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77777777" w:rsidR="000F19C4" w:rsidRPr="00B1648B"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Arial"/>
          <w:b/>
          <w:bCs/>
          <w:color w:val="1F497D"/>
          <w:sz w:val="28"/>
          <w:szCs w:val="28"/>
        </w:rPr>
      </w:pPr>
      <w:r w:rsidRPr="00B1648B">
        <w:rPr>
          <w:rFonts w:asciiTheme="minorHAnsi" w:hAnsiTheme="minorHAnsi" w:cs="Arial"/>
          <w:b/>
          <w:noProof/>
          <w:color w:val="1F497D"/>
          <w:sz w:val="28"/>
          <w:szCs w:val="28"/>
        </w:rPr>
        <w:drawing>
          <wp:inline distT="0" distB="0" distL="0" distR="0" wp14:anchorId="605B224E" wp14:editId="313E6047">
            <wp:extent cx="1628775" cy="942975"/>
            <wp:effectExtent l="0" t="0" r="9525" b="9525"/>
            <wp:docPr id="1" name="Picture 1" descr="The Columbus State logo." title="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F706923" w14:textId="77777777" w:rsidR="00C50314" w:rsidRPr="00787E7B" w:rsidRDefault="00C50314" w:rsidP="00787E7B">
      <w:pPr>
        <w:pStyle w:val="Heading1"/>
        <w:jc w:val="center"/>
        <w:rPr>
          <w:sz w:val="28"/>
        </w:rPr>
      </w:pPr>
      <w:r w:rsidRPr="00787E7B">
        <w:rPr>
          <w:sz w:val="28"/>
        </w:rPr>
        <w:t>Columbus State Community College</w:t>
      </w:r>
    </w:p>
    <w:p w14:paraId="367E225B" w14:textId="77777777" w:rsidR="00C50314" w:rsidRPr="00787E7B" w:rsidRDefault="003720C1" w:rsidP="00787E7B">
      <w:pPr>
        <w:pStyle w:val="Heading1"/>
        <w:jc w:val="center"/>
        <w:rPr>
          <w:sz w:val="28"/>
        </w:rPr>
      </w:pPr>
      <w:r w:rsidRPr="00787E7B">
        <w:rPr>
          <w:sz w:val="28"/>
        </w:rPr>
        <w:t>English</w:t>
      </w:r>
      <w:r w:rsidR="00C50314" w:rsidRPr="00787E7B">
        <w:rPr>
          <w:sz w:val="28"/>
        </w:rPr>
        <w:t xml:space="preserve"> Department</w:t>
      </w:r>
    </w:p>
    <w:p w14:paraId="1FF8D135" w14:textId="77777777" w:rsidR="003C3743" w:rsidRPr="00B1648B" w:rsidRDefault="003C3743" w:rsidP="003C3743">
      <w:pPr>
        <w:rPr>
          <w:rFonts w:asciiTheme="minorHAnsi" w:hAnsiTheme="minorHAnsi" w:cs="Arial"/>
          <w:b/>
          <w:sz w:val="28"/>
        </w:rPr>
      </w:pPr>
    </w:p>
    <w:p w14:paraId="277E910F" w14:textId="77777777" w:rsidR="00E93A95" w:rsidRPr="00B1648B" w:rsidRDefault="00E93A95" w:rsidP="00C50314">
      <w:pPr>
        <w:rPr>
          <w:rFonts w:asciiTheme="minorHAnsi" w:hAnsiTheme="minorHAnsi" w:cs="Arial"/>
          <w:b/>
        </w:rPr>
      </w:pPr>
    </w:p>
    <w:p w14:paraId="5D6F9FF0" w14:textId="0B8C5671" w:rsidR="00787E7B" w:rsidRDefault="00802978" w:rsidP="00787E7B">
      <w:pPr>
        <w:rPr>
          <w:rFonts w:asciiTheme="minorHAnsi" w:hAnsiTheme="minorHAnsi" w:cs="Arial"/>
          <w:color w:val="000000" w:themeColor="text1"/>
          <w:sz w:val="22"/>
          <w:szCs w:val="22"/>
        </w:rPr>
      </w:pPr>
      <w:r w:rsidRPr="00787E7B">
        <w:rPr>
          <w:rStyle w:val="Heading1Char"/>
        </w:rPr>
        <w:t>COURSE</w:t>
      </w:r>
      <w:r w:rsidR="00C50314" w:rsidRPr="00787E7B">
        <w:rPr>
          <w:rStyle w:val="Heading1Char"/>
        </w:rPr>
        <w:t>:</w:t>
      </w:r>
      <w:r w:rsidR="00C50314" w:rsidRPr="00E737B8">
        <w:rPr>
          <w:rFonts w:asciiTheme="minorHAnsi" w:hAnsiTheme="minorHAnsi" w:cs="Arial"/>
          <w:b/>
          <w:color w:val="000000" w:themeColor="text1"/>
          <w:sz w:val="22"/>
          <w:szCs w:val="22"/>
        </w:rPr>
        <w:t xml:space="preserve"> </w:t>
      </w:r>
      <w:r w:rsidR="003720C1" w:rsidRPr="00E737B8">
        <w:rPr>
          <w:rFonts w:asciiTheme="minorHAnsi" w:hAnsiTheme="minorHAnsi" w:cs="Arial"/>
          <w:color w:val="000000" w:themeColor="text1"/>
          <w:sz w:val="22"/>
          <w:szCs w:val="22"/>
        </w:rPr>
        <w:t xml:space="preserve">ENGL </w:t>
      </w:r>
      <w:r w:rsidR="002B5620">
        <w:rPr>
          <w:rFonts w:asciiTheme="minorHAnsi" w:hAnsiTheme="minorHAnsi" w:cs="Arial"/>
          <w:color w:val="000000" w:themeColor="text1"/>
          <w:sz w:val="22"/>
          <w:szCs w:val="22"/>
        </w:rPr>
        <w:t>2367</w:t>
      </w:r>
      <w:r w:rsidR="000043DD" w:rsidRPr="00E737B8">
        <w:rPr>
          <w:rFonts w:asciiTheme="minorHAnsi" w:hAnsiTheme="minorHAnsi" w:cs="Arial"/>
          <w:color w:val="000000" w:themeColor="text1"/>
          <w:sz w:val="22"/>
          <w:szCs w:val="22"/>
        </w:rPr>
        <w:t xml:space="preserve"> – Composition I</w:t>
      </w:r>
      <w:r w:rsidR="002B5620">
        <w:rPr>
          <w:rFonts w:asciiTheme="minorHAnsi" w:hAnsiTheme="minorHAnsi" w:cs="Arial"/>
          <w:color w:val="000000" w:themeColor="text1"/>
          <w:sz w:val="22"/>
          <w:szCs w:val="22"/>
        </w:rPr>
        <w:t>I</w:t>
      </w:r>
    </w:p>
    <w:p w14:paraId="2C83F30C" w14:textId="1E57B1C7" w:rsidR="00C50314" w:rsidRPr="00787E7B" w:rsidRDefault="00787E7B" w:rsidP="00CC134C">
      <w:pPr>
        <w:pStyle w:val="Heading1"/>
      </w:pPr>
      <w:r>
        <w:br/>
      </w:r>
      <w:r w:rsidR="00B34921" w:rsidRPr="00B1648B">
        <w:t>INSTRUCTOR:</w:t>
      </w:r>
    </w:p>
    <w:p w14:paraId="27D6C962" w14:textId="77777777" w:rsidR="00CD0D6A" w:rsidRPr="00B1648B" w:rsidRDefault="00CD0D6A" w:rsidP="00C50314">
      <w:pPr>
        <w:rPr>
          <w:rFonts w:asciiTheme="minorHAnsi" w:hAnsiTheme="minorHAnsi" w:cs="Arial"/>
          <w:b/>
          <w:sz w:val="22"/>
          <w:szCs w:val="22"/>
        </w:rPr>
      </w:pPr>
    </w:p>
    <w:p w14:paraId="75F8703E" w14:textId="5553E9F6" w:rsidR="00CD0D6A" w:rsidRPr="00B1648B" w:rsidRDefault="00CD0D6A" w:rsidP="00787E7B">
      <w:pPr>
        <w:pStyle w:val="Heading1"/>
      </w:pPr>
      <w:r w:rsidRPr="00B1648B">
        <w:t>CONTACT INFO:</w:t>
      </w:r>
    </w:p>
    <w:p w14:paraId="23B3B85C" w14:textId="77777777" w:rsidR="00940670" w:rsidRPr="00E737B8" w:rsidRDefault="00940670" w:rsidP="00940670">
      <w:pPr>
        <w:pStyle w:val="NormalWeb"/>
        <w:shd w:val="clear" w:color="auto" w:fill="FFFFFF"/>
        <w:rPr>
          <w:rFonts w:asciiTheme="minorHAnsi" w:hAnsiTheme="minorHAnsi" w:cstheme="minorHAnsi"/>
          <w:color w:val="000000" w:themeColor="text1"/>
          <w:sz w:val="22"/>
          <w:szCs w:val="22"/>
          <w:lang w:val="en"/>
        </w:rPr>
      </w:pPr>
      <w:r w:rsidRPr="00787E7B">
        <w:rPr>
          <w:rStyle w:val="Heading1Char"/>
        </w:rPr>
        <w:t>DEPARTMENT INFO:</w:t>
      </w:r>
      <w:r w:rsidRPr="00E737B8">
        <w:rPr>
          <w:rFonts w:asciiTheme="minorHAnsi" w:hAnsiTheme="minorHAnsi" w:cs="Arial"/>
          <w:b/>
          <w:color w:val="000000" w:themeColor="text1"/>
          <w:sz w:val="22"/>
          <w:szCs w:val="22"/>
        </w:rPr>
        <w:t xml:space="preserve"> </w:t>
      </w:r>
      <w:r w:rsidRPr="00E737B8">
        <w:rPr>
          <w:rFonts w:asciiTheme="minorHAnsi" w:hAnsiTheme="minorHAnsi" w:cstheme="minorHAnsi"/>
          <w:color w:val="000000" w:themeColor="text1"/>
          <w:sz w:val="22"/>
          <w:szCs w:val="22"/>
          <w:lang w:val="en"/>
        </w:rPr>
        <w:t>Nestor Hall 420, Monday - Friday, 8 a.m. to 4 p.m., (614) 287-2531</w:t>
      </w:r>
    </w:p>
    <w:p w14:paraId="4403721E" w14:textId="09DC2968" w:rsidR="00E93A95" w:rsidRPr="00B1648B" w:rsidRDefault="00C50314" w:rsidP="007D5C31">
      <w:pPr>
        <w:widowControl w:val="0"/>
        <w:autoSpaceDE w:val="0"/>
        <w:autoSpaceDN w:val="0"/>
        <w:adjustRightInd w:val="0"/>
        <w:rPr>
          <w:rFonts w:asciiTheme="minorHAnsi" w:hAnsiTheme="minorHAnsi" w:cs="Arial"/>
          <w:b/>
          <w:sz w:val="22"/>
          <w:szCs w:val="22"/>
        </w:rPr>
      </w:pPr>
      <w:r w:rsidRPr="00787E7B">
        <w:rPr>
          <w:rStyle w:val="Heading1Char"/>
        </w:rPr>
        <w:t>CREDITS:</w:t>
      </w:r>
      <w:r w:rsidR="008312E9" w:rsidRPr="00B1648B">
        <w:rPr>
          <w:rFonts w:asciiTheme="minorHAnsi" w:hAnsiTheme="minorHAnsi" w:cs="Arial"/>
          <w:b/>
          <w:sz w:val="22"/>
          <w:szCs w:val="22"/>
        </w:rPr>
        <w:t xml:space="preserve"> </w:t>
      </w:r>
      <w:r w:rsidR="003720C1" w:rsidRPr="00B1648B">
        <w:rPr>
          <w:rFonts w:asciiTheme="minorHAnsi" w:hAnsiTheme="minorHAnsi" w:cs="Arial"/>
          <w:sz w:val="22"/>
          <w:szCs w:val="22"/>
        </w:rPr>
        <w:t>3</w:t>
      </w:r>
      <w:r w:rsidR="008312E9" w:rsidRPr="00B1648B">
        <w:rPr>
          <w:rFonts w:asciiTheme="minorHAnsi" w:hAnsiTheme="minorHAnsi" w:cs="Arial"/>
          <w:b/>
          <w:sz w:val="22"/>
          <w:szCs w:val="22"/>
        </w:rPr>
        <w:tab/>
      </w:r>
      <w:r w:rsidRPr="00787E7B">
        <w:rPr>
          <w:rStyle w:val="Heading1Char"/>
        </w:rPr>
        <w:t>CLASS HOURS PER WEEK:</w:t>
      </w:r>
      <w:r w:rsidR="00CC134C">
        <w:rPr>
          <w:rFonts w:asciiTheme="minorHAnsi" w:hAnsiTheme="minorHAnsi" w:cs="Arial"/>
          <w:b/>
          <w:sz w:val="22"/>
          <w:szCs w:val="22"/>
        </w:rPr>
        <w:t xml:space="preserve"> </w:t>
      </w:r>
      <w:r w:rsidR="003720C1" w:rsidRPr="00B1648B">
        <w:rPr>
          <w:rFonts w:asciiTheme="minorHAnsi" w:hAnsiTheme="minorHAnsi" w:cs="Arial"/>
          <w:sz w:val="22"/>
          <w:szCs w:val="22"/>
        </w:rPr>
        <w:t>3</w:t>
      </w:r>
      <w:r w:rsidR="008312E9" w:rsidRPr="00B1648B">
        <w:rPr>
          <w:rFonts w:asciiTheme="minorHAnsi" w:hAnsiTheme="minorHAnsi" w:cs="Arial"/>
          <w:b/>
          <w:sz w:val="22"/>
          <w:szCs w:val="22"/>
        </w:rPr>
        <w:tab/>
      </w:r>
    </w:p>
    <w:p w14:paraId="05C394B9" w14:textId="77777777" w:rsidR="002B5620" w:rsidRDefault="002B5620" w:rsidP="002B5620">
      <w:pPr>
        <w:widowControl w:val="0"/>
        <w:autoSpaceDE w:val="0"/>
        <w:autoSpaceDN w:val="0"/>
        <w:adjustRightInd w:val="0"/>
        <w:rPr>
          <w:rStyle w:val="Heading1Char"/>
        </w:rPr>
      </w:pPr>
    </w:p>
    <w:p w14:paraId="1819A656" w14:textId="509B039D" w:rsidR="00250644" w:rsidRPr="002B5620" w:rsidRDefault="002B5620" w:rsidP="002B5620">
      <w:pPr>
        <w:widowControl w:val="0"/>
        <w:autoSpaceDE w:val="0"/>
        <w:autoSpaceDN w:val="0"/>
        <w:adjustRightInd w:val="0"/>
        <w:rPr>
          <w:rFonts w:asciiTheme="minorHAnsi" w:hAnsiTheme="minorHAnsi" w:cstheme="minorHAnsi"/>
          <w:b/>
          <w:sz w:val="22"/>
          <w:szCs w:val="22"/>
        </w:rPr>
      </w:pPr>
      <w:r>
        <w:rPr>
          <w:rStyle w:val="Heading1Char"/>
        </w:rPr>
        <w:t>PREREQUISITES:</w:t>
      </w:r>
      <w:r>
        <w:rPr>
          <w:rFonts w:asciiTheme="minorHAnsi" w:hAnsiTheme="minorHAnsi" w:cstheme="minorHAnsi"/>
          <w:b/>
          <w:sz w:val="22"/>
          <w:szCs w:val="22"/>
        </w:rPr>
        <w:t xml:space="preserve"> </w:t>
      </w:r>
      <w:r>
        <w:rPr>
          <w:rFonts w:asciiTheme="minorHAnsi" w:hAnsiTheme="minorHAnsi" w:cstheme="minorHAnsi"/>
          <w:sz w:val="22"/>
          <w:szCs w:val="22"/>
        </w:rPr>
        <w:t>ENGL 1100 with grade of “C” or higher.</w:t>
      </w:r>
    </w:p>
    <w:p w14:paraId="659C123F" w14:textId="77777777" w:rsidR="00250644" w:rsidRDefault="00250644" w:rsidP="00C50314">
      <w:pPr>
        <w:rPr>
          <w:rFonts w:asciiTheme="minorHAnsi" w:hAnsiTheme="minorHAnsi" w:cs="Arial"/>
          <w:b/>
          <w:sz w:val="22"/>
          <w:szCs w:val="22"/>
        </w:rPr>
      </w:pPr>
    </w:p>
    <w:p w14:paraId="42B6F886" w14:textId="5EF484EB" w:rsidR="00C50314" w:rsidRPr="00B1648B" w:rsidRDefault="00C50314" w:rsidP="00787E7B">
      <w:pPr>
        <w:pStyle w:val="Heading1"/>
      </w:pPr>
      <w:r w:rsidRPr="00B1648B">
        <w:t xml:space="preserve">DESCRIPTION OF COURSE </w:t>
      </w:r>
    </w:p>
    <w:p w14:paraId="52C8881A" w14:textId="77777777" w:rsidR="004D014F" w:rsidRPr="00340BA2" w:rsidRDefault="004D014F" w:rsidP="004D014F">
      <w:pPr>
        <w:spacing w:line="259" w:lineRule="auto"/>
        <w:rPr>
          <w:rFonts w:asciiTheme="minorHAnsi" w:hAnsiTheme="minorHAnsi" w:cstheme="minorHAnsi"/>
          <w:sz w:val="22"/>
          <w:szCs w:val="22"/>
        </w:rPr>
      </w:pPr>
      <w:r w:rsidRPr="00340BA2">
        <w:rPr>
          <w:rFonts w:asciiTheme="minorHAnsi" w:hAnsiTheme="minorHAnsi" w:cstheme="minorHAnsi"/>
          <w:sz w:val="22"/>
          <w:szCs w:val="22"/>
        </w:rPr>
        <w:t>English 2367 is an extension of English 1100. It is an intermediate writing-centered course that invites students to analyze the contexts of writing tasks and compose for different purposes, audiences, genres, mediums, and technologies. Students further engage in critical questioning, reading, and researching as they plan, draft, review, revise, and reflect on their writing.  Students expand upon locating and evaluating</w:t>
      </w:r>
      <w:r w:rsidRPr="004D014F">
        <w:rPr>
          <w:rFonts w:asciiTheme="minorHAnsi" w:hAnsiTheme="minorHAnsi" w:cstheme="minorHAnsi"/>
          <w:sz w:val="22"/>
          <w:szCs w:val="22"/>
        </w:rPr>
        <w:t xml:space="preserve"> secondary </w:t>
      </w:r>
      <w:r w:rsidRPr="00340BA2">
        <w:rPr>
          <w:rFonts w:asciiTheme="minorHAnsi" w:hAnsiTheme="minorHAnsi" w:cstheme="minorHAnsi"/>
          <w:sz w:val="22"/>
          <w:szCs w:val="22"/>
        </w:rPr>
        <w:t>sources, acknowledging the work of others using a standard documentation format, and practicing strategies to bring their own perspectives and viewpoints into conversation with other texts when composing. The course helps students refine processes and habits of mind that they can apply to the differing writing situations they’ll encounter in college and beyond.</w:t>
      </w:r>
    </w:p>
    <w:p w14:paraId="345AC638" w14:textId="77777777" w:rsidR="00A83BCC" w:rsidRPr="00B1648B" w:rsidRDefault="00A83BCC" w:rsidP="00C50314">
      <w:pPr>
        <w:rPr>
          <w:rFonts w:asciiTheme="minorHAnsi" w:hAnsiTheme="minorHAnsi" w:cs="Arial"/>
          <w:b/>
          <w:sz w:val="22"/>
          <w:szCs w:val="22"/>
        </w:rPr>
      </w:pPr>
    </w:p>
    <w:p w14:paraId="19732C7C" w14:textId="62A2CD5E" w:rsidR="00C50314" w:rsidRPr="009624C4" w:rsidRDefault="00571E0F" w:rsidP="00787E7B">
      <w:pPr>
        <w:pStyle w:val="Heading1"/>
        <w:rPr>
          <w:rFonts w:cstheme="minorHAnsi"/>
        </w:rPr>
      </w:pPr>
      <w:r w:rsidRPr="00250644">
        <w:t xml:space="preserve">COURSE </w:t>
      </w:r>
      <w:r w:rsidR="00C50314" w:rsidRPr="00250644">
        <w:t>STUDENT LEARN</w:t>
      </w:r>
      <w:r w:rsidR="00D97C97" w:rsidRPr="00250644">
        <w:t>I</w:t>
      </w:r>
      <w:r w:rsidR="00C50314" w:rsidRPr="00250644">
        <w:t>NG OUTCOM</w:t>
      </w:r>
      <w:r w:rsidR="00C50314" w:rsidRPr="009624C4">
        <w:rPr>
          <w:rFonts w:cstheme="minorHAnsi"/>
        </w:rPr>
        <w:t>ES</w:t>
      </w:r>
    </w:p>
    <w:p w14:paraId="44DEB6AB" w14:textId="77777777" w:rsidR="009624C4" w:rsidRPr="009624C4" w:rsidRDefault="009624C4" w:rsidP="009624C4">
      <w:pPr>
        <w:pStyle w:val="ListParagraph"/>
        <w:numPr>
          <w:ilvl w:val="0"/>
          <w:numId w:val="22"/>
        </w:numPr>
        <w:spacing w:after="160" w:line="259" w:lineRule="auto"/>
        <w:rPr>
          <w:rFonts w:cstheme="minorHAnsi"/>
          <w:sz w:val="22"/>
          <w:szCs w:val="22"/>
        </w:rPr>
      </w:pPr>
      <w:r w:rsidRPr="009624C4">
        <w:rPr>
          <w:rFonts w:cstheme="minorHAnsi"/>
          <w:sz w:val="22"/>
          <w:szCs w:val="22"/>
        </w:rPr>
        <w:t xml:space="preserve">Rhetorical Knowledge </w:t>
      </w:r>
    </w:p>
    <w:p w14:paraId="2F12A18D" w14:textId="317FC10F" w:rsidR="009624C4" w:rsidRPr="009624C4" w:rsidRDefault="009624C4" w:rsidP="009624C4">
      <w:pPr>
        <w:pStyle w:val="ListParagraph"/>
        <w:rPr>
          <w:rFonts w:cstheme="minorHAnsi"/>
          <w:sz w:val="22"/>
          <w:szCs w:val="22"/>
        </w:rPr>
      </w:pPr>
      <w:r w:rsidRPr="009624C4">
        <w:rPr>
          <w:rFonts w:cstheme="minorHAnsi"/>
          <w:i/>
          <w:iCs/>
          <w:sz w:val="22"/>
          <w:szCs w:val="22"/>
        </w:rPr>
        <w:t xml:space="preserve">Students will </w:t>
      </w:r>
      <w:r w:rsidR="004E41DC">
        <w:rPr>
          <w:rFonts w:cstheme="minorHAnsi"/>
          <w:i/>
          <w:iCs/>
          <w:sz w:val="22"/>
          <w:szCs w:val="22"/>
        </w:rPr>
        <w:t xml:space="preserve">further </w:t>
      </w:r>
      <w:r w:rsidRPr="009624C4">
        <w:rPr>
          <w:rFonts w:cstheme="minorHAnsi"/>
          <w:i/>
          <w:iCs/>
          <w:sz w:val="22"/>
          <w:szCs w:val="22"/>
        </w:rPr>
        <w:t>develop their understanding of rhetorical situations as they read a</w:t>
      </w:r>
      <w:r w:rsidR="0035257A">
        <w:rPr>
          <w:rFonts w:cstheme="minorHAnsi"/>
          <w:i/>
          <w:iCs/>
          <w:sz w:val="22"/>
          <w:szCs w:val="22"/>
        </w:rPr>
        <w:t>cademic texts</w:t>
      </w:r>
      <w:r w:rsidR="00DF4C1E">
        <w:rPr>
          <w:rFonts w:cstheme="minorHAnsi"/>
          <w:i/>
          <w:iCs/>
          <w:sz w:val="22"/>
          <w:szCs w:val="22"/>
        </w:rPr>
        <w:t xml:space="preserve"> and practice tailoring their work for specific audiences</w:t>
      </w:r>
      <w:r w:rsidRPr="009624C4">
        <w:rPr>
          <w:rFonts w:cstheme="minorHAnsi"/>
          <w:i/>
          <w:iCs/>
          <w:sz w:val="22"/>
          <w:szCs w:val="22"/>
        </w:rPr>
        <w:t xml:space="preserve">. </w:t>
      </w:r>
    </w:p>
    <w:p w14:paraId="78CC797B" w14:textId="77777777" w:rsidR="009624C4" w:rsidRPr="009624C4" w:rsidRDefault="009624C4" w:rsidP="009624C4">
      <w:pPr>
        <w:pStyle w:val="ListParagraph"/>
        <w:rPr>
          <w:rFonts w:cstheme="minorHAnsi"/>
          <w:sz w:val="22"/>
          <w:szCs w:val="22"/>
        </w:rPr>
      </w:pPr>
    </w:p>
    <w:p w14:paraId="575D6D07" w14:textId="2BACE622" w:rsidR="009624C4" w:rsidRPr="00116E5A" w:rsidRDefault="009624C4" w:rsidP="009624C4">
      <w:pPr>
        <w:pStyle w:val="ListParagraph"/>
        <w:rPr>
          <w:rFonts w:cstheme="minorHAnsi"/>
          <w:sz w:val="22"/>
          <w:szCs w:val="22"/>
        </w:rPr>
      </w:pPr>
      <w:r w:rsidRPr="00116E5A">
        <w:rPr>
          <w:rFonts w:cstheme="minorHAnsi"/>
          <w:sz w:val="22"/>
          <w:szCs w:val="22"/>
        </w:rPr>
        <w:t xml:space="preserve">By the end of their </w:t>
      </w:r>
      <w:r w:rsidR="00EB4341" w:rsidRPr="00116E5A">
        <w:rPr>
          <w:rFonts w:cstheme="minorHAnsi"/>
          <w:sz w:val="22"/>
          <w:szCs w:val="22"/>
        </w:rPr>
        <w:t>second</w:t>
      </w:r>
      <w:r w:rsidRPr="00116E5A">
        <w:rPr>
          <w:rFonts w:cstheme="minorHAnsi"/>
          <w:sz w:val="22"/>
          <w:szCs w:val="22"/>
        </w:rPr>
        <w:t xml:space="preserve"> writing course, students should </w:t>
      </w:r>
    </w:p>
    <w:p w14:paraId="362C7D6F" w14:textId="7DA43147" w:rsidR="009624C4" w:rsidRPr="00116E5A" w:rsidRDefault="006B7ACA" w:rsidP="006B7ACA">
      <w:pPr>
        <w:pStyle w:val="ListParagraph"/>
        <w:numPr>
          <w:ilvl w:val="0"/>
          <w:numId w:val="21"/>
        </w:numPr>
        <w:spacing w:after="160" w:line="259" w:lineRule="auto"/>
        <w:rPr>
          <w:rFonts w:cstheme="minorHAnsi"/>
          <w:sz w:val="22"/>
          <w:szCs w:val="22"/>
        </w:rPr>
      </w:pPr>
      <w:r w:rsidRPr="00116E5A">
        <w:rPr>
          <w:rFonts w:cstheme="minorHAnsi"/>
          <w:sz w:val="22"/>
          <w:szCs w:val="22"/>
        </w:rPr>
        <w:t>Read academic texts and understand how disciplinary conventions shape the texts they read.</w:t>
      </w:r>
    </w:p>
    <w:p w14:paraId="63D4E7A2" w14:textId="77777777" w:rsidR="009624C4" w:rsidRPr="00116E5A" w:rsidRDefault="009624C4" w:rsidP="009624C4">
      <w:pPr>
        <w:pStyle w:val="ListParagraph"/>
        <w:numPr>
          <w:ilvl w:val="0"/>
          <w:numId w:val="21"/>
        </w:numPr>
        <w:spacing w:after="160" w:line="259" w:lineRule="auto"/>
        <w:rPr>
          <w:rFonts w:cstheme="minorHAnsi"/>
          <w:sz w:val="22"/>
          <w:szCs w:val="22"/>
        </w:rPr>
      </w:pPr>
      <w:r w:rsidRPr="00116E5A">
        <w:rPr>
          <w:rFonts w:cstheme="minorHAnsi"/>
          <w:sz w:val="22"/>
          <w:szCs w:val="22"/>
        </w:rPr>
        <w:t xml:space="preserve">Understand the possibilities of electronic media/technologies for composing and publishing texts for a variety of audiences. </w:t>
      </w:r>
    </w:p>
    <w:p w14:paraId="79C729A9" w14:textId="77777777" w:rsidR="009624C4" w:rsidRPr="00116E5A" w:rsidRDefault="009624C4" w:rsidP="009624C4">
      <w:pPr>
        <w:pStyle w:val="ListParagraph"/>
        <w:numPr>
          <w:ilvl w:val="0"/>
          <w:numId w:val="21"/>
        </w:numPr>
        <w:spacing w:after="160" w:line="259" w:lineRule="auto"/>
        <w:rPr>
          <w:rFonts w:cstheme="minorHAnsi"/>
          <w:sz w:val="22"/>
          <w:szCs w:val="22"/>
        </w:rPr>
      </w:pPr>
      <w:r w:rsidRPr="00116E5A">
        <w:rPr>
          <w:rFonts w:cstheme="minorHAnsi"/>
          <w:sz w:val="22"/>
          <w:szCs w:val="22"/>
        </w:rPr>
        <w:t xml:space="preserve">Compose texts that </w:t>
      </w:r>
    </w:p>
    <w:p w14:paraId="6896233D" w14:textId="77777777" w:rsidR="009624C4" w:rsidRPr="00116E5A" w:rsidRDefault="009624C4" w:rsidP="009624C4">
      <w:pPr>
        <w:pStyle w:val="ListParagraph"/>
        <w:ind w:left="1440"/>
        <w:rPr>
          <w:rFonts w:cstheme="minorHAnsi"/>
          <w:sz w:val="22"/>
          <w:szCs w:val="22"/>
        </w:rPr>
      </w:pPr>
      <w:r w:rsidRPr="00116E5A">
        <w:rPr>
          <w:rFonts w:cstheme="minorHAnsi"/>
          <w:sz w:val="22"/>
          <w:szCs w:val="22"/>
        </w:rPr>
        <w:t xml:space="preserve">○ Have a clear purpose. </w:t>
      </w:r>
    </w:p>
    <w:p w14:paraId="543A6412" w14:textId="2BED17DF" w:rsidR="008261FA" w:rsidRPr="00116E5A" w:rsidRDefault="009624C4" w:rsidP="006C3ED9">
      <w:pPr>
        <w:pStyle w:val="ListParagraph"/>
        <w:ind w:left="1440"/>
        <w:rPr>
          <w:rFonts w:cstheme="minorHAnsi"/>
          <w:sz w:val="22"/>
          <w:szCs w:val="22"/>
        </w:rPr>
      </w:pPr>
      <w:r w:rsidRPr="00116E5A">
        <w:rPr>
          <w:rFonts w:cstheme="minorHAnsi"/>
          <w:sz w:val="22"/>
          <w:szCs w:val="22"/>
        </w:rPr>
        <w:t xml:space="preserve">○ Respond to the needs of </w:t>
      </w:r>
      <w:r w:rsidR="008B4690" w:rsidRPr="00116E5A">
        <w:rPr>
          <w:rFonts w:cstheme="minorHAnsi"/>
          <w:sz w:val="22"/>
          <w:szCs w:val="22"/>
        </w:rPr>
        <w:t>appropriate</w:t>
      </w:r>
      <w:r w:rsidRPr="00116E5A">
        <w:rPr>
          <w:rFonts w:cstheme="minorHAnsi"/>
          <w:sz w:val="22"/>
          <w:szCs w:val="22"/>
        </w:rPr>
        <w:t xml:space="preserve"> audiences</w:t>
      </w:r>
      <w:r w:rsidR="00CD3089" w:rsidRPr="00116E5A">
        <w:rPr>
          <w:rFonts w:cstheme="minorHAnsi"/>
          <w:sz w:val="22"/>
          <w:szCs w:val="22"/>
        </w:rPr>
        <w:t>, using suitable discourse conventions to shape those texts</w:t>
      </w:r>
      <w:r w:rsidRPr="00116E5A">
        <w:rPr>
          <w:rFonts w:cstheme="minorHAnsi"/>
          <w:sz w:val="22"/>
          <w:szCs w:val="22"/>
        </w:rPr>
        <w:t>.</w:t>
      </w:r>
    </w:p>
    <w:p w14:paraId="4E58CEE8" w14:textId="734FFA66" w:rsidR="009624C4" w:rsidRPr="00116E5A" w:rsidRDefault="009624C4" w:rsidP="000542AB">
      <w:pPr>
        <w:pStyle w:val="ListParagraph"/>
        <w:ind w:left="1440"/>
        <w:rPr>
          <w:rFonts w:cstheme="minorHAnsi"/>
          <w:sz w:val="22"/>
          <w:szCs w:val="22"/>
        </w:rPr>
      </w:pPr>
      <w:r w:rsidRPr="00116E5A">
        <w:rPr>
          <w:rFonts w:cstheme="minorHAnsi"/>
          <w:sz w:val="22"/>
          <w:szCs w:val="22"/>
        </w:rPr>
        <w:t xml:space="preserve">○ Assume an appropriate stance. </w:t>
      </w:r>
    </w:p>
    <w:p w14:paraId="40066895" w14:textId="77777777" w:rsidR="009624C4" w:rsidRPr="00116E5A" w:rsidRDefault="009624C4" w:rsidP="009624C4">
      <w:pPr>
        <w:pStyle w:val="ListParagraph"/>
        <w:ind w:left="1440"/>
        <w:rPr>
          <w:rFonts w:cstheme="minorHAnsi"/>
          <w:sz w:val="22"/>
          <w:szCs w:val="22"/>
        </w:rPr>
      </w:pPr>
      <w:r w:rsidRPr="00116E5A">
        <w:rPr>
          <w:rFonts w:cstheme="minorHAnsi"/>
          <w:sz w:val="22"/>
          <w:szCs w:val="22"/>
        </w:rPr>
        <w:t xml:space="preserve">○ Adopt an appropriate voice, tone, style, and level of formality. </w:t>
      </w:r>
    </w:p>
    <w:p w14:paraId="50E6EED9" w14:textId="431C421B" w:rsidR="009624C4" w:rsidRPr="00116E5A" w:rsidRDefault="009624C4" w:rsidP="009624C4">
      <w:pPr>
        <w:pStyle w:val="ListParagraph"/>
        <w:ind w:left="1440"/>
        <w:rPr>
          <w:rFonts w:cstheme="minorHAnsi"/>
          <w:sz w:val="22"/>
          <w:szCs w:val="22"/>
        </w:rPr>
      </w:pPr>
      <w:r w:rsidRPr="00116E5A">
        <w:rPr>
          <w:rFonts w:cstheme="minorHAnsi"/>
          <w:sz w:val="22"/>
          <w:szCs w:val="22"/>
        </w:rPr>
        <w:t>○ Use a</w:t>
      </w:r>
      <w:r w:rsidR="00EE0F62" w:rsidRPr="00116E5A">
        <w:rPr>
          <w:rFonts w:cstheme="minorHAnsi"/>
          <w:sz w:val="22"/>
          <w:szCs w:val="22"/>
        </w:rPr>
        <w:t>cademic</w:t>
      </w:r>
      <w:r w:rsidRPr="00116E5A">
        <w:rPr>
          <w:rFonts w:cstheme="minorHAnsi"/>
          <w:sz w:val="22"/>
          <w:szCs w:val="22"/>
        </w:rPr>
        <w:t xml:space="preserve"> conventions of format and structure</w:t>
      </w:r>
      <w:r w:rsidR="00A26310" w:rsidRPr="00116E5A">
        <w:rPr>
          <w:rFonts w:cstheme="minorHAnsi"/>
          <w:sz w:val="22"/>
          <w:szCs w:val="22"/>
        </w:rPr>
        <w:t xml:space="preserve"> when appropriate</w:t>
      </w:r>
      <w:r w:rsidRPr="00116E5A">
        <w:rPr>
          <w:rFonts w:cstheme="minorHAnsi"/>
          <w:sz w:val="22"/>
          <w:szCs w:val="22"/>
        </w:rPr>
        <w:t xml:space="preserve">. </w:t>
      </w:r>
    </w:p>
    <w:p w14:paraId="4665E90D" w14:textId="77777777" w:rsidR="009624C4" w:rsidRPr="00116E5A" w:rsidRDefault="009624C4" w:rsidP="009624C4">
      <w:pPr>
        <w:pStyle w:val="ListParagraph"/>
        <w:numPr>
          <w:ilvl w:val="0"/>
          <w:numId w:val="21"/>
        </w:numPr>
        <w:spacing w:after="160" w:line="259" w:lineRule="auto"/>
        <w:rPr>
          <w:rFonts w:cstheme="minorHAnsi"/>
          <w:sz w:val="22"/>
          <w:szCs w:val="22"/>
        </w:rPr>
      </w:pPr>
      <w:r w:rsidRPr="00116E5A">
        <w:rPr>
          <w:rFonts w:cstheme="minorHAnsi"/>
          <w:sz w:val="22"/>
          <w:szCs w:val="22"/>
        </w:rPr>
        <w:t xml:space="preserve">Recognize common rhetorical strategies and appeals. </w:t>
      </w:r>
    </w:p>
    <w:p w14:paraId="4EAA78FB" w14:textId="6E2D7310" w:rsidR="009624C4" w:rsidRPr="00116E5A" w:rsidRDefault="009624C4" w:rsidP="00A00EEB">
      <w:pPr>
        <w:pStyle w:val="ListParagraph"/>
        <w:numPr>
          <w:ilvl w:val="0"/>
          <w:numId w:val="21"/>
        </w:numPr>
        <w:spacing w:after="160" w:line="259" w:lineRule="auto"/>
        <w:rPr>
          <w:rFonts w:cstheme="minorHAnsi"/>
          <w:sz w:val="22"/>
          <w:szCs w:val="22"/>
        </w:rPr>
      </w:pPr>
      <w:r w:rsidRPr="00116E5A">
        <w:rPr>
          <w:rFonts w:cstheme="minorHAnsi"/>
          <w:sz w:val="22"/>
          <w:szCs w:val="22"/>
        </w:rPr>
        <w:t>As appropriate, attempt to employ rhetorical strategies and appeals in their own writing.</w:t>
      </w:r>
    </w:p>
    <w:p w14:paraId="635C4529" w14:textId="77777777" w:rsidR="007B1B63" w:rsidRDefault="007B1B63" w:rsidP="007B1B63">
      <w:pPr>
        <w:pStyle w:val="ListParagraph"/>
        <w:spacing w:after="160" w:line="259" w:lineRule="auto"/>
        <w:ind w:left="1440"/>
        <w:rPr>
          <w:rFonts w:cstheme="minorHAnsi"/>
          <w:sz w:val="22"/>
          <w:szCs w:val="22"/>
        </w:rPr>
      </w:pPr>
    </w:p>
    <w:p w14:paraId="1DB82617" w14:textId="77777777" w:rsidR="007B1B63" w:rsidRPr="00A00EEB" w:rsidRDefault="007B1B63" w:rsidP="007B1B63">
      <w:pPr>
        <w:pStyle w:val="ListParagraph"/>
        <w:spacing w:after="160" w:line="259" w:lineRule="auto"/>
        <w:ind w:left="1440"/>
        <w:rPr>
          <w:rFonts w:cstheme="minorHAnsi"/>
          <w:sz w:val="22"/>
          <w:szCs w:val="22"/>
        </w:rPr>
      </w:pPr>
    </w:p>
    <w:p w14:paraId="7CF0062D" w14:textId="77777777" w:rsidR="009624C4" w:rsidRPr="009624C4" w:rsidRDefault="009624C4" w:rsidP="009624C4">
      <w:pPr>
        <w:pStyle w:val="ListParagraph"/>
        <w:numPr>
          <w:ilvl w:val="0"/>
          <w:numId w:val="22"/>
        </w:numPr>
        <w:spacing w:after="160" w:line="259" w:lineRule="auto"/>
        <w:rPr>
          <w:rFonts w:cstheme="minorHAnsi"/>
          <w:sz w:val="22"/>
          <w:szCs w:val="22"/>
        </w:rPr>
      </w:pPr>
      <w:r w:rsidRPr="009624C4">
        <w:rPr>
          <w:rFonts w:cstheme="minorHAnsi"/>
          <w:sz w:val="22"/>
          <w:szCs w:val="22"/>
        </w:rPr>
        <w:t xml:space="preserve">Critical Thinking, Reading, and Writing </w:t>
      </w:r>
    </w:p>
    <w:p w14:paraId="1F29FA1D" w14:textId="03E5A1C3" w:rsidR="009624C4" w:rsidRPr="009624C4" w:rsidRDefault="009624C4" w:rsidP="009624C4">
      <w:pPr>
        <w:pStyle w:val="ListParagraph"/>
        <w:rPr>
          <w:rFonts w:cstheme="minorHAnsi"/>
          <w:i/>
          <w:iCs/>
          <w:sz w:val="22"/>
          <w:szCs w:val="22"/>
        </w:rPr>
      </w:pPr>
      <w:r w:rsidRPr="009624C4">
        <w:rPr>
          <w:rFonts w:cstheme="minorHAnsi"/>
          <w:i/>
          <w:iCs/>
          <w:sz w:val="22"/>
          <w:szCs w:val="22"/>
        </w:rPr>
        <w:t xml:space="preserve">Students will </w:t>
      </w:r>
      <w:r w:rsidR="00452BFF">
        <w:rPr>
          <w:rFonts w:cstheme="minorHAnsi"/>
          <w:i/>
          <w:iCs/>
          <w:sz w:val="22"/>
          <w:szCs w:val="22"/>
        </w:rPr>
        <w:t xml:space="preserve">further </w:t>
      </w:r>
      <w:r w:rsidRPr="009624C4">
        <w:rPr>
          <w:rFonts w:cstheme="minorHAnsi"/>
          <w:i/>
          <w:iCs/>
          <w:sz w:val="22"/>
          <w:szCs w:val="22"/>
        </w:rPr>
        <w:t xml:space="preserve">develop their critical thinking skills as they analyze </w:t>
      </w:r>
      <w:r w:rsidR="00452BFF">
        <w:rPr>
          <w:rFonts w:cstheme="minorHAnsi"/>
          <w:i/>
          <w:iCs/>
          <w:sz w:val="22"/>
          <w:szCs w:val="22"/>
        </w:rPr>
        <w:t>and synthesize academic texts</w:t>
      </w:r>
      <w:r w:rsidRPr="009624C4">
        <w:rPr>
          <w:rFonts w:cstheme="minorHAnsi"/>
          <w:i/>
          <w:iCs/>
          <w:sz w:val="22"/>
          <w:szCs w:val="22"/>
        </w:rPr>
        <w:t xml:space="preserve">. </w:t>
      </w:r>
    </w:p>
    <w:p w14:paraId="286CF77D" w14:textId="77777777" w:rsidR="009624C4" w:rsidRPr="009624C4" w:rsidRDefault="009624C4" w:rsidP="009624C4">
      <w:pPr>
        <w:pStyle w:val="ListParagraph"/>
        <w:rPr>
          <w:rFonts w:cstheme="minorHAnsi"/>
          <w:sz w:val="22"/>
          <w:szCs w:val="22"/>
        </w:rPr>
      </w:pPr>
    </w:p>
    <w:p w14:paraId="775F3ECA" w14:textId="6FA368DC" w:rsidR="009624C4" w:rsidRPr="009624C4" w:rsidRDefault="009624C4" w:rsidP="009624C4">
      <w:pPr>
        <w:pStyle w:val="ListParagraph"/>
        <w:rPr>
          <w:rFonts w:cstheme="minorHAnsi"/>
          <w:sz w:val="22"/>
          <w:szCs w:val="22"/>
        </w:rPr>
      </w:pPr>
      <w:r w:rsidRPr="009624C4">
        <w:rPr>
          <w:rFonts w:cstheme="minorHAnsi"/>
          <w:sz w:val="22"/>
          <w:szCs w:val="22"/>
        </w:rPr>
        <w:t xml:space="preserve">By the end of their </w:t>
      </w:r>
      <w:r w:rsidR="000410DD">
        <w:rPr>
          <w:rFonts w:cstheme="minorHAnsi"/>
          <w:sz w:val="22"/>
          <w:szCs w:val="22"/>
        </w:rPr>
        <w:t>second</w:t>
      </w:r>
      <w:r w:rsidRPr="009624C4">
        <w:rPr>
          <w:rFonts w:cstheme="minorHAnsi"/>
          <w:sz w:val="22"/>
          <w:szCs w:val="22"/>
        </w:rPr>
        <w:t xml:space="preserve"> writing course, students should be able to </w:t>
      </w:r>
    </w:p>
    <w:p w14:paraId="1BF8B70F" w14:textId="77777777" w:rsidR="009624C4" w:rsidRPr="009624C4" w:rsidRDefault="009624C4" w:rsidP="009624C4">
      <w:pPr>
        <w:pStyle w:val="ListParagraph"/>
        <w:numPr>
          <w:ilvl w:val="0"/>
          <w:numId w:val="23"/>
        </w:numPr>
        <w:spacing w:after="160" w:line="259" w:lineRule="auto"/>
        <w:rPr>
          <w:rFonts w:cstheme="minorHAnsi"/>
          <w:sz w:val="22"/>
          <w:szCs w:val="22"/>
        </w:rPr>
      </w:pPr>
      <w:r w:rsidRPr="009624C4">
        <w:rPr>
          <w:rFonts w:cstheme="minorHAnsi"/>
          <w:sz w:val="22"/>
          <w:szCs w:val="22"/>
        </w:rPr>
        <w:t xml:space="preserve">Use reading and writing for inquiry, learning, thinking, and communicating. </w:t>
      </w:r>
    </w:p>
    <w:p w14:paraId="556FC17A" w14:textId="163923DD" w:rsidR="000D1E36" w:rsidRPr="009624C4" w:rsidRDefault="000D1E36" w:rsidP="009624C4">
      <w:pPr>
        <w:pStyle w:val="ListParagraph"/>
        <w:numPr>
          <w:ilvl w:val="0"/>
          <w:numId w:val="23"/>
        </w:numPr>
        <w:spacing w:after="160" w:line="259" w:lineRule="auto"/>
        <w:rPr>
          <w:rFonts w:cstheme="minorHAnsi"/>
          <w:sz w:val="22"/>
          <w:szCs w:val="22"/>
        </w:rPr>
      </w:pPr>
      <w:r>
        <w:rPr>
          <w:rFonts w:cstheme="minorHAnsi"/>
          <w:sz w:val="22"/>
          <w:szCs w:val="22"/>
        </w:rPr>
        <w:t>Locate</w:t>
      </w:r>
      <w:r w:rsidR="002E2208">
        <w:rPr>
          <w:rFonts w:cstheme="minorHAnsi"/>
          <w:sz w:val="22"/>
          <w:szCs w:val="22"/>
        </w:rPr>
        <w:t>, evaluate, and use primary and secondary research material</w:t>
      </w:r>
      <w:r w:rsidR="003F5EA9">
        <w:rPr>
          <w:rFonts w:cstheme="minorHAnsi"/>
          <w:sz w:val="22"/>
          <w:szCs w:val="22"/>
        </w:rPr>
        <w:t>, such</w:t>
      </w:r>
      <w:r w:rsidR="00B21848">
        <w:rPr>
          <w:rFonts w:cstheme="minorHAnsi"/>
          <w:sz w:val="22"/>
          <w:szCs w:val="22"/>
        </w:rPr>
        <w:t xml:space="preserve"> as traditional and visual texts such as photographs, videos, or other materials</w:t>
      </w:r>
      <w:r w:rsidR="002E2208">
        <w:rPr>
          <w:rFonts w:cstheme="minorHAnsi"/>
          <w:sz w:val="22"/>
          <w:szCs w:val="22"/>
        </w:rPr>
        <w:t>. Secondary research material should be collected from various source</w:t>
      </w:r>
      <w:r w:rsidR="007F32F7">
        <w:rPr>
          <w:rFonts w:cstheme="minorHAnsi"/>
          <w:sz w:val="22"/>
          <w:szCs w:val="22"/>
        </w:rPr>
        <w:t>s, including journal articles and other scholarly texts found in library databases</w:t>
      </w:r>
      <w:r w:rsidR="00881B23">
        <w:rPr>
          <w:rFonts w:cstheme="minorHAnsi"/>
          <w:sz w:val="22"/>
          <w:szCs w:val="22"/>
        </w:rPr>
        <w:t xml:space="preserve">, other official databases (e.g., federal government databases), and informal electronic networks and internet sources. </w:t>
      </w:r>
    </w:p>
    <w:p w14:paraId="4609AD7A" w14:textId="77777777" w:rsidR="009624C4" w:rsidRDefault="009624C4" w:rsidP="009624C4">
      <w:pPr>
        <w:pStyle w:val="ListParagraph"/>
        <w:numPr>
          <w:ilvl w:val="0"/>
          <w:numId w:val="23"/>
        </w:numPr>
        <w:spacing w:after="160" w:line="259" w:lineRule="auto"/>
        <w:rPr>
          <w:rFonts w:cstheme="minorHAnsi"/>
          <w:sz w:val="22"/>
          <w:szCs w:val="22"/>
        </w:rPr>
      </w:pPr>
      <w:r w:rsidRPr="009624C4">
        <w:rPr>
          <w:rFonts w:cstheme="minorHAnsi"/>
          <w:sz w:val="22"/>
          <w:szCs w:val="22"/>
        </w:rPr>
        <w:t xml:space="preserve">Analyze relationships among writer, text, and audience in linguistically diverse texts. </w:t>
      </w:r>
    </w:p>
    <w:p w14:paraId="27CAEC49" w14:textId="25F7C416" w:rsidR="006148DE" w:rsidRPr="009624C4" w:rsidRDefault="006148DE" w:rsidP="009624C4">
      <w:pPr>
        <w:pStyle w:val="ListParagraph"/>
        <w:numPr>
          <w:ilvl w:val="0"/>
          <w:numId w:val="23"/>
        </w:numPr>
        <w:spacing w:after="160" w:line="259" w:lineRule="auto"/>
        <w:rPr>
          <w:rFonts w:cstheme="minorHAnsi"/>
          <w:sz w:val="22"/>
          <w:szCs w:val="22"/>
        </w:rPr>
      </w:pPr>
      <w:r>
        <w:rPr>
          <w:rFonts w:cstheme="minorHAnsi"/>
          <w:sz w:val="22"/>
          <w:szCs w:val="22"/>
        </w:rPr>
        <w:t>Juxtapose and integrate</w:t>
      </w:r>
      <w:r w:rsidR="001760F1">
        <w:rPr>
          <w:rFonts w:cstheme="minorHAnsi"/>
          <w:sz w:val="22"/>
          <w:szCs w:val="22"/>
        </w:rPr>
        <w:t xml:space="preserve"> ideas and arguments from sources.</w:t>
      </w:r>
    </w:p>
    <w:p w14:paraId="7C50F7DC" w14:textId="437631B4" w:rsidR="009624C4" w:rsidRPr="009624C4" w:rsidRDefault="008D064F" w:rsidP="009624C4">
      <w:pPr>
        <w:pStyle w:val="ListParagraph"/>
        <w:numPr>
          <w:ilvl w:val="0"/>
          <w:numId w:val="23"/>
        </w:numPr>
        <w:spacing w:after="160" w:line="259" w:lineRule="auto"/>
        <w:rPr>
          <w:rFonts w:cstheme="minorHAnsi"/>
          <w:sz w:val="22"/>
          <w:szCs w:val="22"/>
        </w:rPr>
      </w:pPr>
      <w:r>
        <w:rPr>
          <w:rFonts w:cstheme="minorHAnsi"/>
          <w:sz w:val="22"/>
          <w:szCs w:val="22"/>
        </w:rPr>
        <w:t>Analyze and cr</w:t>
      </w:r>
      <w:r w:rsidR="006148DE">
        <w:rPr>
          <w:rFonts w:cstheme="minorHAnsi"/>
          <w:sz w:val="22"/>
          <w:szCs w:val="22"/>
        </w:rPr>
        <w:t>itique sources in their writing.</w:t>
      </w:r>
    </w:p>
    <w:p w14:paraId="4941AB42" w14:textId="77777777" w:rsidR="009624C4" w:rsidRDefault="009624C4" w:rsidP="009624C4">
      <w:pPr>
        <w:pStyle w:val="ListParagraph"/>
        <w:numPr>
          <w:ilvl w:val="0"/>
          <w:numId w:val="23"/>
        </w:numPr>
        <w:spacing w:after="160" w:line="259" w:lineRule="auto"/>
        <w:rPr>
          <w:rFonts w:cstheme="minorHAnsi"/>
          <w:sz w:val="22"/>
          <w:szCs w:val="22"/>
        </w:rPr>
      </w:pPr>
      <w:r w:rsidRPr="009624C4">
        <w:rPr>
          <w:rFonts w:cstheme="minorHAnsi"/>
          <w:sz w:val="22"/>
          <w:szCs w:val="22"/>
        </w:rPr>
        <w:t xml:space="preserve">Develop a clear line of reasoning and recognize how incorporating ideas and evidence from sources can strengthen their work. </w:t>
      </w:r>
    </w:p>
    <w:p w14:paraId="064776A8" w14:textId="20CE8D75" w:rsidR="001D20B4" w:rsidRPr="0022350C" w:rsidRDefault="00FB6AB6" w:rsidP="0022350C">
      <w:pPr>
        <w:pStyle w:val="ListParagraph"/>
        <w:numPr>
          <w:ilvl w:val="0"/>
          <w:numId w:val="23"/>
        </w:numPr>
        <w:spacing w:after="160" w:line="259" w:lineRule="auto"/>
        <w:rPr>
          <w:rFonts w:cstheme="minorHAnsi"/>
          <w:sz w:val="22"/>
          <w:szCs w:val="22"/>
        </w:rPr>
      </w:pPr>
      <w:r>
        <w:rPr>
          <w:rFonts w:cstheme="minorHAnsi"/>
          <w:sz w:val="22"/>
          <w:szCs w:val="22"/>
        </w:rPr>
        <w:t>Use strategies—such as interpretation, synthesis, response, critique, and design/redesign</w:t>
      </w:r>
      <w:r w:rsidR="000B197A">
        <w:rPr>
          <w:rFonts w:cstheme="minorHAnsi"/>
          <w:sz w:val="22"/>
          <w:szCs w:val="22"/>
        </w:rPr>
        <w:t xml:space="preserve">—to compose texts that integrate their original ideas with those from academic sources and other documents. </w:t>
      </w:r>
    </w:p>
    <w:p w14:paraId="7753D206" w14:textId="77777777" w:rsidR="009624C4" w:rsidRPr="009624C4" w:rsidRDefault="009624C4" w:rsidP="009624C4">
      <w:pPr>
        <w:pStyle w:val="ListParagraph"/>
        <w:numPr>
          <w:ilvl w:val="0"/>
          <w:numId w:val="22"/>
        </w:numPr>
        <w:spacing w:after="160" w:line="259" w:lineRule="auto"/>
        <w:rPr>
          <w:rFonts w:cstheme="minorHAnsi"/>
          <w:sz w:val="22"/>
          <w:szCs w:val="22"/>
        </w:rPr>
      </w:pPr>
      <w:r w:rsidRPr="009624C4">
        <w:rPr>
          <w:rFonts w:cstheme="minorHAnsi"/>
          <w:sz w:val="22"/>
          <w:szCs w:val="22"/>
        </w:rPr>
        <w:t xml:space="preserve">Knowledge of Composing Processes </w:t>
      </w:r>
    </w:p>
    <w:p w14:paraId="65AD2238" w14:textId="3E1B98F2" w:rsidR="009624C4" w:rsidRPr="009624C4" w:rsidRDefault="009624C4" w:rsidP="009624C4">
      <w:pPr>
        <w:pStyle w:val="ListParagraph"/>
        <w:rPr>
          <w:rFonts w:cstheme="minorHAnsi"/>
          <w:i/>
          <w:iCs/>
          <w:sz w:val="22"/>
          <w:szCs w:val="22"/>
        </w:rPr>
      </w:pPr>
      <w:r w:rsidRPr="009624C4">
        <w:rPr>
          <w:rFonts w:cstheme="minorHAnsi"/>
          <w:i/>
          <w:iCs/>
          <w:sz w:val="22"/>
          <w:szCs w:val="22"/>
        </w:rPr>
        <w:t xml:space="preserve">Students will </w:t>
      </w:r>
      <w:r w:rsidR="0022350C">
        <w:rPr>
          <w:rFonts w:cstheme="minorHAnsi"/>
          <w:i/>
          <w:iCs/>
          <w:sz w:val="22"/>
          <w:szCs w:val="22"/>
        </w:rPr>
        <w:t>continue to hone their revision strategies and reflect critically on their writing practices</w:t>
      </w:r>
      <w:r w:rsidRPr="009624C4">
        <w:rPr>
          <w:rFonts w:cstheme="minorHAnsi"/>
          <w:i/>
          <w:iCs/>
          <w:sz w:val="22"/>
          <w:szCs w:val="22"/>
        </w:rPr>
        <w:t>.</w:t>
      </w:r>
    </w:p>
    <w:p w14:paraId="3E06A9DE" w14:textId="77777777" w:rsidR="009624C4" w:rsidRPr="009624C4" w:rsidRDefault="009624C4" w:rsidP="009624C4">
      <w:pPr>
        <w:pStyle w:val="ListParagraph"/>
        <w:rPr>
          <w:rFonts w:cstheme="minorHAnsi"/>
          <w:sz w:val="22"/>
          <w:szCs w:val="22"/>
        </w:rPr>
      </w:pPr>
      <w:r w:rsidRPr="009624C4">
        <w:rPr>
          <w:rFonts w:cstheme="minorHAnsi"/>
          <w:sz w:val="22"/>
          <w:szCs w:val="22"/>
        </w:rPr>
        <w:t xml:space="preserve"> </w:t>
      </w:r>
    </w:p>
    <w:p w14:paraId="20AF763A" w14:textId="2335167E" w:rsidR="009624C4" w:rsidRPr="009624C4" w:rsidRDefault="009624C4" w:rsidP="009624C4">
      <w:pPr>
        <w:pStyle w:val="ListParagraph"/>
        <w:rPr>
          <w:rFonts w:cstheme="minorHAnsi"/>
          <w:sz w:val="22"/>
          <w:szCs w:val="22"/>
        </w:rPr>
      </w:pPr>
      <w:r w:rsidRPr="009624C4">
        <w:rPr>
          <w:rFonts w:cstheme="minorHAnsi"/>
          <w:sz w:val="22"/>
          <w:szCs w:val="22"/>
        </w:rPr>
        <w:t xml:space="preserve">By the end of their </w:t>
      </w:r>
      <w:r w:rsidR="00DD4A1A">
        <w:rPr>
          <w:rFonts w:cstheme="minorHAnsi"/>
          <w:sz w:val="22"/>
          <w:szCs w:val="22"/>
        </w:rPr>
        <w:t>second</w:t>
      </w:r>
      <w:r w:rsidRPr="009624C4">
        <w:rPr>
          <w:rFonts w:cstheme="minorHAnsi"/>
          <w:sz w:val="22"/>
          <w:szCs w:val="22"/>
        </w:rPr>
        <w:t xml:space="preserve"> writing course, students should be able to </w:t>
      </w:r>
    </w:p>
    <w:p w14:paraId="06575AFA" w14:textId="77777777" w:rsid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Recognize that writing is a flexible, recursive process that typically involves a series of activities, including generating ideas and text, drafting, revising, and editing. </w:t>
      </w:r>
    </w:p>
    <w:p w14:paraId="4B4ADD9A" w14:textId="07EEC282" w:rsidR="0027539E" w:rsidRPr="009624C4" w:rsidRDefault="002A573A" w:rsidP="009624C4">
      <w:pPr>
        <w:pStyle w:val="ListParagraph"/>
        <w:numPr>
          <w:ilvl w:val="0"/>
          <w:numId w:val="24"/>
        </w:numPr>
        <w:spacing w:after="160" w:line="259" w:lineRule="auto"/>
        <w:rPr>
          <w:rFonts w:cstheme="minorHAnsi"/>
          <w:sz w:val="22"/>
          <w:szCs w:val="22"/>
        </w:rPr>
      </w:pPr>
      <w:r>
        <w:rPr>
          <w:rFonts w:cstheme="minorHAnsi"/>
          <w:sz w:val="22"/>
          <w:szCs w:val="22"/>
        </w:rPr>
        <w:t>Select and apply appropriate writing processes to match the context.</w:t>
      </w:r>
    </w:p>
    <w:p w14:paraId="6049DC5F" w14:textId="77777777" w:rsidR="009624C4" w:rsidRP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Use electronic environments to support writing tasks such as drafting, reviewing, revising, editing, and exploring texts. </w:t>
      </w:r>
    </w:p>
    <w:p w14:paraId="0C980128" w14:textId="5169A3F9" w:rsidR="009624C4" w:rsidRP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Discover and reconsider ideas through drafting, reviewing, and revising</w:t>
      </w:r>
      <w:r w:rsidR="00340236">
        <w:rPr>
          <w:rFonts w:cstheme="minorHAnsi"/>
          <w:sz w:val="22"/>
          <w:szCs w:val="22"/>
        </w:rPr>
        <w:t xml:space="preserve"> for a variety of technologies and modalities</w:t>
      </w:r>
      <w:r w:rsidRPr="009624C4">
        <w:rPr>
          <w:rFonts w:cstheme="minorHAnsi"/>
          <w:sz w:val="22"/>
          <w:szCs w:val="22"/>
        </w:rPr>
        <w:t xml:space="preserve">. </w:t>
      </w:r>
    </w:p>
    <w:p w14:paraId="60B816E8" w14:textId="77777777" w:rsidR="00A52919"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Recognize the difference between revising and editing and understand why both processes are critical.</w:t>
      </w:r>
    </w:p>
    <w:p w14:paraId="7FAA7E59" w14:textId="77777777" w:rsidR="00761F66" w:rsidRDefault="00A52919" w:rsidP="009624C4">
      <w:pPr>
        <w:pStyle w:val="ListParagraph"/>
        <w:numPr>
          <w:ilvl w:val="0"/>
          <w:numId w:val="24"/>
        </w:numPr>
        <w:spacing w:after="160" w:line="259" w:lineRule="auto"/>
        <w:rPr>
          <w:rFonts w:cstheme="minorHAnsi"/>
          <w:sz w:val="22"/>
          <w:szCs w:val="22"/>
        </w:rPr>
      </w:pPr>
      <w:r>
        <w:rPr>
          <w:rFonts w:cstheme="minorHAnsi"/>
          <w:sz w:val="22"/>
          <w:szCs w:val="22"/>
        </w:rPr>
        <w:t>Reflect on the development of their revision strategies and consider how those strategies influence their work.</w:t>
      </w:r>
    </w:p>
    <w:p w14:paraId="3E710A70" w14:textId="56305B76" w:rsidR="009624C4" w:rsidRPr="009624C4" w:rsidRDefault="00D8025E" w:rsidP="009624C4">
      <w:pPr>
        <w:pStyle w:val="ListParagraph"/>
        <w:numPr>
          <w:ilvl w:val="0"/>
          <w:numId w:val="24"/>
        </w:numPr>
        <w:spacing w:after="160" w:line="259" w:lineRule="auto"/>
        <w:rPr>
          <w:rFonts w:cstheme="minorHAnsi"/>
          <w:sz w:val="22"/>
          <w:szCs w:val="22"/>
        </w:rPr>
      </w:pPr>
      <w:r>
        <w:rPr>
          <w:rFonts w:cstheme="minorHAnsi"/>
          <w:sz w:val="22"/>
          <w:szCs w:val="22"/>
        </w:rPr>
        <w:t>Produce successive drafts of increasing quality.</w:t>
      </w:r>
      <w:r w:rsidR="009624C4" w:rsidRPr="009624C4">
        <w:rPr>
          <w:rFonts w:cstheme="minorHAnsi"/>
          <w:sz w:val="22"/>
          <w:szCs w:val="22"/>
        </w:rPr>
        <w:t xml:space="preserve"> </w:t>
      </w:r>
    </w:p>
    <w:p w14:paraId="11AA394A" w14:textId="77777777" w:rsidR="009624C4" w:rsidRP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Understand that writing is often collaborative and social. To demonstrate that understanding, students should be able to </w:t>
      </w:r>
    </w:p>
    <w:p w14:paraId="4A64941D" w14:textId="77777777" w:rsidR="009624C4" w:rsidRPr="009624C4" w:rsidRDefault="009624C4" w:rsidP="009624C4">
      <w:pPr>
        <w:pStyle w:val="ListParagraph"/>
        <w:ind w:left="1440"/>
        <w:rPr>
          <w:rFonts w:cstheme="minorHAnsi"/>
          <w:sz w:val="22"/>
          <w:szCs w:val="22"/>
        </w:rPr>
      </w:pPr>
      <w:r w:rsidRPr="009624C4">
        <w:rPr>
          <w:rFonts w:cstheme="minorHAnsi"/>
          <w:sz w:val="22"/>
          <w:szCs w:val="22"/>
        </w:rPr>
        <w:t xml:space="preserve">○ Work with others to improve their own and others’ texts. </w:t>
      </w:r>
    </w:p>
    <w:p w14:paraId="0F92FA46" w14:textId="77777777" w:rsidR="009624C4" w:rsidRPr="009624C4" w:rsidRDefault="009624C4" w:rsidP="009624C4">
      <w:pPr>
        <w:pStyle w:val="ListParagraph"/>
        <w:ind w:left="1440"/>
        <w:rPr>
          <w:rFonts w:cstheme="minorHAnsi"/>
          <w:sz w:val="22"/>
          <w:szCs w:val="22"/>
        </w:rPr>
      </w:pPr>
      <w:r w:rsidRPr="009624C4">
        <w:rPr>
          <w:rFonts w:cstheme="minorHAnsi"/>
          <w:sz w:val="22"/>
          <w:szCs w:val="22"/>
        </w:rPr>
        <w:t xml:space="preserve">○ Balance the advantages of relying on others with taking responsibility for their own work. </w:t>
      </w:r>
    </w:p>
    <w:p w14:paraId="14980BD3" w14:textId="77777777" w:rsidR="009624C4" w:rsidRP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Apply this understanding and recognition to make global and local revisions. </w:t>
      </w:r>
    </w:p>
    <w:p w14:paraId="280A6091" w14:textId="77777777" w:rsidR="009624C4" w:rsidRPr="009624C4" w:rsidRDefault="009624C4" w:rsidP="009624C4">
      <w:pPr>
        <w:pStyle w:val="ListParagraph"/>
        <w:numPr>
          <w:ilvl w:val="0"/>
          <w:numId w:val="22"/>
        </w:numPr>
        <w:spacing w:after="160" w:line="259" w:lineRule="auto"/>
        <w:rPr>
          <w:rFonts w:cstheme="minorHAnsi"/>
          <w:sz w:val="22"/>
          <w:szCs w:val="22"/>
        </w:rPr>
      </w:pPr>
      <w:r w:rsidRPr="009624C4">
        <w:rPr>
          <w:rFonts w:cstheme="minorHAnsi"/>
          <w:sz w:val="22"/>
          <w:szCs w:val="22"/>
        </w:rPr>
        <w:t xml:space="preserve">Knowledge of Conventions </w:t>
      </w:r>
    </w:p>
    <w:p w14:paraId="31275605" w14:textId="24DD6FB5" w:rsidR="009624C4" w:rsidRPr="009624C4" w:rsidRDefault="009624C4" w:rsidP="009624C4">
      <w:pPr>
        <w:pStyle w:val="ListParagraph"/>
        <w:rPr>
          <w:rFonts w:cstheme="minorHAnsi"/>
          <w:i/>
          <w:iCs/>
          <w:sz w:val="22"/>
          <w:szCs w:val="22"/>
        </w:rPr>
      </w:pPr>
      <w:r w:rsidRPr="009624C4">
        <w:rPr>
          <w:rFonts w:cstheme="minorHAnsi"/>
          <w:i/>
          <w:iCs/>
          <w:sz w:val="22"/>
          <w:szCs w:val="22"/>
        </w:rPr>
        <w:t xml:space="preserve">Students will study </w:t>
      </w:r>
      <w:r w:rsidR="00D05805">
        <w:rPr>
          <w:rFonts w:cstheme="minorHAnsi"/>
          <w:i/>
          <w:iCs/>
          <w:sz w:val="22"/>
          <w:szCs w:val="22"/>
        </w:rPr>
        <w:t>academic conventions and apply appropriate conventions to their own work</w:t>
      </w:r>
      <w:r w:rsidRPr="009624C4">
        <w:rPr>
          <w:rFonts w:cstheme="minorHAnsi"/>
          <w:i/>
          <w:iCs/>
          <w:sz w:val="22"/>
          <w:szCs w:val="22"/>
        </w:rPr>
        <w:t>.</w:t>
      </w:r>
    </w:p>
    <w:p w14:paraId="4D1BD243" w14:textId="77777777" w:rsidR="009624C4" w:rsidRPr="009624C4" w:rsidRDefault="009624C4" w:rsidP="009624C4">
      <w:pPr>
        <w:pStyle w:val="ListParagraph"/>
        <w:rPr>
          <w:rFonts w:cstheme="minorHAnsi"/>
          <w:sz w:val="22"/>
          <w:szCs w:val="22"/>
        </w:rPr>
      </w:pPr>
      <w:r w:rsidRPr="009624C4">
        <w:rPr>
          <w:rFonts w:cstheme="minorHAnsi"/>
          <w:sz w:val="22"/>
          <w:szCs w:val="22"/>
        </w:rPr>
        <w:lastRenderedPageBreak/>
        <w:t xml:space="preserve"> </w:t>
      </w:r>
    </w:p>
    <w:p w14:paraId="2C37657E" w14:textId="77777777" w:rsidR="004D730C" w:rsidRDefault="004D730C" w:rsidP="009624C4">
      <w:pPr>
        <w:pStyle w:val="ListParagraph"/>
        <w:rPr>
          <w:rFonts w:cstheme="minorHAnsi"/>
          <w:sz w:val="22"/>
          <w:szCs w:val="22"/>
        </w:rPr>
      </w:pPr>
    </w:p>
    <w:p w14:paraId="3F5E2304" w14:textId="1516F165" w:rsidR="009624C4" w:rsidRPr="009624C4" w:rsidRDefault="009624C4" w:rsidP="009624C4">
      <w:pPr>
        <w:pStyle w:val="ListParagraph"/>
        <w:rPr>
          <w:rFonts w:cstheme="minorHAnsi"/>
          <w:sz w:val="22"/>
          <w:szCs w:val="22"/>
        </w:rPr>
      </w:pPr>
      <w:r w:rsidRPr="009624C4">
        <w:rPr>
          <w:rFonts w:cstheme="minorHAnsi"/>
          <w:sz w:val="22"/>
          <w:szCs w:val="22"/>
        </w:rPr>
        <w:t xml:space="preserve">By the end of their </w:t>
      </w:r>
      <w:r w:rsidR="00D05805">
        <w:rPr>
          <w:rFonts w:cstheme="minorHAnsi"/>
          <w:sz w:val="22"/>
          <w:szCs w:val="22"/>
        </w:rPr>
        <w:t>second</w:t>
      </w:r>
      <w:r w:rsidRPr="009624C4">
        <w:rPr>
          <w:rFonts w:cstheme="minorHAnsi"/>
          <w:sz w:val="22"/>
          <w:szCs w:val="22"/>
        </w:rPr>
        <w:t xml:space="preserve"> writing course, students should be able to </w:t>
      </w:r>
    </w:p>
    <w:p w14:paraId="2F84239B" w14:textId="72404A00" w:rsidR="00DF30E2"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Recognize the genre conventions </w:t>
      </w:r>
      <w:r w:rsidR="004901FF">
        <w:rPr>
          <w:rFonts w:cstheme="minorHAnsi"/>
          <w:sz w:val="22"/>
          <w:szCs w:val="22"/>
        </w:rPr>
        <w:t xml:space="preserve">employed by various academic disciplines </w:t>
      </w:r>
      <w:r w:rsidRPr="009624C4">
        <w:rPr>
          <w:rFonts w:cstheme="minorHAnsi"/>
          <w:sz w:val="22"/>
          <w:szCs w:val="22"/>
        </w:rPr>
        <w:t xml:space="preserve">in </w:t>
      </w:r>
      <w:r w:rsidR="00256D47">
        <w:rPr>
          <w:rFonts w:cstheme="minorHAnsi"/>
          <w:sz w:val="22"/>
          <w:szCs w:val="22"/>
        </w:rPr>
        <w:t xml:space="preserve">diverse </w:t>
      </w:r>
      <w:r w:rsidRPr="009624C4">
        <w:rPr>
          <w:rFonts w:cstheme="minorHAnsi"/>
          <w:sz w:val="22"/>
          <w:szCs w:val="22"/>
        </w:rPr>
        <w:t>rhetorical contexts.</w:t>
      </w:r>
    </w:p>
    <w:p w14:paraId="19721FA8" w14:textId="508D0B6F" w:rsidR="009624C4" w:rsidRPr="009624C4" w:rsidRDefault="00DF30E2" w:rsidP="009624C4">
      <w:pPr>
        <w:pStyle w:val="ListParagraph"/>
        <w:numPr>
          <w:ilvl w:val="0"/>
          <w:numId w:val="24"/>
        </w:numPr>
        <w:spacing w:after="160" w:line="259" w:lineRule="auto"/>
        <w:rPr>
          <w:rFonts w:cstheme="minorHAnsi"/>
          <w:sz w:val="22"/>
          <w:szCs w:val="22"/>
        </w:rPr>
      </w:pPr>
      <w:r>
        <w:rPr>
          <w:rFonts w:cstheme="minorHAnsi"/>
          <w:sz w:val="22"/>
          <w:szCs w:val="22"/>
        </w:rPr>
        <w:t>Understand why conventions vary.</w:t>
      </w:r>
      <w:r w:rsidR="009624C4" w:rsidRPr="009624C4">
        <w:rPr>
          <w:rFonts w:cstheme="minorHAnsi"/>
          <w:sz w:val="22"/>
          <w:szCs w:val="22"/>
        </w:rPr>
        <w:t xml:space="preserve"> </w:t>
      </w:r>
    </w:p>
    <w:p w14:paraId="4A352348" w14:textId="77777777" w:rsidR="009624C4" w:rsidRP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Use syntax, grammar, punctuation, and spelling appropriate to particular rhetorical situations. </w:t>
      </w:r>
    </w:p>
    <w:p w14:paraId="73976449" w14:textId="77777777" w:rsidR="009624C4" w:rsidRPr="009624C4" w:rsidRDefault="009624C4" w:rsidP="009624C4">
      <w:pPr>
        <w:pStyle w:val="ListParagraph"/>
        <w:numPr>
          <w:ilvl w:val="0"/>
          <w:numId w:val="24"/>
        </w:numPr>
        <w:spacing w:after="160" w:line="259" w:lineRule="auto"/>
        <w:rPr>
          <w:rFonts w:cstheme="minorHAnsi"/>
          <w:sz w:val="22"/>
          <w:szCs w:val="22"/>
        </w:rPr>
      </w:pPr>
      <w:r w:rsidRPr="009624C4">
        <w:rPr>
          <w:rFonts w:cstheme="minorHAnsi"/>
          <w:sz w:val="22"/>
          <w:szCs w:val="22"/>
        </w:rPr>
        <w:t xml:space="preserve">Select and employ appropriate conventions for structure, paragraphing, mechanics, format, and design. </w:t>
      </w:r>
    </w:p>
    <w:p w14:paraId="0793A70A" w14:textId="7FDE657C" w:rsidR="001471B8" w:rsidRPr="003F56D4" w:rsidRDefault="009624C4" w:rsidP="00C50314">
      <w:pPr>
        <w:pStyle w:val="ListParagraph"/>
        <w:numPr>
          <w:ilvl w:val="0"/>
          <w:numId w:val="24"/>
        </w:numPr>
        <w:spacing w:after="160" w:line="259" w:lineRule="auto"/>
        <w:rPr>
          <w:rFonts w:cstheme="minorHAnsi"/>
          <w:sz w:val="22"/>
          <w:szCs w:val="22"/>
        </w:rPr>
      </w:pPr>
      <w:r w:rsidRPr="009624C4">
        <w:rPr>
          <w:rFonts w:cstheme="minorHAnsi"/>
          <w:sz w:val="22"/>
          <w:szCs w:val="22"/>
        </w:rPr>
        <w:t>Acknowledge the work of others and</w:t>
      </w:r>
      <w:r w:rsidR="00C67CB4">
        <w:rPr>
          <w:rFonts w:cstheme="minorHAnsi"/>
          <w:sz w:val="22"/>
          <w:szCs w:val="22"/>
        </w:rPr>
        <w:t xml:space="preserve"> employ appropriate textual conventions for incorporating ideas from sources (e.g., introducing and incorporating quotations</w:t>
      </w:r>
      <w:r w:rsidR="003226AF">
        <w:rPr>
          <w:rFonts w:cstheme="minorHAnsi"/>
          <w:sz w:val="22"/>
          <w:szCs w:val="22"/>
        </w:rPr>
        <w:t>; quoting paraphrasing, and summarizing</w:t>
      </w:r>
      <w:r w:rsidR="002A061E">
        <w:rPr>
          <w:rFonts w:cstheme="minorHAnsi"/>
          <w:sz w:val="22"/>
          <w:szCs w:val="22"/>
        </w:rPr>
        <w:t>).</w:t>
      </w:r>
    </w:p>
    <w:p w14:paraId="73E816B7" w14:textId="77777777" w:rsidR="003C1B37" w:rsidRPr="001471B8" w:rsidRDefault="003C1B37" w:rsidP="00787E7B">
      <w:pPr>
        <w:pStyle w:val="Heading1"/>
      </w:pPr>
      <w:r w:rsidRPr="001471B8">
        <w:t>INSTITUTIONAL LEARNING GOALS</w:t>
      </w:r>
    </w:p>
    <w:p w14:paraId="5487FBD0" w14:textId="3F37331A" w:rsidR="00250644" w:rsidRPr="00B1648B" w:rsidRDefault="00571E0F" w:rsidP="006462C0">
      <w:pPr>
        <w:rPr>
          <w:rFonts w:asciiTheme="minorHAnsi" w:hAnsiTheme="minorHAnsi" w:cs="Tahoma"/>
          <w:sz w:val="22"/>
          <w:szCs w:val="22"/>
        </w:rPr>
      </w:pPr>
      <w:r w:rsidRPr="00B1648B">
        <w:rPr>
          <w:rFonts w:asciiTheme="minorHAnsi" w:hAnsiTheme="minorHAnsi" w:cs="Tahoma"/>
          <w:sz w:val="22"/>
          <w:szCs w:val="22"/>
        </w:rPr>
        <w:t xml:space="preserve">For this course, </w:t>
      </w:r>
      <w:r w:rsidR="00AB2690" w:rsidRPr="00B1648B">
        <w:rPr>
          <w:rFonts w:asciiTheme="minorHAnsi" w:hAnsiTheme="minorHAnsi" w:cs="Tahoma"/>
          <w:sz w:val="22"/>
          <w:szCs w:val="22"/>
        </w:rPr>
        <w:t>students are expected to demonstrate the skills associated with the Institutional Learning Goals</w:t>
      </w:r>
      <w:r w:rsidRPr="00B1648B">
        <w:rPr>
          <w:rFonts w:asciiTheme="minorHAnsi" w:hAnsiTheme="minorHAnsi" w:cs="Tahoma"/>
          <w:sz w:val="22"/>
          <w:szCs w:val="22"/>
        </w:rPr>
        <w:t xml:space="preserve"> (ILGs)</w:t>
      </w:r>
      <w:r w:rsidR="00AB2690" w:rsidRPr="00B1648B">
        <w:rPr>
          <w:rFonts w:asciiTheme="minorHAnsi" w:hAnsiTheme="minorHAnsi" w:cs="Tahoma"/>
          <w:sz w:val="22"/>
          <w:szCs w:val="22"/>
        </w:rPr>
        <w:t xml:space="preserve"> identified below:</w:t>
      </w:r>
    </w:p>
    <w:p w14:paraId="68F80A7A" w14:textId="4ADFA07B" w:rsidR="000F19C4" w:rsidRPr="00B1648B" w:rsidRDefault="003720C1" w:rsidP="006462C0">
      <w:pPr>
        <w:pStyle w:val="ListParagraph"/>
        <w:numPr>
          <w:ilvl w:val="0"/>
          <w:numId w:val="17"/>
        </w:numPr>
        <w:rPr>
          <w:rFonts w:cs="Tahoma"/>
          <w:sz w:val="22"/>
          <w:szCs w:val="22"/>
        </w:rPr>
      </w:pPr>
      <w:r w:rsidRPr="00B1648B">
        <w:rPr>
          <w:rFonts w:cs="Tahoma"/>
          <w:sz w:val="22"/>
          <w:szCs w:val="22"/>
        </w:rPr>
        <w:t>ILG #1: Critical Thinking</w:t>
      </w:r>
    </w:p>
    <w:p w14:paraId="0EB6DBD7" w14:textId="77777777" w:rsidR="000F19C4" w:rsidRPr="00B1648B" w:rsidRDefault="003720C1" w:rsidP="006462C0">
      <w:pPr>
        <w:pStyle w:val="ListParagraph"/>
        <w:numPr>
          <w:ilvl w:val="0"/>
          <w:numId w:val="16"/>
        </w:numPr>
        <w:rPr>
          <w:rFonts w:cs="Tahoma"/>
          <w:sz w:val="22"/>
          <w:szCs w:val="22"/>
        </w:rPr>
      </w:pPr>
      <w:r w:rsidRPr="00B1648B">
        <w:rPr>
          <w:rFonts w:cs="Tahoma"/>
          <w:sz w:val="22"/>
          <w:szCs w:val="22"/>
        </w:rPr>
        <w:t>ILG #5: Technological Competence</w:t>
      </w:r>
    </w:p>
    <w:p w14:paraId="181C81B4" w14:textId="77777777" w:rsidR="003720C1" w:rsidRPr="00B1648B" w:rsidRDefault="003720C1" w:rsidP="006462C0">
      <w:pPr>
        <w:pStyle w:val="ListParagraph"/>
        <w:numPr>
          <w:ilvl w:val="0"/>
          <w:numId w:val="16"/>
        </w:numPr>
        <w:rPr>
          <w:rFonts w:cs="Tahoma"/>
          <w:sz w:val="22"/>
          <w:szCs w:val="22"/>
        </w:rPr>
      </w:pPr>
      <w:r w:rsidRPr="00B1648B">
        <w:rPr>
          <w:rFonts w:cs="Tahoma"/>
          <w:sz w:val="22"/>
          <w:szCs w:val="22"/>
        </w:rPr>
        <w:t>ILG #6: Communication Competence</w:t>
      </w:r>
    </w:p>
    <w:p w14:paraId="34C9A067" w14:textId="48E06210" w:rsidR="00250644" w:rsidRPr="00BD41DD" w:rsidRDefault="003720C1" w:rsidP="000F19C4">
      <w:pPr>
        <w:pStyle w:val="ListParagraph"/>
        <w:numPr>
          <w:ilvl w:val="0"/>
          <w:numId w:val="16"/>
        </w:numPr>
        <w:rPr>
          <w:rStyle w:val="Strong"/>
          <w:rFonts w:cs="Tahoma"/>
          <w:b w:val="0"/>
          <w:bCs w:val="0"/>
          <w:sz w:val="22"/>
          <w:szCs w:val="22"/>
        </w:rPr>
      </w:pPr>
      <w:r w:rsidRPr="00B1648B">
        <w:rPr>
          <w:rFonts w:cs="Tahoma"/>
          <w:sz w:val="22"/>
          <w:szCs w:val="22"/>
        </w:rPr>
        <w:t>ILG#7: Cultural and Social Awareness</w:t>
      </w:r>
    </w:p>
    <w:p w14:paraId="4CA0CBC6" w14:textId="42F92449" w:rsidR="00AB2690" w:rsidRDefault="00886130" w:rsidP="000F19C4">
      <w:pPr>
        <w:rPr>
          <w:rStyle w:val="Strong"/>
          <w:rFonts w:asciiTheme="minorHAnsi" w:hAnsiTheme="minorHAnsi" w:cs="Tahoma"/>
          <w:b w:val="0"/>
          <w:sz w:val="22"/>
          <w:szCs w:val="22"/>
        </w:rPr>
      </w:pPr>
      <w:r w:rsidRPr="00B1648B">
        <w:rPr>
          <w:rStyle w:val="Strong"/>
          <w:rFonts w:asciiTheme="minorHAnsi" w:hAnsiTheme="minorHAnsi" w:cs="Tahoma"/>
          <w:b w:val="0"/>
          <w:sz w:val="22"/>
          <w:szCs w:val="22"/>
        </w:rPr>
        <w:t>S</w:t>
      </w:r>
      <w:r w:rsidR="00AB2690" w:rsidRPr="00B1648B">
        <w:rPr>
          <w:rStyle w:val="Strong"/>
          <w:rFonts w:asciiTheme="minorHAnsi" w:hAnsiTheme="minorHAnsi" w:cs="Tahoma"/>
          <w:b w:val="0"/>
          <w:sz w:val="22"/>
          <w:szCs w:val="22"/>
        </w:rPr>
        <w:t>tudents are assessed on achievement of these outcomes.  Names will not be used when reporting results.  Outcomes-ba</w:t>
      </w:r>
      <w:r w:rsidR="006867BC" w:rsidRPr="00B1648B">
        <w:rPr>
          <w:rStyle w:val="Strong"/>
          <w:rFonts w:asciiTheme="minorHAnsi" w:hAnsiTheme="minorHAnsi" w:cs="Tahoma"/>
          <w:b w:val="0"/>
          <w:sz w:val="22"/>
          <w:szCs w:val="22"/>
        </w:rPr>
        <w:t>sed assessment is used to improv</w:t>
      </w:r>
      <w:r w:rsidR="00AB2690" w:rsidRPr="00B1648B">
        <w:rPr>
          <w:rStyle w:val="Strong"/>
          <w:rFonts w:asciiTheme="minorHAnsi" w:hAnsiTheme="minorHAnsi" w:cs="Tahoma"/>
          <w:b w:val="0"/>
          <w:sz w:val="22"/>
          <w:szCs w:val="22"/>
        </w:rPr>
        <w:t>e instructional planning and design and the quality of student learning throughout the college.</w:t>
      </w:r>
    </w:p>
    <w:p w14:paraId="1DF7B10F" w14:textId="77777777" w:rsidR="001471B8" w:rsidRPr="00B1648B" w:rsidRDefault="001471B8" w:rsidP="000F19C4">
      <w:pPr>
        <w:rPr>
          <w:rStyle w:val="Strong"/>
          <w:rFonts w:asciiTheme="minorHAnsi" w:hAnsiTheme="minorHAnsi" w:cs="Tahoma"/>
          <w:b w:val="0"/>
          <w:sz w:val="22"/>
          <w:szCs w:val="22"/>
        </w:rPr>
      </w:pPr>
    </w:p>
    <w:p w14:paraId="42505F78" w14:textId="77777777" w:rsidR="00C50314" w:rsidRPr="00B1648B" w:rsidRDefault="008312E9" w:rsidP="00787E7B">
      <w:pPr>
        <w:pStyle w:val="Heading1"/>
      </w:pPr>
      <w:r w:rsidRPr="00B1648B">
        <w:t xml:space="preserve">COURSE </w:t>
      </w:r>
      <w:r w:rsidR="00E343D7" w:rsidRPr="00B1648B">
        <w:t>MATERIAL</w:t>
      </w:r>
      <w:r w:rsidRPr="00B1648B">
        <w:t>S</w:t>
      </w:r>
      <w:r w:rsidR="00E343D7" w:rsidRPr="00B1648B">
        <w:t xml:space="preserve"> REQUIRED</w:t>
      </w:r>
    </w:p>
    <w:p w14:paraId="24B74EA8" w14:textId="77777777" w:rsidR="00C504C0" w:rsidRPr="00C504C0" w:rsidRDefault="00C504C0" w:rsidP="00C504C0">
      <w:pPr>
        <w:rPr>
          <w:rFonts w:asciiTheme="minorHAnsi" w:hAnsiTheme="minorHAnsi" w:cs="Calibri"/>
          <w:sz w:val="22"/>
          <w:szCs w:val="22"/>
        </w:rPr>
      </w:pPr>
      <w:r w:rsidRPr="00C504C0">
        <w:rPr>
          <w:rFonts w:asciiTheme="minorHAnsi" w:hAnsiTheme="minorHAnsi" w:cs="Calibri"/>
          <w:sz w:val="22"/>
          <w:szCs w:val="22"/>
        </w:rPr>
        <w:t>Access to a device with reliable internet connection for the following: word-processing, reading of assigned texts, internet and library researching, emailing, using Blackboard, saving work electronically, etc.</w:t>
      </w:r>
    </w:p>
    <w:p w14:paraId="0C868899" w14:textId="77777777" w:rsidR="001471B8" w:rsidRPr="00B1648B" w:rsidRDefault="001471B8" w:rsidP="00C50314">
      <w:pPr>
        <w:rPr>
          <w:rFonts w:asciiTheme="minorHAnsi" w:hAnsiTheme="minorHAnsi" w:cs="Arial"/>
          <w:b/>
          <w:sz w:val="22"/>
          <w:szCs w:val="22"/>
        </w:rPr>
      </w:pPr>
    </w:p>
    <w:p w14:paraId="20330889" w14:textId="77777777" w:rsidR="00C50314" w:rsidRPr="00B1648B" w:rsidRDefault="00C50314" w:rsidP="00787E7B">
      <w:pPr>
        <w:pStyle w:val="Heading1"/>
      </w:pPr>
      <w:r w:rsidRPr="00B1648B">
        <w:t>TEXTBOOK, MANUALS, REFERENCES, AND OTHER READINGS</w:t>
      </w:r>
    </w:p>
    <w:p w14:paraId="44A906BB" w14:textId="38ECDD12" w:rsidR="00C504C0" w:rsidRPr="00C504C0" w:rsidRDefault="00C504C0" w:rsidP="00C504C0">
      <w:pPr>
        <w:rPr>
          <w:rFonts w:asciiTheme="minorHAnsi" w:hAnsiTheme="minorHAnsi"/>
          <w:sz w:val="22"/>
          <w:szCs w:val="22"/>
        </w:rPr>
      </w:pPr>
      <w:r w:rsidRPr="00C504C0">
        <w:rPr>
          <w:rFonts w:asciiTheme="minorHAnsi" w:hAnsiTheme="minorHAnsi"/>
          <w:i/>
          <w:sz w:val="22"/>
          <w:szCs w:val="22"/>
        </w:rPr>
        <w:t>Composition Reading Bank</w:t>
      </w:r>
      <w:r w:rsidRPr="00C504C0">
        <w:rPr>
          <w:rFonts w:asciiTheme="minorHAnsi" w:hAnsiTheme="minorHAnsi"/>
          <w:sz w:val="22"/>
          <w:szCs w:val="22"/>
        </w:rPr>
        <w:t xml:space="preserve"> at library.cscc.edu/compreadingbank </w:t>
      </w:r>
    </w:p>
    <w:p w14:paraId="705AABE2" w14:textId="77777777" w:rsidR="00C504C0" w:rsidRDefault="00C504C0" w:rsidP="00C50314">
      <w:pPr>
        <w:rPr>
          <w:rFonts w:asciiTheme="minorHAnsi" w:hAnsiTheme="minorHAnsi" w:cs="Arial"/>
          <w:b/>
          <w:sz w:val="22"/>
          <w:szCs w:val="22"/>
        </w:rPr>
      </w:pPr>
    </w:p>
    <w:p w14:paraId="23A8878C" w14:textId="77777777" w:rsidR="00C50314" w:rsidRPr="00B1648B" w:rsidRDefault="00E343D7" w:rsidP="00787E7B">
      <w:pPr>
        <w:pStyle w:val="Heading1"/>
      </w:pPr>
      <w:r w:rsidRPr="00B1648B">
        <w:t>GENERAL INSTRUCTIONAL METHODS</w:t>
      </w:r>
    </w:p>
    <w:p w14:paraId="3F055E9B" w14:textId="1CC7B557" w:rsidR="00B27162" w:rsidRPr="008B1E2E" w:rsidRDefault="008B1E2E" w:rsidP="00596E3E">
      <w:pPr>
        <w:widowControl w:val="0"/>
        <w:autoSpaceDE w:val="0"/>
        <w:autoSpaceDN w:val="0"/>
        <w:adjustRightInd w:val="0"/>
        <w:rPr>
          <w:rStyle w:val="text-format-content"/>
          <w:rFonts w:asciiTheme="minorHAnsi" w:hAnsiTheme="minorHAnsi" w:cstheme="minorHAnsi"/>
          <w:sz w:val="22"/>
          <w:szCs w:val="22"/>
        </w:rPr>
      </w:pPr>
      <w:r w:rsidRPr="008B1E2E">
        <w:rPr>
          <w:rStyle w:val="text-format-content"/>
          <w:rFonts w:asciiTheme="minorHAnsi" w:hAnsiTheme="minorHAnsi" w:cstheme="minorHAnsi"/>
          <w:sz w:val="22"/>
          <w:szCs w:val="22"/>
        </w:rPr>
        <w:t>Active and collaborative activities, class discussions, writing and reading assignments, individualized teacher feedback on student writing, peer-review activities, writing workshops, individual and/or group conferences, and mini lessons/brief lectures.</w:t>
      </w:r>
    </w:p>
    <w:p w14:paraId="59DFFD8F" w14:textId="77777777" w:rsidR="008B1E2E" w:rsidRPr="00B1648B" w:rsidRDefault="008B1E2E" w:rsidP="00596E3E">
      <w:pPr>
        <w:widowControl w:val="0"/>
        <w:autoSpaceDE w:val="0"/>
        <w:autoSpaceDN w:val="0"/>
        <w:adjustRightInd w:val="0"/>
        <w:rPr>
          <w:rFonts w:asciiTheme="minorHAnsi" w:hAnsiTheme="minorHAnsi" w:cs="Century Schoolbook"/>
          <w:sz w:val="22"/>
          <w:szCs w:val="22"/>
        </w:rPr>
      </w:pPr>
    </w:p>
    <w:p w14:paraId="362BF27D" w14:textId="77777777" w:rsidR="00BC408F" w:rsidRDefault="00347617" w:rsidP="00596E3E">
      <w:pPr>
        <w:widowControl w:val="0"/>
        <w:autoSpaceDE w:val="0"/>
        <w:autoSpaceDN w:val="0"/>
        <w:adjustRightInd w:val="0"/>
        <w:rPr>
          <w:rStyle w:val="Heading1Char"/>
        </w:rPr>
      </w:pPr>
      <w:r w:rsidRPr="00B1648B">
        <w:rPr>
          <w:rFonts w:asciiTheme="minorHAnsi" w:eastAsiaTheme="minorHAnsi" w:hAnsiTheme="minorHAnsi"/>
          <w:noProof/>
          <w:sz w:val="22"/>
          <w:szCs w:val="22"/>
        </w:rPr>
        <w:lastRenderedPageBreak/>
        <mc:AlternateContent>
          <mc:Choice Requires="wps">
            <w:drawing>
              <wp:inline distT="0" distB="0" distL="0" distR="0" wp14:anchorId="6A62A77E" wp14:editId="1A853925">
                <wp:extent cx="6555179" cy="3461657"/>
                <wp:effectExtent l="0" t="0" r="17145" b="24765"/>
                <wp:docPr id="2" name="Text Box 2" title="Note to Instructors"/>
                <wp:cNvGraphicFramePr/>
                <a:graphic xmlns:a="http://schemas.openxmlformats.org/drawingml/2006/main">
                  <a:graphicData uri="http://schemas.microsoft.com/office/word/2010/wordprocessingShape">
                    <wps:wsp>
                      <wps:cNvSpPr txBox="1"/>
                      <wps:spPr>
                        <a:xfrm>
                          <a:off x="0" y="0"/>
                          <a:ext cx="6555179" cy="3461657"/>
                        </a:xfrm>
                        <a:prstGeom prst="rect">
                          <a:avLst/>
                        </a:prstGeom>
                        <a:solidFill>
                          <a:srgbClr val="FFFF00"/>
                        </a:solidFill>
                        <a:ln>
                          <a:solidFill>
                            <a:sysClr val="windowText" lastClr="000000"/>
                          </a:solidFill>
                        </a:ln>
                        <a:effectLst/>
                      </wps:spPr>
                      <wps:txbx>
                        <w:txbxContent>
                          <w:p w14:paraId="085EF916" w14:textId="659966E7" w:rsidR="00347617" w:rsidRPr="00654D35" w:rsidRDefault="00347617" w:rsidP="00347617">
                            <w:pPr>
                              <w:jc w:val="center"/>
                              <w:rPr>
                                <w:rFonts w:asciiTheme="minorHAnsi" w:hAnsiTheme="minorHAnsi"/>
                                <w:b/>
                                <w:sz w:val="20"/>
                                <w:szCs w:val="20"/>
                                <w:u w:val="single"/>
                              </w:rPr>
                            </w:pPr>
                            <w:r w:rsidRPr="00654D35">
                              <w:rPr>
                                <w:rFonts w:asciiTheme="minorHAnsi" w:hAnsiTheme="minorHAnsi"/>
                                <w:b/>
                                <w:sz w:val="20"/>
                                <w:szCs w:val="20"/>
                                <w:u w:val="single"/>
                              </w:rPr>
                              <w:t>NOTE TO INSTRUCTORS</w:t>
                            </w:r>
                            <w:r w:rsidR="00CD0D6A" w:rsidRPr="00654D35">
                              <w:rPr>
                                <w:rFonts w:asciiTheme="minorHAnsi" w:hAnsiTheme="minorHAnsi"/>
                                <w:b/>
                                <w:sz w:val="20"/>
                                <w:szCs w:val="20"/>
                                <w:u w:val="single"/>
                              </w:rPr>
                              <w:br/>
                            </w:r>
                          </w:p>
                          <w:p w14:paraId="4925FAA2" w14:textId="490D8C93" w:rsidR="00347617" w:rsidRPr="00654D35" w:rsidRDefault="00347617" w:rsidP="00347617">
                            <w:pPr>
                              <w:jc w:val="center"/>
                              <w:rPr>
                                <w:rFonts w:asciiTheme="minorHAnsi" w:hAnsiTheme="minorHAnsi"/>
                                <w:b/>
                                <w:sz w:val="20"/>
                                <w:szCs w:val="20"/>
                              </w:rPr>
                            </w:pPr>
                            <w:r w:rsidRPr="00654D35">
                              <w:rPr>
                                <w:rFonts w:asciiTheme="minorHAnsi" w:hAnsiTheme="minorHAnsi"/>
                                <w:b/>
                                <w:sz w:val="20"/>
                                <w:szCs w:val="20"/>
                              </w:rPr>
                              <w:t>(</w:t>
                            </w:r>
                            <w:r w:rsidR="00CD0D6A" w:rsidRPr="00654D35">
                              <w:rPr>
                                <w:rFonts w:asciiTheme="minorHAnsi" w:hAnsiTheme="minorHAnsi"/>
                                <w:b/>
                                <w:sz w:val="20"/>
                                <w:szCs w:val="20"/>
                              </w:rPr>
                              <w:t>Delete this yellow section after making edits to the chart below and before distributing syllabus to students.</w:t>
                            </w:r>
                            <w:r w:rsidRPr="00654D35">
                              <w:rPr>
                                <w:rFonts w:asciiTheme="minorHAnsi" w:hAnsiTheme="minorHAnsi"/>
                                <w:b/>
                                <w:sz w:val="20"/>
                                <w:szCs w:val="20"/>
                              </w:rPr>
                              <w:t>)</w:t>
                            </w:r>
                          </w:p>
                          <w:p w14:paraId="510CF9F5" w14:textId="77777777" w:rsidR="00347617" w:rsidRPr="00654D35" w:rsidRDefault="00347617" w:rsidP="00347617">
                            <w:pPr>
                              <w:rPr>
                                <w:rFonts w:asciiTheme="minorHAnsi" w:hAnsiTheme="minorHAnsi"/>
                                <w:sz w:val="20"/>
                                <w:szCs w:val="20"/>
                              </w:rPr>
                            </w:pPr>
                          </w:p>
                          <w:p w14:paraId="6499998B" w14:textId="11BBDC26" w:rsidR="009E49D7" w:rsidRDefault="00347617" w:rsidP="00347617">
                            <w:pPr>
                              <w:pStyle w:val="ListParagraph"/>
                              <w:numPr>
                                <w:ilvl w:val="0"/>
                                <w:numId w:val="2"/>
                              </w:numPr>
                              <w:rPr>
                                <w:rFonts w:cs="Times New Roman"/>
                                <w:sz w:val="20"/>
                                <w:szCs w:val="20"/>
                              </w:rPr>
                            </w:pPr>
                            <w:r w:rsidRPr="00654D35">
                              <w:rPr>
                                <w:rFonts w:cs="Times New Roman"/>
                                <w:sz w:val="20"/>
                                <w:szCs w:val="20"/>
                              </w:rPr>
                              <w:t xml:space="preserve">Instructors must determine and specify </w:t>
                            </w:r>
                            <w:r w:rsidR="00CD0D6A" w:rsidRPr="00654D35">
                              <w:rPr>
                                <w:rFonts w:cs="Times New Roman"/>
                                <w:b/>
                                <w:sz w:val="20"/>
                                <w:szCs w:val="20"/>
                              </w:rPr>
                              <w:t>IN THE CHART BELOW</w:t>
                            </w:r>
                            <w:r w:rsidR="00CD0D6A" w:rsidRPr="00654D35">
                              <w:rPr>
                                <w:rFonts w:cs="Times New Roman"/>
                                <w:sz w:val="20"/>
                                <w:szCs w:val="20"/>
                              </w:rPr>
                              <w:t xml:space="preserve"> </w:t>
                            </w:r>
                            <w:r w:rsidRPr="00654D35">
                              <w:rPr>
                                <w:rFonts w:cs="Times New Roman"/>
                                <w:sz w:val="20"/>
                                <w:szCs w:val="20"/>
                              </w:rPr>
                              <w:t xml:space="preserve">the </w:t>
                            </w:r>
                            <w:r w:rsidR="00124A72">
                              <w:rPr>
                                <w:rFonts w:cs="Times New Roman"/>
                                <w:sz w:val="20"/>
                                <w:szCs w:val="20"/>
                              </w:rPr>
                              <w:t xml:space="preserve">number </w:t>
                            </w:r>
                            <w:r w:rsidR="002E285D">
                              <w:rPr>
                                <w:rFonts w:cs="Times New Roman"/>
                                <w:sz w:val="20"/>
                                <w:szCs w:val="20"/>
                              </w:rPr>
                              <w:t xml:space="preserve">of </w:t>
                            </w:r>
                            <w:r w:rsidR="00CB08AB">
                              <w:rPr>
                                <w:rFonts w:cs="Times New Roman"/>
                                <w:sz w:val="20"/>
                                <w:szCs w:val="20"/>
                              </w:rPr>
                              <w:t>major writing projects</w:t>
                            </w:r>
                            <w:r w:rsidR="00037680">
                              <w:rPr>
                                <w:rFonts w:cs="Times New Roman"/>
                                <w:sz w:val="20"/>
                                <w:szCs w:val="20"/>
                              </w:rPr>
                              <w:t xml:space="preserve"> </w:t>
                            </w:r>
                            <w:r w:rsidR="008A2F7F">
                              <w:rPr>
                                <w:rFonts w:cs="Times New Roman"/>
                                <w:sz w:val="20"/>
                                <w:szCs w:val="20"/>
                              </w:rPr>
                              <w:t xml:space="preserve">that </w:t>
                            </w:r>
                            <w:r w:rsidR="00AE2165">
                              <w:rPr>
                                <w:rFonts w:cs="Times New Roman"/>
                                <w:sz w:val="20"/>
                                <w:szCs w:val="20"/>
                              </w:rPr>
                              <w:t xml:space="preserve">will be assigned </w:t>
                            </w:r>
                            <w:r w:rsidR="00FA4B81">
                              <w:rPr>
                                <w:rFonts w:cs="Times New Roman"/>
                                <w:sz w:val="20"/>
                                <w:szCs w:val="20"/>
                              </w:rPr>
                              <w:t xml:space="preserve">in the </w:t>
                            </w:r>
                            <w:r w:rsidR="00AE2165">
                              <w:rPr>
                                <w:rFonts w:cs="Times New Roman"/>
                                <w:sz w:val="20"/>
                                <w:szCs w:val="20"/>
                              </w:rPr>
                              <w:t>course.</w:t>
                            </w:r>
                            <w:r w:rsidR="002F6839">
                              <w:rPr>
                                <w:rFonts w:cs="Times New Roman"/>
                                <w:sz w:val="20"/>
                                <w:szCs w:val="20"/>
                              </w:rPr>
                              <w:t xml:space="preserve"> A minimum of three </w:t>
                            </w:r>
                            <w:r w:rsidR="003D582D">
                              <w:rPr>
                                <w:rFonts w:cs="Times New Roman"/>
                                <w:sz w:val="20"/>
                                <w:szCs w:val="20"/>
                              </w:rPr>
                              <w:t xml:space="preserve">and no more than </w:t>
                            </w:r>
                            <w:r w:rsidR="00624E48">
                              <w:rPr>
                                <w:rFonts w:cs="Times New Roman"/>
                                <w:sz w:val="20"/>
                                <w:szCs w:val="20"/>
                              </w:rPr>
                              <w:t xml:space="preserve">five </w:t>
                            </w:r>
                            <w:r w:rsidR="002F6839">
                              <w:rPr>
                                <w:rFonts w:cs="Times New Roman"/>
                                <w:sz w:val="20"/>
                                <w:szCs w:val="20"/>
                              </w:rPr>
                              <w:t xml:space="preserve">major writing projects </w:t>
                            </w:r>
                            <w:r w:rsidR="0099703B">
                              <w:rPr>
                                <w:rFonts w:cs="Times New Roman"/>
                                <w:sz w:val="20"/>
                                <w:szCs w:val="20"/>
                              </w:rPr>
                              <w:t>must be assigned</w:t>
                            </w:r>
                            <w:r w:rsidR="0009268D">
                              <w:rPr>
                                <w:rFonts w:cs="Times New Roman"/>
                                <w:sz w:val="20"/>
                                <w:szCs w:val="20"/>
                              </w:rPr>
                              <w:t>.</w:t>
                            </w:r>
                            <w:r w:rsidR="00624E48">
                              <w:rPr>
                                <w:rFonts w:cs="Times New Roman"/>
                                <w:sz w:val="20"/>
                                <w:szCs w:val="20"/>
                              </w:rPr>
                              <w:t xml:space="preserve"> These are to include </w:t>
                            </w:r>
                            <w:r w:rsidR="007A7701">
                              <w:rPr>
                                <w:rFonts w:cs="Times New Roman"/>
                                <w:sz w:val="20"/>
                                <w:szCs w:val="20"/>
                              </w:rPr>
                              <w:t>a Textual Response, a Critical Analysis</w:t>
                            </w:r>
                            <w:r w:rsidR="004C4BE9">
                              <w:rPr>
                                <w:rFonts w:cs="Times New Roman"/>
                                <w:sz w:val="20"/>
                                <w:szCs w:val="20"/>
                              </w:rPr>
                              <w:t>, and a Major Research Project</w:t>
                            </w:r>
                            <w:r w:rsidR="006C2613">
                              <w:rPr>
                                <w:rFonts w:cs="Times New Roman"/>
                                <w:sz w:val="20"/>
                                <w:szCs w:val="20"/>
                              </w:rPr>
                              <w:t>.</w:t>
                            </w:r>
                            <w:r w:rsidR="009B1378">
                              <w:rPr>
                                <w:rFonts w:cs="Times New Roman"/>
                                <w:sz w:val="20"/>
                                <w:szCs w:val="20"/>
                              </w:rPr>
                              <w:t xml:space="preserve"> Delete any rows in the chart </w:t>
                            </w:r>
                            <w:r w:rsidR="005D66BB">
                              <w:rPr>
                                <w:rFonts w:cs="Times New Roman"/>
                                <w:sz w:val="20"/>
                                <w:szCs w:val="20"/>
                              </w:rPr>
                              <w:t xml:space="preserve">below that are </w:t>
                            </w:r>
                            <w:r w:rsidR="009B1378">
                              <w:rPr>
                                <w:rFonts w:cs="Times New Roman"/>
                                <w:sz w:val="20"/>
                                <w:szCs w:val="20"/>
                              </w:rPr>
                              <w:t>not applicable</w:t>
                            </w:r>
                            <w:r w:rsidR="00541093">
                              <w:rPr>
                                <w:rFonts w:cs="Times New Roman"/>
                                <w:sz w:val="20"/>
                                <w:szCs w:val="20"/>
                              </w:rPr>
                              <w:t xml:space="preserve"> to the course</w:t>
                            </w:r>
                            <w:r w:rsidR="009B1378">
                              <w:rPr>
                                <w:rFonts w:cs="Times New Roman"/>
                                <w:sz w:val="20"/>
                                <w:szCs w:val="20"/>
                              </w:rPr>
                              <w:t>.</w:t>
                            </w:r>
                            <w:r w:rsidR="00AE2165">
                              <w:rPr>
                                <w:rFonts w:cs="Times New Roman"/>
                                <w:sz w:val="20"/>
                                <w:szCs w:val="20"/>
                              </w:rPr>
                              <w:t xml:space="preserve"> </w:t>
                            </w:r>
                          </w:p>
                          <w:p w14:paraId="79DE156D" w14:textId="16A48773" w:rsidR="00347617" w:rsidRPr="00654D35" w:rsidRDefault="00970E00" w:rsidP="00347617">
                            <w:pPr>
                              <w:pStyle w:val="ListParagraph"/>
                              <w:numPr>
                                <w:ilvl w:val="0"/>
                                <w:numId w:val="2"/>
                              </w:numPr>
                              <w:rPr>
                                <w:rFonts w:cs="Times New Roman"/>
                                <w:sz w:val="20"/>
                                <w:szCs w:val="20"/>
                              </w:rPr>
                            </w:pPr>
                            <w:r>
                              <w:rPr>
                                <w:rFonts w:cs="Times New Roman"/>
                                <w:sz w:val="20"/>
                                <w:szCs w:val="20"/>
                              </w:rPr>
                              <w:t>A m</w:t>
                            </w:r>
                            <w:r w:rsidR="00927A84">
                              <w:rPr>
                                <w:rFonts w:cs="Times New Roman"/>
                                <w:sz w:val="20"/>
                                <w:szCs w:val="20"/>
                              </w:rPr>
                              <w:t xml:space="preserve">inimum </w:t>
                            </w:r>
                            <w:r w:rsidR="00347617" w:rsidRPr="00654D35">
                              <w:rPr>
                                <w:rFonts w:cs="Times New Roman"/>
                                <w:sz w:val="20"/>
                                <w:szCs w:val="20"/>
                              </w:rPr>
                              <w:t xml:space="preserve">word count of </w:t>
                            </w:r>
                            <w:r w:rsidR="00CF25F3">
                              <w:rPr>
                                <w:rFonts w:cs="Times New Roman"/>
                                <w:sz w:val="20"/>
                                <w:szCs w:val="20"/>
                              </w:rPr>
                              <w:t xml:space="preserve">1,000 words for </w:t>
                            </w:r>
                            <w:r w:rsidR="00347617" w:rsidRPr="00654D35">
                              <w:rPr>
                                <w:rFonts w:cs="Times New Roman"/>
                                <w:sz w:val="20"/>
                                <w:szCs w:val="20"/>
                              </w:rPr>
                              <w:t xml:space="preserve">each writing project </w:t>
                            </w:r>
                            <w:r w:rsidR="00CF25F3">
                              <w:rPr>
                                <w:rFonts w:cs="Times New Roman"/>
                                <w:sz w:val="20"/>
                                <w:szCs w:val="20"/>
                              </w:rPr>
                              <w:t>has been</w:t>
                            </w:r>
                            <w:r w:rsidR="0089006E">
                              <w:rPr>
                                <w:rFonts w:cs="Times New Roman"/>
                                <w:sz w:val="20"/>
                                <w:szCs w:val="20"/>
                              </w:rPr>
                              <w:t xml:space="preserve"> established</w:t>
                            </w:r>
                            <w:r w:rsidR="00BF553B">
                              <w:rPr>
                                <w:rFonts w:cs="Times New Roman"/>
                                <w:sz w:val="20"/>
                                <w:szCs w:val="20"/>
                              </w:rPr>
                              <w:t xml:space="preserve"> </w:t>
                            </w:r>
                            <w:r w:rsidR="00BF553B" w:rsidRPr="00BF553B">
                              <w:rPr>
                                <w:rFonts w:cs="Times New Roman"/>
                                <w:b/>
                                <w:bCs/>
                                <w:sz w:val="20"/>
                                <w:szCs w:val="20"/>
                              </w:rPr>
                              <w:t>IN THE CHART BELOW</w:t>
                            </w:r>
                            <w:r w:rsidR="006339AD">
                              <w:rPr>
                                <w:rFonts w:cs="Times New Roman"/>
                                <w:sz w:val="20"/>
                                <w:szCs w:val="20"/>
                              </w:rPr>
                              <w:t>.</w:t>
                            </w:r>
                            <w:r w:rsidR="00347617" w:rsidRPr="00654D35">
                              <w:rPr>
                                <w:rFonts w:cs="Times New Roman"/>
                                <w:sz w:val="20"/>
                                <w:szCs w:val="20"/>
                              </w:rPr>
                              <w:t xml:space="preserve"> </w:t>
                            </w:r>
                            <w:r w:rsidR="001011E8">
                              <w:rPr>
                                <w:rFonts w:cs="Times New Roman"/>
                                <w:sz w:val="20"/>
                                <w:szCs w:val="20"/>
                              </w:rPr>
                              <w:t xml:space="preserve">If fewer than five writing projects are assigned, </w:t>
                            </w:r>
                            <w:r w:rsidR="00B51E32">
                              <w:rPr>
                                <w:rFonts w:cs="Times New Roman"/>
                                <w:sz w:val="20"/>
                                <w:szCs w:val="20"/>
                              </w:rPr>
                              <w:t xml:space="preserve">the minimum word count will need to be increased for one or more of the remaining projects </w:t>
                            </w:r>
                            <w:r w:rsidR="00B51E32" w:rsidRPr="00613882">
                              <w:rPr>
                                <w:rFonts w:cs="Times New Roman"/>
                                <w:b/>
                                <w:bCs/>
                                <w:sz w:val="20"/>
                                <w:szCs w:val="20"/>
                              </w:rPr>
                              <w:t>IN THE CHART BELOW</w:t>
                            </w:r>
                            <w:r w:rsidR="00B51E32">
                              <w:rPr>
                                <w:rFonts w:cs="Times New Roman"/>
                                <w:sz w:val="20"/>
                                <w:szCs w:val="20"/>
                              </w:rPr>
                              <w:t xml:space="preserve">. </w:t>
                            </w:r>
                            <w:r w:rsidR="00347617" w:rsidRPr="00654D35">
                              <w:rPr>
                                <w:rFonts w:cs="Times New Roman"/>
                                <w:sz w:val="20"/>
                                <w:szCs w:val="20"/>
                              </w:rPr>
                              <w:t xml:space="preserve">The combined minimum word count </w:t>
                            </w:r>
                            <w:r w:rsidR="00723549">
                              <w:rPr>
                                <w:rFonts w:cs="Times New Roman"/>
                                <w:sz w:val="20"/>
                                <w:szCs w:val="20"/>
                              </w:rPr>
                              <w:t xml:space="preserve">for all of the </w:t>
                            </w:r>
                            <w:r w:rsidR="00347617" w:rsidRPr="00654D35">
                              <w:rPr>
                                <w:rFonts w:cs="Times New Roman"/>
                                <w:sz w:val="20"/>
                                <w:szCs w:val="20"/>
                              </w:rPr>
                              <w:t xml:space="preserve">major writing projects </w:t>
                            </w:r>
                            <w:r w:rsidR="00613882">
                              <w:rPr>
                                <w:rFonts w:cs="Times New Roman"/>
                                <w:sz w:val="20"/>
                                <w:szCs w:val="20"/>
                              </w:rPr>
                              <w:t xml:space="preserve">assigned </w:t>
                            </w:r>
                            <w:r w:rsidR="00347617" w:rsidRPr="00654D35">
                              <w:rPr>
                                <w:rFonts w:cs="Times New Roman"/>
                                <w:sz w:val="20"/>
                                <w:szCs w:val="20"/>
                              </w:rPr>
                              <w:t xml:space="preserve">must be 5,000 </w:t>
                            </w:r>
                            <w:r w:rsidR="008C51F2">
                              <w:rPr>
                                <w:rFonts w:cs="Times New Roman"/>
                                <w:sz w:val="20"/>
                                <w:szCs w:val="20"/>
                              </w:rPr>
                              <w:t xml:space="preserve">thoughtfully revised and copyedited </w:t>
                            </w:r>
                            <w:r w:rsidR="00347617" w:rsidRPr="00654D35">
                              <w:rPr>
                                <w:rFonts w:cs="Times New Roman"/>
                                <w:sz w:val="20"/>
                                <w:szCs w:val="20"/>
                              </w:rPr>
                              <w:t xml:space="preserve">words, which does not include drafts or process work. For each writing project, the entirety of the grade should be based on the assessment of </w:t>
                            </w:r>
                            <w:r w:rsidR="00347617" w:rsidRPr="00654D35">
                              <w:rPr>
                                <w:rFonts w:cs="Times New Roman"/>
                                <w:sz w:val="20"/>
                                <w:szCs w:val="20"/>
                                <w:u w:val="single"/>
                              </w:rPr>
                              <w:t>only</w:t>
                            </w:r>
                            <w:r w:rsidR="00347617" w:rsidRPr="00654D35">
                              <w:rPr>
                                <w:rFonts w:cs="Times New Roman"/>
                                <w:sz w:val="20"/>
                                <w:szCs w:val="20"/>
                              </w:rPr>
                              <w:t xml:space="preserve"> the final draft of each </w:t>
                            </w:r>
                            <w:r w:rsidR="00BA2A6C">
                              <w:rPr>
                                <w:rFonts w:cs="Times New Roman"/>
                                <w:sz w:val="20"/>
                                <w:szCs w:val="20"/>
                              </w:rPr>
                              <w:t>project</w:t>
                            </w:r>
                            <w:r w:rsidR="00347617" w:rsidRPr="00654D35">
                              <w:rPr>
                                <w:rFonts w:cs="Times New Roman"/>
                                <w:sz w:val="20"/>
                                <w:szCs w:val="20"/>
                              </w:rPr>
                              <w:t xml:space="preserve">. </w:t>
                            </w:r>
                            <w:r w:rsidR="00296BC5">
                              <w:rPr>
                                <w:rFonts w:cs="Times New Roman"/>
                                <w:sz w:val="20"/>
                                <w:szCs w:val="20"/>
                              </w:rPr>
                              <w:t>Process work including drafting</w:t>
                            </w:r>
                            <w:r w:rsidR="00413489">
                              <w:rPr>
                                <w:rFonts w:cs="Times New Roman"/>
                                <w:sz w:val="20"/>
                                <w:szCs w:val="20"/>
                              </w:rPr>
                              <w:t xml:space="preserve"> </w:t>
                            </w:r>
                            <w:r w:rsidR="00347617" w:rsidRPr="00654D35">
                              <w:rPr>
                                <w:rFonts w:cs="Times New Roman"/>
                                <w:sz w:val="20"/>
                                <w:szCs w:val="20"/>
                              </w:rPr>
                              <w:t xml:space="preserve">should be calculated </w:t>
                            </w:r>
                            <w:r w:rsidR="00413489">
                              <w:rPr>
                                <w:rFonts w:cs="Times New Roman"/>
                                <w:sz w:val="20"/>
                                <w:szCs w:val="20"/>
                              </w:rPr>
                              <w:t>separately</w:t>
                            </w:r>
                            <w:r w:rsidR="009C5E00">
                              <w:rPr>
                                <w:rFonts w:cs="Times New Roman"/>
                                <w:sz w:val="20"/>
                                <w:szCs w:val="20"/>
                              </w:rPr>
                              <w:t xml:space="preserve"> and included </w:t>
                            </w:r>
                            <w:r w:rsidR="00347617" w:rsidRPr="00654D35">
                              <w:rPr>
                                <w:rFonts w:cs="Times New Roman"/>
                                <w:sz w:val="20"/>
                                <w:szCs w:val="20"/>
                              </w:rPr>
                              <w:t>in</w:t>
                            </w:r>
                            <w:r w:rsidR="009C5E00">
                              <w:rPr>
                                <w:rFonts w:cs="Times New Roman"/>
                                <w:sz w:val="20"/>
                                <w:szCs w:val="20"/>
                              </w:rPr>
                              <w:t xml:space="preserve"> </w:t>
                            </w:r>
                            <w:r w:rsidR="00347617" w:rsidRPr="00654D35">
                              <w:rPr>
                                <w:rFonts w:cs="Times New Roman"/>
                                <w:sz w:val="20"/>
                                <w:szCs w:val="20"/>
                              </w:rPr>
                              <w:t>“Other work.</w:t>
                            </w:r>
                            <w:r w:rsidR="009C5E00">
                              <w:rPr>
                                <w:rFonts w:cs="Times New Roman"/>
                                <w:sz w:val="20"/>
                                <w:szCs w:val="20"/>
                              </w:rPr>
                              <w:t>”</w:t>
                            </w:r>
                            <w:r w:rsidR="00347617" w:rsidRPr="00654D35">
                              <w:rPr>
                                <w:rFonts w:cs="Times New Roman"/>
                                <w:sz w:val="20"/>
                                <w:szCs w:val="20"/>
                              </w:rPr>
                              <w:t xml:space="preserve"> </w:t>
                            </w:r>
                          </w:p>
                          <w:p w14:paraId="1CD5A4E1" w14:textId="7ECF98E1" w:rsidR="00347617" w:rsidRPr="00654D35" w:rsidRDefault="00347617" w:rsidP="00347617">
                            <w:pPr>
                              <w:pStyle w:val="ListParagraph"/>
                              <w:numPr>
                                <w:ilvl w:val="0"/>
                                <w:numId w:val="2"/>
                              </w:numPr>
                              <w:rPr>
                                <w:rFonts w:cs="Times New Roman"/>
                                <w:sz w:val="20"/>
                                <w:szCs w:val="20"/>
                              </w:rPr>
                            </w:pPr>
                            <w:r w:rsidRPr="00654D35">
                              <w:rPr>
                                <w:rFonts w:cs="Times New Roman"/>
                                <w:sz w:val="20"/>
                                <w:szCs w:val="20"/>
                              </w:rPr>
                              <w:t xml:space="preserve">Instructors must determine the specific percentage value for each writing project below in the “Grade Weight” column and </w:t>
                            </w:r>
                            <w:r w:rsidR="007079B4">
                              <w:rPr>
                                <w:rFonts w:cs="Times New Roman"/>
                                <w:sz w:val="20"/>
                                <w:szCs w:val="20"/>
                              </w:rPr>
                              <w:t xml:space="preserve">enter </w:t>
                            </w:r>
                            <w:r w:rsidRPr="00654D35">
                              <w:rPr>
                                <w:rFonts w:cs="Times New Roman"/>
                                <w:sz w:val="20"/>
                                <w:szCs w:val="20"/>
                              </w:rPr>
                              <w:t>the specific weight for each assignment</w:t>
                            </w:r>
                            <w:r w:rsidR="00CD0D6A" w:rsidRPr="00654D35">
                              <w:rPr>
                                <w:rFonts w:cs="Times New Roman"/>
                                <w:sz w:val="20"/>
                                <w:szCs w:val="20"/>
                              </w:rPr>
                              <w:t xml:space="preserve"> </w:t>
                            </w:r>
                            <w:r w:rsidR="00CD0D6A" w:rsidRPr="00654D35">
                              <w:rPr>
                                <w:rFonts w:cs="Times New Roman"/>
                                <w:b/>
                                <w:sz w:val="20"/>
                                <w:szCs w:val="20"/>
                              </w:rPr>
                              <w:t>IN THE CHART BELOW</w:t>
                            </w:r>
                            <w:r w:rsidRPr="00654D35">
                              <w:rPr>
                                <w:rFonts w:cs="Times New Roman"/>
                                <w:sz w:val="20"/>
                                <w:szCs w:val="20"/>
                              </w:rPr>
                              <w:t xml:space="preserve">. Those specific percentage values should also appear on the writing prompts for each project. </w:t>
                            </w:r>
                            <w:r w:rsidR="00486EFD">
                              <w:rPr>
                                <w:rFonts w:cs="Times New Roman"/>
                                <w:sz w:val="20"/>
                                <w:szCs w:val="20"/>
                              </w:rPr>
                              <w:t xml:space="preserve">The combined </w:t>
                            </w:r>
                            <w:r w:rsidR="008E189D">
                              <w:rPr>
                                <w:rFonts w:cs="Times New Roman"/>
                                <w:sz w:val="20"/>
                                <w:szCs w:val="20"/>
                              </w:rPr>
                              <w:t xml:space="preserve">percentage values for the major writing projects assigned must total between </w:t>
                            </w:r>
                            <w:r w:rsidR="001E13E2">
                              <w:rPr>
                                <w:rFonts w:cs="Times New Roman"/>
                                <w:sz w:val="20"/>
                                <w:szCs w:val="20"/>
                              </w:rPr>
                              <w:t xml:space="preserve">75% to 85%, leaving </w:t>
                            </w:r>
                            <w:r w:rsidR="0067708E">
                              <w:rPr>
                                <w:rFonts w:cs="Times New Roman"/>
                                <w:sz w:val="20"/>
                                <w:szCs w:val="20"/>
                              </w:rPr>
                              <w:t xml:space="preserve">the “Other work” category to be worth between 15% to 25%. </w:t>
                            </w:r>
                            <w:r w:rsidRPr="00654D35">
                              <w:rPr>
                                <w:rFonts w:cs="Times New Roman"/>
                                <w:sz w:val="20"/>
                                <w:szCs w:val="20"/>
                              </w:rPr>
                              <w:t>The selected percentage values for each writing project and the “Other work” category must add up to 100%.</w:t>
                            </w:r>
                            <w:r w:rsidR="00CD0D6A" w:rsidRPr="00654D35">
                              <w:rPr>
                                <w:rFonts w:cs="Times New Roman"/>
                                <w:sz w:val="20"/>
                                <w:szCs w:val="20"/>
                              </w:rPr>
                              <w:t xml:space="preserve"> </w:t>
                            </w:r>
                          </w:p>
                          <w:p w14:paraId="192CCC94" w14:textId="77777777" w:rsidR="00347617" w:rsidRPr="00654D35" w:rsidRDefault="00347617" w:rsidP="00347617">
                            <w:pPr>
                              <w:pStyle w:val="ListParagraph"/>
                              <w:numPr>
                                <w:ilvl w:val="0"/>
                                <w:numId w:val="2"/>
                              </w:numPr>
                              <w:rPr>
                                <w:rFonts w:cs="Times New Roman"/>
                                <w:sz w:val="20"/>
                                <w:szCs w:val="20"/>
                              </w:rPr>
                            </w:pPr>
                            <w:r w:rsidRPr="00654D35">
                              <w:rPr>
                                <w:rFonts w:cs="Times New Roman"/>
                                <w:sz w:val="20"/>
                                <w:szCs w:val="20"/>
                              </w:rPr>
                              <w:t xml:space="preserve">Each writing project should give students the opportunity to engage in the writing process through prewriting, drafts, revisions, and/or other writing process strategies. </w:t>
                            </w:r>
                          </w:p>
                          <w:p w14:paraId="66B0FAEB" w14:textId="77777777" w:rsidR="00347617" w:rsidRPr="007C72E4" w:rsidRDefault="00347617" w:rsidP="00347617">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A62A77E" id="_x0000_t202" coordsize="21600,21600" o:spt="202" path="m,l,21600r21600,l21600,xe">
                <v:stroke joinstyle="miter"/>
                <v:path gradientshapeok="t" o:connecttype="rect"/>
              </v:shapetype>
              <v:shape id="Text Box 2" o:spid="_x0000_s1026" type="#_x0000_t202" alt="Title: Note to Instructors" style="width:516.15pt;height:27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" fillcolor="yellow" strokecolor="windowText">
                <v:textbox>
                  <w:txbxContent>
                    <w:p w14:paraId="085EF916" w14:textId="659966E7" w:rsidR="00347617" w:rsidRPr="00654D35" w:rsidRDefault="00347617" w:rsidP="00347617">
                      <w:pPr>
                        <w:jc w:val="center"/>
                        <w:rPr>
                          <w:rFonts w:asciiTheme="minorHAnsi" w:hAnsiTheme="minorHAnsi"/>
                          <w:b/>
                          <w:sz w:val="20"/>
                          <w:szCs w:val="20"/>
                          <w:u w:val="single"/>
                        </w:rPr>
                      </w:pPr>
                      <w:r w:rsidRPr="00654D35">
                        <w:rPr>
                          <w:rFonts w:asciiTheme="minorHAnsi" w:hAnsiTheme="minorHAnsi"/>
                          <w:b/>
                          <w:sz w:val="20"/>
                          <w:szCs w:val="20"/>
                          <w:u w:val="single"/>
                        </w:rPr>
                        <w:t>NOTE TO INSTRUCTORS</w:t>
                      </w:r>
                      <w:r w:rsidR="00CD0D6A" w:rsidRPr="00654D35">
                        <w:rPr>
                          <w:rFonts w:asciiTheme="minorHAnsi" w:hAnsiTheme="minorHAnsi"/>
                          <w:b/>
                          <w:sz w:val="20"/>
                          <w:szCs w:val="20"/>
                          <w:u w:val="single"/>
                        </w:rPr>
                        <w:br/>
                      </w:r>
                    </w:p>
                    <w:p w14:paraId="4925FAA2" w14:textId="490D8C93" w:rsidR="00347617" w:rsidRPr="00654D35" w:rsidRDefault="00347617" w:rsidP="00347617">
                      <w:pPr>
                        <w:jc w:val="center"/>
                        <w:rPr>
                          <w:rFonts w:asciiTheme="minorHAnsi" w:hAnsiTheme="minorHAnsi"/>
                          <w:b/>
                          <w:sz w:val="20"/>
                          <w:szCs w:val="20"/>
                        </w:rPr>
                      </w:pPr>
                      <w:r w:rsidRPr="00654D35">
                        <w:rPr>
                          <w:rFonts w:asciiTheme="minorHAnsi" w:hAnsiTheme="minorHAnsi"/>
                          <w:b/>
                          <w:sz w:val="20"/>
                          <w:szCs w:val="20"/>
                        </w:rPr>
                        <w:t>(</w:t>
                      </w:r>
                      <w:r w:rsidR="00CD0D6A" w:rsidRPr="00654D35">
                        <w:rPr>
                          <w:rFonts w:asciiTheme="minorHAnsi" w:hAnsiTheme="minorHAnsi"/>
                          <w:b/>
                          <w:sz w:val="20"/>
                          <w:szCs w:val="20"/>
                        </w:rPr>
                        <w:t>Delete this yellow section after making edits to the chart below and before distributing syllabus to students.</w:t>
                      </w:r>
                      <w:r w:rsidRPr="00654D35">
                        <w:rPr>
                          <w:rFonts w:asciiTheme="minorHAnsi" w:hAnsiTheme="minorHAnsi"/>
                          <w:b/>
                          <w:sz w:val="20"/>
                          <w:szCs w:val="20"/>
                        </w:rPr>
                        <w:t>)</w:t>
                      </w:r>
                    </w:p>
                    <w:p w14:paraId="510CF9F5" w14:textId="77777777" w:rsidR="00347617" w:rsidRPr="00654D35" w:rsidRDefault="00347617" w:rsidP="00347617">
                      <w:pPr>
                        <w:rPr>
                          <w:rFonts w:asciiTheme="minorHAnsi" w:hAnsiTheme="minorHAnsi"/>
                          <w:sz w:val="20"/>
                          <w:szCs w:val="20"/>
                        </w:rPr>
                      </w:pPr>
                    </w:p>
                    <w:p w14:paraId="6499998B" w14:textId="11BBDC26" w:rsidR="009E49D7" w:rsidRDefault="00347617" w:rsidP="00347617">
                      <w:pPr>
                        <w:pStyle w:val="ListParagraph"/>
                        <w:numPr>
                          <w:ilvl w:val="0"/>
                          <w:numId w:val="2"/>
                        </w:numPr>
                        <w:rPr>
                          <w:rFonts w:cs="Times New Roman"/>
                          <w:sz w:val="20"/>
                          <w:szCs w:val="20"/>
                        </w:rPr>
                      </w:pPr>
                      <w:r w:rsidRPr="00654D35">
                        <w:rPr>
                          <w:rFonts w:cs="Times New Roman"/>
                          <w:sz w:val="20"/>
                          <w:szCs w:val="20"/>
                        </w:rPr>
                        <w:t xml:space="preserve">Instructors must determine and specify </w:t>
                      </w:r>
                      <w:r w:rsidR="00CD0D6A" w:rsidRPr="00654D35">
                        <w:rPr>
                          <w:rFonts w:cs="Times New Roman"/>
                          <w:b/>
                          <w:sz w:val="20"/>
                          <w:szCs w:val="20"/>
                        </w:rPr>
                        <w:t>IN THE CHART BELOW</w:t>
                      </w:r>
                      <w:r w:rsidR="00CD0D6A" w:rsidRPr="00654D35">
                        <w:rPr>
                          <w:rFonts w:cs="Times New Roman"/>
                          <w:sz w:val="20"/>
                          <w:szCs w:val="20"/>
                        </w:rPr>
                        <w:t xml:space="preserve"> </w:t>
                      </w:r>
                      <w:r w:rsidRPr="00654D35">
                        <w:rPr>
                          <w:rFonts w:cs="Times New Roman"/>
                          <w:sz w:val="20"/>
                          <w:szCs w:val="20"/>
                        </w:rPr>
                        <w:t xml:space="preserve">the </w:t>
                      </w:r>
                      <w:r w:rsidR="00124A72">
                        <w:rPr>
                          <w:rFonts w:cs="Times New Roman"/>
                          <w:sz w:val="20"/>
                          <w:szCs w:val="20"/>
                        </w:rPr>
                        <w:t xml:space="preserve">number </w:t>
                      </w:r>
                      <w:r w:rsidR="002E285D">
                        <w:rPr>
                          <w:rFonts w:cs="Times New Roman"/>
                          <w:sz w:val="20"/>
                          <w:szCs w:val="20"/>
                        </w:rPr>
                        <w:t xml:space="preserve">of </w:t>
                      </w:r>
                      <w:r w:rsidR="00CB08AB">
                        <w:rPr>
                          <w:rFonts w:cs="Times New Roman"/>
                          <w:sz w:val="20"/>
                          <w:szCs w:val="20"/>
                        </w:rPr>
                        <w:t>major writing projects</w:t>
                      </w:r>
                      <w:r w:rsidR="00037680">
                        <w:rPr>
                          <w:rFonts w:cs="Times New Roman"/>
                          <w:sz w:val="20"/>
                          <w:szCs w:val="20"/>
                        </w:rPr>
                        <w:t xml:space="preserve"> </w:t>
                      </w:r>
                      <w:r w:rsidR="008A2F7F">
                        <w:rPr>
                          <w:rFonts w:cs="Times New Roman"/>
                          <w:sz w:val="20"/>
                          <w:szCs w:val="20"/>
                        </w:rPr>
                        <w:t xml:space="preserve">that </w:t>
                      </w:r>
                      <w:r w:rsidR="00AE2165">
                        <w:rPr>
                          <w:rFonts w:cs="Times New Roman"/>
                          <w:sz w:val="20"/>
                          <w:szCs w:val="20"/>
                        </w:rPr>
                        <w:t xml:space="preserve">will be assigned </w:t>
                      </w:r>
                      <w:r w:rsidR="00FA4B81">
                        <w:rPr>
                          <w:rFonts w:cs="Times New Roman"/>
                          <w:sz w:val="20"/>
                          <w:szCs w:val="20"/>
                        </w:rPr>
                        <w:t xml:space="preserve">in the </w:t>
                      </w:r>
                      <w:r w:rsidR="00AE2165">
                        <w:rPr>
                          <w:rFonts w:cs="Times New Roman"/>
                          <w:sz w:val="20"/>
                          <w:szCs w:val="20"/>
                        </w:rPr>
                        <w:t>course.</w:t>
                      </w:r>
                      <w:r w:rsidR="002F6839">
                        <w:rPr>
                          <w:rFonts w:cs="Times New Roman"/>
                          <w:sz w:val="20"/>
                          <w:szCs w:val="20"/>
                        </w:rPr>
                        <w:t xml:space="preserve"> A minimum of three </w:t>
                      </w:r>
                      <w:r w:rsidR="003D582D">
                        <w:rPr>
                          <w:rFonts w:cs="Times New Roman"/>
                          <w:sz w:val="20"/>
                          <w:szCs w:val="20"/>
                        </w:rPr>
                        <w:t xml:space="preserve">and no more than </w:t>
                      </w:r>
                      <w:r w:rsidR="00624E48">
                        <w:rPr>
                          <w:rFonts w:cs="Times New Roman"/>
                          <w:sz w:val="20"/>
                          <w:szCs w:val="20"/>
                        </w:rPr>
                        <w:t xml:space="preserve">five </w:t>
                      </w:r>
                      <w:r w:rsidR="002F6839">
                        <w:rPr>
                          <w:rFonts w:cs="Times New Roman"/>
                          <w:sz w:val="20"/>
                          <w:szCs w:val="20"/>
                        </w:rPr>
                        <w:t xml:space="preserve">major writing projects </w:t>
                      </w:r>
                      <w:r w:rsidR="0099703B">
                        <w:rPr>
                          <w:rFonts w:cs="Times New Roman"/>
                          <w:sz w:val="20"/>
                          <w:szCs w:val="20"/>
                        </w:rPr>
                        <w:t>must be assigned</w:t>
                      </w:r>
                      <w:r w:rsidR="0009268D">
                        <w:rPr>
                          <w:rFonts w:cs="Times New Roman"/>
                          <w:sz w:val="20"/>
                          <w:szCs w:val="20"/>
                        </w:rPr>
                        <w:t>.</w:t>
                      </w:r>
                      <w:r w:rsidR="00624E48">
                        <w:rPr>
                          <w:rFonts w:cs="Times New Roman"/>
                          <w:sz w:val="20"/>
                          <w:szCs w:val="20"/>
                        </w:rPr>
                        <w:t xml:space="preserve"> These are to include </w:t>
                      </w:r>
                      <w:r w:rsidR="007A7701">
                        <w:rPr>
                          <w:rFonts w:cs="Times New Roman"/>
                          <w:sz w:val="20"/>
                          <w:szCs w:val="20"/>
                        </w:rPr>
                        <w:t>a Textual Response, a Critical Analysis</w:t>
                      </w:r>
                      <w:r w:rsidR="004C4BE9">
                        <w:rPr>
                          <w:rFonts w:cs="Times New Roman"/>
                          <w:sz w:val="20"/>
                          <w:szCs w:val="20"/>
                        </w:rPr>
                        <w:t>, and a Major Research Project</w:t>
                      </w:r>
                      <w:r w:rsidR="006C2613">
                        <w:rPr>
                          <w:rFonts w:cs="Times New Roman"/>
                          <w:sz w:val="20"/>
                          <w:szCs w:val="20"/>
                        </w:rPr>
                        <w:t>.</w:t>
                      </w:r>
                      <w:r w:rsidR="009B1378">
                        <w:rPr>
                          <w:rFonts w:cs="Times New Roman"/>
                          <w:sz w:val="20"/>
                          <w:szCs w:val="20"/>
                        </w:rPr>
                        <w:t xml:space="preserve"> Delete any rows in the chart </w:t>
                      </w:r>
                      <w:r w:rsidR="005D66BB">
                        <w:rPr>
                          <w:rFonts w:cs="Times New Roman"/>
                          <w:sz w:val="20"/>
                          <w:szCs w:val="20"/>
                        </w:rPr>
                        <w:t xml:space="preserve">below that are </w:t>
                      </w:r>
                      <w:r w:rsidR="009B1378">
                        <w:rPr>
                          <w:rFonts w:cs="Times New Roman"/>
                          <w:sz w:val="20"/>
                          <w:szCs w:val="20"/>
                        </w:rPr>
                        <w:t>not applicable</w:t>
                      </w:r>
                      <w:r w:rsidR="00541093">
                        <w:rPr>
                          <w:rFonts w:cs="Times New Roman"/>
                          <w:sz w:val="20"/>
                          <w:szCs w:val="20"/>
                        </w:rPr>
                        <w:t xml:space="preserve"> to the course</w:t>
                      </w:r>
                      <w:r w:rsidR="009B1378">
                        <w:rPr>
                          <w:rFonts w:cs="Times New Roman"/>
                          <w:sz w:val="20"/>
                          <w:szCs w:val="20"/>
                        </w:rPr>
                        <w:t>.</w:t>
                      </w:r>
                      <w:r w:rsidR="00AE2165">
                        <w:rPr>
                          <w:rFonts w:cs="Times New Roman"/>
                          <w:sz w:val="20"/>
                          <w:szCs w:val="20"/>
                        </w:rPr>
                        <w:t xml:space="preserve"> </w:t>
                      </w:r>
                    </w:p>
                    <w:p w14:paraId="79DE156D" w14:textId="16A48773" w:rsidR="00347617" w:rsidRPr="00654D35" w:rsidRDefault="00970E00" w:rsidP="00347617">
                      <w:pPr>
                        <w:pStyle w:val="ListParagraph"/>
                        <w:numPr>
                          <w:ilvl w:val="0"/>
                          <w:numId w:val="2"/>
                        </w:numPr>
                        <w:rPr>
                          <w:rFonts w:cs="Times New Roman"/>
                          <w:sz w:val="20"/>
                          <w:szCs w:val="20"/>
                        </w:rPr>
                      </w:pPr>
                      <w:r>
                        <w:rPr>
                          <w:rFonts w:cs="Times New Roman"/>
                          <w:sz w:val="20"/>
                          <w:szCs w:val="20"/>
                        </w:rPr>
                        <w:t>A m</w:t>
                      </w:r>
                      <w:r w:rsidR="00927A84">
                        <w:rPr>
                          <w:rFonts w:cs="Times New Roman"/>
                          <w:sz w:val="20"/>
                          <w:szCs w:val="20"/>
                        </w:rPr>
                        <w:t xml:space="preserve">inimum </w:t>
                      </w:r>
                      <w:r w:rsidR="00347617" w:rsidRPr="00654D35">
                        <w:rPr>
                          <w:rFonts w:cs="Times New Roman"/>
                          <w:sz w:val="20"/>
                          <w:szCs w:val="20"/>
                        </w:rPr>
                        <w:t xml:space="preserve">word count of </w:t>
                      </w:r>
                      <w:r w:rsidR="00CF25F3">
                        <w:rPr>
                          <w:rFonts w:cs="Times New Roman"/>
                          <w:sz w:val="20"/>
                          <w:szCs w:val="20"/>
                        </w:rPr>
                        <w:t xml:space="preserve">1,000 words for </w:t>
                      </w:r>
                      <w:r w:rsidR="00347617" w:rsidRPr="00654D35">
                        <w:rPr>
                          <w:rFonts w:cs="Times New Roman"/>
                          <w:sz w:val="20"/>
                          <w:szCs w:val="20"/>
                        </w:rPr>
                        <w:t xml:space="preserve">each writing project </w:t>
                      </w:r>
                      <w:r w:rsidR="00CF25F3">
                        <w:rPr>
                          <w:rFonts w:cs="Times New Roman"/>
                          <w:sz w:val="20"/>
                          <w:szCs w:val="20"/>
                        </w:rPr>
                        <w:t>has been</w:t>
                      </w:r>
                      <w:r w:rsidR="0089006E">
                        <w:rPr>
                          <w:rFonts w:cs="Times New Roman"/>
                          <w:sz w:val="20"/>
                          <w:szCs w:val="20"/>
                        </w:rPr>
                        <w:t xml:space="preserve"> established</w:t>
                      </w:r>
                      <w:r w:rsidR="00BF553B">
                        <w:rPr>
                          <w:rFonts w:cs="Times New Roman"/>
                          <w:sz w:val="20"/>
                          <w:szCs w:val="20"/>
                        </w:rPr>
                        <w:t xml:space="preserve"> </w:t>
                      </w:r>
                      <w:r w:rsidR="00BF553B" w:rsidRPr="00BF553B">
                        <w:rPr>
                          <w:rFonts w:cs="Times New Roman"/>
                          <w:b/>
                          <w:bCs/>
                          <w:sz w:val="20"/>
                          <w:szCs w:val="20"/>
                        </w:rPr>
                        <w:t>IN THE CHART BELOW</w:t>
                      </w:r>
                      <w:r w:rsidR="006339AD">
                        <w:rPr>
                          <w:rFonts w:cs="Times New Roman"/>
                          <w:sz w:val="20"/>
                          <w:szCs w:val="20"/>
                        </w:rPr>
                        <w:t>.</w:t>
                      </w:r>
                      <w:r w:rsidR="00347617" w:rsidRPr="00654D35">
                        <w:rPr>
                          <w:rFonts w:cs="Times New Roman"/>
                          <w:sz w:val="20"/>
                          <w:szCs w:val="20"/>
                        </w:rPr>
                        <w:t xml:space="preserve"> </w:t>
                      </w:r>
                      <w:r w:rsidR="001011E8">
                        <w:rPr>
                          <w:rFonts w:cs="Times New Roman"/>
                          <w:sz w:val="20"/>
                          <w:szCs w:val="20"/>
                        </w:rPr>
                        <w:t xml:space="preserve">If fewer than five writing projects are assigned, </w:t>
                      </w:r>
                      <w:r w:rsidR="00B51E32">
                        <w:rPr>
                          <w:rFonts w:cs="Times New Roman"/>
                          <w:sz w:val="20"/>
                          <w:szCs w:val="20"/>
                        </w:rPr>
                        <w:t xml:space="preserve">the minimum word count will need to be increased for one or more of the remaining projects </w:t>
                      </w:r>
                      <w:r w:rsidR="00B51E32" w:rsidRPr="00613882">
                        <w:rPr>
                          <w:rFonts w:cs="Times New Roman"/>
                          <w:b/>
                          <w:bCs/>
                          <w:sz w:val="20"/>
                          <w:szCs w:val="20"/>
                        </w:rPr>
                        <w:t>IN THE CHART BELOW</w:t>
                      </w:r>
                      <w:r w:rsidR="00B51E32">
                        <w:rPr>
                          <w:rFonts w:cs="Times New Roman"/>
                          <w:sz w:val="20"/>
                          <w:szCs w:val="20"/>
                        </w:rPr>
                        <w:t xml:space="preserve">. </w:t>
                      </w:r>
                      <w:r w:rsidR="00347617" w:rsidRPr="00654D35">
                        <w:rPr>
                          <w:rFonts w:cs="Times New Roman"/>
                          <w:sz w:val="20"/>
                          <w:szCs w:val="20"/>
                        </w:rPr>
                        <w:t xml:space="preserve">The combined minimum word count </w:t>
                      </w:r>
                      <w:r w:rsidR="00723549">
                        <w:rPr>
                          <w:rFonts w:cs="Times New Roman"/>
                          <w:sz w:val="20"/>
                          <w:szCs w:val="20"/>
                        </w:rPr>
                        <w:t xml:space="preserve">for all of the </w:t>
                      </w:r>
                      <w:r w:rsidR="00347617" w:rsidRPr="00654D35">
                        <w:rPr>
                          <w:rFonts w:cs="Times New Roman"/>
                          <w:sz w:val="20"/>
                          <w:szCs w:val="20"/>
                        </w:rPr>
                        <w:t xml:space="preserve">major writing projects </w:t>
                      </w:r>
                      <w:r w:rsidR="00613882">
                        <w:rPr>
                          <w:rFonts w:cs="Times New Roman"/>
                          <w:sz w:val="20"/>
                          <w:szCs w:val="20"/>
                        </w:rPr>
                        <w:t xml:space="preserve">assigned </w:t>
                      </w:r>
                      <w:r w:rsidR="00347617" w:rsidRPr="00654D35">
                        <w:rPr>
                          <w:rFonts w:cs="Times New Roman"/>
                          <w:sz w:val="20"/>
                          <w:szCs w:val="20"/>
                        </w:rPr>
                        <w:t xml:space="preserve">must be 5,000 </w:t>
                      </w:r>
                      <w:r w:rsidR="008C51F2">
                        <w:rPr>
                          <w:rFonts w:cs="Times New Roman"/>
                          <w:sz w:val="20"/>
                          <w:szCs w:val="20"/>
                        </w:rPr>
                        <w:t xml:space="preserve">thoughtfully revised and copyedited </w:t>
                      </w:r>
                      <w:r w:rsidR="00347617" w:rsidRPr="00654D35">
                        <w:rPr>
                          <w:rFonts w:cs="Times New Roman"/>
                          <w:sz w:val="20"/>
                          <w:szCs w:val="20"/>
                        </w:rPr>
                        <w:t xml:space="preserve">words, which does not include drafts or process work. For each writing project, the entirety of the grade should be based on the assessment of </w:t>
                      </w:r>
                      <w:r w:rsidR="00347617" w:rsidRPr="00654D35">
                        <w:rPr>
                          <w:rFonts w:cs="Times New Roman"/>
                          <w:sz w:val="20"/>
                          <w:szCs w:val="20"/>
                          <w:u w:val="single"/>
                        </w:rPr>
                        <w:t>only</w:t>
                      </w:r>
                      <w:r w:rsidR="00347617" w:rsidRPr="00654D35">
                        <w:rPr>
                          <w:rFonts w:cs="Times New Roman"/>
                          <w:sz w:val="20"/>
                          <w:szCs w:val="20"/>
                        </w:rPr>
                        <w:t xml:space="preserve"> the final draft of each </w:t>
                      </w:r>
                      <w:r w:rsidR="00BA2A6C">
                        <w:rPr>
                          <w:rFonts w:cs="Times New Roman"/>
                          <w:sz w:val="20"/>
                          <w:szCs w:val="20"/>
                        </w:rPr>
                        <w:t>project</w:t>
                      </w:r>
                      <w:r w:rsidR="00347617" w:rsidRPr="00654D35">
                        <w:rPr>
                          <w:rFonts w:cs="Times New Roman"/>
                          <w:sz w:val="20"/>
                          <w:szCs w:val="20"/>
                        </w:rPr>
                        <w:t xml:space="preserve">. </w:t>
                      </w:r>
                      <w:r w:rsidR="00296BC5">
                        <w:rPr>
                          <w:rFonts w:cs="Times New Roman"/>
                          <w:sz w:val="20"/>
                          <w:szCs w:val="20"/>
                        </w:rPr>
                        <w:t>Process work including drafting</w:t>
                      </w:r>
                      <w:r w:rsidR="00413489">
                        <w:rPr>
                          <w:rFonts w:cs="Times New Roman"/>
                          <w:sz w:val="20"/>
                          <w:szCs w:val="20"/>
                        </w:rPr>
                        <w:t xml:space="preserve"> </w:t>
                      </w:r>
                      <w:r w:rsidR="00347617" w:rsidRPr="00654D35">
                        <w:rPr>
                          <w:rFonts w:cs="Times New Roman"/>
                          <w:sz w:val="20"/>
                          <w:szCs w:val="20"/>
                        </w:rPr>
                        <w:t xml:space="preserve">should be calculated </w:t>
                      </w:r>
                      <w:r w:rsidR="00413489">
                        <w:rPr>
                          <w:rFonts w:cs="Times New Roman"/>
                          <w:sz w:val="20"/>
                          <w:szCs w:val="20"/>
                        </w:rPr>
                        <w:t>separately</w:t>
                      </w:r>
                      <w:r w:rsidR="009C5E00">
                        <w:rPr>
                          <w:rFonts w:cs="Times New Roman"/>
                          <w:sz w:val="20"/>
                          <w:szCs w:val="20"/>
                        </w:rPr>
                        <w:t xml:space="preserve"> and included </w:t>
                      </w:r>
                      <w:r w:rsidR="00347617" w:rsidRPr="00654D35">
                        <w:rPr>
                          <w:rFonts w:cs="Times New Roman"/>
                          <w:sz w:val="20"/>
                          <w:szCs w:val="20"/>
                        </w:rPr>
                        <w:t>in</w:t>
                      </w:r>
                      <w:r w:rsidR="009C5E00">
                        <w:rPr>
                          <w:rFonts w:cs="Times New Roman"/>
                          <w:sz w:val="20"/>
                          <w:szCs w:val="20"/>
                        </w:rPr>
                        <w:t xml:space="preserve"> </w:t>
                      </w:r>
                      <w:r w:rsidR="00347617" w:rsidRPr="00654D35">
                        <w:rPr>
                          <w:rFonts w:cs="Times New Roman"/>
                          <w:sz w:val="20"/>
                          <w:szCs w:val="20"/>
                        </w:rPr>
                        <w:t>“Other work.</w:t>
                      </w:r>
                      <w:r w:rsidR="009C5E00">
                        <w:rPr>
                          <w:rFonts w:cs="Times New Roman"/>
                          <w:sz w:val="20"/>
                          <w:szCs w:val="20"/>
                        </w:rPr>
                        <w:t>”</w:t>
                      </w:r>
                      <w:r w:rsidR="00347617" w:rsidRPr="00654D35">
                        <w:rPr>
                          <w:rFonts w:cs="Times New Roman"/>
                          <w:sz w:val="20"/>
                          <w:szCs w:val="20"/>
                        </w:rPr>
                        <w:t xml:space="preserve"> </w:t>
                      </w:r>
                    </w:p>
                    <w:p w14:paraId="1CD5A4E1" w14:textId="7ECF98E1" w:rsidR="00347617" w:rsidRPr="00654D35" w:rsidRDefault="00347617" w:rsidP="00347617">
                      <w:pPr>
                        <w:pStyle w:val="ListParagraph"/>
                        <w:numPr>
                          <w:ilvl w:val="0"/>
                          <w:numId w:val="2"/>
                        </w:numPr>
                        <w:rPr>
                          <w:rFonts w:cs="Times New Roman"/>
                          <w:sz w:val="20"/>
                          <w:szCs w:val="20"/>
                        </w:rPr>
                      </w:pPr>
                      <w:r w:rsidRPr="00654D35">
                        <w:rPr>
                          <w:rFonts w:cs="Times New Roman"/>
                          <w:sz w:val="20"/>
                          <w:szCs w:val="20"/>
                        </w:rPr>
                        <w:t xml:space="preserve">Instructors must determine the specific percentage value for each writing project below in the “Grade Weight” column and </w:t>
                      </w:r>
                      <w:r w:rsidR="007079B4">
                        <w:rPr>
                          <w:rFonts w:cs="Times New Roman"/>
                          <w:sz w:val="20"/>
                          <w:szCs w:val="20"/>
                        </w:rPr>
                        <w:t xml:space="preserve">enter </w:t>
                      </w:r>
                      <w:r w:rsidRPr="00654D35">
                        <w:rPr>
                          <w:rFonts w:cs="Times New Roman"/>
                          <w:sz w:val="20"/>
                          <w:szCs w:val="20"/>
                        </w:rPr>
                        <w:t>the specific weight for each assignment</w:t>
                      </w:r>
                      <w:r w:rsidR="00CD0D6A" w:rsidRPr="00654D35">
                        <w:rPr>
                          <w:rFonts w:cs="Times New Roman"/>
                          <w:sz w:val="20"/>
                          <w:szCs w:val="20"/>
                        </w:rPr>
                        <w:t xml:space="preserve"> </w:t>
                      </w:r>
                      <w:r w:rsidR="00CD0D6A" w:rsidRPr="00654D35">
                        <w:rPr>
                          <w:rFonts w:cs="Times New Roman"/>
                          <w:b/>
                          <w:sz w:val="20"/>
                          <w:szCs w:val="20"/>
                        </w:rPr>
                        <w:t>IN THE CHART BELOW</w:t>
                      </w:r>
                      <w:r w:rsidRPr="00654D35">
                        <w:rPr>
                          <w:rFonts w:cs="Times New Roman"/>
                          <w:sz w:val="20"/>
                          <w:szCs w:val="20"/>
                        </w:rPr>
                        <w:t xml:space="preserve">. Those specific percentage values should also appear on the writing prompts for each project. </w:t>
                      </w:r>
                      <w:r w:rsidR="00486EFD">
                        <w:rPr>
                          <w:rFonts w:cs="Times New Roman"/>
                          <w:sz w:val="20"/>
                          <w:szCs w:val="20"/>
                        </w:rPr>
                        <w:t xml:space="preserve">The combined </w:t>
                      </w:r>
                      <w:r w:rsidR="008E189D">
                        <w:rPr>
                          <w:rFonts w:cs="Times New Roman"/>
                          <w:sz w:val="20"/>
                          <w:szCs w:val="20"/>
                        </w:rPr>
                        <w:t xml:space="preserve">percentage values for the major writing projects assigned must total between </w:t>
                      </w:r>
                      <w:r w:rsidR="001E13E2">
                        <w:rPr>
                          <w:rFonts w:cs="Times New Roman"/>
                          <w:sz w:val="20"/>
                          <w:szCs w:val="20"/>
                        </w:rPr>
                        <w:t xml:space="preserve">75% to 85%, leaving </w:t>
                      </w:r>
                      <w:r w:rsidR="0067708E">
                        <w:rPr>
                          <w:rFonts w:cs="Times New Roman"/>
                          <w:sz w:val="20"/>
                          <w:szCs w:val="20"/>
                        </w:rPr>
                        <w:t xml:space="preserve">the “Other work” category to be worth between 15% to 25%. </w:t>
                      </w:r>
                      <w:r w:rsidRPr="00654D35">
                        <w:rPr>
                          <w:rFonts w:cs="Times New Roman"/>
                          <w:sz w:val="20"/>
                          <w:szCs w:val="20"/>
                        </w:rPr>
                        <w:t>The selected percentage values for each writing project and the “Other work” category must add up to 100%.</w:t>
                      </w:r>
                      <w:r w:rsidR="00CD0D6A" w:rsidRPr="00654D35">
                        <w:rPr>
                          <w:rFonts w:cs="Times New Roman"/>
                          <w:sz w:val="20"/>
                          <w:szCs w:val="20"/>
                        </w:rPr>
                        <w:t xml:space="preserve"> </w:t>
                      </w:r>
                    </w:p>
                    <w:p w14:paraId="192CCC94" w14:textId="77777777" w:rsidR="00347617" w:rsidRPr="00654D35" w:rsidRDefault="00347617" w:rsidP="00347617">
                      <w:pPr>
                        <w:pStyle w:val="ListParagraph"/>
                        <w:numPr>
                          <w:ilvl w:val="0"/>
                          <w:numId w:val="2"/>
                        </w:numPr>
                        <w:rPr>
                          <w:rFonts w:cs="Times New Roman"/>
                          <w:sz w:val="20"/>
                          <w:szCs w:val="20"/>
                        </w:rPr>
                      </w:pPr>
                      <w:r w:rsidRPr="00654D35">
                        <w:rPr>
                          <w:rFonts w:cs="Times New Roman"/>
                          <w:sz w:val="20"/>
                          <w:szCs w:val="20"/>
                        </w:rPr>
                        <w:t xml:space="preserve">Each writing project should give students the opportunity to engage in the writing process through prewriting, drafts, revisions, and/or other writing process strategies. </w:t>
                      </w:r>
                    </w:p>
                    <w:p w14:paraId="66B0FAEB" w14:textId="77777777" w:rsidR="00347617" w:rsidRPr="007C72E4" w:rsidRDefault="00347617" w:rsidP="00347617">
                      <w:pPr>
                        <w:rPr>
                          <w:sz w:val="22"/>
                        </w:rPr>
                      </w:pPr>
                    </w:p>
                  </w:txbxContent>
                </v:textbox>
                <w10:anchorlock/>
              </v:shape>
            </w:pict>
          </mc:Fallback>
        </mc:AlternateContent>
      </w:r>
    </w:p>
    <w:p w14:paraId="2B54A8E4" w14:textId="77777777" w:rsidR="00BC408F" w:rsidRDefault="00BC408F" w:rsidP="00596E3E">
      <w:pPr>
        <w:widowControl w:val="0"/>
        <w:autoSpaceDE w:val="0"/>
        <w:autoSpaceDN w:val="0"/>
        <w:adjustRightInd w:val="0"/>
        <w:rPr>
          <w:rStyle w:val="Heading1Char"/>
        </w:rPr>
      </w:pPr>
    </w:p>
    <w:p w14:paraId="199D76E3" w14:textId="77777777" w:rsidR="003F56D4" w:rsidRDefault="003F56D4" w:rsidP="00596E3E">
      <w:pPr>
        <w:widowControl w:val="0"/>
        <w:autoSpaceDE w:val="0"/>
        <w:autoSpaceDN w:val="0"/>
        <w:adjustRightInd w:val="0"/>
        <w:rPr>
          <w:rStyle w:val="Heading1Char"/>
        </w:rPr>
      </w:pPr>
    </w:p>
    <w:p w14:paraId="3190DF5C" w14:textId="5C8FF456" w:rsidR="005F267C" w:rsidRPr="00B1648B" w:rsidRDefault="00C50314" w:rsidP="00596E3E">
      <w:pPr>
        <w:widowControl w:val="0"/>
        <w:autoSpaceDE w:val="0"/>
        <w:autoSpaceDN w:val="0"/>
        <w:adjustRightInd w:val="0"/>
        <w:rPr>
          <w:rFonts w:asciiTheme="minorHAnsi" w:hAnsiTheme="minorHAnsi" w:cs="Arial"/>
          <w:b/>
          <w:sz w:val="22"/>
          <w:szCs w:val="22"/>
        </w:rPr>
      </w:pPr>
      <w:r w:rsidRPr="00787E7B">
        <w:rPr>
          <w:rStyle w:val="Heading1Char"/>
        </w:rPr>
        <w:t>STAND</w:t>
      </w:r>
      <w:r w:rsidR="00E343D7" w:rsidRPr="00787E7B">
        <w:rPr>
          <w:rStyle w:val="Heading1Char"/>
        </w:rPr>
        <w:t>ARDS AND METHODS FOR EVALUATION</w:t>
      </w:r>
    </w:p>
    <w:p w14:paraId="0D07AEE8" w14:textId="77777777" w:rsidR="004137B2" w:rsidRPr="00B1648B" w:rsidRDefault="004137B2" w:rsidP="00596E3E">
      <w:pPr>
        <w:widowControl w:val="0"/>
        <w:autoSpaceDE w:val="0"/>
        <w:autoSpaceDN w:val="0"/>
        <w:adjustRightInd w:val="0"/>
        <w:rPr>
          <w:rFonts w:asciiTheme="minorHAnsi" w:hAnsiTheme="minorHAnsi" w:cs="Century Schoolbook"/>
          <w:sz w:val="22"/>
          <w:szCs w:val="22"/>
        </w:rPr>
      </w:pPr>
    </w:p>
    <w:tbl>
      <w:tblPr>
        <w:tblStyle w:val="TableGrid1"/>
        <w:tblW w:w="9969" w:type="dxa"/>
        <w:tblInd w:w="-285" w:type="dxa"/>
        <w:tblLook w:val="04A0" w:firstRow="1" w:lastRow="0" w:firstColumn="1" w:lastColumn="0" w:noHBand="0" w:noVBand="1"/>
      </w:tblPr>
      <w:tblGrid>
        <w:gridCol w:w="3824"/>
        <w:gridCol w:w="1422"/>
        <w:gridCol w:w="1158"/>
        <w:gridCol w:w="3565"/>
      </w:tblGrid>
      <w:tr w:rsidR="00347617" w:rsidRPr="00B1648B" w14:paraId="70DC8436" w14:textId="77777777" w:rsidTr="00CE38D7">
        <w:trPr>
          <w:tblHeader/>
        </w:trPr>
        <w:tc>
          <w:tcPr>
            <w:tcW w:w="3824" w:type="dxa"/>
            <w:vAlign w:val="center"/>
          </w:tcPr>
          <w:p w14:paraId="0A74D647" w14:textId="77777777" w:rsidR="00347617" w:rsidRPr="00B1648B" w:rsidRDefault="00347617" w:rsidP="00347617">
            <w:pPr>
              <w:jc w:val="center"/>
              <w:rPr>
                <w:b/>
                <w:sz w:val="22"/>
                <w:szCs w:val="22"/>
              </w:rPr>
            </w:pPr>
            <w:r w:rsidRPr="00B1648B">
              <w:rPr>
                <w:b/>
                <w:sz w:val="22"/>
                <w:szCs w:val="22"/>
              </w:rPr>
              <w:t>ASSIGNMENTS</w:t>
            </w:r>
          </w:p>
        </w:tc>
        <w:tc>
          <w:tcPr>
            <w:tcW w:w="1422" w:type="dxa"/>
            <w:vAlign w:val="center"/>
          </w:tcPr>
          <w:p w14:paraId="3F4D11AC" w14:textId="77777777" w:rsidR="00347617" w:rsidRPr="00B1648B" w:rsidRDefault="00347617" w:rsidP="00347617">
            <w:pPr>
              <w:jc w:val="center"/>
              <w:rPr>
                <w:b/>
                <w:sz w:val="22"/>
                <w:szCs w:val="22"/>
              </w:rPr>
            </w:pPr>
            <w:r w:rsidRPr="00B1648B">
              <w:rPr>
                <w:b/>
                <w:sz w:val="22"/>
                <w:szCs w:val="22"/>
              </w:rPr>
              <w:t>POLISHED WORD COUNT</w:t>
            </w:r>
          </w:p>
        </w:tc>
        <w:tc>
          <w:tcPr>
            <w:tcW w:w="1158" w:type="dxa"/>
            <w:vAlign w:val="center"/>
          </w:tcPr>
          <w:p w14:paraId="0AABCFF3" w14:textId="77777777" w:rsidR="00347617" w:rsidRPr="00B1648B" w:rsidRDefault="00347617" w:rsidP="00347617">
            <w:pPr>
              <w:jc w:val="center"/>
              <w:rPr>
                <w:b/>
                <w:sz w:val="22"/>
                <w:szCs w:val="22"/>
              </w:rPr>
            </w:pPr>
            <w:r w:rsidRPr="00B1648B">
              <w:rPr>
                <w:b/>
                <w:sz w:val="22"/>
                <w:szCs w:val="22"/>
              </w:rPr>
              <w:t>GRADE WEIGHT</w:t>
            </w:r>
          </w:p>
        </w:tc>
        <w:tc>
          <w:tcPr>
            <w:tcW w:w="3565" w:type="dxa"/>
            <w:vAlign w:val="center"/>
          </w:tcPr>
          <w:p w14:paraId="7C55564B" w14:textId="77777777" w:rsidR="00347617" w:rsidRPr="00B1648B" w:rsidRDefault="00347617" w:rsidP="00347617">
            <w:pPr>
              <w:jc w:val="center"/>
              <w:rPr>
                <w:b/>
                <w:sz w:val="22"/>
                <w:szCs w:val="22"/>
              </w:rPr>
            </w:pPr>
            <w:r w:rsidRPr="00B1648B">
              <w:rPr>
                <w:b/>
                <w:sz w:val="22"/>
                <w:szCs w:val="22"/>
              </w:rPr>
              <w:t>STANDARD AND METHODS FOR EVALUATION</w:t>
            </w:r>
          </w:p>
        </w:tc>
      </w:tr>
      <w:tr w:rsidR="00347617" w:rsidRPr="00B1648B" w14:paraId="560E2032" w14:textId="77777777" w:rsidTr="00162B4D">
        <w:trPr>
          <w:trHeight w:val="1052"/>
        </w:trPr>
        <w:tc>
          <w:tcPr>
            <w:tcW w:w="3824" w:type="dxa"/>
          </w:tcPr>
          <w:p w14:paraId="56C90D51" w14:textId="2EF4710C" w:rsidR="00347617" w:rsidRPr="00B1648B" w:rsidRDefault="005378FC" w:rsidP="00347617">
            <w:pPr>
              <w:rPr>
                <w:b/>
                <w:sz w:val="22"/>
                <w:szCs w:val="22"/>
              </w:rPr>
            </w:pPr>
            <w:r>
              <w:rPr>
                <w:b/>
                <w:sz w:val="22"/>
                <w:szCs w:val="22"/>
              </w:rPr>
              <w:t>Textual Response</w:t>
            </w:r>
          </w:p>
          <w:p w14:paraId="7A10C672" w14:textId="707434F2" w:rsidR="00347617" w:rsidRPr="003F56D4" w:rsidRDefault="006170B2" w:rsidP="003F56D4">
            <w:pPr>
              <w:spacing w:after="160" w:line="259" w:lineRule="auto"/>
              <w:rPr>
                <w:rFonts w:cstheme="minorHAnsi"/>
                <w:i/>
                <w:iCs/>
                <w:sz w:val="22"/>
                <w:szCs w:val="22"/>
              </w:rPr>
            </w:pPr>
            <w:r w:rsidRPr="00EC441E">
              <w:rPr>
                <w:rFonts w:cstheme="minorHAnsi"/>
                <w:i/>
                <w:iCs/>
                <w:sz w:val="22"/>
                <w:szCs w:val="22"/>
              </w:rPr>
              <w:t xml:space="preserve">Instructors can determine whether students will work with a </w:t>
            </w:r>
            <w:r w:rsidR="0051351E">
              <w:rPr>
                <w:rFonts w:cstheme="minorHAnsi"/>
                <w:i/>
                <w:iCs/>
                <w:sz w:val="22"/>
                <w:szCs w:val="22"/>
              </w:rPr>
              <w:t xml:space="preserve">primary </w:t>
            </w:r>
            <w:r w:rsidR="006D0594">
              <w:rPr>
                <w:rFonts w:cstheme="minorHAnsi"/>
                <w:i/>
                <w:iCs/>
                <w:sz w:val="22"/>
                <w:szCs w:val="22"/>
              </w:rPr>
              <w:t xml:space="preserve">and/or secondary </w:t>
            </w:r>
            <w:r w:rsidRPr="00EC441E">
              <w:rPr>
                <w:rFonts w:cstheme="minorHAnsi"/>
                <w:i/>
                <w:iCs/>
                <w:sz w:val="22"/>
                <w:szCs w:val="22"/>
              </w:rPr>
              <w:t xml:space="preserve">text/source. Projects can include, but are not limited to, a </w:t>
            </w:r>
            <w:r w:rsidR="004901AE">
              <w:rPr>
                <w:rFonts w:cstheme="minorHAnsi"/>
                <w:i/>
                <w:iCs/>
                <w:sz w:val="22"/>
                <w:szCs w:val="22"/>
              </w:rPr>
              <w:t>response to a</w:t>
            </w:r>
            <w:r w:rsidR="00F718E7">
              <w:rPr>
                <w:rFonts w:cstheme="minorHAnsi"/>
                <w:i/>
                <w:iCs/>
                <w:sz w:val="22"/>
                <w:szCs w:val="22"/>
              </w:rPr>
              <w:t>n event,</w:t>
            </w:r>
            <w:r w:rsidR="004F2EAB">
              <w:rPr>
                <w:rFonts w:cstheme="minorHAnsi"/>
                <w:i/>
                <w:iCs/>
                <w:sz w:val="22"/>
                <w:szCs w:val="22"/>
              </w:rPr>
              <w:t xml:space="preserve"> </w:t>
            </w:r>
            <w:r w:rsidR="001B4557">
              <w:rPr>
                <w:rFonts w:cstheme="minorHAnsi"/>
                <w:i/>
                <w:iCs/>
                <w:sz w:val="22"/>
                <w:szCs w:val="22"/>
              </w:rPr>
              <w:t xml:space="preserve">a law, </w:t>
            </w:r>
            <w:r w:rsidR="004F2EAB">
              <w:rPr>
                <w:rFonts w:cstheme="minorHAnsi"/>
                <w:i/>
                <w:iCs/>
                <w:sz w:val="22"/>
                <w:szCs w:val="22"/>
              </w:rPr>
              <w:t>a phrase</w:t>
            </w:r>
            <w:r w:rsidR="00067938">
              <w:rPr>
                <w:rFonts w:cstheme="minorHAnsi"/>
                <w:i/>
                <w:iCs/>
                <w:sz w:val="22"/>
                <w:szCs w:val="22"/>
              </w:rPr>
              <w:t>, etc.</w:t>
            </w:r>
            <w:r w:rsidR="00401618">
              <w:rPr>
                <w:rFonts w:cstheme="minorHAnsi"/>
                <w:i/>
                <w:iCs/>
                <w:sz w:val="22"/>
                <w:szCs w:val="22"/>
              </w:rPr>
              <w:t>;</w:t>
            </w:r>
            <w:r w:rsidRPr="00EC441E">
              <w:rPr>
                <w:rFonts w:cstheme="minorHAnsi"/>
                <w:i/>
                <w:iCs/>
                <w:sz w:val="22"/>
                <w:szCs w:val="22"/>
              </w:rPr>
              <w:t xml:space="preserve"> a</w:t>
            </w:r>
            <w:r w:rsidR="00112A5E">
              <w:rPr>
                <w:rFonts w:cstheme="minorHAnsi"/>
                <w:i/>
                <w:iCs/>
                <w:sz w:val="22"/>
                <w:szCs w:val="22"/>
              </w:rPr>
              <w:t>n evaluation</w:t>
            </w:r>
            <w:r w:rsidRPr="00EC441E">
              <w:rPr>
                <w:rFonts w:cstheme="minorHAnsi"/>
                <w:i/>
                <w:iCs/>
                <w:sz w:val="22"/>
                <w:szCs w:val="22"/>
              </w:rPr>
              <w:t>, a</w:t>
            </w:r>
            <w:r w:rsidR="009C5B85">
              <w:rPr>
                <w:rFonts w:cstheme="minorHAnsi"/>
                <w:i/>
                <w:iCs/>
                <w:sz w:val="22"/>
                <w:szCs w:val="22"/>
              </w:rPr>
              <w:t>n</w:t>
            </w:r>
            <w:r w:rsidR="000D5CF5">
              <w:rPr>
                <w:rFonts w:cstheme="minorHAnsi"/>
                <w:i/>
                <w:iCs/>
                <w:sz w:val="22"/>
                <w:szCs w:val="22"/>
              </w:rPr>
              <w:t xml:space="preserve"> op-ed</w:t>
            </w:r>
            <w:r w:rsidRPr="00EC441E">
              <w:rPr>
                <w:rFonts w:cstheme="minorHAnsi"/>
                <w:i/>
                <w:iCs/>
                <w:sz w:val="22"/>
                <w:szCs w:val="22"/>
              </w:rPr>
              <w:t xml:space="preserve">, a </w:t>
            </w:r>
            <w:r w:rsidR="00790A9A">
              <w:rPr>
                <w:rFonts w:cstheme="minorHAnsi"/>
                <w:i/>
                <w:iCs/>
                <w:sz w:val="22"/>
                <w:szCs w:val="22"/>
              </w:rPr>
              <w:t>remix</w:t>
            </w:r>
            <w:r w:rsidRPr="00EC441E">
              <w:rPr>
                <w:rFonts w:cstheme="minorHAnsi"/>
                <w:i/>
                <w:iCs/>
                <w:sz w:val="22"/>
                <w:szCs w:val="22"/>
              </w:rPr>
              <w:t xml:space="preserve">, </w:t>
            </w:r>
            <w:r w:rsidR="006C36CD" w:rsidRPr="009F4EDE">
              <w:rPr>
                <w:rFonts w:cstheme="minorHAnsi"/>
                <w:i/>
                <w:iCs/>
                <w:sz w:val="22"/>
                <w:szCs w:val="22"/>
              </w:rPr>
              <w:t>a multi-media/multi-genre/multi-modal project</w:t>
            </w:r>
            <w:r w:rsidR="00F90531">
              <w:rPr>
                <w:rFonts w:cstheme="minorHAnsi"/>
                <w:i/>
                <w:iCs/>
                <w:sz w:val="22"/>
                <w:szCs w:val="22"/>
              </w:rPr>
              <w:t>,</w:t>
            </w:r>
            <w:r w:rsidR="006C36CD" w:rsidRPr="00EC441E">
              <w:rPr>
                <w:rFonts w:cstheme="minorHAnsi"/>
                <w:i/>
                <w:iCs/>
                <w:sz w:val="22"/>
                <w:szCs w:val="22"/>
              </w:rPr>
              <w:t xml:space="preserve"> </w:t>
            </w:r>
            <w:r w:rsidRPr="00EC441E">
              <w:rPr>
                <w:rFonts w:cstheme="minorHAnsi"/>
                <w:i/>
                <w:iCs/>
                <w:sz w:val="22"/>
                <w:szCs w:val="22"/>
              </w:rPr>
              <w:t>etc.</w:t>
            </w:r>
          </w:p>
        </w:tc>
        <w:tc>
          <w:tcPr>
            <w:tcW w:w="1422" w:type="dxa"/>
            <w:vAlign w:val="center"/>
          </w:tcPr>
          <w:p w14:paraId="709A0470" w14:textId="51DF3B5B" w:rsidR="00347617" w:rsidRPr="00B1648B" w:rsidRDefault="00347617" w:rsidP="00347617">
            <w:pPr>
              <w:jc w:val="center"/>
              <w:rPr>
                <w:b/>
                <w:sz w:val="22"/>
                <w:szCs w:val="22"/>
              </w:rPr>
            </w:pPr>
            <w:r w:rsidRPr="00B1648B">
              <w:rPr>
                <w:b/>
                <w:sz w:val="22"/>
                <w:szCs w:val="22"/>
              </w:rPr>
              <w:t>1,000 minimum</w:t>
            </w:r>
          </w:p>
        </w:tc>
        <w:tc>
          <w:tcPr>
            <w:tcW w:w="1158" w:type="dxa"/>
            <w:vAlign w:val="center"/>
          </w:tcPr>
          <w:p w14:paraId="5FA934CC" w14:textId="69B71F56" w:rsidR="00347617" w:rsidRPr="00B1648B" w:rsidRDefault="00621092" w:rsidP="00347617">
            <w:pPr>
              <w:jc w:val="center"/>
              <w:rPr>
                <w:b/>
                <w:sz w:val="22"/>
                <w:szCs w:val="22"/>
              </w:rPr>
            </w:pPr>
            <w:r>
              <w:rPr>
                <w:b/>
                <w:sz w:val="22"/>
                <w:szCs w:val="22"/>
              </w:rPr>
              <w:t>?</w:t>
            </w:r>
            <w:r w:rsidR="00347617" w:rsidRPr="00B1648B">
              <w:rPr>
                <w:b/>
                <w:sz w:val="22"/>
                <w:szCs w:val="22"/>
              </w:rPr>
              <w:t>%</w:t>
            </w:r>
          </w:p>
        </w:tc>
        <w:tc>
          <w:tcPr>
            <w:tcW w:w="3565" w:type="dxa"/>
          </w:tcPr>
          <w:p w14:paraId="4013E392" w14:textId="5A7A12A2" w:rsidR="00347617" w:rsidRPr="00B1648B" w:rsidRDefault="00347617" w:rsidP="00B26D79">
            <w:pPr>
              <w:rPr>
                <w:sz w:val="22"/>
                <w:szCs w:val="22"/>
              </w:rPr>
            </w:pPr>
            <w:r w:rsidRPr="00B1648B">
              <w:rPr>
                <w:sz w:val="22"/>
                <w:szCs w:val="22"/>
              </w:rPr>
              <w:t>Rhetorical knowledge, development and critical thinking, organization, conventions of style and usage, optional use of sources</w:t>
            </w:r>
          </w:p>
        </w:tc>
      </w:tr>
      <w:tr w:rsidR="00347617" w:rsidRPr="00B1648B" w14:paraId="182C2162" w14:textId="77777777" w:rsidTr="00162B4D">
        <w:trPr>
          <w:trHeight w:val="1070"/>
        </w:trPr>
        <w:tc>
          <w:tcPr>
            <w:tcW w:w="3824" w:type="dxa"/>
          </w:tcPr>
          <w:p w14:paraId="76F5F4EE" w14:textId="2D6EA4D0" w:rsidR="00347617" w:rsidRPr="00B1648B" w:rsidRDefault="005378FC" w:rsidP="00347617">
            <w:pPr>
              <w:rPr>
                <w:b/>
                <w:sz w:val="22"/>
                <w:szCs w:val="22"/>
              </w:rPr>
            </w:pPr>
            <w:r>
              <w:rPr>
                <w:b/>
                <w:sz w:val="22"/>
                <w:szCs w:val="22"/>
              </w:rPr>
              <w:t>Critical Analysis</w:t>
            </w:r>
          </w:p>
          <w:p w14:paraId="54C23556" w14:textId="65A2E600" w:rsidR="00347617" w:rsidRPr="00BC408F" w:rsidRDefault="00BC408F" w:rsidP="00347617">
            <w:pPr>
              <w:rPr>
                <w:rFonts w:cstheme="minorHAnsi"/>
                <w:i/>
                <w:iCs/>
                <w:sz w:val="22"/>
                <w:szCs w:val="22"/>
              </w:rPr>
            </w:pPr>
            <w:r w:rsidRPr="00BC408F">
              <w:rPr>
                <w:rFonts w:cstheme="minorHAnsi"/>
                <w:i/>
                <w:iCs/>
                <w:sz w:val="22"/>
                <w:szCs w:val="22"/>
              </w:rPr>
              <w:t xml:space="preserve">Instructors can determine </w:t>
            </w:r>
            <w:r w:rsidR="00443753">
              <w:rPr>
                <w:rFonts w:cstheme="minorHAnsi"/>
                <w:i/>
                <w:iCs/>
                <w:sz w:val="22"/>
                <w:szCs w:val="22"/>
              </w:rPr>
              <w:t xml:space="preserve">with how many </w:t>
            </w:r>
            <w:r w:rsidR="004D014F">
              <w:rPr>
                <w:rFonts w:cstheme="minorHAnsi"/>
                <w:i/>
                <w:iCs/>
                <w:sz w:val="22"/>
                <w:szCs w:val="22"/>
              </w:rPr>
              <w:t xml:space="preserve">primary and secondary </w:t>
            </w:r>
            <w:r w:rsidRPr="00BC408F">
              <w:rPr>
                <w:rFonts w:cstheme="minorHAnsi"/>
                <w:i/>
                <w:iCs/>
                <w:sz w:val="22"/>
                <w:szCs w:val="22"/>
              </w:rPr>
              <w:t>texts/sources</w:t>
            </w:r>
            <w:r w:rsidR="00443753">
              <w:rPr>
                <w:rFonts w:cstheme="minorHAnsi"/>
                <w:i/>
                <w:iCs/>
                <w:sz w:val="22"/>
                <w:szCs w:val="22"/>
              </w:rPr>
              <w:t xml:space="preserve"> students will work</w:t>
            </w:r>
            <w:r w:rsidRPr="00BC408F">
              <w:rPr>
                <w:rFonts w:cstheme="minorHAnsi"/>
                <w:i/>
                <w:iCs/>
                <w:sz w:val="22"/>
                <w:szCs w:val="22"/>
              </w:rPr>
              <w:t xml:space="preserve">. Projects can include, but are not limited to, a textual analysis, a literary analysis, a rhetorical analysis, an analysis of a future career, etc.   </w:t>
            </w:r>
          </w:p>
        </w:tc>
        <w:tc>
          <w:tcPr>
            <w:tcW w:w="1422" w:type="dxa"/>
            <w:vAlign w:val="center"/>
          </w:tcPr>
          <w:p w14:paraId="39850D38" w14:textId="237C6838" w:rsidR="00347617" w:rsidRPr="00B1648B" w:rsidRDefault="00347617" w:rsidP="00347617">
            <w:pPr>
              <w:jc w:val="center"/>
              <w:rPr>
                <w:b/>
                <w:sz w:val="22"/>
                <w:szCs w:val="22"/>
              </w:rPr>
            </w:pPr>
            <w:r w:rsidRPr="00B1648B">
              <w:rPr>
                <w:b/>
                <w:sz w:val="22"/>
                <w:szCs w:val="22"/>
              </w:rPr>
              <w:t>1,000 minimum</w:t>
            </w:r>
          </w:p>
        </w:tc>
        <w:tc>
          <w:tcPr>
            <w:tcW w:w="1158" w:type="dxa"/>
            <w:vAlign w:val="center"/>
          </w:tcPr>
          <w:p w14:paraId="4058E32D" w14:textId="26AA040E" w:rsidR="00347617" w:rsidRPr="00B1648B" w:rsidRDefault="00621092" w:rsidP="00347617">
            <w:pPr>
              <w:jc w:val="center"/>
              <w:rPr>
                <w:b/>
                <w:sz w:val="22"/>
                <w:szCs w:val="22"/>
              </w:rPr>
            </w:pPr>
            <w:r>
              <w:rPr>
                <w:b/>
                <w:sz w:val="22"/>
                <w:szCs w:val="22"/>
              </w:rPr>
              <w:t>?</w:t>
            </w:r>
            <w:r w:rsidR="00347617" w:rsidRPr="00B1648B">
              <w:rPr>
                <w:b/>
                <w:sz w:val="22"/>
                <w:szCs w:val="22"/>
              </w:rPr>
              <w:t>%</w:t>
            </w:r>
          </w:p>
        </w:tc>
        <w:tc>
          <w:tcPr>
            <w:tcW w:w="3565" w:type="dxa"/>
          </w:tcPr>
          <w:p w14:paraId="5DCCE2F8" w14:textId="1829A719" w:rsidR="00347617" w:rsidRPr="00B1648B" w:rsidRDefault="00347617" w:rsidP="00B26D79">
            <w:pPr>
              <w:rPr>
                <w:sz w:val="22"/>
                <w:szCs w:val="22"/>
              </w:rPr>
            </w:pPr>
            <w:r w:rsidRPr="00B1648B">
              <w:rPr>
                <w:sz w:val="22"/>
                <w:szCs w:val="22"/>
              </w:rPr>
              <w:t>Rhetorical knowledge, development and critical thinking, organization, conventions of style and usage, use of sources</w:t>
            </w:r>
          </w:p>
        </w:tc>
      </w:tr>
      <w:tr w:rsidR="00347617" w:rsidRPr="00B1648B" w14:paraId="34BD4CD8" w14:textId="77777777" w:rsidTr="00162B4D">
        <w:trPr>
          <w:trHeight w:val="1043"/>
        </w:trPr>
        <w:tc>
          <w:tcPr>
            <w:tcW w:w="3824" w:type="dxa"/>
          </w:tcPr>
          <w:p w14:paraId="7009658B" w14:textId="1C1AF59D" w:rsidR="00347617" w:rsidRPr="00B1648B" w:rsidRDefault="00E81620" w:rsidP="00347617">
            <w:pPr>
              <w:rPr>
                <w:b/>
                <w:sz w:val="22"/>
                <w:szCs w:val="22"/>
              </w:rPr>
            </w:pPr>
            <w:r>
              <w:rPr>
                <w:b/>
                <w:sz w:val="22"/>
                <w:szCs w:val="22"/>
              </w:rPr>
              <w:lastRenderedPageBreak/>
              <w:t>Major Research Project</w:t>
            </w:r>
          </w:p>
          <w:p w14:paraId="3389877F" w14:textId="14472EC4" w:rsidR="00347617" w:rsidRPr="009F4EDE" w:rsidRDefault="009F4EDE" w:rsidP="00347617">
            <w:pPr>
              <w:rPr>
                <w:rFonts w:cstheme="minorHAnsi"/>
                <w:i/>
                <w:iCs/>
                <w:sz w:val="22"/>
                <w:szCs w:val="22"/>
              </w:rPr>
            </w:pPr>
            <w:r w:rsidRPr="009F4EDE">
              <w:rPr>
                <w:rFonts w:cstheme="minorHAnsi"/>
                <w:i/>
                <w:iCs/>
                <w:sz w:val="22"/>
                <w:szCs w:val="22"/>
              </w:rPr>
              <w:t xml:space="preserve">Instructors can </w:t>
            </w:r>
            <w:r w:rsidR="00CB5931" w:rsidRPr="00BC408F">
              <w:rPr>
                <w:rFonts w:cstheme="minorHAnsi"/>
                <w:i/>
                <w:iCs/>
                <w:sz w:val="22"/>
                <w:szCs w:val="22"/>
              </w:rPr>
              <w:t xml:space="preserve">determine </w:t>
            </w:r>
            <w:r w:rsidR="00CB5931">
              <w:rPr>
                <w:rFonts w:cstheme="minorHAnsi"/>
                <w:i/>
                <w:iCs/>
                <w:sz w:val="22"/>
                <w:szCs w:val="22"/>
              </w:rPr>
              <w:t xml:space="preserve">with how many </w:t>
            </w:r>
            <w:r w:rsidR="004D014F">
              <w:rPr>
                <w:rFonts w:cstheme="minorHAnsi"/>
                <w:i/>
                <w:iCs/>
                <w:sz w:val="22"/>
                <w:szCs w:val="22"/>
              </w:rPr>
              <w:t xml:space="preserve">primary and secondary </w:t>
            </w:r>
            <w:r w:rsidR="00CB5931" w:rsidRPr="00BC408F">
              <w:rPr>
                <w:rFonts w:cstheme="minorHAnsi"/>
                <w:i/>
                <w:iCs/>
                <w:sz w:val="22"/>
                <w:szCs w:val="22"/>
              </w:rPr>
              <w:t>texts/sources</w:t>
            </w:r>
            <w:r w:rsidR="00CB5931">
              <w:rPr>
                <w:rFonts w:cstheme="minorHAnsi"/>
                <w:i/>
                <w:iCs/>
                <w:sz w:val="22"/>
                <w:szCs w:val="22"/>
              </w:rPr>
              <w:t xml:space="preserve"> students will work</w:t>
            </w:r>
            <w:r w:rsidR="00CB5931" w:rsidRPr="00BC408F">
              <w:rPr>
                <w:rFonts w:cstheme="minorHAnsi"/>
                <w:i/>
                <w:iCs/>
                <w:sz w:val="22"/>
                <w:szCs w:val="22"/>
              </w:rPr>
              <w:t xml:space="preserve">. </w:t>
            </w:r>
            <w:r w:rsidRPr="009F4EDE">
              <w:rPr>
                <w:rFonts w:cstheme="minorHAnsi"/>
                <w:i/>
                <w:iCs/>
                <w:sz w:val="22"/>
                <w:szCs w:val="22"/>
              </w:rPr>
              <w:t>Projects can include, but are not limited to, reporting information, arguing a position, a proposal, an exploration, a remix, a multi-media/multi-genre/multi-modal project, a podcast or TED Talk, an analysis of a future career, etc.</w:t>
            </w:r>
          </w:p>
        </w:tc>
        <w:tc>
          <w:tcPr>
            <w:tcW w:w="1422" w:type="dxa"/>
            <w:vAlign w:val="center"/>
          </w:tcPr>
          <w:p w14:paraId="3E1FF2AC" w14:textId="2B9CEF27" w:rsidR="00347617" w:rsidRPr="00B1648B" w:rsidRDefault="00347617" w:rsidP="00347617">
            <w:pPr>
              <w:jc w:val="center"/>
              <w:rPr>
                <w:b/>
                <w:sz w:val="22"/>
                <w:szCs w:val="22"/>
              </w:rPr>
            </w:pPr>
            <w:r w:rsidRPr="00B1648B">
              <w:rPr>
                <w:b/>
                <w:sz w:val="22"/>
                <w:szCs w:val="22"/>
              </w:rPr>
              <w:t>1,000 minimum</w:t>
            </w:r>
          </w:p>
        </w:tc>
        <w:tc>
          <w:tcPr>
            <w:tcW w:w="1158" w:type="dxa"/>
            <w:vAlign w:val="center"/>
          </w:tcPr>
          <w:p w14:paraId="6AAD7AA9" w14:textId="7B015F47" w:rsidR="00347617" w:rsidRPr="00B1648B" w:rsidRDefault="00621092" w:rsidP="00347617">
            <w:pPr>
              <w:jc w:val="center"/>
              <w:rPr>
                <w:b/>
                <w:sz w:val="22"/>
                <w:szCs w:val="22"/>
              </w:rPr>
            </w:pPr>
            <w:r>
              <w:rPr>
                <w:b/>
                <w:sz w:val="22"/>
                <w:szCs w:val="22"/>
              </w:rPr>
              <w:t>?</w:t>
            </w:r>
            <w:r w:rsidR="00347617" w:rsidRPr="00B1648B">
              <w:rPr>
                <w:b/>
                <w:sz w:val="22"/>
                <w:szCs w:val="22"/>
              </w:rPr>
              <w:t>%</w:t>
            </w:r>
          </w:p>
        </w:tc>
        <w:tc>
          <w:tcPr>
            <w:tcW w:w="3565" w:type="dxa"/>
          </w:tcPr>
          <w:p w14:paraId="02A5FBE6" w14:textId="10FC202F" w:rsidR="00347617" w:rsidRPr="00B1648B" w:rsidRDefault="00347617" w:rsidP="00B26D79">
            <w:pPr>
              <w:rPr>
                <w:sz w:val="22"/>
                <w:szCs w:val="22"/>
              </w:rPr>
            </w:pPr>
            <w:r w:rsidRPr="00B1648B">
              <w:rPr>
                <w:sz w:val="22"/>
                <w:szCs w:val="22"/>
              </w:rPr>
              <w:t>Rhetorical knowledge, development and critical thinking, organization, conventions of style and usage, use of sources</w:t>
            </w:r>
          </w:p>
        </w:tc>
      </w:tr>
      <w:tr w:rsidR="00347617" w:rsidRPr="00B1648B" w14:paraId="201C61E0" w14:textId="77777777" w:rsidTr="00162B4D">
        <w:trPr>
          <w:trHeight w:val="1340"/>
        </w:trPr>
        <w:tc>
          <w:tcPr>
            <w:tcW w:w="3824" w:type="dxa"/>
          </w:tcPr>
          <w:p w14:paraId="5D39CD57" w14:textId="1D871831" w:rsidR="00347617" w:rsidRPr="00B1648B" w:rsidRDefault="00347617" w:rsidP="00347617">
            <w:pPr>
              <w:rPr>
                <w:b/>
                <w:sz w:val="22"/>
                <w:szCs w:val="22"/>
              </w:rPr>
            </w:pPr>
            <w:r w:rsidRPr="00B1648B">
              <w:rPr>
                <w:b/>
                <w:sz w:val="22"/>
                <w:szCs w:val="22"/>
              </w:rPr>
              <w:t>O</w:t>
            </w:r>
            <w:r w:rsidR="00781202">
              <w:rPr>
                <w:b/>
                <w:sz w:val="22"/>
                <w:szCs w:val="22"/>
              </w:rPr>
              <w:t xml:space="preserve">ptional Fourth </w:t>
            </w:r>
            <w:r w:rsidRPr="00B1648B">
              <w:rPr>
                <w:b/>
                <w:sz w:val="22"/>
                <w:szCs w:val="22"/>
              </w:rPr>
              <w:t>Writing Project</w:t>
            </w:r>
          </w:p>
          <w:p w14:paraId="1FC9925E" w14:textId="3A62639A" w:rsidR="00347617" w:rsidRPr="005F6F1E" w:rsidRDefault="00136EFD" w:rsidP="00B26D79">
            <w:pPr>
              <w:rPr>
                <w:rFonts w:cstheme="minorHAnsi"/>
                <w:i/>
                <w:iCs/>
                <w:sz w:val="22"/>
                <w:szCs w:val="22"/>
              </w:rPr>
            </w:pPr>
            <w:r w:rsidRPr="005F6F1E">
              <w:rPr>
                <w:rFonts w:cstheme="minorHAnsi"/>
                <w:i/>
                <w:iCs/>
                <w:sz w:val="22"/>
                <w:szCs w:val="22"/>
              </w:rPr>
              <w:t xml:space="preserve">Projects can include, but are not limited to, an evaluative annotated bibliography or a literature review, a presentation, a portfolio, a reflection, </w:t>
            </w:r>
            <w:r w:rsidR="005F6F1E" w:rsidRPr="005F6F1E">
              <w:rPr>
                <w:rFonts w:cstheme="minorHAnsi"/>
                <w:i/>
                <w:iCs/>
                <w:sz w:val="22"/>
                <w:szCs w:val="22"/>
              </w:rPr>
              <w:t xml:space="preserve">other writing projects mentioned above, </w:t>
            </w:r>
            <w:r w:rsidRPr="005F6F1E">
              <w:rPr>
                <w:rFonts w:cstheme="minorHAnsi"/>
                <w:i/>
                <w:iCs/>
                <w:sz w:val="22"/>
                <w:szCs w:val="22"/>
              </w:rPr>
              <w:t>etc</w:t>
            </w:r>
            <w:r w:rsidR="003F56D4">
              <w:rPr>
                <w:rFonts w:cstheme="minorHAnsi"/>
                <w:i/>
                <w:iCs/>
                <w:sz w:val="22"/>
                <w:szCs w:val="22"/>
              </w:rPr>
              <w:t>.</w:t>
            </w:r>
          </w:p>
        </w:tc>
        <w:tc>
          <w:tcPr>
            <w:tcW w:w="1422" w:type="dxa"/>
            <w:vAlign w:val="center"/>
          </w:tcPr>
          <w:p w14:paraId="1300F2B9" w14:textId="4F7FC03B" w:rsidR="00347617" w:rsidRPr="00B1648B" w:rsidRDefault="00347617" w:rsidP="00347617">
            <w:pPr>
              <w:jc w:val="center"/>
              <w:rPr>
                <w:b/>
                <w:sz w:val="22"/>
                <w:szCs w:val="22"/>
              </w:rPr>
            </w:pPr>
            <w:r w:rsidRPr="00B1648B">
              <w:rPr>
                <w:b/>
                <w:sz w:val="22"/>
                <w:szCs w:val="22"/>
              </w:rPr>
              <w:t>1,000 minimum</w:t>
            </w:r>
          </w:p>
        </w:tc>
        <w:tc>
          <w:tcPr>
            <w:tcW w:w="1158" w:type="dxa"/>
            <w:vAlign w:val="center"/>
          </w:tcPr>
          <w:p w14:paraId="266C5D21" w14:textId="10A13BC8" w:rsidR="00347617" w:rsidRPr="00B1648B" w:rsidRDefault="00716472" w:rsidP="00347617">
            <w:pPr>
              <w:jc w:val="center"/>
              <w:rPr>
                <w:b/>
                <w:sz w:val="22"/>
                <w:szCs w:val="22"/>
              </w:rPr>
            </w:pPr>
            <w:r>
              <w:rPr>
                <w:b/>
                <w:sz w:val="22"/>
                <w:szCs w:val="22"/>
              </w:rPr>
              <w:t>?</w:t>
            </w:r>
            <w:r w:rsidR="00347617" w:rsidRPr="00B1648B">
              <w:rPr>
                <w:b/>
                <w:sz w:val="22"/>
                <w:szCs w:val="22"/>
              </w:rPr>
              <w:t>%</w:t>
            </w:r>
          </w:p>
        </w:tc>
        <w:tc>
          <w:tcPr>
            <w:tcW w:w="3565" w:type="dxa"/>
          </w:tcPr>
          <w:p w14:paraId="263D7E20" w14:textId="77777777" w:rsidR="00347617" w:rsidRPr="00B1648B" w:rsidRDefault="00347617" w:rsidP="00347617">
            <w:pPr>
              <w:rPr>
                <w:sz w:val="22"/>
                <w:szCs w:val="22"/>
              </w:rPr>
            </w:pPr>
            <w:r w:rsidRPr="00B1648B">
              <w:rPr>
                <w:sz w:val="22"/>
                <w:szCs w:val="22"/>
              </w:rPr>
              <w:t>Rhetorical knowledge, development and critical thinking, organization, conventions of style and usage, optional use of sources</w:t>
            </w:r>
          </w:p>
        </w:tc>
      </w:tr>
      <w:tr w:rsidR="00781202" w:rsidRPr="00B1648B" w14:paraId="09CB2307" w14:textId="77777777" w:rsidTr="00162B4D">
        <w:trPr>
          <w:trHeight w:val="1340"/>
        </w:trPr>
        <w:tc>
          <w:tcPr>
            <w:tcW w:w="3824" w:type="dxa"/>
          </w:tcPr>
          <w:p w14:paraId="7CE52D89" w14:textId="4867590C" w:rsidR="00781202" w:rsidRPr="00B1648B" w:rsidRDefault="00781202" w:rsidP="00781202">
            <w:pPr>
              <w:rPr>
                <w:b/>
                <w:sz w:val="22"/>
                <w:szCs w:val="22"/>
              </w:rPr>
            </w:pPr>
            <w:r w:rsidRPr="00B1648B">
              <w:rPr>
                <w:b/>
                <w:sz w:val="22"/>
                <w:szCs w:val="22"/>
              </w:rPr>
              <w:t>O</w:t>
            </w:r>
            <w:r>
              <w:rPr>
                <w:b/>
                <w:sz w:val="22"/>
                <w:szCs w:val="22"/>
              </w:rPr>
              <w:t xml:space="preserve">ptional Fifth </w:t>
            </w:r>
            <w:r w:rsidRPr="00B1648B">
              <w:rPr>
                <w:b/>
                <w:sz w:val="22"/>
                <w:szCs w:val="22"/>
              </w:rPr>
              <w:t>Writing Project</w:t>
            </w:r>
          </w:p>
          <w:p w14:paraId="08A22C43" w14:textId="477A3502" w:rsidR="00781202" w:rsidRPr="00B1648B" w:rsidRDefault="00781202" w:rsidP="00781202">
            <w:pPr>
              <w:rPr>
                <w:b/>
                <w:sz w:val="22"/>
                <w:szCs w:val="22"/>
              </w:rPr>
            </w:pPr>
            <w:r w:rsidRPr="005F6F1E">
              <w:rPr>
                <w:rFonts w:cstheme="minorHAnsi"/>
                <w:i/>
                <w:iCs/>
                <w:sz w:val="22"/>
                <w:szCs w:val="22"/>
              </w:rPr>
              <w:t>Projects can include, but are not limited to, an evaluative annotated bibliography or a literature review, a presentation, a portfolio, a reflection, other writing projects mentioned above, etc.</w:t>
            </w:r>
          </w:p>
        </w:tc>
        <w:tc>
          <w:tcPr>
            <w:tcW w:w="1422" w:type="dxa"/>
            <w:vAlign w:val="center"/>
          </w:tcPr>
          <w:p w14:paraId="5088AD60" w14:textId="098E7A09" w:rsidR="00781202" w:rsidRPr="00B1648B" w:rsidRDefault="00085BAB" w:rsidP="00347617">
            <w:pPr>
              <w:jc w:val="center"/>
              <w:rPr>
                <w:b/>
                <w:sz w:val="22"/>
                <w:szCs w:val="22"/>
              </w:rPr>
            </w:pPr>
            <w:r w:rsidRPr="00B1648B">
              <w:rPr>
                <w:b/>
                <w:sz w:val="22"/>
                <w:szCs w:val="22"/>
              </w:rPr>
              <w:t>1,000 minimum</w:t>
            </w:r>
          </w:p>
        </w:tc>
        <w:tc>
          <w:tcPr>
            <w:tcW w:w="1158" w:type="dxa"/>
            <w:vAlign w:val="center"/>
          </w:tcPr>
          <w:p w14:paraId="26702E11" w14:textId="7F75C27E" w:rsidR="00781202" w:rsidRPr="00B1648B" w:rsidRDefault="00716472" w:rsidP="00347617">
            <w:pPr>
              <w:jc w:val="center"/>
              <w:rPr>
                <w:b/>
                <w:sz w:val="22"/>
                <w:szCs w:val="22"/>
              </w:rPr>
            </w:pPr>
            <w:r>
              <w:rPr>
                <w:b/>
                <w:sz w:val="22"/>
                <w:szCs w:val="22"/>
              </w:rPr>
              <w:t>?</w:t>
            </w:r>
            <w:r w:rsidRPr="00B1648B">
              <w:rPr>
                <w:b/>
                <w:sz w:val="22"/>
                <w:szCs w:val="22"/>
              </w:rPr>
              <w:t>%</w:t>
            </w:r>
          </w:p>
        </w:tc>
        <w:tc>
          <w:tcPr>
            <w:tcW w:w="3565" w:type="dxa"/>
          </w:tcPr>
          <w:p w14:paraId="38A4151F" w14:textId="30507D2E" w:rsidR="00781202" w:rsidRPr="00B1648B" w:rsidRDefault="00085BAB" w:rsidP="00347617">
            <w:pPr>
              <w:rPr>
                <w:sz w:val="22"/>
                <w:szCs w:val="22"/>
              </w:rPr>
            </w:pPr>
            <w:r w:rsidRPr="00B1648B">
              <w:rPr>
                <w:sz w:val="22"/>
                <w:szCs w:val="22"/>
              </w:rPr>
              <w:t>Rhetorical knowledge, development and critical thinking, organization, conventions of style and usage, optional use of sources</w:t>
            </w:r>
          </w:p>
        </w:tc>
      </w:tr>
      <w:tr w:rsidR="00347617" w:rsidRPr="00B1648B" w14:paraId="0AB91888" w14:textId="77777777" w:rsidTr="00162B4D">
        <w:tc>
          <w:tcPr>
            <w:tcW w:w="3824" w:type="dxa"/>
            <w:tcBorders>
              <w:bottom w:val="single" w:sz="4" w:space="0" w:color="auto"/>
            </w:tcBorders>
          </w:tcPr>
          <w:p w14:paraId="7BE39674" w14:textId="77777777" w:rsidR="00347617" w:rsidRPr="00B1648B" w:rsidRDefault="00347617" w:rsidP="00347617">
            <w:pPr>
              <w:rPr>
                <w:b/>
                <w:sz w:val="22"/>
                <w:szCs w:val="22"/>
              </w:rPr>
            </w:pPr>
            <w:r w:rsidRPr="00B1648B">
              <w:rPr>
                <w:b/>
                <w:sz w:val="22"/>
                <w:szCs w:val="22"/>
              </w:rPr>
              <w:t>Other work to be determined by the instructor</w:t>
            </w:r>
          </w:p>
          <w:p w14:paraId="2B9D330C" w14:textId="39EBCF53" w:rsidR="00347617" w:rsidRPr="00B1648B" w:rsidRDefault="00347617" w:rsidP="00B26D79">
            <w:pPr>
              <w:rPr>
                <w:i/>
                <w:sz w:val="22"/>
                <w:szCs w:val="22"/>
              </w:rPr>
            </w:pPr>
            <w:r w:rsidRPr="00B1648B">
              <w:rPr>
                <w:i/>
                <w:sz w:val="22"/>
                <w:szCs w:val="22"/>
              </w:rPr>
              <w:t xml:space="preserve">Work may include process work, peer feedback, homework, in-class work, etc. </w:t>
            </w:r>
          </w:p>
        </w:tc>
        <w:tc>
          <w:tcPr>
            <w:tcW w:w="1422" w:type="dxa"/>
            <w:vAlign w:val="center"/>
          </w:tcPr>
          <w:p w14:paraId="48BC1C7D" w14:textId="77777777" w:rsidR="00347617" w:rsidRPr="00B1648B" w:rsidRDefault="00347617" w:rsidP="00347617">
            <w:pPr>
              <w:jc w:val="center"/>
              <w:rPr>
                <w:sz w:val="22"/>
                <w:szCs w:val="22"/>
              </w:rPr>
            </w:pPr>
          </w:p>
        </w:tc>
        <w:tc>
          <w:tcPr>
            <w:tcW w:w="1158" w:type="dxa"/>
            <w:vAlign w:val="center"/>
          </w:tcPr>
          <w:p w14:paraId="739DCC09" w14:textId="77777777" w:rsidR="00347617" w:rsidRPr="00B1648B" w:rsidRDefault="00347617" w:rsidP="00347617">
            <w:pPr>
              <w:jc w:val="center"/>
              <w:rPr>
                <w:b/>
                <w:sz w:val="22"/>
                <w:szCs w:val="22"/>
              </w:rPr>
            </w:pPr>
            <w:r w:rsidRPr="00B1648B">
              <w:rPr>
                <w:b/>
                <w:sz w:val="22"/>
                <w:szCs w:val="22"/>
              </w:rPr>
              <w:t>15%-25%</w:t>
            </w:r>
          </w:p>
        </w:tc>
        <w:tc>
          <w:tcPr>
            <w:tcW w:w="3565" w:type="dxa"/>
            <w:tcBorders>
              <w:bottom w:val="single" w:sz="4" w:space="0" w:color="auto"/>
            </w:tcBorders>
          </w:tcPr>
          <w:p w14:paraId="07A9734D" w14:textId="77777777" w:rsidR="00347617" w:rsidRPr="00B1648B" w:rsidRDefault="00347617" w:rsidP="00347617">
            <w:pPr>
              <w:rPr>
                <w:sz w:val="22"/>
                <w:szCs w:val="22"/>
              </w:rPr>
            </w:pPr>
            <w:r w:rsidRPr="00B1648B">
              <w:rPr>
                <w:sz w:val="22"/>
                <w:szCs w:val="22"/>
              </w:rPr>
              <w:t>Determined by the instructor</w:t>
            </w:r>
          </w:p>
        </w:tc>
      </w:tr>
      <w:tr w:rsidR="00347617" w:rsidRPr="00B1648B" w14:paraId="1C67FC4A" w14:textId="77777777" w:rsidTr="00162B4D">
        <w:tc>
          <w:tcPr>
            <w:tcW w:w="3824" w:type="dxa"/>
            <w:tcBorders>
              <w:top w:val="single" w:sz="4" w:space="0" w:color="auto"/>
              <w:left w:val="nil"/>
              <w:bottom w:val="nil"/>
              <w:right w:val="single" w:sz="4" w:space="0" w:color="auto"/>
            </w:tcBorders>
          </w:tcPr>
          <w:p w14:paraId="79EEDEC9" w14:textId="77777777" w:rsidR="00347617" w:rsidRPr="00B1648B" w:rsidRDefault="00347617" w:rsidP="00347617">
            <w:pPr>
              <w:rPr>
                <w:sz w:val="22"/>
                <w:szCs w:val="22"/>
              </w:rPr>
            </w:pPr>
          </w:p>
        </w:tc>
        <w:tc>
          <w:tcPr>
            <w:tcW w:w="1422" w:type="dxa"/>
            <w:tcBorders>
              <w:left w:val="single" w:sz="4" w:space="0" w:color="auto"/>
            </w:tcBorders>
            <w:vAlign w:val="center"/>
          </w:tcPr>
          <w:p w14:paraId="5BE5CCDD" w14:textId="77777777" w:rsidR="00347617" w:rsidRPr="00B1648B" w:rsidRDefault="00347617" w:rsidP="00347617">
            <w:pPr>
              <w:jc w:val="center"/>
              <w:rPr>
                <w:b/>
                <w:sz w:val="22"/>
                <w:szCs w:val="22"/>
              </w:rPr>
            </w:pPr>
            <w:r w:rsidRPr="00B1648B">
              <w:rPr>
                <w:b/>
                <w:sz w:val="22"/>
                <w:szCs w:val="22"/>
              </w:rPr>
              <w:t>5,000 minimum</w:t>
            </w:r>
          </w:p>
        </w:tc>
        <w:tc>
          <w:tcPr>
            <w:tcW w:w="1158" w:type="dxa"/>
            <w:tcBorders>
              <w:right w:val="single" w:sz="4" w:space="0" w:color="auto"/>
            </w:tcBorders>
            <w:vAlign w:val="center"/>
          </w:tcPr>
          <w:p w14:paraId="19F12044" w14:textId="77777777" w:rsidR="00347617" w:rsidRPr="00B1648B" w:rsidRDefault="00347617" w:rsidP="00347617">
            <w:pPr>
              <w:jc w:val="center"/>
              <w:rPr>
                <w:b/>
                <w:sz w:val="22"/>
                <w:szCs w:val="22"/>
              </w:rPr>
            </w:pPr>
            <w:r w:rsidRPr="00B1648B">
              <w:rPr>
                <w:b/>
                <w:sz w:val="22"/>
                <w:szCs w:val="22"/>
              </w:rPr>
              <w:t>100%</w:t>
            </w:r>
          </w:p>
        </w:tc>
        <w:tc>
          <w:tcPr>
            <w:tcW w:w="3565" w:type="dxa"/>
            <w:tcBorders>
              <w:top w:val="single" w:sz="4" w:space="0" w:color="auto"/>
              <w:left w:val="single" w:sz="4" w:space="0" w:color="auto"/>
              <w:bottom w:val="nil"/>
              <w:right w:val="nil"/>
            </w:tcBorders>
          </w:tcPr>
          <w:p w14:paraId="526F8C58" w14:textId="77777777" w:rsidR="00347617" w:rsidRPr="00B1648B" w:rsidRDefault="00347617" w:rsidP="00347617">
            <w:pPr>
              <w:rPr>
                <w:sz w:val="22"/>
                <w:szCs w:val="22"/>
              </w:rPr>
            </w:pPr>
          </w:p>
        </w:tc>
      </w:tr>
    </w:tbl>
    <w:p w14:paraId="22A6B5BB" w14:textId="77777777" w:rsidR="00B27162" w:rsidRPr="00B1648B" w:rsidRDefault="00B27162" w:rsidP="00C50314">
      <w:pPr>
        <w:rPr>
          <w:rFonts w:asciiTheme="minorHAnsi" w:hAnsiTheme="minorHAnsi" w:cs="Arial"/>
          <w:b/>
          <w:sz w:val="22"/>
          <w:szCs w:val="22"/>
        </w:rPr>
      </w:pPr>
    </w:p>
    <w:p w14:paraId="0AA90811" w14:textId="77777777" w:rsidR="00250644" w:rsidRDefault="00250644" w:rsidP="00C50314">
      <w:pPr>
        <w:rPr>
          <w:rFonts w:asciiTheme="minorHAnsi" w:hAnsiTheme="minorHAnsi" w:cs="Arial"/>
          <w:b/>
          <w:sz w:val="22"/>
          <w:szCs w:val="22"/>
        </w:rPr>
      </w:pPr>
    </w:p>
    <w:p w14:paraId="0AC96D7A" w14:textId="7FD432AD" w:rsidR="00C50314" w:rsidRPr="00B1648B" w:rsidRDefault="00E343D7" w:rsidP="00787E7B">
      <w:pPr>
        <w:pStyle w:val="Heading1"/>
      </w:pPr>
      <w:r w:rsidRPr="00B1648B">
        <w:t>GRADING SCALE</w:t>
      </w:r>
    </w:p>
    <w:p w14:paraId="6C799864" w14:textId="57F15CB5" w:rsidR="00B27A37" w:rsidRPr="00B1648B" w:rsidRDefault="00B27A37" w:rsidP="00B27A37">
      <w:pPr>
        <w:rPr>
          <w:rFonts w:asciiTheme="minorHAnsi" w:hAnsiTheme="minorHAnsi"/>
          <w:b/>
          <w:sz w:val="22"/>
          <w:szCs w:val="22"/>
        </w:rPr>
      </w:pPr>
      <w:r w:rsidRPr="00B1648B">
        <w:rPr>
          <w:rFonts w:asciiTheme="minorHAnsi" w:hAnsiTheme="minorHAnsi"/>
          <w:snapToGrid w:val="0"/>
          <w:sz w:val="22"/>
          <w:szCs w:val="22"/>
        </w:rPr>
        <w:t>90-100=A</w:t>
      </w:r>
      <w:r w:rsidR="00CC134C">
        <w:rPr>
          <w:rFonts w:asciiTheme="minorHAnsi" w:hAnsiTheme="minorHAnsi"/>
          <w:snapToGrid w:val="0"/>
          <w:sz w:val="22"/>
          <w:szCs w:val="22"/>
        </w:rPr>
        <w:tab/>
      </w:r>
      <w:r w:rsidRPr="00B1648B">
        <w:rPr>
          <w:rFonts w:asciiTheme="minorHAnsi" w:hAnsiTheme="minorHAnsi"/>
          <w:snapToGrid w:val="0"/>
          <w:sz w:val="22"/>
          <w:szCs w:val="22"/>
        </w:rPr>
        <w:t>80-89=B</w:t>
      </w:r>
      <w:r w:rsidR="00CC134C">
        <w:rPr>
          <w:rFonts w:asciiTheme="minorHAnsi" w:hAnsiTheme="minorHAnsi"/>
          <w:snapToGrid w:val="0"/>
          <w:sz w:val="22"/>
          <w:szCs w:val="22"/>
        </w:rPr>
        <w:tab/>
      </w:r>
      <w:r w:rsidRPr="00B1648B">
        <w:rPr>
          <w:rFonts w:asciiTheme="minorHAnsi" w:hAnsiTheme="minorHAnsi"/>
          <w:snapToGrid w:val="0"/>
          <w:sz w:val="22"/>
          <w:szCs w:val="22"/>
        </w:rPr>
        <w:t>70-79=C</w:t>
      </w:r>
      <w:r w:rsidR="00CC134C">
        <w:rPr>
          <w:rFonts w:asciiTheme="minorHAnsi" w:hAnsiTheme="minorHAnsi"/>
          <w:snapToGrid w:val="0"/>
          <w:sz w:val="22"/>
          <w:szCs w:val="22"/>
        </w:rPr>
        <w:tab/>
      </w:r>
      <w:r w:rsidRPr="00B1648B">
        <w:rPr>
          <w:rFonts w:asciiTheme="minorHAnsi" w:hAnsiTheme="minorHAnsi"/>
          <w:snapToGrid w:val="0"/>
          <w:sz w:val="22"/>
          <w:szCs w:val="22"/>
        </w:rPr>
        <w:t>65-69=D</w:t>
      </w:r>
      <w:r w:rsidR="00CC134C">
        <w:rPr>
          <w:rFonts w:asciiTheme="minorHAnsi" w:hAnsiTheme="minorHAnsi"/>
          <w:snapToGrid w:val="0"/>
          <w:sz w:val="22"/>
          <w:szCs w:val="22"/>
        </w:rPr>
        <w:tab/>
      </w:r>
      <w:r w:rsidRPr="00B1648B">
        <w:rPr>
          <w:rFonts w:asciiTheme="minorHAnsi" w:hAnsiTheme="minorHAnsi"/>
          <w:snapToGrid w:val="0"/>
          <w:sz w:val="22"/>
          <w:szCs w:val="22"/>
        </w:rPr>
        <w:t>Below 65=E</w:t>
      </w:r>
      <w:r w:rsidRPr="00B1648B">
        <w:rPr>
          <w:rFonts w:asciiTheme="minorHAnsi" w:hAnsiTheme="minorHAnsi"/>
          <w:b/>
          <w:sz w:val="22"/>
          <w:szCs w:val="22"/>
        </w:rPr>
        <w:t xml:space="preserve"> </w:t>
      </w:r>
    </w:p>
    <w:p w14:paraId="7044FF2D" w14:textId="77777777" w:rsidR="00B93A39" w:rsidRDefault="00B93A39" w:rsidP="00787E7B">
      <w:pPr>
        <w:pStyle w:val="Heading1"/>
      </w:pPr>
    </w:p>
    <w:p w14:paraId="1AF63618" w14:textId="77777777" w:rsidR="008706DB" w:rsidRPr="008706DB" w:rsidRDefault="008706DB" w:rsidP="008706DB">
      <w:pPr>
        <w:pStyle w:val="Heading1"/>
        <w:rPr>
          <w:rFonts w:cstheme="minorHAnsi"/>
          <w:b w:val="0"/>
          <w:bCs/>
        </w:rPr>
      </w:pPr>
      <w:r w:rsidRPr="008706DB">
        <w:rPr>
          <w:rFonts w:cstheme="minorHAnsi"/>
          <w:bCs/>
        </w:rPr>
        <w:t>LATE ASSIGNMENT POLICY</w:t>
      </w:r>
    </w:p>
    <w:p w14:paraId="7285F67B" w14:textId="77777777" w:rsidR="008706DB" w:rsidRPr="008706DB" w:rsidRDefault="008706DB" w:rsidP="008706DB">
      <w:pPr>
        <w:tabs>
          <w:tab w:val="left" w:pos="540"/>
          <w:tab w:val="left" w:pos="800"/>
        </w:tabs>
        <w:rPr>
          <w:rFonts w:asciiTheme="minorHAnsi" w:hAnsiTheme="minorHAnsi" w:cstheme="minorHAnsi"/>
          <w:sz w:val="22"/>
          <w:szCs w:val="22"/>
        </w:rPr>
      </w:pPr>
      <w:r w:rsidRPr="008706DB">
        <w:rPr>
          <w:rFonts w:asciiTheme="minorHAnsi" w:hAnsiTheme="minorHAnsi" w:cstheme="minorHAnsi"/>
          <w:sz w:val="22"/>
          <w:szCs w:val="22"/>
          <w:highlight w:val="yellow"/>
        </w:rPr>
        <w:t>To be determined by instructor. Instructors should detail their specific late policy here.</w:t>
      </w:r>
    </w:p>
    <w:p w14:paraId="184DBCA1" w14:textId="77777777" w:rsidR="008706DB" w:rsidRPr="008706DB" w:rsidRDefault="008706DB" w:rsidP="008706DB">
      <w:pPr>
        <w:pStyle w:val="Heading1"/>
        <w:rPr>
          <w:rFonts w:cstheme="minorHAnsi"/>
        </w:rPr>
      </w:pPr>
    </w:p>
    <w:p w14:paraId="794A2E59" w14:textId="77777777" w:rsidR="008706DB" w:rsidRPr="008706DB" w:rsidRDefault="008706DB" w:rsidP="008706DB">
      <w:pPr>
        <w:pStyle w:val="Heading1"/>
        <w:rPr>
          <w:rFonts w:cstheme="minorHAnsi"/>
          <w:b w:val="0"/>
          <w:bCs/>
        </w:rPr>
      </w:pPr>
      <w:r w:rsidRPr="008706DB">
        <w:rPr>
          <w:rFonts w:cstheme="minorHAnsi"/>
          <w:bCs/>
        </w:rPr>
        <w:t>COLLEGE SYLLABUS STATEMENTS</w:t>
      </w:r>
    </w:p>
    <w:p w14:paraId="2DE0FF93" w14:textId="388A1180" w:rsidR="008706DB" w:rsidRPr="008706DB" w:rsidRDefault="00B80B98" w:rsidP="008706DB">
      <w:pPr>
        <w:rPr>
          <w:rFonts w:asciiTheme="minorHAnsi" w:hAnsiTheme="minorHAnsi" w:cstheme="minorHAnsi"/>
          <w:sz w:val="22"/>
          <w:szCs w:val="22"/>
        </w:rPr>
      </w:pPr>
      <w:r w:rsidRPr="009C00C8">
        <w:rPr>
          <w:rFonts w:asciiTheme="minorHAnsi" w:hAnsiTheme="minorHAnsi" w:cstheme="minorHAnsi"/>
          <w:sz w:val="22"/>
          <w:szCs w:val="22"/>
        </w:rPr>
        <w:t xml:space="preserve">Columbus State Community College required College Syllabus Statements on College Policies and Student Support Services can be </w:t>
      </w:r>
      <w:r w:rsidRPr="001E09A2">
        <w:rPr>
          <w:rFonts w:asciiTheme="minorHAnsi" w:hAnsiTheme="minorHAnsi" w:cstheme="minorHAnsi"/>
          <w:sz w:val="22"/>
          <w:szCs w:val="22"/>
        </w:rPr>
        <w:t xml:space="preserve">found at </w:t>
      </w:r>
      <w:hyperlink r:id="rId11" w:history="1">
        <w:r w:rsidRPr="001E09A2">
          <w:rPr>
            <w:rStyle w:val="Hyperlink"/>
            <w:rFonts w:asciiTheme="minorHAnsi" w:hAnsiTheme="minorHAnsi" w:cstheme="minorHAnsi"/>
            <w:sz w:val="22"/>
            <w:szCs w:val="22"/>
          </w:rPr>
          <w:t>this website</w:t>
        </w:r>
      </w:hyperlink>
      <w:r w:rsidRPr="001E09A2">
        <w:rPr>
          <w:rFonts w:asciiTheme="minorHAnsi" w:hAnsiTheme="minorHAnsi" w:cstheme="minorHAnsi"/>
          <w:sz w:val="22"/>
          <w:szCs w:val="22"/>
        </w:rPr>
        <w:t>.</w:t>
      </w:r>
    </w:p>
    <w:p w14:paraId="3CD66239" w14:textId="77777777" w:rsidR="008706DB" w:rsidRDefault="008706DB" w:rsidP="008706DB">
      <w:pPr>
        <w:shd w:val="clear" w:color="auto" w:fill="FFFFFF"/>
        <w:rPr>
          <w:rFonts w:asciiTheme="minorHAnsi" w:hAnsiTheme="minorHAnsi" w:cstheme="minorHAnsi"/>
          <w:b/>
          <w:bCs/>
          <w:color w:val="000000" w:themeColor="text1"/>
          <w:sz w:val="22"/>
          <w:szCs w:val="22"/>
          <w:bdr w:val="none" w:sz="0" w:space="0" w:color="auto" w:frame="1"/>
        </w:rPr>
      </w:pPr>
    </w:p>
    <w:p w14:paraId="036FBA1A" w14:textId="68451227" w:rsidR="008706DB" w:rsidRPr="008706DB" w:rsidRDefault="008706DB" w:rsidP="008706DB">
      <w:pPr>
        <w:shd w:val="clear" w:color="auto" w:fill="FFFFFF"/>
        <w:rPr>
          <w:rFonts w:asciiTheme="minorHAnsi" w:hAnsiTheme="minorHAnsi" w:cstheme="minorHAnsi"/>
          <w:color w:val="000000" w:themeColor="text1"/>
          <w:sz w:val="22"/>
          <w:szCs w:val="22"/>
        </w:rPr>
      </w:pPr>
      <w:r w:rsidRPr="008706DB">
        <w:rPr>
          <w:rFonts w:asciiTheme="minorHAnsi" w:hAnsiTheme="minorHAnsi" w:cstheme="minorHAnsi"/>
          <w:b/>
          <w:bCs/>
          <w:color w:val="000000" w:themeColor="text1"/>
          <w:sz w:val="22"/>
          <w:szCs w:val="22"/>
          <w:bdr w:val="none" w:sz="0" w:space="0" w:color="auto" w:frame="1"/>
        </w:rPr>
        <w:t>CLASSROOM CIVILITY</w:t>
      </w:r>
    </w:p>
    <w:p w14:paraId="704322FA" w14:textId="462B8FC1" w:rsidR="008706DB" w:rsidRPr="008706DB" w:rsidRDefault="008706DB" w:rsidP="008706DB">
      <w:pPr>
        <w:shd w:val="clear" w:color="auto" w:fill="FFFFFF"/>
        <w:rPr>
          <w:rFonts w:asciiTheme="minorHAnsi" w:hAnsiTheme="minorHAnsi" w:cstheme="minorHAnsi"/>
          <w:color w:val="000000" w:themeColor="text1"/>
          <w:sz w:val="22"/>
          <w:szCs w:val="22"/>
          <w:bdr w:val="none" w:sz="0" w:space="0" w:color="auto" w:frame="1"/>
        </w:rPr>
      </w:pPr>
      <w:bookmarkStart w:id="0" w:name="_Hlk194487637"/>
      <w:r w:rsidRPr="008706DB">
        <w:rPr>
          <w:rFonts w:asciiTheme="minorHAnsi" w:hAnsiTheme="minorHAnsi" w:cstheme="minorHAnsi"/>
          <w:color w:val="000000" w:themeColor="text1"/>
          <w:sz w:val="22"/>
          <w:szCs w:val="22"/>
          <w:bdr w:val="none" w:sz="0" w:space="0" w:color="auto" w:frame="1"/>
        </w:rPr>
        <w:t xml:space="preserve">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w:t>
      </w:r>
      <w:r w:rsidRPr="008706DB">
        <w:rPr>
          <w:rFonts w:asciiTheme="minorHAnsi" w:hAnsiTheme="minorHAnsi" w:cstheme="minorHAnsi"/>
          <w:color w:val="000000" w:themeColor="text1"/>
          <w:sz w:val="22"/>
          <w:szCs w:val="22"/>
          <w:bdr w:val="none" w:sz="0" w:space="0" w:color="auto" w:frame="1"/>
        </w:rPr>
        <w:lastRenderedPageBreak/>
        <w:t>to each member of our community. Supporting our classroom community means communicating respectfully, refraining from behaviors that distract fro</w:t>
      </w:r>
      <w:r w:rsidRPr="00B80B98">
        <w:rPr>
          <w:rFonts w:asciiTheme="minorHAnsi" w:hAnsiTheme="minorHAnsi" w:cstheme="minorHAnsi"/>
          <w:color w:val="000000" w:themeColor="text1"/>
          <w:sz w:val="22"/>
          <w:szCs w:val="22"/>
          <w:bdr w:val="none" w:sz="0" w:space="0" w:color="auto" w:frame="1"/>
        </w:rPr>
        <w:t xml:space="preserve">m learning, and respecting the </w:t>
      </w:r>
      <w:r w:rsidR="001543DE" w:rsidRPr="00B80B98">
        <w:rPr>
          <w:rFonts w:asciiTheme="minorHAnsi" w:hAnsiTheme="minorHAnsi" w:cstheme="minorHAnsi"/>
          <w:color w:val="000000" w:themeColor="text1"/>
          <w:sz w:val="22"/>
          <w:szCs w:val="22"/>
          <w:bdr w:val="none" w:sz="0" w:space="0" w:color="auto" w:frame="1"/>
        </w:rPr>
        <w:t>perspectives</w:t>
      </w:r>
      <w:r w:rsidRPr="00B80B98">
        <w:rPr>
          <w:rFonts w:asciiTheme="minorHAnsi" w:hAnsiTheme="minorHAnsi" w:cstheme="minorHAnsi"/>
          <w:color w:val="000000" w:themeColor="text1"/>
          <w:sz w:val="22"/>
          <w:szCs w:val="22"/>
          <w:bdr w:val="none" w:sz="0" w:space="0" w:color="auto" w:frame="1"/>
        </w:rPr>
        <w:t xml:space="preserve"> of our peers. Each student should be familiar with CSCC's Student Code of Conduct, available at</w:t>
      </w:r>
      <w:r w:rsidRPr="00B80B98">
        <w:rPr>
          <w:rFonts w:asciiTheme="minorHAnsi" w:hAnsiTheme="minorHAnsi" w:cstheme="minorHAnsi"/>
          <w:color w:val="242424"/>
          <w:sz w:val="22"/>
          <w:szCs w:val="22"/>
          <w:bdr w:val="none" w:sz="0" w:space="0" w:color="auto" w:frame="1"/>
        </w:rPr>
        <w:t> </w:t>
      </w:r>
      <w:hyperlink r:id="rId12" w:history="1">
        <w:r w:rsidR="00B80B98" w:rsidRPr="00B80B98">
          <w:rPr>
            <w:rStyle w:val="Hyperlink"/>
            <w:rFonts w:asciiTheme="minorHAnsi" w:hAnsiTheme="minorHAnsi" w:cstheme="minorHAnsi"/>
            <w:sz w:val="22"/>
            <w:szCs w:val="22"/>
          </w:rPr>
          <w:t>this website</w:t>
        </w:r>
      </w:hyperlink>
      <w:r w:rsidR="00B80B98" w:rsidRPr="00B80B98">
        <w:rPr>
          <w:rFonts w:asciiTheme="minorHAnsi" w:hAnsiTheme="minorHAnsi" w:cstheme="minorHAnsi"/>
          <w:sz w:val="22"/>
          <w:szCs w:val="22"/>
        </w:rPr>
        <w:t>.</w:t>
      </w:r>
      <w:r w:rsidR="00B80B98" w:rsidRPr="00B80B98">
        <w:rPr>
          <w:rFonts w:asciiTheme="minorHAnsi" w:hAnsiTheme="minorHAnsi" w:cstheme="minorHAnsi"/>
          <w:color w:val="000000" w:themeColor="text1"/>
          <w:sz w:val="22"/>
          <w:szCs w:val="22"/>
          <w:bdr w:val="none" w:sz="0" w:space="0" w:color="auto" w:frame="1"/>
        </w:rPr>
        <w:t xml:space="preserve"> </w:t>
      </w:r>
    </w:p>
    <w:bookmarkEnd w:id="0"/>
    <w:p w14:paraId="1B4668ED" w14:textId="77777777" w:rsidR="008706DB" w:rsidRPr="008706DB" w:rsidRDefault="008706DB" w:rsidP="008706DB">
      <w:pPr>
        <w:rPr>
          <w:rFonts w:asciiTheme="minorHAnsi" w:hAnsiTheme="minorHAnsi" w:cstheme="minorHAnsi"/>
          <w:b/>
          <w:sz w:val="22"/>
          <w:szCs w:val="22"/>
        </w:rPr>
      </w:pPr>
    </w:p>
    <w:p w14:paraId="773403EB" w14:textId="77777777" w:rsidR="008706DB" w:rsidRPr="008706DB" w:rsidRDefault="008706DB" w:rsidP="008706DB">
      <w:pPr>
        <w:shd w:val="clear" w:color="auto" w:fill="FFFFFF"/>
        <w:rPr>
          <w:rFonts w:asciiTheme="minorHAnsi" w:hAnsiTheme="minorHAnsi" w:cstheme="minorHAnsi"/>
          <w:color w:val="242424"/>
          <w:sz w:val="22"/>
          <w:szCs w:val="22"/>
        </w:rPr>
      </w:pPr>
      <w:r w:rsidRPr="008706DB">
        <w:rPr>
          <w:rFonts w:asciiTheme="minorHAnsi" w:hAnsiTheme="minorHAnsi" w:cstheme="minorHAnsi"/>
          <w:b/>
          <w:bCs/>
          <w:color w:val="242424"/>
          <w:sz w:val="22"/>
          <w:szCs w:val="22"/>
          <w:bdr w:val="none" w:sz="0" w:space="0" w:color="auto" w:frame="1"/>
        </w:rPr>
        <w:t xml:space="preserve">ATTENDANCE </w:t>
      </w:r>
    </w:p>
    <w:p w14:paraId="21873493" w14:textId="3E876862" w:rsidR="008706DB" w:rsidRPr="008706DB" w:rsidRDefault="00B80B98" w:rsidP="008706DB">
      <w:pPr>
        <w:shd w:val="clear" w:color="auto" w:fill="FFFFFF"/>
        <w:rPr>
          <w:rFonts w:asciiTheme="minorHAnsi" w:hAnsiTheme="minorHAnsi" w:cstheme="minorHAnsi"/>
          <w:color w:val="242424"/>
          <w:sz w:val="22"/>
          <w:szCs w:val="22"/>
        </w:rPr>
      </w:pPr>
      <w:r w:rsidRPr="009C00C8">
        <w:rPr>
          <w:rFonts w:asciiTheme="minorHAnsi" w:hAnsiTheme="minorHAnsi" w:cstheme="minorHAnsi"/>
          <w:color w:val="000000" w:themeColor="text1"/>
          <w:sz w:val="22"/>
          <w:szCs w:val="22"/>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w:t>
      </w:r>
      <w:hyperlink r:id="rId13" w:history="1">
        <w:r w:rsidRPr="006F44A0">
          <w:rPr>
            <w:rStyle w:val="Hyperlink"/>
            <w:rFonts w:asciiTheme="minorHAnsi" w:hAnsiTheme="minorHAnsi" w:cstheme="minorHAnsi"/>
            <w:sz w:val="22"/>
            <w:szCs w:val="22"/>
            <w:bdr w:val="none" w:sz="0" w:space="0" w:color="auto" w:frame="1"/>
          </w:rPr>
          <w:t>Financial Aid Attendance Reporting policies</w:t>
        </w:r>
      </w:hyperlink>
      <w:r>
        <w:rPr>
          <w:rFonts w:asciiTheme="minorHAnsi" w:hAnsiTheme="minorHAnsi" w:cstheme="minorHAnsi"/>
          <w:color w:val="000000" w:themeColor="text1"/>
          <w:sz w:val="22"/>
          <w:szCs w:val="22"/>
          <w:bdr w:val="none" w:sz="0" w:space="0" w:color="auto" w:frame="1"/>
        </w:rPr>
        <w:t>.</w:t>
      </w:r>
      <w:r w:rsidRPr="009C00C8">
        <w:rPr>
          <w:rFonts w:asciiTheme="minorHAnsi" w:hAnsiTheme="minorHAnsi" w:cstheme="minorHAnsi"/>
          <w:color w:val="242424"/>
          <w:sz w:val="22"/>
          <w:szCs w:val="22"/>
        </w:rPr>
        <w:t xml:space="preserve"> </w:t>
      </w:r>
      <w:r w:rsidRPr="008706DB">
        <w:rPr>
          <w:rFonts w:asciiTheme="minorHAnsi" w:hAnsiTheme="minorHAnsi" w:cstheme="minorHAnsi"/>
          <w:color w:val="242424"/>
          <w:sz w:val="22"/>
          <w:szCs w:val="22"/>
        </w:rPr>
        <w:t xml:space="preserve"> </w:t>
      </w:r>
    </w:p>
    <w:p w14:paraId="5AF8BBF3" w14:textId="77777777" w:rsidR="008706DB" w:rsidRPr="008706DB" w:rsidRDefault="008706DB" w:rsidP="008706DB">
      <w:pPr>
        <w:rPr>
          <w:rFonts w:asciiTheme="minorHAnsi" w:hAnsiTheme="minorHAnsi" w:cstheme="minorHAnsi"/>
          <w:b/>
          <w:color w:val="000000"/>
          <w:sz w:val="22"/>
          <w:szCs w:val="22"/>
        </w:rPr>
      </w:pPr>
    </w:p>
    <w:p w14:paraId="134F3D3C" w14:textId="77777777" w:rsidR="008706DB" w:rsidRPr="008706DB" w:rsidRDefault="008706DB" w:rsidP="008706DB">
      <w:pPr>
        <w:rPr>
          <w:rFonts w:asciiTheme="minorHAnsi" w:hAnsiTheme="minorHAnsi" w:cstheme="minorHAnsi"/>
          <w:sz w:val="22"/>
          <w:szCs w:val="22"/>
        </w:rPr>
      </w:pPr>
      <w:r w:rsidRPr="008706DB">
        <w:rPr>
          <w:rStyle w:val="Heading1Char"/>
          <w:rFonts w:cstheme="minorHAnsi"/>
        </w:rPr>
        <w:t>STARFISH ATTENDANCE REPORTING</w:t>
      </w:r>
      <w:r w:rsidRPr="008706DB">
        <w:rPr>
          <w:rStyle w:val="Heading1Char"/>
          <w:rFonts w:cstheme="minorHAnsi"/>
        </w:rPr>
        <w:br/>
      </w:r>
      <w:r w:rsidRPr="008706DB">
        <w:rPr>
          <w:rFonts w:asciiTheme="minorHAnsi" w:hAnsiTheme="minorHAnsi" w:cstheme="minorHAnsi"/>
          <w:color w:val="000000"/>
          <w:sz w:val="22"/>
          <w:szCs w:val="22"/>
        </w:rPr>
        <w:t>Throughout this term, you may receive emails from</w:t>
      </w:r>
      <w:r w:rsidRPr="008706DB">
        <w:rPr>
          <w:rFonts w:asciiTheme="minorHAnsi" w:hAnsiTheme="minorHAnsi" w:cstheme="minorHAnsi"/>
          <w:sz w:val="22"/>
          <w:szCs w:val="22"/>
        </w:rPr>
        <w:t xml:space="preserve"> notices</w:t>
      </w:r>
      <w:hyperlink r:id="rId14" w:history="1">
        <w:r w:rsidRPr="008706DB">
          <w:rPr>
            <w:rStyle w:val="Hyperlink"/>
            <w:rFonts w:asciiTheme="minorHAnsi" w:hAnsiTheme="minorHAnsi" w:cstheme="minorHAnsi"/>
            <w:sz w:val="22"/>
            <w:szCs w:val="22"/>
          </w:rPr>
          <w:t>@starfishsolutions.com</w:t>
        </w:r>
      </w:hyperlink>
      <w:r w:rsidRPr="008706DB">
        <w:rPr>
          <w:rFonts w:asciiTheme="minorHAnsi" w:hAnsiTheme="minorHAnsi" w:cstheme="minorHAnsi"/>
          <w:sz w:val="22"/>
          <w:szCs w:val="22"/>
        </w:rPr>
        <w:t> reg</w:t>
      </w:r>
      <w:r w:rsidRPr="008706DB">
        <w:rPr>
          <w:rFonts w:asciiTheme="minorHAnsi" w:hAnsiTheme="minorHAnsi" w:cstheme="minorHAnsi"/>
          <w:color w:val="000000"/>
          <w:sz w:val="22"/>
          <w:szCs w:val="22"/>
        </w:rPr>
        <w:t>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61ECE61C" w14:textId="77777777" w:rsidR="008706DB" w:rsidRPr="008706DB" w:rsidRDefault="008706DB" w:rsidP="008706DB">
      <w:pPr>
        <w:rPr>
          <w:rFonts w:asciiTheme="minorHAnsi" w:hAnsiTheme="minorHAnsi" w:cstheme="minorHAnsi"/>
          <w:b/>
          <w:color w:val="000000"/>
          <w:sz w:val="22"/>
          <w:szCs w:val="22"/>
        </w:rPr>
      </w:pPr>
    </w:p>
    <w:p w14:paraId="5844ACAB" w14:textId="77777777" w:rsidR="008706DB" w:rsidRPr="008706DB" w:rsidRDefault="008706DB" w:rsidP="008706DB">
      <w:pPr>
        <w:shd w:val="clear" w:color="auto" w:fill="FFFFFF"/>
        <w:rPr>
          <w:rFonts w:asciiTheme="minorHAnsi" w:hAnsiTheme="minorHAnsi" w:cstheme="minorHAnsi"/>
          <w:color w:val="242424"/>
          <w:sz w:val="22"/>
          <w:szCs w:val="22"/>
        </w:rPr>
      </w:pPr>
      <w:r w:rsidRPr="008706DB">
        <w:rPr>
          <w:rFonts w:asciiTheme="minorHAnsi" w:hAnsiTheme="minorHAnsi" w:cstheme="minorHAnsi"/>
          <w:b/>
          <w:bCs/>
          <w:color w:val="242424"/>
          <w:sz w:val="22"/>
          <w:szCs w:val="22"/>
          <w:bdr w:val="none" w:sz="0" w:space="0" w:color="auto" w:frame="1"/>
        </w:rPr>
        <w:t xml:space="preserve">ACADEMIC INTEGRITY </w:t>
      </w:r>
    </w:p>
    <w:p w14:paraId="5DA0F68F" w14:textId="15B3AA25" w:rsidR="008706DB" w:rsidRPr="008706DB" w:rsidRDefault="00B80B98" w:rsidP="008706DB">
      <w:pPr>
        <w:rPr>
          <w:rFonts w:asciiTheme="minorHAnsi" w:hAnsiTheme="minorHAnsi" w:cstheme="minorHAnsi"/>
          <w:color w:val="0563C1"/>
          <w:sz w:val="22"/>
          <w:szCs w:val="22"/>
          <w:u w:val="single"/>
          <w:bdr w:val="none" w:sz="0" w:space="0" w:color="auto" w:frame="1"/>
        </w:rPr>
      </w:pPr>
      <w:r w:rsidRPr="009C00C8">
        <w:rPr>
          <w:rFonts w:asciiTheme="minorHAnsi" w:hAnsiTheme="minorHAnsi" w:cstheme="minorHAnsi"/>
          <w:color w:val="242424"/>
          <w:sz w:val="22"/>
          <w:szCs w:val="22"/>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9C00C8">
        <w:rPr>
          <w:rFonts w:asciiTheme="minorHAnsi" w:hAnsiTheme="minorHAnsi" w:cstheme="minorHAnsi"/>
          <w:color w:val="242424"/>
          <w:sz w:val="22"/>
          <w:szCs w:val="22"/>
        </w:rPr>
        <w:t xml:space="preserve"> </w:t>
      </w:r>
      <w:r w:rsidRPr="009C00C8">
        <w:rPr>
          <w:rFonts w:asciiTheme="minorHAnsi" w:hAnsiTheme="minorHAnsi" w:cstheme="minorHAnsi"/>
          <w:color w:val="242424"/>
          <w:sz w:val="22"/>
          <w:szCs w:val="22"/>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9C00C8">
        <w:rPr>
          <w:rFonts w:asciiTheme="minorHAnsi" w:hAnsiTheme="minorHAnsi" w:cstheme="minorHAnsi"/>
          <w:color w:val="242424"/>
          <w:sz w:val="22"/>
          <w:szCs w:val="22"/>
        </w:rPr>
        <w:t xml:space="preserve"> </w:t>
      </w:r>
      <w:r w:rsidRPr="009C00C8">
        <w:rPr>
          <w:rFonts w:asciiTheme="minorHAnsi" w:hAnsiTheme="minorHAnsi" w:cstheme="minorHAnsi"/>
          <w:color w:val="242424"/>
          <w:sz w:val="22"/>
          <w:szCs w:val="22"/>
          <w:bdr w:val="none" w:sz="0" w:space="0" w:color="auto" w:frame="1"/>
        </w:rPr>
        <w:t>To learn more about academic integrity at Columbus State, we recommend the resources available at</w:t>
      </w:r>
      <w:r>
        <w:rPr>
          <w:rFonts w:asciiTheme="minorHAnsi" w:hAnsiTheme="minorHAnsi" w:cstheme="minorHAnsi"/>
          <w:color w:val="242424"/>
          <w:sz w:val="22"/>
          <w:szCs w:val="22"/>
          <w:bdr w:val="none" w:sz="0" w:space="0" w:color="auto" w:frame="1"/>
        </w:rPr>
        <w:t xml:space="preserve"> </w:t>
      </w:r>
      <w:hyperlink r:id="rId15" w:history="1">
        <w:r w:rsidRPr="00662DA7">
          <w:rPr>
            <w:rStyle w:val="Hyperlink"/>
            <w:rFonts w:asciiTheme="minorHAnsi" w:hAnsiTheme="minorHAnsi" w:cstheme="minorHAnsi"/>
            <w:sz w:val="22"/>
            <w:szCs w:val="22"/>
            <w:bdr w:val="none" w:sz="0" w:space="0" w:color="auto" w:frame="1"/>
          </w:rPr>
          <w:t>this website</w:t>
        </w:r>
      </w:hyperlink>
      <w:r>
        <w:rPr>
          <w:rFonts w:asciiTheme="minorHAnsi" w:hAnsiTheme="minorHAnsi" w:cstheme="minorHAnsi"/>
          <w:color w:val="242424"/>
          <w:sz w:val="22"/>
          <w:szCs w:val="22"/>
          <w:bdr w:val="none" w:sz="0" w:space="0" w:color="auto" w:frame="1"/>
        </w:rPr>
        <w:t>.</w:t>
      </w:r>
    </w:p>
    <w:p w14:paraId="031FAF02" w14:textId="77777777" w:rsidR="008706DB" w:rsidRPr="008706DB" w:rsidRDefault="008706DB" w:rsidP="008706DB">
      <w:pPr>
        <w:rPr>
          <w:rFonts w:asciiTheme="minorHAnsi" w:hAnsiTheme="minorHAnsi" w:cstheme="minorHAnsi"/>
          <w:color w:val="0563C1"/>
          <w:sz w:val="22"/>
          <w:szCs w:val="22"/>
          <w:u w:val="single"/>
          <w:bdr w:val="none" w:sz="0" w:space="0" w:color="auto" w:frame="1"/>
        </w:rPr>
      </w:pPr>
    </w:p>
    <w:p w14:paraId="71899825" w14:textId="665378F6" w:rsidR="008706DB" w:rsidRPr="008706DB" w:rsidRDefault="008706DB" w:rsidP="008706DB">
      <w:pPr>
        <w:shd w:val="clear" w:color="auto" w:fill="FFFFFF"/>
        <w:rPr>
          <w:rFonts w:asciiTheme="minorHAnsi" w:hAnsiTheme="minorHAnsi" w:cstheme="minorHAnsi"/>
          <w:color w:val="242424"/>
          <w:sz w:val="22"/>
          <w:szCs w:val="22"/>
        </w:rPr>
      </w:pPr>
      <w:r w:rsidRPr="008706DB">
        <w:rPr>
          <w:rFonts w:asciiTheme="minorHAnsi" w:hAnsiTheme="minorHAnsi" w:cstheme="minorHAnsi"/>
          <w:b/>
          <w:bCs/>
          <w:color w:val="000000"/>
          <w:sz w:val="22"/>
          <w:szCs w:val="22"/>
          <w:bdr w:val="none" w:sz="0" w:space="0" w:color="auto" w:frame="1"/>
        </w:rPr>
        <w:t xml:space="preserve">USE OF </w:t>
      </w:r>
      <w:r w:rsidR="006429F9">
        <w:rPr>
          <w:rFonts w:asciiTheme="minorHAnsi" w:hAnsiTheme="minorHAnsi" w:cstheme="minorHAnsi"/>
          <w:b/>
          <w:bCs/>
          <w:color w:val="000000"/>
          <w:sz w:val="22"/>
          <w:szCs w:val="22"/>
          <w:bdr w:val="none" w:sz="0" w:space="0" w:color="auto" w:frame="1"/>
        </w:rPr>
        <w:t xml:space="preserve">ARTIFICIAL </w:t>
      </w:r>
      <w:r w:rsidRPr="008706DB">
        <w:rPr>
          <w:rFonts w:asciiTheme="minorHAnsi" w:hAnsiTheme="minorHAnsi" w:cstheme="minorHAnsi"/>
          <w:b/>
          <w:bCs/>
          <w:color w:val="000000"/>
          <w:sz w:val="22"/>
          <w:szCs w:val="22"/>
          <w:bdr w:val="none" w:sz="0" w:space="0" w:color="auto" w:frame="1"/>
        </w:rPr>
        <w:t>INTELLIGENCE (AI)</w:t>
      </w:r>
    </w:p>
    <w:p w14:paraId="469EBB07" w14:textId="77777777" w:rsidR="008706DB" w:rsidRPr="008706DB" w:rsidRDefault="008706DB" w:rsidP="008706DB">
      <w:pPr>
        <w:shd w:val="clear" w:color="auto" w:fill="FFFFFF"/>
        <w:rPr>
          <w:rFonts w:asciiTheme="minorHAnsi" w:hAnsiTheme="minorHAnsi" w:cstheme="minorHAnsi"/>
          <w:color w:val="242424"/>
          <w:sz w:val="22"/>
          <w:szCs w:val="22"/>
        </w:rPr>
      </w:pPr>
      <w:r w:rsidRPr="008706DB">
        <w:rPr>
          <w:rFonts w:asciiTheme="minorHAnsi" w:hAnsiTheme="minorHAnsi" w:cstheme="minorHAnsi"/>
          <w:color w:val="000000"/>
          <w:sz w:val="22"/>
          <w:szCs w:val="22"/>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3FC2A65B" w14:textId="77777777" w:rsidR="008706DB" w:rsidRPr="008706DB" w:rsidRDefault="008706DB" w:rsidP="008706DB">
      <w:pPr>
        <w:pStyle w:val="Heading1"/>
        <w:rPr>
          <w:rFonts w:cstheme="minorHAnsi"/>
        </w:rPr>
      </w:pPr>
    </w:p>
    <w:p w14:paraId="2974D8C3" w14:textId="77777777" w:rsidR="008706DB" w:rsidRPr="008706DB" w:rsidRDefault="008706DB" w:rsidP="008706DB">
      <w:pPr>
        <w:pStyle w:val="Heading1"/>
        <w:rPr>
          <w:rFonts w:cstheme="minorHAnsi"/>
          <w:b w:val="0"/>
          <w:bCs/>
        </w:rPr>
      </w:pPr>
      <w:r w:rsidRPr="008706DB">
        <w:rPr>
          <w:rFonts w:cstheme="minorHAnsi"/>
          <w:bCs/>
        </w:rPr>
        <w:t>WITHDRAWAL FROM COURSE</w:t>
      </w:r>
    </w:p>
    <w:p w14:paraId="02AC8A4F" w14:textId="25E2C40D" w:rsidR="008706DB" w:rsidRPr="008706DB" w:rsidRDefault="008706DB" w:rsidP="008706DB">
      <w:pPr>
        <w:tabs>
          <w:tab w:val="left" w:pos="260"/>
        </w:tabs>
        <w:rPr>
          <w:rFonts w:asciiTheme="minorHAnsi" w:hAnsiTheme="minorHAnsi" w:cstheme="minorHAnsi"/>
          <w:bCs/>
          <w:sz w:val="22"/>
          <w:szCs w:val="22"/>
        </w:rPr>
      </w:pPr>
      <w:bookmarkStart w:id="1" w:name="_Hlk194487280"/>
      <w:r w:rsidRPr="008706DB">
        <w:rPr>
          <w:rFonts w:asciiTheme="minorHAnsi" w:hAnsiTheme="minorHAnsi" w:cstheme="minorHAnsi"/>
          <w:bCs/>
          <w:sz w:val="22"/>
          <w:szCs w:val="22"/>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w:t>
      </w:r>
      <w:hyperlink r:id="rId16" w:history="1">
        <w:r w:rsidR="002A6FBD" w:rsidRPr="002A6FBD">
          <w:rPr>
            <w:rStyle w:val="Hyperlink"/>
            <w:rFonts w:asciiTheme="minorHAnsi" w:hAnsiTheme="minorHAnsi" w:cstheme="minorHAnsi"/>
            <w:bCs/>
            <w:sz w:val="22"/>
            <w:szCs w:val="22"/>
          </w:rPr>
          <w:t>this website</w:t>
        </w:r>
      </w:hyperlink>
      <w:r w:rsidR="002A6FBD">
        <w:rPr>
          <w:rFonts w:asciiTheme="minorHAnsi" w:hAnsiTheme="minorHAnsi" w:cstheme="minorHAnsi"/>
          <w:bCs/>
          <w:sz w:val="22"/>
          <w:szCs w:val="22"/>
        </w:rPr>
        <w:t xml:space="preserve"> </w:t>
      </w:r>
      <w:r w:rsidRPr="008706DB">
        <w:rPr>
          <w:rFonts w:asciiTheme="minorHAnsi" w:hAnsiTheme="minorHAnsi" w:cstheme="minorHAnsi"/>
          <w:bCs/>
          <w:sz w:val="22"/>
          <w:szCs w:val="22"/>
        </w:rPr>
        <w:t>for more information</w:t>
      </w:r>
      <w:r w:rsidR="002A6FBD">
        <w:rPr>
          <w:rFonts w:asciiTheme="minorHAnsi" w:hAnsiTheme="minorHAnsi" w:cstheme="minorHAnsi"/>
          <w:bCs/>
          <w:sz w:val="22"/>
          <w:szCs w:val="22"/>
        </w:rPr>
        <w:t>.</w:t>
      </w:r>
    </w:p>
    <w:bookmarkEnd w:id="1"/>
    <w:p w14:paraId="3042A788" w14:textId="77777777" w:rsidR="008706DB" w:rsidRPr="008706DB" w:rsidRDefault="008706DB" w:rsidP="008706DB">
      <w:pPr>
        <w:tabs>
          <w:tab w:val="left" w:pos="260"/>
        </w:tabs>
        <w:rPr>
          <w:rFonts w:asciiTheme="minorHAnsi" w:hAnsiTheme="minorHAnsi" w:cstheme="minorHAnsi"/>
          <w:sz w:val="22"/>
          <w:szCs w:val="22"/>
        </w:rPr>
      </w:pPr>
    </w:p>
    <w:p w14:paraId="0821D40B" w14:textId="77777777" w:rsidR="008706DB" w:rsidRPr="008706DB" w:rsidRDefault="008706DB" w:rsidP="008706DB">
      <w:pPr>
        <w:rPr>
          <w:rFonts w:asciiTheme="minorHAnsi" w:hAnsiTheme="minorHAnsi" w:cstheme="minorHAnsi"/>
          <w:snapToGrid w:val="0"/>
          <w:sz w:val="22"/>
          <w:szCs w:val="22"/>
        </w:rPr>
      </w:pPr>
      <w:r w:rsidRPr="008706DB">
        <w:rPr>
          <w:rFonts w:asciiTheme="minorHAnsi" w:hAnsiTheme="minorHAnsi" w:cstheme="minorHAnsi"/>
          <w:b/>
          <w:bCs/>
          <w:snapToGrid w:val="0"/>
          <w:sz w:val="22"/>
          <w:szCs w:val="22"/>
        </w:rPr>
        <w:t>COURSEWORK EXPECTATIONS</w:t>
      </w:r>
    </w:p>
    <w:p w14:paraId="14D066FE" w14:textId="77777777" w:rsidR="008706DB" w:rsidRPr="008706DB" w:rsidRDefault="008706DB" w:rsidP="008706DB">
      <w:pPr>
        <w:rPr>
          <w:rFonts w:asciiTheme="minorHAnsi" w:hAnsiTheme="minorHAnsi" w:cstheme="minorHAnsi"/>
          <w:snapToGrid w:val="0"/>
          <w:sz w:val="22"/>
          <w:szCs w:val="22"/>
        </w:rPr>
      </w:pPr>
      <w:r w:rsidRPr="008706DB">
        <w:rPr>
          <w:rFonts w:asciiTheme="minorHAnsi" w:hAnsiTheme="minorHAnsi" w:cstheme="minorHAnsi"/>
          <w:snapToGrid w:val="0"/>
          <w:sz w:val="22"/>
          <w:szCs w:val="22"/>
        </w:rPr>
        <w:t>Columbus State’s policy states that students at schools receiving funds from the State of Ohio should be expected to do 45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A0BCC35" w14:textId="77777777" w:rsidR="008706DB" w:rsidRPr="008706DB" w:rsidRDefault="008706DB" w:rsidP="008706DB">
      <w:pPr>
        <w:rPr>
          <w:rFonts w:asciiTheme="minorHAnsi" w:hAnsiTheme="minorHAnsi" w:cstheme="minorHAnsi"/>
          <w:snapToGrid w:val="0"/>
          <w:sz w:val="22"/>
          <w:szCs w:val="22"/>
        </w:rPr>
      </w:pPr>
    </w:p>
    <w:p w14:paraId="51A5CDFE" w14:textId="77777777" w:rsidR="008706DB" w:rsidRPr="008706DB" w:rsidRDefault="008706DB" w:rsidP="008706DB">
      <w:pPr>
        <w:pStyle w:val="Heading1"/>
        <w:rPr>
          <w:rFonts w:cstheme="minorHAnsi"/>
          <w:b w:val="0"/>
          <w:bCs/>
          <w:snapToGrid w:val="0"/>
        </w:rPr>
      </w:pPr>
      <w:r w:rsidRPr="008706DB">
        <w:rPr>
          <w:rFonts w:cstheme="minorHAnsi"/>
          <w:bCs/>
          <w:snapToGrid w:val="0"/>
        </w:rPr>
        <w:t>WRITING CENTERS</w:t>
      </w:r>
    </w:p>
    <w:p w14:paraId="51593855" w14:textId="2853B2A9" w:rsidR="001543DE" w:rsidRDefault="00E32A67" w:rsidP="00E32A67">
      <w:pPr>
        <w:rPr>
          <w:rStyle w:val="Hyperlink"/>
          <w:rFonts w:asciiTheme="minorHAnsi" w:eastAsia="Calibri" w:hAnsiTheme="minorHAnsi" w:cstheme="minorHAnsi"/>
          <w:snapToGrid w:val="0"/>
          <w:sz w:val="22"/>
          <w:szCs w:val="22"/>
        </w:rPr>
      </w:pPr>
      <w:bookmarkStart w:id="2" w:name="_Hlk194487030"/>
      <w:r w:rsidRPr="002E4711">
        <w:rPr>
          <w:rFonts w:asciiTheme="minorHAnsi" w:eastAsia="Calibri" w:hAnsiTheme="minorHAnsi" w:cstheme="minorHAnsi"/>
          <w:snapToGrid w:val="0"/>
          <w:sz w:val="22"/>
          <w:szCs w:val="22"/>
        </w:rPr>
        <w:t xml:space="preserve">The Columbus State Writing Centers offer help with any writing project, including coursework, scholarship and transfer essays, </w:t>
      </w:r>
      <w:r w:rsidR="001543DE">
        <w:rPr>
          <w:rFonts w:asciiTheme="minorHAnsi" w:eastAsia="Calibri" w:hAnsiTheme="minorHAnsi" w:cstheme="minorHAnsi"/>
          <w:snapToGrid w:val="0"/>
          <w:sz w:val="22"/>
          <w:szCs w:val="22"/>
        </w:rPr>
        <w:t xml:space="preserve">personal communication, </w:t>
      </w:r>
      <w:r w:rsidRPr="002E4711">
        <w:rPr>
          <w:rFonts w:asciiTheme="minorHAnsi" w:eastAsia="Calibri" w:hAnsiTheme="minorHAnsi" w:cstheme="minorHAnsi"/>
          <w:snapToGrid w:val="0"/>
          <w:sz w:val="22"/>
          <w:szCs w:val="22"/>
        </w:rPr>
        <w:t xml:space="preserve">and job search materials. </w:t>
      </w:r>
      <w:r w:rsidR="001543DE">
        <w:rPr>
          <w:rFonts w:asciiTheme="minorHAnsi" w:eastAsia="Calibri" w:hAnsiTheme="minorHAnsi" w:cstheme="minorHAnsi"/>
          <w:snapToGrid w:val="0"/>
          <w:sz w:val="22"/>
          <w:szCs w:val="22"/>
        </w:rPr>
        <w:t xml:space="preserve">They can also provide strategies for engaged reading, reading comprehension, and responding to readings. </w:t>
      </w:r>
      <w:r w:rsidRPr="002E4711">
        <w:rPr>
          <w:rFonts w:asciiTheme="minorHAnsi" w:eastAsia="Calibri" w:hAnsiTheme="minorHAnsi" w:cstheme="minorHAnsi"/>
          <w:snapToGrid w:val="0"/>
          <w:sz w:val="22"/>
          <w:szCs w:val="22"/>
        </w:rPr>
        <w:t xml:space="preserve">The </w:t>
      </w:r>
      <w:r w:rsidRPr="002E4711">
        <w:rPr>
          <w:rFonts w:asciiTheme="minorHAnsi" w:eastAsia="Calibri" w:hAnsiTheme="minorHAnsi" w:cstheme="minorHAnsi"/>
          <w:bCs/>
          <w:snapToGrid w:val="0"/>
          <w:sz w:val="22"/>
          <w:szCs w:val="22"/>
        </w:rPr>
        <w:t>Columbus Campus Writing Center</w:t>
      </w:r>
      <w:r w:rsidRPr="002E4711">
        <w:rPr>
          <w:rFonts w:asciiTheme="minorHAnsi" w:eastAsia="Calibri" w:hAnsiTheme="minorHAnsi" w:cstheme="minorHAnsi"/>
          <w:snapToGrid w:val="0"/>
          <w:sz w:val="22"/>
          <w:szCs w:val="22"/>
        </w:rPr>
        <w:t xml:space="preserve"> is located in the Library, 102 Columbus Hall. Services are also available at our Delaware Campus as well as our Regional Learning Center in Dublin. For more information about the various locations, hours of service, how to make an appointment, as well as online tutoring options, visit the </w:t>
      </w:r>
      <w:hyperlink r:id="rId17" w:history="1">
        <w:r w:rsidRPr="001543DE">
          <w:rPr>
            <w:rStyle w:val="Hyperlink"/>
            <w:rFonts w:asciiTheme="minorHAnsi" w:eastAsia="Calibri" w:hAnsiTheme="minorHAnsi" w:cstheme="minorHAnsi"/>
            <w:snapToGrid w:val="0"/>
            <w:sz w:val="22"/>
            <w:szCs w:val="22"/>
          </w:rPr>
          <w:t>Writing Center website</w:t>
        </w:r>
      </w:hyperlink>
      <w:r w:rsidR="001543DE">
        <w:rPr>
          <w:rFonts w:asciiTheme="minorHAnsi" w:eastAsia="Calibri" w:hAnsiTheme="minorHAnsi" w:cstheme="minorHAnsi"/>
          <w:snapToGrid w:val="0"/>
          <w:sz w:val="22"/>
          <w:szCs w:val="22"/>
        </w:rPr>
        <w:t>.</w:t>
      </w:r>
    </w:p>
    <w:p w14:paraId="482AB757" w14:textId="77777777" w:rsidR="001543DE" w:rsidRDefault="001543DE" w:rsidP="00E32A67">
      <w:pPr>
        <w:rPr>
          <w:rStyle w:val="Hyperlink"/>
          <w:rFonts w:asciiTheme="minorHAnsi" w:eastAsia="Calibri" w:hAnsiTheme="minorHAnsi" w:cstheme="minorHAnsi"/>
          <w:snapToGrid w:val="0"/>
          <w:sz w:val="22"/>
          <w:szCs w:val="22"/>
        </w:rPr>
      </w:pPr>
    </w:p>
    <w:p w14:paraId="03B22946" w14:textId="04AD571D" w:rsidR="00E32A67" w:rsidRPr="002E4711" w:rsidRDefault="001543DE" w:rsidP="00E32A67">
      <w:pPr>
        <w:rPr>
          <w:rFonts w:asciiTheme="minorHAnsi" w:eastAsia="Calibri" w:hAnsiTheme="minorHAnsi" w:cstheme="minorHAnsi"/>
          <w:snapToGrid w:val="0"/>
          <w:sz w:val="22"/>
          <w:szCs w:val="22"/>
        </w:rPr>
      </w:pPr>
      <w:r>
        <w:rPr>
          <w:rStyle w:val="Hyperlink"/>
          <w:rFonts w:asciiTheme="minorHAnsi" w:eastAsia="Calibri" w:hAnsiTheme="minorHAnsi" w:cstheme="minorHAnsi"/>
          <w:snapToGrid w:val="0"/>
          <w:color w:val="auto"/>
          <w:sz w:val="22"/>
          <w:szCs w:val="22"/>
          <w:u w:val="none"/>
        </w:rPr>
        <w:t xml:space="preserve">For resources to provide guidance in the areas of writing, rhetoric, reading, research and citation for students, faculty, staff, and the community, please visit the </w:t>
      </w:r>
      <w:hyperlink r:id="rId18" w:history="1">
        <w:r w:rsidRPr="001543DE">
          <w:rPr>
            <w:rStyle w:val="Hyperlink"/>
            <w:rFonts w:asciiTheme="minorHAnsi" w:eastAsia="Calibri" w:hAnsiTheme="minorHAnsi" w:cstheme="minorHAnsi"/>
            <w:snapToGrid w:val="0"/>
            <w:sz w:val="22"/>
            <w:szCs w:val="22"/>
          </w:rPr>
          <w:t>Writing Center Repository</w:t>
        </w:r>
      </w:hyperlink>
      <w:r>
        <w:rPr>
          <w:rStyle w:val="Hyperlink"/>
          <w:rFonts w:asciiTheme="minorHAnsi" w:eastAsia="Calibri" w:hAnsiTheme="minorHAnsi" w:cstheme="minorHAnsi"/>
          <w:snapToGrid w:val="0"/>
          <w:color w:val="auto"/>
          <w:sz w:val="22"/>
          <w:szCs w:val="22"/>
          <w:u w:val="none"/>
        </w:rPr>
        <w:t>.</w:t>
      </w:r>
      <w:r w:rsidR="00E32A67" w:rsidRPr="002E4711">
        <w:rPr>
          <w:rFonts w:asciiTheme="minorHAnsi" w:eastAsia="Calibri" w:hAnsiTheme="minorHAnsi" w:cstheme="minorHAnsi"/>
          <w:snapToGrid w:val="0"/>
          <w:sz w:val="22"/>
          <w:szCs w:val="22"/>
        </w:rPr>
        <w:t xml:space="preserve"> </w:t>
      </w:r>
    </w:p>
    <w:bookmarkEnd w:id="2"/>
    <w:p w14:paraId="01772559" w14:textId="77777777" w:rsidR="008706DB" w:rsidRPr="008706DB" w:rsidRDefault="008706DB" w:rsidP="008706DB">
      <w:pPr>
        <w:rPr>
          <w:rFonts w:asciiTheme="minorHAnsi" w:hAnsiTheme="minorHAnsi" w:cstheme="minorHAnsi"/>
          <w:snapToGrid w:val="0"/>
          <w:sz w:val="22"/>
          <w:szCs w:val="22"/>
        </w:rPr>
      </w:pPr>
    </w:p>
    <w:p w14:paraId="52E08B24" w14:textId="0EEB781C" w:rsidR="008706DB" w:rsidRPr="008706DB" w:rsidRDefault="008706DB" w:rsidP="008706DB">
      <w:pPr>
        <w:rPr>
          <w:rFonts w:asciiTheme="minorHAnsi" w:hAnsiTheme="minorHAnsi" w:cstheme="minorHAnsi"/>
          <w:sz w:val="22"/>
          <w:szCs w:val="22"/>
        </w:rPr>
      </w:pPr>
      <w:r w:rsidRPr="008706DB">
        <w:rPr>
          <w:rStyle w:val="Heading1Char"/>
          <w:rFonts w:cstheme="minorHAnsi"/>
        </w:rPr>
        <w:t>COMMUNICATION CENTER</w:t>
      </w:r>
      <w:r w:rsidRPr="008706DB">
        <w:rPr>
          <w:rStyle w:val="Heading1Char"/>
          <w:rFonts w:cstheme="minorHAnsi"/>
        </w:rPr>
        <w:br/>
      </w:r>
      <w:r w:rsidR="002A6FBD" w:rsidRPr="009C00C8">
        <w:rPr>
          <w:rFonts w:asciiTheme="minorHAnsi" w:eastAsia="Calibri" w:hAnsiTheme="minorHAnsi" w:cstheme="minorHAnsi"/>
          <w:sz w:val="22"/>
          <w:szCs w:val="22"/>
        </w:rPr>
        <w:t>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w:t>
      </w:r>
      <w:r w:rsidR="002A6FBD">
        <w:rPr>
          <w:rFonts w:asciiTheme="minorHAnsi" w:eastAsia="Calibri" w:hAnsiTheme="minorHAnsi" w:cstheme="minorHAnsi"/>
          <w:sz w:val="22"/>
          <w:szCs w:val="22"/>
        </w:rPr>
        <w:t xml:space="preserve"> the </w:t>
      </w:r>
      <w:hyperlink r:id="rId19" w:history="1">
        <w:r w:rsidR="002A6FBD" w:rsidRPr="00A64357">
          <w:rPr>
            <w:rStyle w:val="Hyperlink"/>
            <w:rFonts w:asciiTheme="minorHAnsi" w:eastAsia="Calibri" w:hAnsiTheme="minorHAnsi" w:cstheme="minorHAnsi"/>
            <w:sz w:val="22"/>
            <w:szCs w:val="22"/>
          </w:rPr>
          <w:t>Communication Center website</w:t>
        </w:r>
      </w:hyperlink>
      <w:r w:rsidR="002A6FBD">
        <w:rPr>
          <w:rFonts w:asciiTheme="minorHAnsi" w:eastAsia="Calibri" w:hAnsiTheme="minorHAnsi" w:cstheme="minorHAnsi"/>
          <w:sz w:val="22"/>
          <w:szCs w:val="22"/>
        </w:rPr>
        <w:t>.</w:t>
      </w:r>
    </w:p>
    <w:p w14:paraId="7961099B" w14:textId="77777777" w:rsidR="008F7DBE" w:rsidRPr="00B1648B" w:rsidRDefault="008F7DBE" w:rsidP="008F7DBE">
      <w:pPr>
        <w:rPr>
          <w:rFonts w:asciiTheme="minorHAnsi" w:hAnsiTheme="minorHAnsi"/>
        </w:rPr>
      </w:pPr>
      <w:r w:rsidRPr="00B1648B">
        <w:rPr>
          <w:rFonts w:asciiTheme="minorHAnsi" w:hAnsiTheme="minorHAnsi"/>
          <w:color w:val="000000"/>
        </w:rPr>
        <w:t> </w:t>
      </w:r>
    </w:p>
    <w:p w14:paraId="2EBAD475" w14:textId="77777777" w:rsidR="00B27162" w:rsidRPr="00B1648B" w:rsidRDefault="00B27162" w:rsidP="00596E3E">
      <w:pPr>
        <w:widowControl w:val="0"/>
        <w:rPr>
          <w:rFonts w:asciiTheme="minorHAnsi" w:hAnsiTheme="minorHAnsi"/>
          <w:b/>
          <w:sz w:val="22"/>
          <w:szCs w:val="22"/>
        </w:rPr>
      </w:pPr>
    </w:p>
    <w:sectPr w:rsidR="00B27162" w:rsidRPr="00B1648B" w:rsidSect="009F320E">
      <w:headerReference w:type="default" r:id="rId20"/>
      <w:footerReference w:type="default" r:id="rId2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01EE" w14:textId="77777777" w:rsidR="0071734D" w:rsidRDefault="0071734D" w:rsidP="00E81F7D">
      <w:r>
        <w:separator/>
      </w:r>
    </w:p>
  </w:endnote>
  <w:endnote w:type="continuationSeparator" w:id="0">
    <w:p w14:paraId="3F044EBF" w14:textId="77777777" w:rsidR="0071734D" w:rsidRDefault="0071734D"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77777777" w:rsidR="00E81F7D" w:rsidRPr="00BE5210" w:rsidRDefault="00E81F7D">
    <w:pPr>
      <w:pStyle w:val="Footer"/>
      <w:jc w:val="right"/>
      <w:rPr>
        <w:rFonts w:asciiTheme="minorHAnsi" w:hAnsiTheme="minorHAnsi" w:cstheme="minorHAnsi"/>
        <w:sz w:val="22"/>
      </w:rPr>
    </w:pPr>
    <w:r w:rsidRPr="00BE5210">
      <w:rPr>
        <w:rFonts w:asciiTheme="minorHAnsi" w:hAnsiTheme="minorHAnsi" w:cstheme="minorHAnsi"/>
        <w:sz w:val="22"/>
      </w:rPr>
      <w:fldChar w:fldCharType="begin"/>
    </w:r>
    <w:r w:rsidRPr="00BE5210">
      <w:rPr>
        <w:rFonts w:asciiTheme="minorHAnsi" w:hAnsiTheme="minorHAnsi" w:cstheme="minorHAnsi"/>
        <w:sz w:val="22"/>
      </w:rPr>
      <w:instrText xml:space="preserve"> PAGE   \* MERGEFORMAT </w:instrText>
    </w:r>
    <w:r w:rsidRPr="00BE5210">
      <w:rPr>
        <w:rFonts w:asciiTheme="minorHAnsi" w:hAnsiTheme="minorHAnsi" w:cstheme="minorHAnsi"/>
        <w:sz w:val="22"/>
      </w:rPr>
      <w:fldChar w:fldCharType="separate"/>
    </w:r>
    <w:r w:rsidR="00E737B8" w:rsidRPr="00BE5210">
      <w:rPr>
        <w:rFonts w:asciiTheme="minorHAnsi" w:hAnsiTheme="minorHAnsi" w:cstheme="minorHAnsi"/>
        <w:noProof/>
        <w:sz w:val="22"/>
      </w:rPr>
      <w:t>1</w:t>
    </w:r>
    <w:r w:rsidRPr="00BE5210">
      <w:rPr>
        <w:rFonts w:asciiTheme="minorHAnsi" w:hAnsiTheme="minorHAnsi" w:cstheme="minorHAnsi"/>
        <w:sz w:val="22"/>
      </w:rPr>
      <w:fldChar w:fldCharType="end"/>
    </w:r>
  </w:p>
  <w:p w14:paraId="27CA888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60D7" w14:textId="77777777" w:rsidR="0071734D" w:rsidRDefault="0071734D" w:rsidP="00E81F7D">
      <w:r>
        <w:separator/>
      </w:r>
    </w:p>
  </w:footnote>
  <w:footnote w:type="continuationSeparator" w:id="0">
    <w:p w14:paraId="43FFF664" w14:textId="77777777" w:rsidR="0071734D" w:rsidRDefault="0071734D"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E81F7D" w:rsidRDefault="00E81F7D">
    <w:pPr>
      <w:pStyle w:val="Header"/>
      <w:jc w:val="right"/>
    </w:pPr>
  </w:p>
  <w:p w14:paraId="70E1F8A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1E"/>
    <w:multiLevelType w:val="hybridMultilevel"/>
    <w:tmpl w:val="161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10FC2"/>
    <w:multiLevelType w:val="hybridMultilevel"/>
    <w:tmpl w:val="62A6F00A"/>
    <w:lvl w:ilvl="0" w:tplc="04090003">
      <w:start w:val="1"/>
      <w:numFmt w:val="bullet"/>
      <w:lvlText w:val="o"/>
      <w:lvlJc w:val="left"/>
      <w:pPr>
        <w:ind w:left="2210" w:hanging="360"/>
      </w:pPr>
      <w:rPr>
        <w:rFonts w:ascii="Courier New" w:hAnsi="Courier New" w:cs="Courier New"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15:restartNumberingAfterBreak="0">
    <w:nsid w:val="073941AD"/>
    <w:multiLevelType w:val="hybridMultilevel"/>
    <w:tmpl w:val="A4FA8F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245189"/>
    <w:multiLevelType w:val="hybridMultilevel"/>
    <w:tmpl w:val="BA865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CC056A"/>
    <w:multiLevelType w:val="hybridMultilevel"/>
    <w:tmpl w:val="D9F08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9C4A03"/>
    <w:multiLevelType w:val="hybridMultilevel"/>
    <w:tmpl w:val="2A72D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075C6"/>
    <w:multiLevelType w:val="hybridMultilevel"/>
    <w:tmpl w:val="EB5CCF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DB08C0"/>
    <w:multiLevelType w:val="hybridMultilevel"/>
    <w:tmpl w:val="F598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B2DDF"/>
    <w:multiLevelType w:val="multilevel"/>
    <w:tmpl w:val="F1A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A47A81"/>
    <w:multiLevelType w:val="hybridMultilevel"/>
    <w:tmpl w:val="1202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F2370"/>
    <w:multiLevelType w:val="hybridMultilevel"/>
    <w:tmpl w:val="780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2AA546C"/>
    <w:multiLevelType w:val="hybridMultilevel"/>
    <w:tmpl w:val="115C7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9862E7"/>
    <w:multiLevelType w:val="hybridMultilevel"/>
    <w:tmpl w:val="00B2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6C49AB"/>
    <w:multiLevelType w:val="hybridMultilevel"/>
    <w:tmpl w:val="AC9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B2D29"/>
    <w:multiLevelType w:val="hybridMultilevel"/>
    <w:tmpl w:val="537EA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7E5D30"/>
    <w:multiLevelType w:val="hybridMultilevel"/>
    <w:tmpl w:val="98CA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8558270">
    <w:abstractNumId w:val="4"/>
  </w:num>
  <w:num w:numId="2" w16cid:durableId="1154030513">
    <w:abstractNumId w:val="18"/>
  </w:num>
  <w:num w:numId="3" w16cid:durableId="1446121378">
    <w:abstractNumId w:val="1"/>
  </w:num>
  <w:num w:numId="4" w16cid:durableId="840971209">
    <w:abstractNumId w:val="8"/>
  </w:num>
  <w:num w:numId="5" w16cid:durableId="1128666347">
    <w:abstractNumId w:val="21"/>
  </w:num>
  <w:num w:numId="6" w16cid:durableId="1759330744">
    <w:abstractNumId w:val="22"/>
  </w:num>
  <w:num w:numId="7" w16cid:durableId="492456974">
    <w:abstractNumId w:val="9"/>
  </w:num>
  <w:num w:numId="8" w16cid:durableId="1641223537">
    <w:abstractNumId w:val="24"/>
  </w:num>
  <w:num w:numId="9" w16cid:durableId="530924043">
    <w:abstractNumId w:val="14"/>
  </w:num>
  <w:num w:numId="10" w16cid:durableId="1417751379">
    <w:abstractNumId w:val="19"/>
  </w:num>
  <w:num w:numId="11" w16cid:durableId="606273852">
    <w:abstractNumId w:val="6"/>
  </w:num>
  <w:num w:numId="12" w16cid:durableId="1633291778">
    <w:abstractNumId w:val="15"/>
  </w:num>
  <w:num w:numId="13" w16cid:durableId="785003303">
    <w:abstractNumId w:val="25"/>
  </w:num>
  <w:num w:numId="14" w16cid:durableId="241455696">
    <w:abstractNumId w:val="16"/>
  </w:num>
  <w:num w:numId="15" w16cid:durableId="245462501">
    <w:abstractNumId w:val="20"/>
  </w:num>
  <w:num w:numId="16" w16cid:durableId="1982537540">
    <w:abstractNumId w:val="27"/>
  </w:num>
  <w:num w:numId="17" w16cid:durableId="2055881631">
    <w:abstractNumId w:val="0"/>
  </w:num>
  <w:num w:numId="18" w16cid:durableId="612055330">
    <w:abstractNumId w:val="17"/>
  </w:num>
  <w:num w:numId="19" w16cid:durableId="200360752">
    <w:abstractNumId w:val="13"/>
  </w:num>
  <w:num w:numId="20" w16cid:durableId="1969238657">
    <w:abstractNumId w:val="23"/>
  </w:num>
  <w:num w:numId="21" w16cid:durableId="1299069826">
    <w:abstractNumId w:val="26"/>
  </w:num>
  <w:num w:numId="22" w16cid:durableId="858198243">
    <w:abstractNumId w:val="12"/>
  </w:num>
  <w:num w:numId="23" w16cid:durableId="449976096">
    <w:abstractNumId w:val="7"/>
  </w:num>
  <w:num w:numId="24" w16cid:durableId="1618949090">
    <w:abstractNumId w:val="5"/>
  </w:num>
  <w:num w:numId="25" w16cid:durableId="1071587756">
    <w:abstractNumId w:val="2"/>
  </w:num>
  <w:num w:numId="26" w16cid:durableId="1940134334">
    <w:abstractNumId w:val="11"/>
  </w:num>
  <w:num w:numId="27" w16cid:durableId="1481926480">
    <w:abstractNumId w:val="10"/>
  </w:num>
  <w:num w:numId="28" w16cid:durableId="9432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iwiVmK4GaaeASOm1UYLM4qWwY1VYGjX/iiUvXOdQckFxaOLCDzjC24xLtNRPg/kUJhYWAtkbpsPhg2Ag+ZGXA==" w:salt="8zrddpF/+6K+Cu1i1OLbf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BD7"/>
    <w:rsid w:val="00002406"/>
    <w:rsid w:val="000043DD"/>
    <w:rsid w:val="00027D54"/>
    <w:rsid w:val="00031215"/>
    <w:rsid w:val="0003240F"/>
    <w:rsid w:val="00036175"/>
    <w:rsid w:val="00037680"/>
    <w:rsid w:val="000410DD"/>
    <w:rsid w:val="00046BEC"/>
    <w:rsid w:val="000542AB"/>
    <w:rsid w:val="00067938"/>
    <w:rsid w:val="00073BD0"/>
    <w:rsid w:val="000743B6"/>
    <w:rsid w:val="00084724"/>
    <w:rsid w:val="00085BAB"/>
    <w:rsid w:val="0009268D"/>
    <w:rsid w:val="000B197A"/>
    <w:rsid w:val="000D1E36"/>
    <w:rsid w:val="000D5CF5"/>
    <w:rsid w:val="000F19C4"/>
    <w:rsid w:val="001011E8"/>
    <w:rsid w:val="00112A5E"/>
    <w:rsid w:val="00116E5A"/>
    <w:rsid w:val="00122206"/>
    <w:rsid w:val="00124A72"/>
    <w:rsid w:val="00134487"/>
    <w:rsid w:val="00136EFD"/>
    <w:rsid w:val="001471B8"/>
    <w:rsid w:val="001543DE"/>
    <w:rsid w:val="00166E02"/>
    <w:rsid w:val="001760F1"/>
    <w:rsid w:val="00195735"/>
    <w:rsid w:val="001B4557"/>
    <w:rsid w:val="001C137E"/>
    <w:rsid w:val="001D20B4"/>
    <w:rsid w:val="001D589E"/>
    <w:rsid w:val="001E13E2"/>
    <w:rsid w:val="001F74F7"/>
    <w:rsid w:val="0022350C"/>
    <w:rsid w:val="00243EA2"/>
    <w:rsid w:val="00250644"/>
    <w:rsid w:val="00253B9D"/>
    <w:rsid w:val="00256D47"/>
    <w:rsid w:val="002607E0"/>
    <w:rsid w:val="0027539E"/>
    <w:rsid w:val="002850BC"/>
    <w:rsid w:val="00296BC5"/>
    <w:rsid w:val="002A061E"/>
    <w:rsid w:val="002A1651"/>
    <w:rsid w:val="002A573A"/>
    <w:rsid w:val="002A6FBD"/>
    <w:rsid w:val="002B47D5"/>
    <w:rsid w:val="002B5620"/>
    <w:rsid w:val="002B6F52"/>
    <w:rsid w:val="002C7941"/>
    <w:rsid w:val="002E2208"/>
    <w:rsid w:val="002E285D"/>
    <w:rsid w:val="002F62D5"/>
    <w:rsid w:val="002F6839"/>
    <w:rsid w:val="00300560"/>
    <w:rsid w:val="003226AF"/>
    <w:rsid w:val="00322D28"/>
    <w:rsid w:val="00340236"/>
    <w:rsid w:val="00347617"/>
    <w:rsid w:val="0035257A"/>
    <w:rsid w:val="003720C1"/>
    <w:rsid w:val="0037300F"/>
    <w:rsid w:val="003730CA"/>
    <w:rsid w:val="00377297"/>
    <w:rsid w:val="003848F8"/>
    <w:rsid w:val="003C1B37"/>
    <w:rsid w:val="003C2C0C"/>
    <w:rsid w:val="003C3743"/>
    <w:rsid w:val="003D22F2"/>
    <w:rsid w:val="003D582D"/>
    <w:rsid w:val="003F56D4"/>
    <w:rsid w:val="003F5EA9"/>
    <w:rsid w:val="00401618"/>
    <w:rsid w:val="00413489"/>
    <w:rsid w:val="004137B2"/>
    <w:rsid w:val="00443753"/>
    <w:rsid w:val="00452BFF"/>
    <w:rsid w:val="00456924"/>
    <w:rsid w:val="00460B7C"/>
    <w:rsid w:val="00476D95"/>
    <w:rsid w:val="00486EFD"/>
    <w:rsid w:val="004901AE"/>
    <w:rsid w:val="004901FF"/>
    <w:rsid w:val="004A7629"/>
    <w:rsid w:val="004B6E89"/>
    <w:rsid w:val="004C4BE9"/>
    <w:rsid w:val="004D014F"/>
    <w:rsid w:val="004D730C"/>
    <w:rsid w:val="004E1909"/>
    <w:rsid w:val="004E41DC"/>
    <w:rsid w:val="004F2EAB"/>
    <w:rsid w:val="0051351E"/>
    <w:rsid w:val="00520D6F"/>
    <w:rsid w:val="00534505"/>
    <w:rsid w:val="005378FC"/>
    <w:rsid w:val="00541093"/>
    <w:rsid w:val="0054755B"/>
    <w:rsid w:val="005508C4"/>
    <w:rsid w:val="00553EDB"/>
    <w:rsid w:val="0055556B"/>
    <w:rsid w:val="0056325E"/>
    <w:rsid w:val="00567D1C"/>
    <w:rsid w:val="00571E0F"/>
    <w:rsid w:val="0057258C"/>
    <w:rsid w:val="005858C0"/>
    <w:rsid w:val="00591694"/>
    <w:rsid w:val="00595A53"/>
    <w:rsid w:val="00596E3E"/>
    <w:rsid w:val="005B6A2F"/>
    <w:rsid w:val="005C214B"/>
    <w:rsid w:val="005C4D3A"/>
    <w:rsid w:val="005C4F0B"/>
    <w:rsid w:val="005C5D2C"/>
    <w:rsid w:val="005C773C"/>
    <w:rsid w:val="005D3D71"/>
    <w:rsid w:val="005D66BB"/>
    <w:rsid w:val="005F267C"/>
    <w:rsid w:val="005F6F1E"/>
    <w:rsid w:val="00601F06"/>
    <w:rsid w:val="006074E5"/>
    <w:rsid w:val="00613882"/>
    <w:rsid w:val="006148DE"/>
    <w:rsid w:val="006170B2"/>
    <w:rsid w:val="00621092"/>
    <w:rsid w:val="00624E48"/>
    <w:rsid w:val="006339AD"/>
    <w:rsid w:val="006429F9"/>
    <w:rsid w:val="006462C0"/>
    <w:rsid w:val="00654D35"/>
    <w:rsid w:val="00670EEC"/>
    <w:rsid w:val="0067708E"/>
    <w:rsid w:val="00682D62"/>
    <w:rsid w:val="0068382B"/>
    <w:rsid w:val="006867BC"/>
    <w:rsid w:val="006A5167"/>
    <w:rsid w:val="006B3A35"/>
    <w:rsid w:val="006B5955"/>
    <w:rsid w:val="006B7ACA"/>
    <w:rsid w:val="006C2613"/>
    <w:rsid w:val="006C36CD"/>
    <w:rsid w:val="006C3ED9"/>
    <w:rsid w:val="006C5B34"/>
    <w:rsid w:val="006C6FCF"/>
    <w:rsid w:val="006D0594"/>
    <w:rsid w:val="006F6BB2"/>
    <w:rsid w:val="007059AF"/>
    <w:rsid w:val="007079B4"/>
    <w:rsid w:val="007137DB"/>
    <w:rsid w:val="0071569C"/>
    <w:rsid w:val="00716472"/>
    <w:rsid w:val="0071734D"/>
    <w:rsid w:val="00723549"/>
    <w:rsid w:val="00743244"/>
    <w:rsid w:val="00751C60"/>
    <w:rsid w:val="0076047C"/>
    <w:rsid w:val="00761F66"/>
    <w:rsid w:val="00764C33"/>
    <w:rsid w:val="00766344"/>
    <w:rsid w:val="00771559"/>
    <w:rsid w:val="00781202"/>
    <w:rsid w:val="00787E7B"/>
    <w:rsid w:val="00790A9A"/>
    <w:rsid w:val="007A40A1"/>
    <w:rsid w:val="007A7701"/>
    <w:rsid w:val="007B1B63"/>
    <w:rsid w:val="007B362A"/>
    <w:rsid w:val="007B53E0"/>
    <w:rsid w:val="007D5C31"/>
    <w:rsid w:val="007F14D9"/>
    <w:rsid w:val="007F32F7"/>
    <w:rsid w:val="007F7901"/>
    <w:rsid w:val="00802978"/>
    <w:rsid w:val="00810730"/>
    <w:rsid w:val="00815F5B"/>
    <w:rsid w:val="008261FA"/>
    <w:rsid w:val="008312E9"/>
    <w:rsid w:val="00851A33"/>
    <w:rsid w:val="0085576E"/>
    <w:rsid w:val="0086092C"/>
    <w:rsid w:val="008633EB"/>
    <w:rsid w:val="008706DB"/>
    <w:rsid w:val="00881B23"/>
    <w:rsid w:val="00886130"/>
    <w:rsid w:val="0089006E"/>
    <w:rsid w:val="008A2F7F"/>
    <w:rsid w:val="008B0E81"/>
    <w:rsid w:val="008B1E2E"/>
    <w:rsid w:val="008B4690"/>
    <w:rsid w:val="008C0993"/>
    <w:rsid w:val="008C51F2"/>
    <w:rsid w:val="008D064F"/>
    <w:rsid w:val="008E189D"/>
    <w:rsid w:val="008E314D"/>
    <w:rsid w:val="008F636B"/>
    <w:rsid w:val="008F7DBE"/>
    <w:rsid w:val="009223EF"/>
    <w:rsid w:val="00923719"/>
    <w:rsid w:val="00927A84"/>
    <w:rsid w:val="00940670"/>
    <w:rsid w:val="00942CB7"/>
    <w:rsid w:val="0095049C"/>
    <w:rsid w:val="009624C4"/>
    <w:rsid w:val="00970E00"/>
    <w:rsid w:val="0099703B"/>
    <w:rsid w:val="009A0B69"/>
    <w:rsid w:val="009A2C22"/>
    <w:rsid w:val="009B1378"/>
    <w:rsid w:val="009B5B50"/>
    <w:rsid w:val="009C0BD8"/>
    <w:rsid w:val="009C5B85"/>
    <w:rsid w:val="009C5E00"/>
    <w:rsid w:val="009E49D7"/>
    <w:rsid w:val="009F320E"/>
    <w:rsid w:val="009F4EDE"/>
    <w:rsid w:val="00A00A7F"/>
    <w:rsid w:val="00A00BC0"/>
    <w:rsid w:val="00A00EEB"/>
    <w:rsid w:val="00A015D8"/>
    <w:rsid w:val="00A052FB"/>
    <w:rsid w:val="00A11B3D"/>
    <w:rsid w:val="00A26310"/>
    <w:rsid w:val="00A421B8"/>
    <w:rsid w:val="00A52919"/>
    <w:rsid w:val="00A561F4"/>
    <w:rsid w:val="00A70BDB"/>
    <w:rsid w:val="00A83BCC"/>
    <w:rsid w:val="00A95FBE"/>
    <w:rsid w:val="00A970B7"/>
    <w:rsid w:val="00AA18C6"/>
    <w:rsid w:val="00AA368D"/>
    <w:rsid w:val="00AA57DE"/>
    <w:rsid w:val="00AB2690"/>
    <w:rsid w:val="00AB622A"/>
    <w:rsid w:val="00AE2165"/>
    <w:rsid w:val="00AE6CBA"/>
    <w:rsid w:val="00B0285A"/>
    <w:rsid w:val="00B03A72"/>
    <w:rsid w:val="00B15837"/>
    <w:rsid w:val="00B1648B"/>
    <w:rsid w:val="00B21848"/>
    <w:rsid w:val="00B26D79"/>
    <w:rsid w:val="00B27162"/>
    <w:rsid w:val="00B27A37"/>
    <w:rsid w:val="00B3168D"/>
    <w:rsid w:val="00B34821"/>
    <w:rsid w:val="00B34921"/>
    <w:rsid w:val="00B51B8A"/>
    <w:rsid w:val="00B51E32"/>
    <w:rsid w:val="00B520E7"/>
    <w:rsid w:val="00B62994"/>
    <w:rsid w:val="00B64540"/>
    <w:rsid w:val="00B66C06"/>
    <w:rsid w:val="00B80B98"/>
    <w:rsid w:val="00B86E3E"/>
    <w:rsid w:val="00B93A39"/>
    <w:rsid w:val="00BA2A6C"/>
    <w:rsid w:val="00BC1ED9"/>
    <w:rsid w:val="00BC408F"/>
    <w:rsid w:val="00BC5E37"/>
    <w:rsid w:val="00BD41DD"/>
    <w:rsid w:val="00BD4B59"/>
    <w:rsid w:val="00BE5210"/>
    <w:rsid w:val="00BE6A60"/>
    <w:rsid w:val="00BF553B"/>
    <w:rsid w:val="00C07F35"/>
    <w:rsid w:val="00C11808"/>
    <w:rsid w:val="00C11C37"/>
    <w:rsid w:val="00C1229E"/>
    <w:rsid w:val="00C23ED1"/>
    <w:rsid w:val="00C31B10"/>
    <w:rsid w:val="00C50314"/>
    <w:rsid w:val="00C504C0"/>
    <w:rsid w:val="00C51E76"/>
    <w:rsid w:val="00C52816"/>
    <w:rsid w:val="00C575CA"/>
    <w:rsid w:val="00C6206A"/>
    <w:rsid w:val="00C6546D"/>
    <w:rsid w:val="00C67CB4"/>
    <w:rsid w:val="00C96955"/>
    <w:rsid w:val="00CA2C46"/>
    <w:rsid w:val="00CA4306"/>
    <w:rsid w:val="00CA62BC"/>
    <w:rsid w:val="00CB08AB"/>
    <w:rsid w:val="00CB5931"/>
    <w:rsid w:val="00CB71E4"/>
    <w:rsid w:val="00CB7C5B"/>
    <w:rsid w:val="00CC134C"/>
    <w:rsid w:val="00CC19F2"/>
    <w:rsid w:val="00CC4752"/>
    <w:rsid w:val="00CD0D6A"/>
    <w:rsid w:val="00CD2499"/>
    <w:rsid w:val="00CD3089"/>
    <w:rsid w:val="00CD5FCF"/>
    <w:rsid w:val="00CE38D7"/>
    <w:rsid w:val="00CF0DBF"/>
    <w:rsid w:val="00CF25F3"/>
    <w:rsid w:val="00D05805"/>
    <w:rsid w:val="00D14539"/>
    <w:rsid w:val="00D268BE"/>
    <w:rsid w:val="00D41651"/>
    <w:rsid w:val="00D429B1"/>
    <w:rsid w:val="00D439BB"/>
    <w:rsid w:val="00D50F0B"/>
    <w:rsid w:val="00D523DC"/>
    <w:rsid w:val="00D538C9"/>
    <w:rsid w:val="00D70AD4"/>
    <w:rsid w:val="00D8025E"/>
    <w:rsid w:val="00D81C5F"/>
    <w:rsid w:val="00D842DF"/>
    <w:rsid w:val="00D84FF6"/>
    <w:rsid w:val="00D904EF"/>
    <w:rsid w:val="00D958D9"/>
    <w:rsid w:val="00D97C97"/>
    <w:rsid w:val="00DB346F"/>
    <w:rsid w:val="00DD4A1A"/>
    <w:rsid w:val="00DF1678"/>
    <w:rsid w:val="00DF30E2"/>
    <w:rsid w:val="00DF4C1E"/>
    <w:rsid w:val="00E03FCE"/>
    <w:rsid w:val="00E164A9"/>
    <w:rsid w:val="00E32A67"/>
    <w:rsid w:val="00E343D7"/>
    <w:rsid w:val="00E371C8"/>
    <w:rsid w:val="00E67571"/>
    <w:rsid w:val="00E70ED1"/>
    <w:rsid w:val="00E737B8"/>
    <w:rsid w:val="00E739CB"/>
    <w:rsid w:val="00E74962"/>
    <w:rsid w:val="00E80D66"/>
    <w:rsid w:val="00E81620"/>
    <w:rsid w:val="00E81F7D"/>
    <w:rsid w:val="00E8216D"/>
    <w:rsid w:val="00E93A95"/>
    <w:rsid w:val="00EB4341"/>
    <w:rsid w:val="00EC441E"/>
    <w:rsid w:val="00ED40C3"/>
    <w:rsid w:val="00ED59C6"/>
    <w:rsid w:val="00ED5F94"/>
    <w:rsid w:val="00EE0F62"/>
    <w:rsid w:val="00F1571D"/>
    <w:rsid w:val="00F20779"/>
    <w:rsid w:val="00F3049F"/>
    <w:rsid w:val="00F30CFB"/>
    <w:rsid w:val="00F37185"/>
    <w:rsid w:val="00F473C9"/>
    <w:rsid w:val="00F718E7"/>
    <w:rsid w:val="00F839FB"/>
    <w:rsid w:val="00F90531"/>
    <w:rsid w:val="00F923CC"/>
    <w:rsid w:val="00F92B37"/>
    <w:rsid w:val="00FA4B81"/>
    <w:rsid w:val="00FB6AB6"/>
    <w:rsid w:val="00FD7298"/>
    <w:rsid w:val="00FE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5841CE1B-44DE-4F62-B595-6ABDD86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787E7B"/>
    <w:pPr>
      <w:outlineLvl w:val="0"/>
    </w:pPr>
    <w:rPr>
      <w:rFonts w:asciiTheme="minorHAnsi" w:hAnsiTheme="minorHAns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widowControl w:val="0"/>
      <w:autoSpaceDE w:val="0"/>
      <w:autoSpaceDN w:val="0"/>
      <w:adjustRightInd w:val="0"/>
    </w:pPr>
    <w:rPr>
      <w:rFonts w:ascii="Century Schoolbook" w:hAnsi="Century Schoolbook" w:cs="Century Schoolbook"/>
      <w:b w:val="0"/>
      <w:bCs/>
      <w:sz w:val="24"/>
      <w:szCs w:val="24"/>
    </w:rPr>
  </w:style>
  <w:style w:type="character" w:customStyle="1" w:styleId="Heading1Char">
    <w:name w:val="Heading 1 Char"/>
    <w:basedOn w:val="DefaultParagraphFont"/>
    <w:link w:val="Heading1"/>
    <w:uiPriority w:val="9"/>
    <w:rsid w:val="00787E7B"/>
    <w:rPr>
      <w:rFonts w:asciiTheme="minorHAnsi" w:hAnsiTheme="minorHAnsi" w:cs="Arial"/>
      <w:b/>
      <w:sz w:val="22"/>
      <w:szCs w:val="22"/>
    </w:rPr>
  </w:style>
  <w:style w:type="character" w:customStyle="1" w:styleId="apple-converted-space">
    <w:name w:val="apple-converted-space"/>
    <w:basedOn w:val="DefaultParagraphFont"/>
    <w:rsid w:val="003730CA"/>
  </w:style>
  <w:style w:type="character" w:customStyle="1" w:styleId="searchhighlight">
    <w:name w:val="searchhighlight"/>
    <w:basedOn w:val="DefaultParagraphFont"/>
    <w:rsid w:val="003730CA"/>
  </w:style>
  <w:style w:type="character" w:styleId="UnresolvedMention">
    <w:name w:val="Unresolved Mention"/>
    <w:basedOn w:val="DefaultParagraphFont"/>
    <w:rsid w:val="00BE5210"/>
    <w:rPr>
      <w:color w:val="605E5C"/>
      <w:shd w:val="clear" w:color="auto" w:fill="E1DFDD"/>
    </w:rPr>
  </w:style>
  <w:style w:type="character" w:customStyle="1" w:styleId="text-format-content">
    <w:name w:val="text-format-content"/>
    <w:basedOn w:val="DefaultParagraphFont"/>
    <w:rsid w:val="008B1E2E"/>
  </w:style>
  <w:style w:type="paragraph" w:customStyle="1" w:styleId="xmsonormal">
    <w:name w:val="x_msonormal"/>
    <w:basedOn w:val="Normal"/>
    <w:rsid w:val="005C773C"/>
    <w:pPr>
      <w:spacing w:before="100" w:beforeAutospacing="1" w:after="100" w:afterAutospacing="1"/>
    </w:pPr>
  </w:style>
  <w:style w:type="character" w:styleId="FollowedHyperlink">
    <w:name w:val="FollowedHyperlink"/>
    <w:basedOn w:val="DefaultParagraphFont"/>
    <w:rsid w:val="002A6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093">
      <w:bodyDiv w:val="1"/>
      <w:marLeft w:val="0"/>
      <w:marRight w:val="0"/>
      <w:marTop w:val="0"/>
      <w:marBottom w:val="0"/>
      <w:divBdr>
        <w:top w:val="none" w:sz="0" w:space="0" w:color="auto"/>
        <w:left w:val="none" w:sz="0" w:space="0" w:color="auto"/>
        <w:bottom w:val="none" w:sz="0" w:space="0" w:color="auto"/>
        <w:right w:val="none" w:sz="0" w:space="0" w:color="auto"/>
      </w:divBdr>
    </w:div>
    <w:div w:id="71516415">
      <w:bodyDiv w:val="1"/>
      <w:marLeft w:val="0"/>
      <w:marRight w:val="0"/>
      <w:marTop w:val="0"/>
      <w:marBottom w:val="0"/>
      <w:divBdr>
        <w:top w:val="none" w:sz="0" w:space="0" w:color="auto"/>
        <w:left w:val="none" w:sz="0" w:space="0" w:color="auto"/>
        <w:bottom w:val="none" w:sz="0" w:space="0" w:color="auto"/>
        <w:right w:val="none" w:sz="0" w:space="0" w:color="auto"/>
      </w:divBdr>
    </w:div>
    <w:div w:id="452944508">
      <w:bodyDiv w:val="1"/>
      <w:marLeft w:val="0"/>
      <w:marRight w:val="0"/>
      <w:marTop w:val="0"/>
      <w:marBottom w:val="0"/>
      <w:divBdr>
        <w:top w:val="none" w:sz="0" w:space="0" w:color="auto"/>
        <w:left w:val="none" w:sz="0" w:space="0" w:color="auto"/>
        <w:bottom w:val="none" w:sz="0" w:space="0" w:color="auto"/>
        <w:right w:val="none" w:sz="0" w:space="0" w:color="auto"/>
      </w:divBdr>
    </w:div>
    <w:div w:id="549805605">
      <w:bodyDiv w:val="1"/>
      <w:marLeft w:val="0"/>
      <w:marRight w:val="0"/>
      <w:marTop w:val="0"/>
      <w:marBottom w:val="0"/>
      <w:divBdr>
        <w:top w:val="none" w:sz="0" w:space="0" w:color="auto"/>
        <w:left w:val="none" w:sz="0" w:space="0" w:color="auto"/>
        <w:bottom w:val="none" w:sz="0" w:space="0" w:color="auto"/>
        <w:right w:val="none" w:sz="0" w:space="0" w:color="auto"/>
      </w:divBdr>
    </w:div>
    <w:div w:id="586227596">
      <w:bodyDiv w:val="1"/>
      <w:marLeft w:val="0"/>
      <w:marRight w:val="0"/>
      <w:marTop w:val="0"/>
      <w:marBottom w:val="0"/>
      <w:divBdr>
        <w:top w:val="none" w:sz="0" w:space="0" w:color="auto"/>
        <w:left w:val="none" w:sz="0" w:space="0" w:color="auto"/>
        <w:bottom w:val="none" w:sz="0" w:space="0" w:color="auto"/>
        <w:right w:val="none" w:sz="0" w:space="0" w:color="auto"/>
      </w:divBdr>
    </w:div>
    <w:div w:id="762803399">
      <w:bodyDiv w:val="1"/>
      <w:marLeft w:val="0"/>
      <w:marRight w:val="0"/>
      <w:marTop w:val="0"/>
      <w:marBottom w:val="0"/>
      <w:divBdr>
        <w:top w:val="none" w:sz="0" w:space="0" w:color="auto"/>
        <w:left w:val="none" w:sz="0" w:space="0" w:color="auto"/>
        <w:bottom w:val="none" w:sz="0" w:space="0" w:color="auto"/>
        <w:right w:val="none" w:sz="0" w:space="0" w:color="auto"/>
      </w:divBdr>
    </w:div>
    <w:div w:id="841044218">
      <w:bodyDiv w:val="1"/>
      <w:marLeft w:val="0"/>
      <w:marRight w:val="0"/>
      <w:marTop w:val="0"/>
      <w:marBottom w:val="0"/>
      <w:divBdr>
        <w:top w:val="none" w:sz="0" w:space="0" w:color="auto"/>
        <w:left w:val="none" w:sz="0" w:space="0" w:color="auto"/>
        <w:bottom w:val="none" w:sz="0" w:space="0" w:color="auto"/>
        <w:right w:val="none" w:sz="0" w:space="0" w:color="auto"/>
      </w:divBdr>
    </w:div>
    <w:div w:id="964505083">
      <w:bodyDiv w:val="1"/>
      <w:marLeft w:val="0"/>
      <w:marRight w:val="0"/>
      <w:marTop w:val="0"/>
      <w:marBottom w:val="0"/>
      <w:divBdr>
        <w:top w:val="none" w:sz="0" w:space="0" w:color="auto"/>
        <w:left w:val="none" w:sz="0" w:space="0" w:color="auto"/>
        <w:bottom w:val="none" w:sz="0" w:space="0" w:color="auto"/>
        <w:right w:val="none" w:sz="0" w:space="0" w:color="auto"/>
      </w:divBdr>
    </w:div>
    <w:div w:id="1002508914">
      <w:bodyDiv w:val="1"/>
      <w:marLeft w:val="0"/>
      <w:marRight w:val="0"/>
      <w:marTop w:val="0"/>
      <w:marBottom w:val="0"/>
      <w:divBdr>
        <w:top w:val="none" w:sz="0" w:space="0" w:color="auto"/>
        <w:left w:val="none" w:sz="0" w:space="0" w:color="auto"/>
        <w:bottom w:val="none" w:sz="0" w:space="0" w:color="auto"/>
        <w:right w:val="none" w:sz="0" w:space="0" w:color="auto"/>
      </w:divBdr>
      <w:divsChild>
        <w:div w:id="1705861145">
          <w:marLeft w:val="0"/>
          <w:marRight w:val="0"/>
          <w:marTop w:val="0"/>
          <w:marBottom w:val="0"/>
          <w:divBdr>
            <w:top w:val="none" w:sz="0" w:space="0" w:color="auto"/>
            <w:left w:val="none" w:sz="0" w:space="0" w:color="auto"/>
            <w:bottom w:val="none" w:sz="0" w:space="0" w:color="auto"/>
            <w:right w:val="none" w:sz="0" w:space="0" w:color="auto"/>
          </w:divBdr>
          <w:divsChild>
            <w:div w:id="1966807995">
              <w:marLeft w:val="0"/>
              <w:marRight w:val="0"/>
              <w:marTop w:val="0"/>
              <w:marBottom w:val="0"/>
              <w:divBdr>
                <w:top w:val="none" w:sz="0" w:space="0" w:color="auto"/>
                <w:left w:val="none" w:sz="0" w:space="0" w:color="auto"/>
                <w:bottom w:val="none" w:sz="0" w:space="0" w:color="auto"/>
                <w:right w:val="none" w:sz="0" w:space="0" w:color="auto"/>
              </w:divBdr>
              <w:divsChild>
                <w:div w:id="1482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7698">
          <w:marLeft w:val="0"/>
          <w:marRight w:val="0"/>
          <w:marTop w:val="0"/>
          <w:marBottom w:val="0"/>
          <w:divBdr>
            <w:top w:val="none" w:sz="0" w:space="0" w:color="auto"/>
            <w:left w:val="none" w:sz="0" w:space="0" w:color="auto"/>
            <w:bottom w:val="none" w:sz="0" w:space="0" w:color="auto"/>
            <w:right w:val="none" w:sz="0" w:space="0" w:color="auto"/>
          </w:divBdr>
        </w:div>
      </w:divsChild>
    </w:div>
    <w:div w:id="1112549105">
      <w:bodyDiv w:val="1"/>
      <w:marLeft w:val="0"/>
      <w:marRight w:val="0"/>
      <w:marTop w:val="0"/>
      <w:marBottom w:val="0"/>
      <w:divBdr>
        <w:top w:val="none" w:sz="0" w:space="0" w:color="auto"/>
        <w:left w:val="none" w:sz="0" w:space="0" w:color="auto"/>
        <w:bottom w:val="none" w:sz="0" w:space="0" w:color="auto"/>
        <w:right w:val="none" w:sz="0" w:space="0" w:color="auto"/>
      </w:divBdr>
    </w:div>
    <w:div w:id="1248884051">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455979857">
      <w:bodyDiv w:val="1"/>
      <w:marLeft w:val="0"/>
      <w:marRight w:val="0"/>
      <w:marTop w:val="0"/>
      <w:marBottom w:val="0"/>
      <w:divBdr>
        <w:top w:val="none" w:sz="0" w:space="0" w:color="auto"/>
        <w:left w:val="none" w:sz="0" w:space="0" w:color="auto"/>
        <w:bottom w:val="none" w:sz="0" w:space="0" w:color="auto"/>
        <w:right w:val="none" w:sz="0" w:space="0" w:color="auto"/>
      </w:divBdr>
    </w:div>
    <w:div w:id="1800411945">
      <w:bodyDiv w:val="1"/>
      <w:marLeft w:val="0"/>
      <w:marRight w:val="0"/>
      <w:marTop w:val="0"/>
      <w:marBottom w:val="0"/>
      <w:divBdr>
        <w:top w:val="none" w:sz="0" w:space="0" w:color="auto"/>
        <w:left w:val="none" w:sz="0" w:space="0" w:color="auto"/>
        <w:bottom w:val="none" w:sz="0" w:space="0" w:color="auto"/>
        <w:right w:val="none" w:sz="0" w:space="0" w:color="auto"/>
      </w:divBdr>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199486928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library.cscc.edu/writingcenter/star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scc.edu/academics/departments/languages-communication/communication-cente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BA3E2-E8E9-4F5B-BE66-0EBF24258AC7}">
  <ds:schemaRefs>
    <ds:schemaRef ds:uri="http://schemas.microsoft.com/office/2006/metadata/properties"/>
    <ds:schemaRef ds:uri="http://schemas.microsoft.com/office/infopath/2007/PartnerControls"/>
    <ds:schemaRef ds:uri="e1356f01-da47-44e2-9765-cd57663672b6"/>
  </ds:schemaRefs>
</ds:datastoreItem>
</file>

<file path=customXml/itemProps2.xml><?xml version="1.0" encoding="utf-8"?>
<ds:datastoreItem xmlns:ds="http://schemas.openxmlformats.org/officeDocument/2006/customXml" ds:itemID="{B6CBCB5B-70F4-4CF4-B29D-0BBF1D66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0E892-AEF5-43D9-95BD-D8593459A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17</TotalTime>
  <Pages>7</Pages>
  <Words>2373</Words>
  <Characters>13529</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ENGL 1100 Syllabus</vt:lpstr>
    </vt:vector>
  </TitlesOfParts>
  <Manager/>
  <Company>Columbus State Community College</Company>
  <LinksUpToDate>false</LinksUpToDate>
  <CharactersWithSpaces>15871</CharactersWithSpaces>
  <SharedDoc>false</SharedDoc>
  <HyperlinkBase/>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1100 Syllabus</dc:title>
  <dc:subject/>
  <dc:creator>Nick Lakostik</dc:creator>
  <cp:keywords/>
  <dc:description/>
  <cp:lastModifiedBy>Jeff Akers</cp:lastModifiedBy>
  <cp:revision>6</cp:revision>
  <cp:lastPrinted>2023-12-21T16:44:00Z</cp:lastPrinted>
  <dcterms:created xsi:type="dcterms:W3CDTF">2025-04-02T15:40:00Z</dcterms:created>
  <dcterms:modified xsi:type="dcterms:W3CDTF">2025-11-25T20:00:00Z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