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BB9D" w14:textId="77777777" w:rsidR="00F94541" w:rsidRPr="00F94541" w:rsidRDefault="00F94541" w:rsidP="00F94541">
      <w:pPr>
        <w:spacing w:after="0" w:line="240" w:lineRule="auto"/>
        <w:contextualSpacing/>
        <w:jc w:val="center"/>
        <w:rPr>
          <w:rFonts w:ascii="Times New Roman" w:eastAsia="Times New Roman" w:hAnsi="Times New Roman" w:cs="Times New Roman"/>
          <w:b/>
          <w:sz w:val="24"/>
          <w:szCs w:val="24"/>
        </w:rPr>
      </w:pPr>
      <w:r w:rsidRPr="00F94541">
        <w:rPr>
          <w:rFonts w:ascii="Times New Roman" w:eastAsia="Times New Roman" w:hAnsi="Times New Roman" w:cs="Times New Roman"/>
          <w:b/>
          <w:sz w:val="24"/>
          <w:szCs w:val="24"/>
        </w:rPr>
        <w:t>Columbus State Community College</w:t>
      </w:r>
    </w:p>
    <w:p w14:paraId="7EBF3665" w14:textId="77777777" w:rsidR="00F94541" w:rsidRPr="00F94541" w:rsidRDefault="00F94541" w:rsidP="00F94541">
      <w:pPr>
        <w:spacing w:after="0" w:line="240" w:lineRule="auto"/>
        <w:contextualSpacing/>
        <w:jc w:val="center"/>
        <w:rPr>
          <w:rFonts w:ascii="Times New Roman" w:eastAsia="Times New Roman" w:hAnsi="Times New Roman" w:cs="Times New Roman"/>
          <w:b/>
          <w:sz w:val="24"/>
          <w:szCs w:val="24"/>
        </w:rPr>
      </w:pPr>
      <w:r w:rsidRPr="00F94541">
        <w:rPr>
          <w:rFonts w:ascii="Times New Roman" w:eastAsia="Times New Roman" w:hAnsi="Times New Roman" w:cs="Times New Roman"/>
          <w:b/>
          <w:sz w:val="24"/>
          <w:szCs w:val="24"/>
        </w:rPr>
        <w:t>English</w:t>
      </w:r>
      <w:r w:rsidRPr="00F94541">
        <w:rPr>
          <w:rFonts w:ascii="Times New Roman" w:eastAsia="Times New Roman" w:hAnsi="Times New Roman" w:cs="Times New Roman"/>
          <w:sz w:val="24"/>
          <w:szCs w:val="24"/>
        </w:rPr>
        <w:fldChar w:fldCharType="begin"/>
      </w:r>
      <w:r w:rsidRPr="00F94541">
        <w:rPr>
          <w:rFonts w:ascii="Times New Roman" w:eastAsia="Times New Roman" w:hAnsi="Times New Roman" w:cs="Times New Roman"/>
          <w:sz w:val="24"/>
          <w:szCs w:val="24"/>
        </w:rPr>
        <w:instrText xml:space="preserve"> FILLIN   \* MERGEFORMAT </w:instrText>
      </w:r>
      <w:r w:rsidRPr="00F94541">
        <w:rPr>
          <w:rFonts w:ascii="Times New Roman" w:eastAsia="Times New Roman" w:hAnsi="Times New Roman" w:cs="Times New Roman"/>
          <w:sz w:val="24"/>
          <w:szCs w:val="24"/>
        </w:rPr>
        <w:fldChar w:fldCharType="end"/>
      </w:r>
      <w:r w:rsidRPr="00F94541">
        <w:rPr>
          <w:rFonts w:ascii="Times New Roman" w:eastAsia="Times New Roman" w:hAnsi="Times New Roman" w:cs="Times New Roman"/>
          <w:b/>
          <w:sz w:val="24"/>
          <w:szCs w:val="24"/>
        </w:rPr>
        <w:t xml:space="preserve"> Department</w:t>
      </w:r>
    </w:p>
    <w:p w14:paraId="0896C205" w14:textId="77777777" w:rsidR="00F94541" w:rsidRPr="00F94541" w:rsidRDefault="00F94541" w:rsidP="00F94541">
      <w:pPr>
        <w:spacing w:after="0" w:line="240" w:lineRule="auto"/>
        <w:contextualSpacing/>
        <w:jc w:val="center"/>
        <w:rPr>
          <w:rFonts w:ascii="Times New Roman" w:eastAsia="Times New Roman" w:hAnsi="Times New Roman" w:cs="Times New Roman"/>
          <w:b/>
          <w:sz w:val="24"/>
          <w:szCs w:val="24"/>
        </w:rPr>
      </w:pPr>
    </w:p>
    <w:p w14:paraId="1A9E0113" w14:textId="77777777" w:rsidR="00F94541" w:rsidRPr="00F94541" w:rsidRDefault="00F94541" w:rsidP="00F94541">
      <w:p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b/>
          <w:sz w:val="24"/>
          <w:szCs w:val="24"/>
        </w:rPr>
        <w:t xml:space="preserve">Course and Number: </w:t>
      </w:r>
      <w:r w:rsidRPr="00F94541">
        <w:rPr>
          <w:rFonts w:ascii="Times New Roman" w:eastAsia="Times New Roman" w:hAnsi="Times New Roman" w:cs="Times New Roman"/>
          <w:sz w:val="24"/>
          <w:szCs w:val="24"/>
        </w:rPr>
        <w:t>Creative Writing--ENGL 2267</w:t>
      </w:r>
    </w:p>
    <w:p w14:paraId="3A9C05C7" w14:textId="77777777" w:rsidR="00F94541" w:rsidRPr="00F94541" w:rsidRDefault="00F94541" w:rsidP="00F94541">
      <w:pPr>
        <w:spacing w:after="0" w:line="240" w:lineRule="auto"/>
        <w:contextualSpacing/>
        <w:rPr>
          <w:rFonts w:ascii="Times New Roman" w:eastAsia="Times New Roman" w:hAnsi="Times New Roman" w:cs="Times New Roman"/>
          <w:b/>
          <w:sz w:val="24"/>
          <w:szCs w:val="24"/>
        </w:rPr>
      </w:pPr>
    </w:p>
    <w:p w14:paraId="0E966EE6" w14:textId="77777777" w:rsidR="00F94541" w:rsidRPr="00F94541" w:rsidRDefault="00F94541" w:rsidP="00F94541">
      <w:pPr>
        <w:spacing w:after="0" w:line="240" w:lineRule="auto"/>
        <w:contextualSpacing/>
        <w:rPr>
          <w:rFonts w:ascii="Times New Roman" w:eastAsia="Times New Roman" w:hAnsi="Times New Roman" w:cs="Times New Roman"/>
          <w:b/>
          <w:sz w:val="24"/>
          <w:szCs w:val="24"/>
        </w:rPr>
      </w:pPr>
      <w:r w:rsidRPr="00F94541">
        <w:rPr>
          <w:rFonts w:ascii="Times New Roman" w:eastAsia="Times New Roman" w:hAnsi="Times New Roman" w:cs="Times New Roman"/>
          <w:b/>
          <w:sz w:val="24"/>
          <w:szCs w:val="24"/>
        </w:rPr>
        <w:t xml:space="preserve">CREDITS:  </w:t>
      </w:r>
      <w:proofErr w:type="gramStart"/>
      <w:r w:rsidRPr="00F94541">
        <w:rPr>
          <w:rFonts w:ascii="Times New Roman" w:eastAsia="Times New Roman" w:hAnsi="Times New Roman" w:cs="Times New Roman"/>
          <w:b/>
          <w:sz w:val="24"/>
          <w:szCs w:val="24"/>
        </w:rPr>
        <w:t>3  CLASS</w:t>
      </w:r>
      <w:proofErr w:type="gramEnd"/>
      <w:r w:rsidRPr="00F94541">
        <w:rPr>
          <w:rFonts w:ascii="Times New Roman" w:eastAsia="Times New Roman" w:hAnsi="Times New Roman" w:cs="Times New Roman"/>
          <w:b/>
          <w:sz w:val="24"/>
          <w:szCs w:val="24"/>
        </w:rPr>
        <w:t xml:space="preserve"> HOURS PER WEEK:  3  PREREQUISITES: </w:t>
      </w:r>
      <w:r w:rsidRPr="00F94541">
        <w:rPr>
          <w:rFonts w:ascii="Times New Roman" w:eastAsia="Times New Roman" w:hAnsi="Times New Roman" w:cs="Times New Roman"/>
          <w:sz w:val="24"/>
          <w:szCs w:val="24"/>
        </w:rPr>
        <w:t xml:space="preserve">Co-requisite of ENGL 1100 </w:t>
      </w:r>
    </w:p>
    <w:p w14:paraId="3C292B99" w14:textId="77777777" w:rsidR="00F94541" w:rsidRPr="00F94541" w:rsidRDefault="00F94541" w:rsidP="00F94541">
      <w:pPr>
        <w:spacing w:after="0" w:line="240" w:lineRule="auto"/>
        <w:contextualSpacing/>
        <w:rPr>
          <w:rFonts w:ascii="Times New Roman" w:eastAsia="Times New Roman" w:hAnsi="Times New Roman" w:cs="Times New Roman"/>
          <w:b/>
          <w:sz w:val="24"/>
          <w:szCs w:val="24"/>
        </w:rPr>
      </w:pPr>
    </w:p>
    <w:p w14:paraId="127A4F59" w14:textId="3EEB6464" w:rsidR="00F94541" w:rsidRPr="00F94541" w:rsidRDefault="00F94541" w:rsidP="00F94541">
      <w:pPr>
        <w:tabs>
          <w:tab w:val="left" w:pos="1080"/>
          <w:tab w:val="left" w:pos="1440"/>
          <w:tab w:val="left" w:pos="2700"/>
          <w:tab w:val="left" w:pos="5040"/>
          <w:tab w:val="left" w:pos="6120"/>
          <w:tab w:val="left" w:pos="7200"/>
          <w:tab w:val="left" w:pos="9000"/>
        </w:tabs>
        <w:spacing w:after="0" w:line="240" w:lineRule="auto"/>
        <w:contextualSpacing/>
        <w:rPr>
          <w:rFonts w:ascii="Times New Roman" w:eastAsia="Times New Roman" w:hAnsi="Times New Roman" w:cs="Times New Roman"/>
          <w:b/>
          <w:bCs/>
          <w:sz w:val="24"/>
          <w:szCs w:val="24"/>
        </w:rPr>
      </w:pPr>
      <w:r w:rsidRPr="00F94541">
        <w:rPr>
          <w:rFonts w:ascii="Times New Roman" w:eastAsia="Times New Roman" w:hAnsi="Times New Roman" w:cs="Times New Roman"/>
          <w:b/>
          <w:bCs/>
          <w:sz w:val="24"/>
          <w:szCs w:val="24"/>
        </w:rPr>
        <w:t>INSTRUCTOR:</w:t>
      </w:r>
      <w:r w:rsidRPr="00F94541">
        <w:rPr>
          <w:rFonts w:ascii="Times New Roman" w:eastAsia="Times New Roman" w:hAnsi="Times New Roman" w:cs="Times New Roman"/>
          <w:b/>
          <w:bCs/>
          <w:sz w:val="24"/>
          <w:szCs w:val="24"/>
        </w:rPr>
        <w:tab/>
      </w:r>
      <w:r w:rsidR="00FF41DE">
        <w:rPr>
          <w:rFonts w:ascii="Times New Roman" w:eastAsia="Times New Roman" w:hAnsi="Times New Roman" w:cs="Times New Roman"/>
          <w:bCs/>
          <w:sz w:val="24"/>
          <w:szCs w:val="24"/>
        </w:rPr>
        <w:t xml:space="preserve"> </w:t>
      </w:r>
      <w:r w:rsidR="00277E29">
        <w:rPr>
          <w:rFonts w:ascii="Times New Roman" w:eastAsia="Times New Roman" w:hAnsi="Times New Roman" w:cs="Times New Roman"/>
          <w:bCs/>
          <w:sz w:val="24"/>
          <w:szCs w:val="24"/>
        </w:rPr>
        <w:t xml:space="preserve"> </w:t>
      </w:r>
    </w:p>
    <w:p w14:paraId="7942B6BC" w14:textId="62B8F85C" w:rsidR="00F94541" w:rsidRPr="00F94541" w:rsidRDefault="00F94541" w:rsidP="00F94541">
      <w:pPr>
        <w:tabs>
          <w:tab w:val="left" w:pos="1080"/>
          <w:tab w:val="left" w:pos="1440"/>
          <w:tab w:val="left" w:pos="2700"/>
          <w:tab w:val="left" w:pos="5040"/>
          <w:tab w:val="left" w:pos="6120"/>
          <w:tab w:val="left" w:pos="7200"/>
          <w:tab w:val="left" w:pos="9000"/>
        </w:tabs>
        <w:spacing w:after="0" w:line="240" w:lineRule="auto"/>
        <w:contextualSpacing/>
        <w:rPr>
          <w:rFonts w:ascii="Times New Roman" w:eastAsia="Times New Roman" w:hAnsi="Times New Roman" w:cs="Times New Roman"/>
          <w:b/>
          <w:bCs/>
          <w:snapToGrid w:val="0"/>
          <w:sz w:val="24"/>
          <w:szCs w:val="24"/>
        </w:rPr>
      </w:pPr>
      <w:r w:rsidRPr="00F94541">
        <w:rPr>
          <w:rFonts w:ascii="Times New Roman" w:eastAsia="Times New Roman" w:hAnsi="Times New Roman" w:cs="Times New Roman"/>
          <w:b/>
          <w:bCs/>
          <w:snapToGrid w:val="0"/>
          <w:sz w:val="24"/>
          <w:szCs w:val="24"/>
        </w:rPr>
        <w:t>OFFICE PHONE:</w:t>
      </w:r>
      <w:r w:rsidRPr="00F94541">
        <w:rPr>
          <w:rFonts w:ascii="Times New Roman" w:eastAsia="Times New Roman" w:hAnsi="Times New Roman" w:cs="Times New Roman"/>
          <w:b/>
          <w:bCs/>
          <w:snapToGrid w:val="0"/>
          <w:sz w:val="24"/>
          <w:szCs w:val="24"/>
        </w:rPr>
        <w:tab/>
      </w:r>
      <w:r w:rsidR="00277E29">
        <w:rPr>
          <w:rFonts w:ascii="Times New Roman" w:eastAsia="Times New Roman" w:hAnsi="Times New Roman" w:cs="Times New Roman"/>
          <w:bCs/>
          <w:snapToGrid w:val="0"/>
          <w:sz w:val="24"/>
          <w:szCs w:val="24"/>
        </w:rPr>
        <w:t xml:space="preserve"> </w:t>
      </w:r>
    </w:p>
    <w:p w14:paraId="0F694D5A" w14:textId="03B2FAB8" w:rsidR="00F94541" w:rsidRPr="00F94541" w:rsidRDefault="00F94541" w:rsidP="00F94541">
      <w:pPr>
        <w:tabs>
          <w:tab w:val="left" w:pos="1080"/>
          <w:tab w:val="left" w:pos="1440"/>
          <w:tab w:val="left" w:pos="2700"/>
          <w:tab w:val="left" w:pos="5040"/>
          <w:tab w:val="left" w:pos="6120"/>
          <w:tab w:val="left" w:pos="7200"/>
          <w:tab w:val="left" w:pos="9000"/>
        </w:tabs>
        <w:spacing w:after="0" w:line="240" w:lineRule="auto"/>
        <w:contextualSpacing/>
        <w:rPr>
          <w:rFonts w:ascii="Times New Roman" w:eastAsia="Times New Roman" w:hAnsi="Times New Roman" w:cs="Times New Roman"/>
          <w:b/>
          <w:bCs/>
          <w:snapToGrid w:val="0"/>
          <w:sz w:val="24"/>
          <w:szCs w:val="24"/>
        </w:rPr>
      </w:pPr>
      <w:r w:rsidRPr="00F94541">
        <w:rPr>
          <w:rFonts w:ascii="Times New Roman" w:eastAsia="Times New Roman" w:hAnsi="Times New Roman" w:cs="Times New Roman"/>
          <w:b/>
          <w:bCs/>
          <w:snapToGrid w:val="0"/>
          <w:sz w:val="24"/>
          <w:szCs w:val="24"/>
        </w:rPr>
        <w:t>EMAIL</w:t>
      </w:r>
      <w:r w:rsidRPr="00F94541">
        <w:rPr>
          <w:rFonts w:ascii="Times New Roman" w:eastAsia="Times New Roman" w:hAnsi="Times New Roman" w:cs="Times New Roman"/>
          <w:snapToGrid w:val="0"/>
          <w:sz w:val="24"/>
          <w:szCs w:val="24"/>
        </w:rPr>
        <w:t xml:space="preserve">: </w:t>
      </w:r>
      <w:r w:rsidR="004D6729">
        <w:rPr>
          <w:rFonts w:ascii="Times New Roman" w:eastAsia="Times New Roman" w:hAnsi="Times New Roman" w:cs="Times New Roman"/>
          <w:snapToGrid w:val="0"/>
          <w:sz w:val="24"/>
          <w:szCs w:val="24"/>
        </w:rPr>
        <w:tab/>
      </w:r>
      <w:r w:rsidR="004D6729">
        <w:rPr>
          <w:rFonts w:ascii="Times New Roman" w:eastAsia="Times New Roman" w:hAnsi="Times New Roman" w:cs="Times New Roman"/>
          <w:snapToGrid w:val="0"/>
          <w:sz w:val="24"/>
          <w:szCs w:val="24"/>
        </w:rPr>
        <w:tab/>
      </w:r>
      <w:r w:rsidR="004D6729">
        <w:rPr>
          <w:rFonts w:ascii="Times New Roman" w:eastAsia="Times New Roman" w:hAnsi="Times New Roman" w:cs="Times New Roman"/>
          <w:snapToGrid w:val="0"/>
          <w:sz w:val="24"/>
          <w:szCs w:val="24"/>
        </w:rPr>
        <w:tab/>
      </w:r>
      <w:r w:rsidR="00FF41DE">
        <w:rPr>
          <w:rFonts w:ascii="Times New Roman" w:eastAsia="Times New Roman" w:hAnsi="Times New Roman" w:cs="Times New Roman"/>
          <w:snapToGrid w:val="0"/>
          <w:sz w:val="24"/>
          <w:szCs w:val="24"/>
        </w:rPr>
        <w:t xml:space="preserve"> </w:t>
      </w:r>
      <w:r w:rsidR="00277E29">
        <w:rPr>
          <w:rFonts w:ascii="Times New Roman" w:eastAsia="Times New Roman" w:hAnsi="Times New Roman" w:cs="Times New Roman"/>
          <w:snapToGrid w:val="0"/>
          <w:sz w:val="24"/>
          <w:szCs w:val="24"/>
        </w:rPr>
        <w:t xml:space="preserve"> </w:t>
      </w:r>
    </w:p>
    <w:p w14:paraId="55C91D55" w14:textId="05D1B576" w:rsidR="00F94541" w:rsidRPr="00F94541" w:rsidRDefault="00F94541" w:rsidP="00F94541">
      <w:pPr>
        <w:tabs>
          <w:tab w:val="left" w:pos="1080"/>
          <w:tab w:val="left" w:pos="1440"/>
          <w:tab w:val="left" w:pos="2700"/>
          <w:tab w:val="left" w:pos="5040"/>
          <w:tab w:val="left" w:pos="6120"/>
          <w:tab w:val="left" w:pos="7200"/>
          <w:tab w:val="left" w:pos="9000"/>
        </w:tabs>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b/>
          <w:snapToGrid w:val="0"/>
          <w:sz w:val="24"/>
          <w:szCs w:val="24"/>
        </w:rPr>
        <w:t xml:space="preserve">OFFICE HOURS: </w:t>
      </w:r>
      <w:r w:rsidR="004D6729">
        <w:rPr>
          <w:rFonts w:ascii="Times New Roman" w:eastAsia="Times New Roman" w:hAnsi="Times New Roman" w:cs="Times New Roman"/>
          <w:snapToGrid w:val="0"/>
          <w:sz w:val="24"/>
          <w:szCs w:val="24"/>
        </w:rPr>
        <w:tab/>
      </w:r>
      <w:r w:rsidR="00277E29">
        <w:rPr>
          <w:rFonts w:ascii="Times New Roman" w:eastAsia="Times New Roman" w:hAnsi="Times New Roman" w:cs="Times New Roman"/>
          <w:snapToGrid w:val="0"/>
          <w:sz w:val="24"/>
          <w:szCs w:val="24"/>
        </w:rPr>
        <w:t xml:space="preserve"> </w:t>
      </w:r>
    </w:p>
    <w:p w14:paraId="216FE96D" w14:textId="6759743E" w:rsidR="00F94541" w:rsidRPr="00F94541" w:rsidRDefault="00F94541" w:rsidP="00F94541">
      <w:pPr>
        <w:tabs>
          <w:tab w:val="left" w:pos="1080"/>
          <w:tab w:val="left" w:pos="1440"/>
          <w:tab w:val="left" w:pos="2700"/>
          <w:tab w:val="left" w:pos="5040"/>
          <w:tab w:val="left" w:pos="6120"/>
          <w:tab w:val="left" w:pos="7200"/>
          <w:tab w:val="left" w:pos="9000"/>
        </w:tabs>
        <w:spacing w:after="0" w:line="240" w:lineRule="auto"/>
        <w:contextualSpacing/>
        <w:rPr>
          <w:rFonts w:ascii="Times New Roman" w:eastAsia="Times New Roman" w:hAnsi="Times New Roman" w:cs="Times New Roman"/>
          <w:snapToGrid w:val="0"/>
          <w:sz w:val="24"/>
          <w:szCs w:val="24"/>
        </w:rPr>
      </w:pPr>
      <w:r w:rsidRPr="00F94541">
        <w:rPr>
          <w:rFonts w:ascii="Times New Roman" w:eastAsia="Times New Roman" w:hAnsi="Times New Roman" w:cs="Times New Roman"/>
          <w:b/>
          <w:bCs/>
          <w:snapToGrid w:val="0"/>
          <w:sz w:val="24"/>
          <w:szCs w:val="24"/>
        </w:rPr>
        <w:t xml:space="preserve">DEPARTMENT PHONE: </w:t>
      </w:r>
      <w:r w:rsidR="00FF41DE">
        <w:rPr>
          <w:rFonts w:ascii="Times New Roman" w:eastAsia="Times New Roman" w:hAnsi="Times New Roman" w:cs="Times New Roman"/>
          <w:bCs/>
          <w:snapToGrid w:val="0"/>
          <w:sz w:val="24"/>
          <w:szCs w:val="24"/>
        </w:rPr>
        <w:t xml:space="preserve"> </w:t>
      </w:r>
      <w:r w:rsidR="00277E29">
        <w:rPr>
          <w:rFonts w:ascii="Times New Roman" w:eastAsia="Times New Roman" w:hAnsi="Times New Roman" w:cs="Times New Roman"/>
          <w:bCs/>
          <w:snapToGrid w:val="0"/>
          <w:sz w:val="24"/>
          <w:szCs w:val="24"/>
        </w:rPr>
        <w:t xml:space="preserve"> </w:t>
      </w:r>
    </w:p>
    <w:p w14:paraId="5D5AB351" w14:textId="77777777" w:rsidR="00F94541" w:rsidRPr="00F94541" w:rsidRDefault="00F94541" w:rsidP="00F94541">
      <w:pPr>
        <w:spacing w:after="0" w:line="240" w:lineRule="auto"/>
        <w:contextualSpacing/>
        <w:rPr>
          <w:rFonts w:ascii="Times New Roman" w:eastAsia="Times New Roman" w:hAnsi="Times New Roman" w:cs="Times New Roman"/>
          <w:sz w:val="24"/>
          <w:szCs w:val="24"/>
        </w:rPr>
      </w:pPr>
    </w:p>
    <w:p w14:paraId="7B9E1785" w14:textId="77777777" w:rsidR="00F94541" w:rsidRPr="00F94541" w:rsidRDefault="00F94541" w:rsidP="00F94541">
      <w:pPr>
        <w:spacing w:after="0" w:line="240" w:lineRule="auto"/>
        <w:contextualSpacing/>
        <w:rPr>
          <w:rFonts w:ascii="Times New Roman" w:eastAsia="Times New Roman" w:hAnsi="Times New Roman" w:cs="Times New Roman"/>
          <w:b/>
          <w:sz w:val="24"/>
          <w:szCs w:val="24"/>
        </w:rPr>
      </w:pPr>
      <w:r w:rsidRPr="00F94541">
        <w:rPr>
          <w:rFonts w:ascii="Times New Roman" w:eastAsia="Times New Roman" w:hAnsi="Times New Roman" w:cs="Times New Roman"/>
          <w:b/>
          <w:sz w:val="24"/>
          <w:szCs w:val="24"/>
        </w:rPr>
        <w:t>DESCRIPTION OF COURSE:</w:t>
      </w:r>
    </w:p>
    <w:p w14:paraId="7AF93523" w14:textId="77777777" w:rsidR="00F94541" w:rsidRPr="00F94541" w:rsidRDefault="00F94541" w:rsidP="00F94541">
      <w:p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Students are introduced to the fundamental techniques of creative writing. Using peer group analysis and workshop techniques, students will develop short pieces in fiction, poetry and creative nonfiction.</w:t>
      </w:r>
    </w:p>
    <w:p w14:paraId="4578683D" w14:textId="77777777" w:rsidR="00F94541" w:rsidRPr="00F94541" w:rsidRDefault="00F94541" w:rsidP="00F94541">
      <w:pPr>
        <w:spacing w:after="0" w:line="240" w:lineRule="auto"/>
        <w:contextualSpacing/>
        <w:rPr>
          <w:rFonts w:ascii="Times New Roman" w:eastAsia="Times New Roman" w:hAnsi="Times New Roman" w:cs="Times New Roman"/>
          <w:b/>
          <w:sz w:val="24"/>
          <w:szCs w:val="24"/>
        </w:rPr>
      </w:pPr>
    </w:p>
    <w:p w14:paraId="3743D4FC" w14:textId="77777777" w:rsidR="00F94541" w:rsidRPr="00F94541" w:rsidRDefault="00F94541" w:rsidP="00F94541">
      <w:pPr>
        <w:spacing w:after="0" w:line="240" w:lineRule="auto"/>
        <w:contextualSpacing/>
        <w:rPr>
          <w:rFonts w:ascii="Times New Roman" w:eastAsia="Times New Roman" w:hAnsi="Times New Roman" w:cs="Times New Roman"/>
          <w:b/>
          <w:sz w:val="24"/>
          <w:szCs w:val="24"/>
        </w:rPr>
      </w:pPr>
      <w:r w:rsidRPr="00F94541">
        <w:rPr>
          <w:rFonts w:ascii="Times New Roman" w:eastAsia="Times New Roman" w:hAnsi="Times New Roman" w:cs="Times New Roman"/>
          <w:b/>
          <w:sz w:val="24"/>
          <w:szCs w:val="24"/>
        </w:rPr>
        <w:t>LEARNING OUTCOMES:</w:t>
      </w:r>
    </w:p>
    <w:p w14:paraId="404EA5CF" w14:textId="77777777" w:rsidR="00F94541" w:rsidRPr="00F94541" w:rsidRDefault="00F94541" w:rsidP="00F94541">
      <w:pPr>
        <w:spacing w:after="0" w:line="240" w:lineRule="auto"/>
        <w:contextualSpacing/>
        <w:rPr>
          <w:rFonts w:ascii="Times New Roman" w:eastAsia="Times New Roman" w:hAnsi="Times New Roman" w:cs="Times New Roman"/>
          <w:b/>
          <w:sz w:val="24"/>
          <w:szCs w:val="24"/>
        </w:rPr>
      </w:pPr>
    </w:p>
    <w:p w14:paraId="243BBD02" w14:textId="77777777" w:rsidR="00F94541" w:rsidRPr="00F94541" w:rsidRDefault="00F94541" w:rsidP="00F94541">
      <w:pPr>
        <w:spacing w:after="0" w:line="240" w:lineRule="auto"/>
        <w:contextualSpacing/>
        <w:rPr>
          <w:rFonts w:ascii="Times New Roman" w:eastAsia="Times New Roman" w:hAnsi="Times New Roman" w:cs="Times New Roman"/>
          <w:b/>
          <w:i/>
          <w:sz w:val="24"/>
          <w:szCs w:val="24"/>
        </w:rPr>
      </w:pPr>
      <w:r w:rsidRPr="00F94541">
        <w:rPr>
          <w:rFonts w:ascii="Times New Roman" w:eastAsia="Times New Roman" w:hAnsi="Times New Roman" w:cs="Times New Roman"/>
          <w:b/>
          <w:i/>
          <w:sz w:val="24"/>
          <w:szCs w:val="24"/>
        </w:rPr>
        <w:t>Demonstrate knowledge of the historical context which produces fiction, poetry and nonfiction</w:t>
      </w:r>
    </w:p>
    <w:p w14:paraId="22CEC228" w14:textId="57035EAE" w:rsidR="00F94541" w:rsidRPr="00F94541" w:rsidRDefault="00277E29" w:rsidP="00F94541">
      <w:pPr>
        <w:numPr>
          <w:ilvl w:val="0"/>
          <w:numId w:val="1"/>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 xml:space="preserve">Students will </w:t>
      </w:r>
      <w:r>
        <w:rPr>
          <w:rFonts w:ascii="Times New Roman" w:eastAsia="Times New Roman" w:hAnsi="Times New Roman" w:cs="Times New Roman"/>
          <w:sz w:val="24"/>
          <w:szCs w:val="24"/>
        </w:rPr>
        <w:t>r</w:t>
      </w:r>
      <w:r w:rsidR="00F94541" w:rsidRPr="00F94541">
        <w:rPr>
          <w:rFonts w:ascii="Times New Roman" w:eastAsia="Times New Roman" w:hAnsi="Times New Roman" w:cs="Times New Roman"/>
          <w:sz w:val="24"/>
          <w:szCs w:val="24"/>
        </w:rPr>
        <w:t>ead about and discuss the major social, political, philosophical, and technological events forming the foundation of fiction writing, poetry, and creative nonfictio</w:t>
      </w:r>
      <w:r>
        <w:rPr>
          <w:rFonts w:ascii="Times New Roman" w:eastAsia="Times New Roman" w:hAnsi="Times New Roman" w:cs="Times New Roman"/>
          <w:sz w:val="24"/>
          <w:szCs w:val="24"/>
        </w:rPr>
        <w:t>n</w:t>
      </w:r>
      <w:r w:rsidR="00F94541" w:rsidRPr="00F94541">
        <w:rPr>
          <w:rFonts w:ascii="Times New Roman" w:eastAsia="Times New Roman" w:hAnsi="Times New Roman" w:cs="Times New Roman"/>
          <w:sz w:val="24"/>
          <w:szCs w:val="24"/>
        </w:rPr>
        <w:t xml:space="preserve">.  </w:t>
      </w:r>
    </w:p>
    <w:p w14:paraId="70FB367F" w14:textId="77777777" w:rsidR="00F94541" w:rsidRPr="00F94541" w:rsidRDefault="00F94541" w:rsidP="00F94541">
      <w:pPr>
        <w:spacing w:after="0" w:line="240" w:lineRule="auto"/>
        <w:ind w:left="1080"/>
        <w:contextualSpacing/>
        <w:rPr>
          <w:rFonts w:ascii="Times New Roman" w:eastAsia="Times New Roman" w:hAnsi="Times New Roman" w:cs="Times New Roman"/>
          <w:sz w:val="24"/>
          <w:szCs w:val="24"/>
        </w:rPr>
      </w:pPr>
    </w:p>
    <w:p w14:paraId="7066884A" w14:textId="77777777" w:rsidR="00F94541" w:rsidRPr="00F94541" w:rsidRDefault="00F94541" w:rsidP="00F94541">
      <w:pPr>
        <w:spacing w:after="0" w:line="240" w:lineRule="auto"/>
        <w:contextualSpacing/>
        <w:rPr>
          <w:rFonts w:ascii="Times New Roman" w:eastAsia="Times New Roman" w:hAnsi="Times New Roman" w:cs="Times New Roman"/>
          <w:b/>
          <w:i/>
          <w:sz w:val="24"/>
          <w:szCs w:val="24"/>
        </w:rPr>
      </w:pPr>
      <w:r w:rsidRPr="00F94541">
        <w:rPr>
          <w:rFonts w:ascii="Times New Roman" w:eastAsia="Times New Roman" w:hAnsi="Times New Roman" w:cs="Times New Roman"/>
          <w:b/>
          <w:i/>
          <w:sz w:val="24"/>
          <w:szCs w:val="24"/>
        </w:rPr>
        <w:t>Practice techniques used to analyze a text</w:t>
      </w:r>
    </w:p>
    <w:p w14:paraId="28877D4A" w14:textId="77777777" w:rsidR="00F94541" w:rsidRPr="00F94541" w:rsidRDefault="00F94541" w:rsidP="00F94541">
      <w:pPr>
        <w:numPr>
          <w:ilvl w:val="0"/>
          <w:numId w:val="1"/>
        </w:numPr>
        <w:spacing w:after="0" w:line="240" w:lineRule="auto"/>
        <w:ind w:right="68"/>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Students will synthesize, integrate, and connect information by short stories, poetry and creative nonfiction using techniques associated with the various genres</w:t>
      </w:r>
    </w:p>
    <w:p w14:paraId="70DE43D7" w14:textId="3D56BAD7" w:rsidR="00F94541" w:rsidRPr="00F94541" w:rsidRDefault="00F94541" w:rsidP="00F94541">
      <w:pPr>
        <w:numPr>
          <w:ilvl w:val="0"/>
          <w:numId w:val="1"/>
        </w:numPr>
        <w:spacing w:after="0" w:line="240" w:lineRule="auto"/>
        <w:contextualSpacing/>
        <w:rPr>
          <w:rFonts w:ascii="Times New Roman" w:eastAsia="Times New Roman" w:hAnsi="Times New Roman" w:cs="Times New Roman"/>
          <w:b/>
          <w:i/>
          <w:sz w:val="24"/>
          <w:szCs w:val="24"/>
        </w:rPr>
      </w:pPr>
      <w:r w:rsidRPr="00F94541">
        <w:rPr>
          <w:rFonts w:ascii="Times New Roman" w:eastAsia="Times New Roman" w:hAnsi="Times New Roman" w:cs="Times New Roman"/>
          <w:sz w:val="24"/>
          <w:szCs w:val="24"/>
        </w:rPr>
        <w:t>Students will evaluate and incorporate appropriate sources in</w:t>
      </w:r>
      <w:r w:rsidR="00277E29">
        <w:rPr>
          <w:rFonts w:ascii="Times New Roman" w:eastAsia="Times New Roman" w:hAnsi="Times New Roman" w:cs="Times New Roman"/>
          <w:sz w:val="24"/>
          <w:szCs w:val="24"/>
        </w:rPr>
        <w:t xml:space="preserve"> any </w:t>
      </w:r>
      <w:r w:rsidRPr="00F94541">
        <w:rPr>
          <w:rFonts w:ascii="Times New Roman" w:eastAsia="Times New Roman" w:hAnsi="Times New Roman" w:cs="Times New Roman"/>
          <w:sz w:val="24"/>
          <w:szCs w:val="24"/>
        </w:rPr>
        <w:t>formal written assignments.</w:t>
      </w:r>
    </w:p>
    <w:p w14:paraId="19DD85A5" w14:textId="77777777" w:rsidR="00F94541" w:rsidRPr="00F94541" w:rsidRDefault="00F94541" w:rsidP="00F94541">
      <w:pPr>
        <w:spacing w:after="0" w:line="240" w:lineRule="auto"/>
        <w:contextualSpacing/>
        <w:rPr>
          <w:rFonts w:ascii="Times New Roman" w:eastAsia="Times New Roman" w:hAnsi="Times New Roman" w:cs="Times New Roman"/>
          <w:b/>
          <w:i/>
          <w:sz w:val="24"/>
          <w:szCs w:val="24"/>
        </w:rPr>
      </w:pPr>
    </w:p>
    <w:p w14:paraId="625CCC34" w14:textId="77777777" w:rsidR="00F94541" w:rsidRPr="00F94541" w:rsidRDefault="00F94541" w:rsidP="00F94541">
      <w:pPr>
        <w:spacing w:after="0" w:line="240" w:lineRule="auto"/>
        <w:contextualSpacing/>
        <w:rPr>
          <w:rFonts w:ascii="Times New Roman" w:eastAsia="Times New Roman" w:hAnsi="Times New Roman" w:cs="Times New Roman"/>
          <w:b/>
          <w:i/>
          <w:sz w:val="24"/>
          <w:szCs w:val="24"/>
        </w:rPr>
      </w:pPr>
      <w:r w:rsidRPr="00F94541">
        <w:rPr>
          <w:rFonts w:ascii="Times New Roman" w:eastAsia="Times New Roman" w:hAnsi="Times New Roman" w:cs="Times New Roman"/>
          <w:b/>
          <w:i/>
          <w:sz w:val="24"/>
          <w:szCs w:val="24"/>
        </w:rPr>
        <w:t>Practice critical reading, writing, and discussion of fiction, poetry, and creative nonfiction</w:t>
      </w:r>
    </w:p>
    <w:p w14:paraId="1D12C8C0" w14:textId="77777777" w:rsidR="00F94541" w:rsidRPr="00F94541" w:rsidRDefault="00F94541" w:rsidP="00F94541">
      <w:pPr>
        <w:numPr>
          <w:ilvl w:val="0"/>
          <w:numId w:val="5"/>
        </w:numPr>
        <w:spacing w:after="0" w:line="240" w:lineRule="auto"/>
        <w:contextualSpacing/>
        <w:rPr>
          <w:rFonts w:ascii="Times New Roman" w:eastAsia="Times New Roman" w:hAnsi="Times New Roman" w:cs="Times New Roman"/>
          <w:b/>
          <w:i/>
          <w:sz w:val="24"/>
          <w:szCs w:val="24"/>
        </w:rPr>
      </w:pPr>
      <w:r w:rsidRPr="00F94541">
        <w:rPr>
          <w:rFonts w:ascii="Times New Roman" w:eastAsia="Times New Roman" w:hAnsi="Times New Roman" w:cs="Times New Roman"/>
          <w:sz w:val="24"/>
          <w:szCs w:val="24"/>
        </w:rPr>
        <w:t>Students will read and discuss the stylistic conventions associated with fiction, poetry, and creative nonfiction, apply literary strategies in their own writing, and evaluate unpublished student submissions in a workshop format.</w:t>
      </w:r>
    </w:p>
    <w:p w14:paraId="74AC29C4" w14:textId="77777777" w:rsidR="00F94541" w:rsidRPr="00F94541" w:rsidRDefault="00F94541" w:rsidP="00F94541">
      <w:pPr>
        <w:spacing w:after="0" w:line="240" w:lineRule="auto"/>
        <w:contextualSpacing/>
        <w:rPr>
          <w:rFonts w:ascii="Times New Roman" w:eastAsia="Times New Roman" w:hAnsi="Times New Roman" w:cs="Times New Roman"/>
          <w:sz w:val="24"/>
          <w:szCs w:val="24"/>
        </w:rPr>
      </w:pPr>
    </w:p>
    <w:p w14:paraId="0BCB3101" w14:textId="77777777" w:rsidR="00F94541" w:rsidRPr="00F94541" w:rsidRDefault="00F94541" w:rsidP="00F94541">
      <w:pPr>
        <w:spacing w:after="0" w:line="240" w:lineRule="auto"/>
        <w:contextualSpacing/>
        <w:rPr>
          <w:rFonts w:ascii="Times New Roman" w:eastAsia="Times New Roman" w:hAnsi="Times New Roman" w:cs="Times New Roman"/>
          <w:b/>
          <w:i/>
          <w:sz w:val="24"/>
          <w:szCs w:val="24"/>
        </w:rPr>
      </w:pPr>
      <w:r w:rsidRPr="00F94541">
        <w:rPr>
          <w:rFonts w:ascii="Times New Roman" w:eastAsia="Times New Roman" w:hAnsi="Times New Roman" w:cs="Times New Roman"/>
          <w:b/>
          <w:i/>
          <w:sz w:val="24"/>
          <w:szCs w:val="24"/>
        </w:rPr>
        <w:t>Communicate effectively</w:t>
      </w:r>
    </w:p>
    <w:p w14:paraId="0D239CF4" w14:textId="118E8D1E" w:rsidR="00F94541" w:rsidRPr="00F94541" w:rsidRDefault="00277E29" w:rsidP="00F94541">
      <w:pPr>
        <w:numPr>
          <w:ilvl w:val="0"/>
          <w:numId w:val="2"/>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 xml:space="preserve">Students will </w:t>
      </w:r>
      <w:r>
        <w:rPr>
          <w:rFonts w:ascii="Times New Roman" w:eastAsia="Times New Roman" w:hAnsi="Times New Roman" w:cs="Times New Roman"/>
          <w:sz w:val="24"/>
          <w:szCs w:val="24"/>
        </w:rPr>
        <w:t>u</w:t>
      </w:r>
      <w:r w:rsidR="00F94541" w:rsidRPr="00F94541">
        <w:rPr>
          <w:rFonts w:ascii="Times New Roman" w:eastAsia="Times New Roman" w:hAnsi="Times New Roman" w:cs="Times New Roman"/>
          <w:sz w:val="24"/>
          <w:szCs w:val="24"/>
        </w:rPr>
        <w:t>se the appropriate elements of fiction, poetry, and creative nonfiction to write creative pieces which are stylistically and soundly developed.</w:t>
      </w:r>
    </w:p>
    <w:p w14:paraId="2A48E8DA" w14:textId="2B35D85B" w:rsidR="00F94541" w:rsidRPr="00F94541" w:rsidRDefault="00277E29" w:rsidP="00F94541">
      <w:pPr>
        <w:numPr>
          <w:ilvl w:val="0"/>
          <w:numId w:val="2"/>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 xml:space="preserve">Students will </w:t>
      </w:r>
      <w:r>
        <w:rPr>
          <w:rFonts w:ascii="Times New Roman" w:eastAsia="Times New Roman" w:hAnsi="Times New Roman" w:cs="Times New Roman"/>
          <w:sz w:val="24"/>
          <w:szCs w:val="24"/>
        </w:rPr>
        <w:t>w</w:t>
      </w:r>
      <w:r w:rsidR="00F94541" w:rsidRPr="00F94541">
        <w:rPr>
          <w:rFonts w:ascii="Times New Roman" w:eastAsia="Times New Roman" w:hAnsi="Times New Roman" w:cs="Times New Roman"/>
          <w:sz w:val="24"/>
          <w:szCs w:val="24"/>
        </w:rPr>
        <w:t>ork collaboratively by reading student submissions and discussing suggestions for improvement in a workshop environment.</w:t>
      </w:r>
    </w:p>
    <w:p w14:paraId="4A19AD1D" w14:textId="77777777" w:rsidR="00F94541" w:rsidRPr="00F94541" w:rsidRDefault="00F94541" w:rsidP="00F94541">
      <w:pPr>
        <w:spacing w:after="0" w:line="240" w:lineRule="auto"/>
        <w:contextualSpacing/>
        <w:rPr>
          <w:rFonts w:ascii="Times New Roman" w:eastAsia="Times New Roman" w:hAnsi="Times New Roman" w:cs="Times New Roman"/>
          <w:sz w:val="24"/>
          <w:szCs w:val="24"/>
        </w:rPr>
      </w:pPr>
    </w:p>
    <w:p w14:paraId="56131B08" w14:textId="77777777" w:rsidR="00F94541" w:rsidRPr="00F94541" w:rsidRDefault="00F94541" w:rsidP="00F94541">
      <w:pPr>
        <w:spacing w:after="0" w:line="240" w:lineRule="auto"/>
        <w:contextualSpacing/>
        <w:rPr>
          <w:rFonts w:ascii="Times New Roman" w:eastAsia="Times New Roman" w:hAnsi="Times New Roman" w:cs="Times New Roman"/>
          <w:b/>
          <w:i/>
          <w:sz w:val="24"/>
          <w:szCs w:val="24"/>
        </w:rPr>
      </w:pPr>
      <w:r w:rsidRPr="00F94541">
        <w:rPr>
          <w:rFonts w:ascii="Times New Roman" w:eastAsia="Times New Roman" w:hAnsi="Times New Roman" w:cs="Times New Roman"/>
          <w:b/>
          <w:i/>
          <w:sz w:val="24"/>
          <w:szCs w:val="24"/>
        </w:rPr>
        <w:t>Collaborate during the writing process in a social setting</w:t>
      </w:r>
    </w:p>
    <w:p w14:paraId="3600F885" w14:textId="6F78F2F0" w:rsidR="00F94541" w:rsidRPr="00F94541" w:rsidRDefault="00277E29" w:rsidP="00F94541">
      <w:pPr>
        <w:numPr>
          <w:ilvl w:val="0"/>
          <w:numId w:val="7"/>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 xml:space="preserve">Students will </w:t>
      </w:r>
      <w:r>
        <w:rPr>
          <w:rFonts w:ascii="Times New Roman" w:eastAsia="Times New Roman" w:hAnsi="Times New Roman" w:cs="Times New Roman"/>
          <w:sz w:val="24"/>
          <w:szCs w:val="24"/>
        </w:rPr>
        <w:t>w</w:t>
      </w:r>
      <w:r w:rsidR="00F94541" w:rsidRPr="00F94541">
        <w:rPr>
          <w:rFonts w:ascii="Times New Roman" w:eastAsia="Times New Roman" w:hAnsi="Times New Roman" w:cs="Times New Roman"/>
          <w:sz w:val="24"/>
          <w:szCs w:val="24"/>
        </w:rPr>
        <w:t>ork with others to improve their own and others’ texts</w:t>
      </w:r>
    </w:p>
    <w:p w14:paraId="5E4ACE65" w14:textId="3888B448" w:rsidR="00F94541" w:rsidRPr="00F94541" w:rsidRDefault="00277E29" w:rsidP="00F94541">
      <w:pPr>
        <w:numPr>
          <w:ilvl w:val="0"/>
          <w:numId w:val="7"/>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lastRenderedPageBreak/>
        <w:t xml:space="preserve">Students will </w:t>
      </w:r>
      <w:r>
        <w:rPr>
          <w:rFonts w:ascii="Times New Roman" w:eastAsia="Times New Roman" w:hAnsi="Times New Roman" w:cs="Times New Roman"/>
          <w:sz w:val="24"/>
          <w:szCs w:val="24"/>
        </w:rPr>
        <w:t>b</w:t>
      </w:r>
      <w:r w:rsidR="00F94541" w:rsidRPr="00F94541">
        <w:rPr>
          <w:rFonts w:ascii="Times New Roman" w:eastAsia="Times New Roman" w:hAnsi="Times New Roman" w:cs="Times New Roman"/>
          <w:sz w:val="24"/>
          <w:szCs w:val="24"/>
        </w:rPr>
        <w:t>alance the advantages of relying on others with taking responsibility for their own work</w:t>
      </w:r>
    </w:p>
    <w:p w14:paraId="76DCEEDA" w14:textId="77777777" w:rsidR="00F94541" w:rsidRPr="00F94541" w:rsidRDefault="00F94541" w:rsidP="00F94541">
      <w:pPr>
        <w:spacing w:after="0" w:line="240" w:lineRule="auto"/>
        <w:contextualSpacing/>
        <w:rPr>
          <w:rFonts w:ascii="Times New Roman" w:eastAsia="Times New Roman" w:hAnsi="Times New Roman" w:cs="Times New Roman"/>
          <w:b/>
          <w:i/>
          <w:sz w:val="24"/>
          <w:szCs w:val="24"/>
        </w:rPr>
      </w:pPr>
    </w:p>
    <w:p w14:paraId="14C40C32" w14:textId="77777777" w:rsidR="00F94541" w:rsidRPr="00F94541" w:rsidRDefault="00F94541" w:rsidP="00F94541">
      <w:pPr>
        <w:spacing w:after="0" w:line="240" w:lineRule="auto"/>
        <w:contextualSpacing/>
        <w:rPr>
          <w:rFonts w:ascii="Times New Roman" w:eastAsia="Times New Roman" w:hAnsi="Times New Roman" w:cs="Times New Roman"/>
          <w:b/>
          <w:i/>
          <w:sz w:val="24"/>
          <w:szCs w:val="24"/>
        </w:rPr>
      </w:pPr>
      <w:r w:rsidRPr="00F94541">
        <w:rPr>
          <w:rFonts w:ascii="Times New Roman" w:eastAsia="Times New Roman" w:hAnsi="Times New Roman" w:cs="Times New Roman"/>
          <w:b/>
          <w:i/>
          <w:sz w:val="24"/>
          <w:szCs w:val="24"/>
        </w:rPr>
        <w:t>Demonstrate rhetorical knowledge</w:t>
      </w:r>
    </w:p>
    <w:p w14:paraId="40149C53" w14:textId="7E357278" w:rsidR="00F94541" w:rsidRPr="00F94541" w:rsidRDefault="00277E29" w:rsidP="00F94541">
      <w:pPr>
        <w:numPr>
          <w:ilvl w:val="0"/>
          <w:numId w:val="3"/>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 xml:space="preserve">Students will </w:t>
      </w:r>
      <w:r>
        <w:rPr>
          <w:rFonts w:ascii="Times New Roman" w:eastAsia="Times New Roman" w:hAnsi="Times New Roman" w:cs="Times New Roman"/>
          <w:sz w:val="24"/>
          <w:szCs w:val="24"/>
        </w:rPr>
        <w:t>w</w:t>
      </w:r>
      <w:r w:rsidR="00F94541" w:rsidRPr="00F94541">
        <w:rPr>
          <w:rFonts w:ascii="Times New Roman" w:eastAsia="Times New Roman" w:hAnsi="Times New Roman" w:cs="Times New Roman"/>
          <w:sz w:val="24"/>
          <w:szCs w:val="24"/>
        </w:rPr>
        <w:t>rite about fiction, poetry, and nonfiction using standard literary terminology and other literary conventions</w:t>
      </w:r>
    </w:p>
    <w:p w14:paraId="71BE04E6" w14:textId="2D7BCBFD" w:rsidR="00F94541" w:rsidRPr="00F94541" w:rsidRDefault="00277E29" w:rsidP="00F94541">
      <w:pPr>
        <w:numPr>
          <w:ilvl w:val="0"/>
          <w:numId w:val="3"/>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 xml:space="preserve">Students will </w:t>
      </w:r>
      <w:r>
        <w:rPr>
          <w:rFonts w:ascii="Times New Roman" w:eastAsia="Times New Roman" w:hAnsi="Times New Roman" w:cs="Times New Roman"/>
          <w:sz w:val="24"/>
          <w:szCs w:val="24"/>
        </w:rPr>
        <w:t>w</w:t>
      </w:r>
      <w:r w:rsidR="00F94541" w:rsidRPr="00F94541">
        <w:rPr>
          <w:rFonts w:ascii="Times New Roman" w:eastAsia="Times New Roman" w:hAnsi="Times New Roman" w:cs="Times New Roman"/>
          <w:sz w:val="24"/>
          <w:szCs w:val="24"/>
        </w:rPr>
        <w:t>rite clearly and effectively in standard English appropriate to the audience and purpose by completing a series of writing assignments.</w:t>
      </w:r>
    </w:p>
    <w:p w14:paraId="21CEE936" w14:textId="77777777" w:rsidR="00F94541" w:rsidRPr="00F94541" w:rsidRDefault="00F94541" w:rsidP="00F94541">
      <w:pPr>
        <w:spacing w:after="0" w:line="240" w:lineRule="auto"/>
        <w:contextualSpacing/>
        <w:rPr>
          <w:rFonts w:ascii="Times New Roman" w:eastAsia="Times New Roman" w:hAnsi="Times New Roman" w:cs="Times New Roman"/>
          <w:sz w:val="24"/>
          <w:szCs w:val="24"/>
        </w:rPr>
      </w:pPr>
    </w:p>
    <w:p w14:paraId="19D587A0" w14:textId="77777777" w:rsidR="00F94541" w:rsidRPr="00F94541" w:rsidRDefault="00F94541" w:rsidP="00F94541">
      <w:pPr>
        <w:spacing w:after="0" w:line="240" w:lineRule="auto"/>
        <w:contextualSpacing/>
        <w:rPr>
          <w:rFonts w:ascii="Times New Roman" w:eastAsia="Times New Roman" w:hAnsi="Times New Roman" w:cs="Times New Roman"/>
          <w:b/>
          <w:i/>
          <w:sz w:val="24"/>
          <w:szCs w:val="24"/>
        </w:rPr>
      </w:pPr>
      <w:r w:rsidRPr="00F94541">
        <w:rPr>
          <w:rFonts w:ascii="Times New Roman" w:eastAsia="Times New Roman" w:hAnsi="Times New Roman" w:cs="Times New Roman"/>
          <w:b/>
          <w:i/>
          <w:sz w:val="24"/>
          <w:szCs w:val="24"/>
        </w:rPr>
        <w:t>Adapt composing processes to electronic environments</w:t>
      </w:r>
    </w:p>
    <w:p w14:paraId="2FC0B1C9" w14:textId="0C98B6E5" w:rsidR="00F94541" w:rsidRPr="00F94541" w:rsidRDefault="00277E29" w:rsidP="00F94541">
      <w:pPr>
        <w:numPr>
          <w:ilvl w:val="0"/>
          <w:numId w:val="4"/>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 xml:space="preserve">Students will </w:t>
      </w:r>
      <w:r>
        <w:rPr>
          <w:rFonts w:ascii="Times New Roman" w:eastAsia="Times New Roman" w:hAnsi="Times New Roman" w:cs="Times New Roman"/>
          <w:sz w:val="24"/>
          <w:szCs w:val="24"/>
        </w:rPr>
        <w:t>d</w:t>
      </w:r>
      <w:r w:rsidR="00F94541" w:rsidRPr="00F94541">
        <w:rPr>
          <w:rFonts w:ascii="Times New Roman" w:eastAsia="Times New Roman" w:hAnsi="Times New Roman" w:cs="Times New Roman"/>
          <w:sz w:val="24"/>
          <w:szCs w:val="24"/>
        </w:rPr>
        <w:t>emonstrate responsible and effective use of electronic source material.</w:t>
      </w:r>
    </w:p>
    <w:p w14:paraId="0E712964" w14:textId="6315941C" w:rsidR="00F94541" w:rsidRPr="00F94541" w:rsidRDefault="00F94541" w:rsidP="00277E29">
      <w:pPr>
        <w:spacing w:after="0" w:line="240" w:lineRule="auto"/>
        <w:ind w:left="1080"/>
        <w:contextualSpacing/>
        <w:rPr>
          <w:rFonts w:ascii="Times New Roman" w:eastAsia="Times New Roman" w:hAnsi="Times New Roman" w:cs="Times New Roman"/>
          <w:i/>
          <w:sz w:val="24"/>
          <w:szCs w:val="24"/>
        </w:rPr>
      </w:pPr>
      <w:r w:rsidRPr="00F94541">
        <w:rPr>
          <w:rFonts w:ascii="Times New Roman" w:eastAsia="Times New Roman" w:hAnsi="Times New Roman" w:cs="Times New Roman"/>
          <w:sz w:val="24"/>
          <w:szCs w:val="24"/>
        </w:rPr>
        <w:t xml:space="preserve">.  </w:t>
      </w:r>
    </w:p>
    <w:p w14:paraId="264D8BBD" w14:textId="77777777" w:rsidR="00F94541" w:rsidRPr="00F94541" w:rsidRDefault="00F94541" w:rsidP="00F94541">
      <w:pPr>
        <w:spacing w:after="0" w:line="240" w:lineRule="auto"/>
        <w:contextualSpacing/>
        <w:rPr>
          <w:rFonts w:ascii="Times New Roman" w:eastAsia="Times New Roman" w:hAnsi="Times New Roman" w:cs="Times New Roman"/>
          <w:b/>
          <w:sz w:val="24"/>
          <w:szCs w:val="24"/>
        </w:rPr>
      </w:pPr>
    </w:p>
    <w:p w14:paraId="07F6A429" w14:textId="06D1D728" w:rsidR="00F94541" w:rsidRPr="00F94541" w:rsidRDefault="00F94541" w:rsidP="00F94541">
      <w:pPr>
        <w:spacing w:after="0" w:line="240" w:lineRule="auto"/>
        <w:contextualSpacing/>
        <w:rPr>
          <w:rFonts w:ascii="Times New Roman" w:eastAsia="Times New Roman" w:hAnsi="Times New Roman" w:cs="Times New Roman"/>
          <w:b/>
          <w:sz w:val="24"/>
          <w:szCs w:val="24"/>
        </w:rPr>
      </w:pPr>
      <w:r w:rsidRPr="00F94541">
        <w:rPr>
          <w:rFonts w:ascii="Times New Roman" w:eastAsia="Times New Roman" w:hAnsi="Times New Roman" w:cs="Times New Roman"/>
          <w:b/>
          <w:sz w:val="24"/>
          <w:szCs w:val="24"/>
        </w:rPr>
        <w:t>GENERAL EDUCATION GOALS:</w:t>
      </w:r>
    </w:p>
    <w:p w14:paraId="1C046BD9" w14:textId="77777777" w:rsidR="00F94541" w:rsidRPr="00F94541" w:rsidRDefault="00F94541" w:rsidP="00F94541">
      <w:pPr>
        <w:numPr>
          <w:ilvl w:val="0"/>
          <w:numId w:val="6"/>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Critical Thinking</w:t>
      </w:r>
    </w:p>
    <w:p w14:paraId="70AA2B16" w14:textId="77777777" w:rsidR="00F94541" w:rsidRPr="00F94541" w:rsidRDefault="00F94541" w:rsidP="00F94541">
      <w:pPr>
        <w:numPr>
          <w:ilvl w:val="0"/>
          <w:numId w:val="6"/>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Effective Communication</w:t>
      </w:r>
    </w:p>
    <w:p w14:paraId="4B43E13B" w14:textId="77777777" w:rsidR="00F94541" w:rsidRPr="00F94541" w:rsidRDefault="00F94541" w:rsidP="00F94541">
      <w:pPr>
        <w:numPr>
          <w:ilvl w:val="0"/>
          <w:numId w:val="6"/>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Community and Civic Responsibility</w:t>
      </w:r>
    </w:p>
    <w:p w14:paraId="06246031" w14:textId="77777777" w:rsidR="00F94541" w:rsidRPr="00F94541" w:rsidRDefault="00F94541" w:rsidP="00F94541">
      <w:pPr>
        <w:numPr>
          <w:ilvl w:val="0"/>
          <w:numId w:val="6"/>
        </w:numPr>
        <w:spacing w:after="0" w:line="240" w:lineRule="auto"/>
        <w:contextualSpacing/>
        <w:rPr>
          <w:rFonts w:ascii="Times New Roman" w:eastAsia="Times New Roman" w:hAnsi="Times New Roman" w:cs="Times New Roman"/>
          <w:sz w:val="24"/>
          <w:szCs w:val="24"/>
        </w:rPr>
      </w:pPr>
      <w:r w:rsidRPr="00F94541">
        <w:rPr>
          <w:rFonts w:ascii="Times New Roman" w:eastAsia="Times New Roman" w:hAnsi="Times New Roman" w:cs="Times New Roman"/>
          <w:sz w:val="24"/>
          <w:szCs w:val="24"/>
        </w:rPr>
        <w:t>Information Literacy</w:t>
      </w:r>
    </w:p>
    <w:p w14:paraId="3C8ADD6A" w14:textId="77777777" w:rsidR="00F94541" w:rsidRPr="00F94541" w:rsidRDefault="00F94541" w:rsidP="00F94541">
      <w:pPr>
        <w:spacing w:after="0" w:line="240" w:lineRule="auto"/>
        <w:contextualSpacing/>
        <w:rPr>
          <w:rFonts w:ascii="Times New Roman" w:eastAsia="Times New Roman" w:hAnsi="Times New Roman" w:cs="Times New Roman"/>
          <w:b/>
          <w:sz w:val="24"/>
          <w:szCs w:val="24"/>
        </w:rPr>
      </w:pPr>
    </w:p>
    <w:p w14:paraId="0E5BA031" w14:textId="77777777" w:rsidR="00C27894" w:rsidRPr="00C27894" w:rsidRDefault="00C27894" w:rsidP="00C27894">
      <w:pPr>
        <w:rPr>
          <w:rFonts w:ascii="Times New Roman" w:hAnsi="Times New Roman" w:cs="Times New Roman"/>
          <w:b/>
          <w:sz w:val="24"/>
          <w:szCs w:val="24"/>
        </w:rPr>
      </w:pPr>
      <w:r w:rsidRPr="00C27894">
        <w:rPr>
          <w:rFonts w:ascii="Times New Roman" w:hAnsi="Times New Roman" w:cs="Times New Roman"/>
          <w:b/>
          <w:sz w:val="24"/>
          <w:szCs w:val="24"/>
        </w:rPr>
        <w:t>INSTITUTIONAL LEARNING GOALS</w:t>
      </w:r>
    </w:p>
    <w:p w14:paraId="6C1D1DF0" w14:textId="77777777" w:rsidR="00C27894" w:rsidRPr="00C27894" w:rsidRDefault="00C27894" w:rsidP="00C27894">
      <w:pPr>
        <w:rPr>
          <w:rFonts w:ascii="Times New Roman" w:hAnsi="Times New Roman" w:cs="Times New Roman"/>
          <w:sz w:val="24"/>
          <w:szCs w:val="24"/>
        </w:rPr>
      </w:pPr>
      <w:r w:rsidRPr="00C27894">
        <w:rPr>
          <w:rFonts w:ascii="Times New Roman" w:hAnsi="Times New Roman" w:cs="Times New Roman"/>
          <w:sz w:val="24"/>
          <w:szCs w:val="24"/>
        </w:rPr>
        <w:t>Columbus State Community College's Institutional Learning Goals are an integral part of the curriculum and central to the mission of the college. For this course students are expected to demonstrate the skills associated with the Institutional Learning Goals identified below:</w:t>
      </w:r>
      <w:r w:rsidRPr="00C27894">
        <w:rPr>
          <w:rFonts w:ascii="Times New Roman" w:hAnsi="Times New Roman" w:cs="Times New Roman"/>
          <w:sz w:val="24"/>
          <w:szCs w:val="24"/>
        </w:rPr>
        <w:br/>
      </w:r>
    </w:p>
    <w:p w14:paraId="3FB87D27" w14:textId="77777777" w:rsidR="00FF41DE" w:rsidRDefault="00C27894" w:rsidP="00FF41DE">
      <w:pPr>
        <w:pStyle w:val="ListParagraph"/>
        <w:numPr>
          <w:ilvl w:val="0"/>
          <w:numId w:val="9"/>
        </w:numPr>
        <w:spacing w:after="0" w:line="240" w:lineRule="auto"/>
        <w:rPr>
          <w:rFonts w:ascii="Times New Roman" w:hAnsi="Times New Roman" w:cs="Times New Roman"/>
          <w:sz w:val="24"/>
          <w:szCs w:val="24"/>
        </w:rPr>
      </w:pPr>
      <w:r w:rsidRPr="00FF41DE">
        <w:rPr>
          <w:rFonts w:ascii="Times New Roman" w:hAnsi="Times New Roman" w:cs="Times New Roman"/>
          <w:sz w:val="24"/>
          <w:szCs w:val="24"/>
        </w:rPr>
        <w:t>ILG #1: Critical Thinking</w:t>
      </w:r>
    </w:p>
    <w:p w14:paraId="391874FB" w14:textId="0B3D494D" w:rsidR="00C27894" w:rsidRPr="008D631C" w:rsidRDefault="00C27894" w:rsidP="00C27894">
      <w:pPr>
        <w:pStyle w:val="ListParagraph"/>
        <w:numPr>
          <w:ilvl w:val="0"/>
          <w:numId w:val="9"/>
        </w:numPr>
        <w:spacing w:after="0" w:line="240" w:lineRule="auto"/>
        <w:rPr>
          <w:rStyle w:val="Strong"/>
          <w:rFonts w:ascii="Times New Roman" w:hAnsi="Times New Roman" w:cs="Times New Roman"/>
          <w:b w:val="0"/>
          <w:bCs w:val="0"/>
          <w:sz w:val="24"/>
          <w:szCs w:val="24"/>
        </w:rPr>
      </w:pPr>
      <w:r w:rsidRPr="00FF41DE">
        <w:rPr>
          <w:rFonts w:ascii="Times New Roman" w:hAnsi="Times New Roman" w:cs="Times New Roman"/>
          <w:sz w:val="24"/>
          <w:szCs w:val="24"/>
        </w:rPr>
        <w:t>ILG #6:  Communication Competence</w:t>
      </w:r>
    </w:p>
    <w:p w14:paraId="7A4CA476" w14:textId="77777777" w:rsidR="00C27894" w:rsidRPr="00C27894" w:rsidRDefault="00C27894" w:rsidP="00C27894">
      <w:pPr>
        <w:rPr>
          <w:rFonts w:ascii="Times New Roman" w:hAnsi="Times New Roman" w:cs="Times New Roman"/>
          <w:i/>
          <w:sz w:val="24"/>
          <w:szCs w:val="24"/>
        </w:rPr>
      </w:pPr>
    </w:p>
    <w:p w14:paraId="788FD0CE" w14:textId="63349ADE" w:rsidR="00C27894" w:rsidRPr="00C27894" w:rsidRDefault="00C27894" w:rsidP="00C27894">
      <w:pPr>
        <w:rPr>
          <w:rFonts w:ascii="Times New Roman" w:hAnsi="Times New Roman" w:cs="Times New Roman"/>
          <w:b/>
          <w:sz w:val="24"/>
          <w:szCs w:val="24"/>
        </w:rPr>
      </w:pPr>
      <w:r w:rsidRPr="00C27894">
        <w:rPr>
          <w:rFonts w:ascii="Times New Roman" w:hAnsi="Times New Roman" w:cs="Times New Roman"/>
          <w:b/>
          <w:sz w:val="24"/>
          <w:szCs w:val="24"/>
        </w:rPr>
        <w:t>GENERAL EDUCATION GOALS:</w:t>
      </w:r>
    </w:p>
    <w:p w14:paraId="404A6C44" w14:textId="77777777" w:rsidR="00C27894" w:rsidRPr="00C27894" w:rsidRDefault="00C27894" w:rsidP="00C27894">
      <w:pPr>
        <w:numPr>
          <w:ilvl w:val="0"/>
          <w:numId w:val="6"/>
        </w:numPr>
        <w:spacing w:after="0" w:line="240" w:lineRule="auto"/>
        <w:rPr>
          <w:rFonts w:ascii="Times New Roman" w:hAnsi="Times New Roman" w:cs="Times New Roman"/>
          <w:sz w:val="24"/>
          <w:szCs w:val="24"/>
        </w:rPr>
      </w:pPr>
      <w:r w:rsidRPr="00C27894">
        <w:rPr>
          <w:rFonts w:ascii="Times New Roman" w:hAnsi="Times New Roman" w:cs="Times New Roman"/>
          <w:sz w:val="24"/>
          <w:szCs w:val="24"/>
        </w:rPr>
        <w:t>Critical Thinking</w:t>
      </w:r>
    </w:p>
    <w:p w14:paraId="0228493E" w14:textId="77777777" w:rsidR="00C27894" w:rsidRPr="00C27894" w:rsidRDefault="00C27894" w:rsidP="00C27894">
      <w:pPr>
        <w:numPr>
          <w:ilvl w:val="0"/>
          <w:numId w:val="6"/>
        </w:numPr>
        <w:spacing w:after="0" w:line="240" w:lineRule="auto"/>
        <w:rPr>
          <w:rFonts w:ascii="Times New Roman" w:hAnsi="Times New Roman" w:cs="Times New Roman"/>
          <w:sz w:val="24"/>
          <w:szCs w:val="24"/>
        </w:rPr>
      </w:pPr>
      <w:r w:rsidRPr="00C27894">
        <w:rPr>
          <w:rFonts w:ascii="Times New Roman" w:hAnsi="Times New Roman" w:cs="Times New Roman"/>
          <w:sz w:val="24"/>
          <w:szCs w:val="24"/>
        </w:rPr>
        <w:t>Effective Communication</w:t>
      </w:r>
    </w:p>
    <w:p w14:paraId="5E8E8F83" w14:textId="77777777" w:rsidR="00C27894" w:rsidRPr="00C27894" w:rsidRDefault="00C27894" w:rsidP="00C27894">
      <w:pPr>
        <w:numPr>
          <w:ilvl w:val="0"/>
          <w:numId w:val="6"/>
        </w:numPr>
        <w:spacing w:after="0" w:line="240" w:lineRule="auto"/>
        <w:rPr>
          <w:rFonts w:ascii="Times New Roman" w:hAnsi="Times New Roman" w:cs="Times New Roman"/>
          <w:sz w:val="24"/>
          <w:szCs w:val="24"/>
        </w:rPr>
      </w:pPr>
      <w:r w:rsidRPr="00C27894">
        <w:rPr>
          <w:rFonts w:ascii="Times New Roman" w:hAnsi="Times New Roman" w:cs="Times New Roman"/>
          <w:sz w:val="24"/>
          <w:szCs w:val="24"/>
        </w:rPr>
        <w:t>Community and Civic Responsibility</w:t>
      </w:r>
    </w:p>
    <w:p w14:paraId="775F929D" w14:textId="6699E2A1" w:rsidR="00C27894" w:rsidRPr="008D631C" w:rsidRDefault="00C27894" w:rsidP="00C27894">
      <w:pPr>
        <w:numPr>
          <w:ilvl w:val="0"/>
          <w:numId w:val="6"/>
        </w:numPr>
        <w:spacing w:after="0" w:line="240" w:lineRule="auto"/>
        <w:rPr>
          <w:rFonts w:ascii="Times New Roman" w:hAnsi="Times New Roman" w:cs="Times New Roman"/>
          <w:sz w:val="24"/>
          <w:szCs w:val="24"/>
        </w:rPr>
      </w:pPr>
      <w:r w:rsidRPr="00C27894">
        <w:rPr>
          <w:rFonts w:ascii="Times New Roman" w:hAnsi="Times New Roman" w:cs="Times New Roman"/>
          <w:sz w:val="24"/>
          <w:szCs w:val="24"/>
        </w:rPr>
        <w:t>Information Literacy</w:t>
      </w:r>
    </w:p>
    <w:p w14:paraId="66DFE7B0" w14:textId="38982A0F" w:rsidR="00FF41DE" w:rsidRDefault="00FF41DE">
      <w:pPr>
        <w:rPr>
          <w:rFonts w:ascii="Times New Roman" w:hAnsi="Times New Roman" w:cs="Times New Roman"/>
          <w:b/>
          <w:sz w:val="24"/>
          <w:szCs w:val="24"/>
        </w:rPr>
      </w:pPr>
    </w:p>
    <w:p w14:paraId="288894C3" w14:textId="3524FBE2" w:rsidR="00C27894" w:rsidRPr="00C27894" w:rsidRDefault="00C27894" w:rsidP="00C27894">
      <w:pPr>
        <w:rPr>
          <w:rFonts w:ascii="Times New Roman" w:hAnsi="Times New Roman" w:cs="Times New Roman"/>
          <w:b/>
          <w:sz w:val="24"/>
          <w:szCs w:val="24"/>
        </w:rPr>
      </w:pPr>
      <w:r w:rsidRPr="00C27894">
        <w:rPr>
          <w:rFonts w:ascii="Times New Roman" w:hAnsi="Times New Roman" w:cs="Times New Roman"/>
          <w:b/>
          <w:sz w:val="24"/>
          <w:szCs w:val="24"/>
        </w:rPr>
        <w:t>EQUIPMENT AND MATERIAL REQUIRED:</w:t>
      </w:r>
    </w:p>
    <w:p w14:paraId="1ABFBCE8" w14:textId="77777777" w:rsidR="00C27894" w:rsidRPr="00C27894" w:rsidRDefault="00C27894" w:rsidP="00C27894">
      <w:pPr>
        <w:rPr>
          <w:rFonts w:ascii="Times New Roman" w:hAnsi="Times New Roman" w:cs="Times New Roman"/>
          <w:sz w:val="24"/>
          <w:szCs w:val="24"/>
        </w:rPr>
      </w:pPr>
      <w:r w:rsidRPr="00C27894">
        <w:rPr>
          <w:rFonts w:ascii="Times New Roman" w:hAnsi="Times New Roman" w:cs="Times New Roman"/>
          <w:sz w:val="24"/>
          <w:szCs w:val="24"/>
        </w:rPr>
        <w:t>Access to a computer for the following: word-processing, internet and library researching, emailing, using Blackboard, saving work electronically, etc.</w:t>
      </w:r>
    </w:p>
    <w:p w14:paraId="5B26471A" w14:textId="59C12EFE" w:rsidR="00C27894" w:rsidRPr="00C27894" w:rsidRDefault="00C27894" w:rsidP="00C27894">
      <w:pPr>
        <w:rPr>
          <w:rFonts w:ascii="Times New Roman" w:hAnsi="Times New Roman" w:cs="Times New Roman"/>
          <w:b/>
          <w:sz w:val="24"/>
          <w:szCs w:val="24"/>
        </w:rPr>
      </w:pPr>
      <w:r w:rsidRPr="00C27894">
        <w:rPr>
          <w:rFonts w:ascii="Times New Roman" w:hAnsi="Times New Roman" w:cs="Times New Roman"/>
          <w:b/>
          <w:sz w:val="24"/>
          <w:szCs w:val="24"/>
        </w:rPr>
        <w:t>TEXTBOOK, MANUALS, REFERENCES, AND OTHER READINGS:</w:t>
      </w:r>
    </w:p>
    <w:p w14:paraId="3AF12DD2" w14:textId="6266406F" w:rsidR="00C27894" w:rsidRPr="00C27894" w:rsidRDefault="00C27894" w:rsidP="00C27894">
      <w:pPr>
        <w:rPr>
          <w:rFonts w:ascii="Times New Roman" w:hAnsi="Times New Roman" w:cs="Times New Roman"/>
          <w:sz w:val="24"/>
          <w:szCs w:val="24"/>
        </w:rPr>
      </w:pPr>
      <w:r w:rsidRPr="00C27894">
        <w:rPr>
          <w:rFonts w:ascii="Times New Roman" w:hAnsi="Times New Roman" w:cs="Times New Roman"/>
          <w:sz w:val="24"/>
          <w:szCs w:val="24"/>
        </w:rPr>
        <w:t xml:space="preserve">Burroway, Janet. </w:t>
      </w:r>
      <w:r w:rsidRPr="00C27894">
        <w:rPr>
          <w:rFonts w:ascii="Times New Roman" w:hAnsi="Times New Roman" w:cs="Times New Roman"/>
          <w:i/>
          <w:sz w:val="24"/>
          <w:szCs w:val="24"/>
        </w:rPr>
        <w:t xml:space="preserve">Imaginative Writing: The Elements of Craft. </w:t>
      </w:r>
      <w:r w:rsidRPr="00C27894">
        <w:rPr>
          <w:rFonts w:ascii="Times New Roman" w:hAnsi="Times New Roman" w:cs="Times New Roman"/>
          <w:sz w:val="24"/>
          <w:szCs w:val="24"/>
        </w:rPr>
        <w:t>4</w:t>
      </w:r>
      <w:r w:rsidRPr="00C27894">
        <w:rPr>
          <w:rFonts w:ascii="Times New Roman" w:hAnsi="Times New Roman" w:cs="Times New Roman"/>
          <w:sz w:val="24"/>
          <w:szCs w:val="24"/>
          <w:vertAlign w:val="superscript"/>
        </w:rPr>
        <w:t>th</w:t>
      </w:r>
      <w:r w:rsidRPr="00C27894">
        <w:rPr>
          <w:rFonts w:ascii="Times New Roman" w:hAnsi="Times New Roman" w:cs="Times New Roman"/>
          <w:sz w:val="24"/>
          <w:szCs w:val="24"/>
        </w:rPr>
        <w:t xml:space="preserve"> ed. New York: Penguin Academics, 2009.</w:t>
      </w:r>
    </w:p>
    <w:p w14:paraId="73802A1A" w14:textId="07C2DDBC" w:rsidR="00C27894" w:rsidRPr="00C27894" w:rsidRDefault="00C27894" w:rsidP="00C27894">
      <w:pPr>
        <w:rPr>
          <w:rFonts w:ascii="Times New Roman" w:hAnsi="Times New Roman" w:cs="Times New Roman"/>
          <w:b/>
          <w:sz w:val="24"/>
          <w:szCs w:val="24"/>
        </w:rPr>
      </w:pPr>
      <w:r w:rsidRPr="00C27894">
        <w:rPr>
          <w:rFonts w:ascii="Times New Roman" w:hAnsi="Times New Roman" w:cs="Times New Roman"/>
          <w:b/>
          <w:sz w:val="24"/>
          <w:szCs w:val="24"/>
        </w:rPr>
        <w:t>GENERAL INSTRUCTIONAL METHODS:</w:t>
      </w:r>
    </w:p>
    <w:p w14:paraId="16DC1E22" w14:textId="77777777" w:rsidR="00C27894" w:rsidRPr="00C27894" w:rsidRDefault="00C27894" w:rsidP="00C27894">
      <w:pPr>
        <w:rPr>
          <w:rFonts w:ascii="Times New Roman" w:hAnsi="Times New Roman" w:cs="Times New Roman"/>
          <w:sz w:val="24"/>
          <w:szCs w:val="24"/>
        </w:rPr>
      </w:pPr>
      <w:r w:rsidRPr="00C27894">
        <w:rPr>
          <w:rFonts w:ascii="Times New Roman" w:hAnsi="Times New Roman" w:cs="Times New Roman"/>
          <w:sz w:val="24"/>
          <w:szCs w:val="24"/>
        </w:rPr>
        <w:lastRenderedPageBreak/>
        <w:t xml:space="preserve">Lecture, class discussion, peer revision and editing activities, writing workshops. Individual conferences with instructor.  Electronic interaction via discussion boards/chat rooms.  </w:t>
      </w:r>
    </w:p>
    <w:p w14:paraId="20CA28C8" w14:textId="77777777" w:rsidR="005344DE" w:rsidRPr="005344DE" w:rsidRDefault="005344DE" w:rsidP="005344DE">
      <w:pPr>
        <w:rPr>
          <w:rFonts w:ascii="Times New Roman" w:hAnsi="Times New Roman" w:cs="Times New Roman"/>
          <w:b/>
          <w:sz w:val="24"/>
          <w:szCs w:val="24"/>
        </w:rPr>
      </w:pPr>
      <w:r w:rsidRPr="005344DE">
        <w:rPr>
          <w:rFonts w:ascii="Times New Roman" w:hAnsi="Times New Roman" w:cs="Times New Roman"/>
          <w:b/>
          <w:sz w:val="24"/>
          <w:szCs w:val="24"/>
        </w:rPr>
        <w:t>STANDARDS AND METHODS FOR EVALUATION:</w:t>
      </w:r>
    </w:p>
    <w:tbl>
      <w:tblPr>
        <w:tblpPr w:leftFromText="45" w:rightFromText="45" w:vertAnchor="text" w:horzAnchor="margin" w:tblpY="86"/>
        <w:tblW w:w="4380"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3469"/>
        <w:gridCol w:w="911"/>
      </w:tblGrid>
      <w:tr w:rsidR="005344DE" w:rsidRPr="005344DE" w14:paraId="0A4773BB" w14:textId="77777777" w:rsidTr="000753E8">
        <w:trPr>
          <w:tblCellSpacing w:w="0" w:type="dxa"/>
        </w:trPr>
        <w:tc>
          <w:tcPr>
            <w:tcW w:w="3469" w:type="dxa"/>
            <w:tcBorders>
              <w:top w:val="outset" w:sz="6" w:space="0" w:color="000000"/>
              <w:left w:val="outset" w:sz="6" w:space="0" w:color="000000"/>
              <w:bottom w:val="outset" w:sz="6" w:space="0" w:color="000000"/>
              <w:right w:val="outset" w:sz="6" w:space="0" w:color="000000"/>
            </w:tcBorders>
            <w:hideMark/>
          </w:tcPr>
          <w:p w14:paraId="068B522F" w14:textId="77777777" w:rsidR="005344DE" w:rsidRPr="005344DE" w:rsidRDefault="005344DE" w:rsidP="000753E8">
            <w:pPr>
              <w:rPr>
                <w:rFonts w:ascii="Times New Roman" w:hAnsi="Times New Roman" w:cs="Times New Roman"/>
                <w:sz w:val="24"/>
                <w:szCs w:val="24"/>
              </w:rPr>
            </w:pPr>
          </w:p>
        </w:tc>
        <w:tc>
          <w:tcPr>
            <w:tcW w:w="911" w:type="dxa"/>
            <w:tcBorders>
              <w:top w:val="outset" w:sz="6" w:space="0" w:color="000000"/>
              <w:left w:val="outset" w:sz="6" w:space="0" w:color="000000"/>
              <w:bottom w:val="outset" w:sz="6" w:space="0" w:color="000000"/>
              <w:right w:val="outset" w:sz="6" w:space="0" w:color="000000"/>
            </w:tcBorders>
            <w:hideMark/>
          </w:tcPr>
          <w:p w14:paraId="29DC7A2A" w14:textId="77777777" w:rsidR="005344DE" w:rsidRPr="005344DE" w:rsidRDefault="005344DE" w:rsidP="000753E8">
            <w:pPr>
              <w:rPr>
                <w:rFonts w:ascii="Times New Roman" w:hAnsi="Times New Roman" w:cs="Times New Roman"/>
                <w:sz w:val="24"/>
                <w:szCs w:val="24"/>
              </w:rPr>
            </w:pPr>
          </w:p>
        </w:tc>
      </w:tr>
      <w:tr w:rsidR="005344DE" w:rsidRPr="005344DE" w14:paraId="1FCEFDF7" w14:textId="77777777" w:rsidTr="000753E8">
        <w:trPr>
          <w:tblCellSpacing w:w="0" w:type="dxa"/>
        </w:trPr>
        <w:tc>
          <w:tcPr>
            <w:tcW w:w="3469" w:type="dxa"/>
            <w:tcBorders>
              <w:top w:val="outset" w:sz="6" w:space="0" w:color="000000"/>
              <w:left w:val="outset" w:sz="6" w:space="0" w:color="000000"/>
              <w:bottom w:val="outset" w:sz="6" w:space="0" w:color="000000"/>
              <w:right w:val="outset" w:sz="6" w:space="0" w:color="000000"/>
            </w:tcBorders>
            <w:hideMark/>
          </w:tcPr>
          <w:p w14:paraId="722F7192" w14:textId="26786DD0" w:rsidR="005344DE" w:rsidRPr="005344DE" w:rsidRDefault="005344DE" w:rsidP="000753E8">
            <w:pPr>
              <w:rPr>
                <w:rFonts w:ascii="Times New Roman" w:hAnsi="Times New Roman" w:cs="Times New Roman"/>
                <w:sz w:val="24"/>
                <w:szCs w:val="24"/>
              </w:rPr>
            </w:pPr>
            <w:r w:rsidRPr="005344DE">
              <w:rPr>
                <w:rFonts w:ascii="Times New Roman" w:hAnsi="Times New Roman" w:cs="Times New Roman"/>
                <w:bCs/>
                <w:sz w:val="24"/>
                <w:szCs w:val="24"/>
              </w:rPr>
              <w:t>Event Participation Assignment</w:t>
            </w:r>
          </w:p>
        </w:tc>
        <w:tc>
          <w:tcPr>
            <w:tcW w:w="911" w:type="dxa"/>
            <w:tcBorders>
              <w:top w:val="outset" w:sz="6" w:space="0" w:color="000000"/>
              <w:left w:val="outset" w:sz="6" w:space="0" w:color="000000"/>
              <w:bottom w:val="outset" w:sz="6" w:space="0" w:color="000000"/>
              <w:right w:val="outset" w:sz="6" w:space="0" w:color="000000"/>
            </w:tcBorders>
            <w:vAlign w:val="center"/>
            <w:hideMark/>
          </w:tcPr>
          <w:p w14:paraId="2124E76D" w14:textId="2ECDBFD4" w:rsidR="005344DE" w:rsidRPr="005344DE" w:rsidRDefault="005344DE" w:rsidP="000753E8">
            <w:pPr>
              <w:rPr>
                <w:rFonts w:ascii="Times New Roman" w:hAnsi="Times New Roman" w:cs="Times New Roman"/>
                <w:sz w:val="24"/>
                <w:szCs w:val="24"/>
              </w:rPr>
            </w:pPr>
            <w:r>
              <w:rPr>
                <w:rFonts w:ascii="Times New Roman" w:hAnsi="Times New Roman" w:cs="Times New Roman"/>
                <w:bCs/>
                <w:sz w:val="24"/>
                <w:szCs w:val="24"/>
              </w:rPr>
              <w:t>5</w:t>
            </w:r>
            <w:r w:rsidRPr="005344DE">
              <w:rPr>
                <w:rFonts w:ascii="Times New Roman" w:hAnsi="Times New Roman" w:cs="Times New Roman"/>
                <w:bCs/>
                <w:sz w:val="24"/>
                <w:szCs w:val="24"/>
              </w:rPr>
              <w:t>%</w:t>
            </w:r>
          </w:p>
        </w:tc>
      </w:tr>
      <w:tr w:rsidR="005344DE" w:rsidRPr="005344DE" w14:paraId="66E932BC" w14:textId="77777777" w:rsidTr="000753E8">
        <w:trPr>
          <w:tblCellSpacing w:w="0" w:type="dxa"/>
        </w:trPr>
        <w:tc>
          <w:tcPr>
            <w:tcW w:w="3469" w:type="dxa"/>
            <w:tcBorders>
              <w:top w:val="outset" w:sz="6" w:space="0" w:color="000000"/>
              <w:left w:val="outset" w:sz="6" w:space="0" w:color="000000"/>
              <w:bottom w:val="outset" w:sz="6" w:space="0" w:color="000000"/>
              <w:right w:val="outset" w:sz="6" w:space="0" w:color="000000"/>
            </w:tcBorders>
            <w:hideMark/>
          </w:tcPr>
          <w:p w14:paraId="62F1BD80" w14:textId="198F3CE9" w:rsidR="005344DE" w:rsidRPr="005344DE" w:rsidRDefault="00061273" w:rsidP="000753E8">
            <w:pPr>
              <w:rPr>
                <w:rFonts w:ascii="Times New Roman" w:hAnsi="Times New Roman" w:cs="Times New Roman"/>
                <w:sz w:val="24"/>
                <w:szCs w:val="24"/>
              </w:rPr>
            </w:pPr>
            <w:r>
              <w:rPr>
                <w:rFonts w:ascii="Times New Roman" w:hAnsi="Times New Roman" w:cs="Times New Roman"/>
                <w:bCs/>
                <w:sz w:val="24"/>
                <w:szCs w:val="24"/>
              </w:rPr>
              <w:t>Student Submissions</w:t>
            </w:r>
          </w:p>
        </w:tc>
        <w:tc>
          <w:tcPr>
            <w:tcW w:w="911" w:type="dxa"/>
            <w:tcBorders>
              <w:top w:val="outset" w:sz="6" w:space="0" w:color="000000"/>
              <w:left w:val="outset" w:sz="6" w:space="0" w:color="000000"/>
              <w:bottom w:val="outset" w:sz="6" w:space="0" w:color="000000"/>
              <w:right w:val="outset" w:sz="6" w:space="0" w:color="000000"/>
            </w:tcBorders>
            <w:hideMark/>
          </w:tcPr>
          <w:p w14:paraId="6EFFD05B" w14:textId="235FE43E" w:rsidR="005344DE" w:rsidRPr="005344DE" w:rsidRDefault="00061273" w:rsidP="000753E8">
            <w:pPr>
              <w:rPr>
                <w:rFonts w:ascii="Times New Roman" w:hAnsi="Times New Roman" w:cs="Times New Roman"/>
                <w:sz w:val="24"/>
                <w:szCs w:val="24"/>
              </w:rPr>
            </w:pPr>
            <w:r>
              <w:rPr>
                <w:rFonts w:ascii="Times New Roman" w:hAnsi="Times New Roman" w:cs="Times New Roman"/>
                <w:bCs/>
                <w:sz w:val="24"/>
                <w:szCs w:val="24"/>
              </w:rPr>
              <w:t>2</w:t>
            </w:r>
            <w:r w:rsidR="005344DE" w:rsidRPr="005344DE">
              <w:rPr>
                <w:rFonts w:ascii="Times New Roman" w:hAnsi="Times New Roman" w:cs="Times New Roman"/>
                <w:bCs/>
                <w:sz w:val="24"/>
                <w:szCs w:val="24"/>
              </w:rPr>
              <w:t>0%</w:t>
            </w:r>
            <w:r w:rsidR="005344DE" w:rsidRPr="005344DE">
              <w:rPr>
                <w:rFonts w:ascii="Times New Roman" w:hAnsi="Times New Roman" w:cs="Times New Roman"/>
                <w:sz w:val="24"/>
                <w:szCs w:val="24"/>
              </w:rPr>
              <w:t> </w:t>
            </w:r>
          </w:p>
        </w:tc>
      </w:tr>
      <w:tr w:rsidR="00061273" w:rsidRPr="005344DE" w14:paraId="1749AE24" w14:textId="77777777" w:rsidTr="000753E8">
        <w:trPr>
          <w:tblCellSpacing w:w="0" w:type="dxa"/>
        </w:trPr>
        <w:tc>
          <w:tcPr>
            <w:tcW w:w="3469" w:type="dxa"/>
            <w:tcBorders>
              <w:top w:val="outset" w:sz="6" w:space="0" w:color="000000"/>
              <w:left w:val="outset" w:sz="6" w:space="0" w:color="000000"/>
              <w:bottom w:val="outset" w:sz="6" w:space="0" w:color="000000"/>
              <w:right w:val="outset" w:sz="6" w:space="0" w:color="000000"/>
            </w:tcBorders>
          </w:tcPr>
          <w:p w14:paraId="7C64060B" w14:textId="00AA4664" w:rsidR="00061273" w:rsidRDefault="00061273" w:rsidP="000753E8">
            <w:pPr>
              <w:rPr>
                <w:rFonts w:ascii="Times New Roman" w:hAnsi="Times New Roman" w:cs="Times New Roman"/>
                <w:bCs/>
                <w:sz w:val="24"/>
                <w:szCs w:val="24"/>
              </w:rPr>
            </w:pPr>
            <w:r>
              <w:rPr>
                <w:rFonts w:ascii="Times New Roman" w:hAnsi="Times New Roman" w:cs="Times New Roman"/>
                <w:bCs/>
                <w:sz w:val="24"/>
                <w:szCs w:val="24"/>
              </w:rPr>
              <w:t>Workshop Comments</w:t>
            </w:r>
          </w:p>
        </w:tc>
        <w:tc>
          <w:tcPr>
            <w:tcW w:w="911" w:type="dxa"/>
            <w:tcBorders>
              <w:top w:val="outset" w:sz="6" w:space="0" w:color="000000"/>
              <w:left w:val="outset" w:sz="6" w:space="0" w:color="000000"/>
              <w:bottom w:val="outset" w:sz="6" w:space="0" w:color="000000"/>
              <w:right w:val="outset" w:sz="6" w:space="0" w:color="000000"/>
            </w:tcBorders>
          </w:tcPr>
          <w:p w14:paraId="2448C8BD" w14:textId="7A1D67BE" w:rsidR="00061273" w:rsidRDefault="001A2F55" w:rsidP="000753E8">
            <w:pPr>
              <w:rPr>
                <w:rFonts w:ascii="Times New Roman" w:hAnsi="Times New Roman" w:cs="Times New Roman"/>
                <w:bCs/>
                <w:sz w:val="24"/>
                <w:szCs w:val="24"/>
              </w:rPr>
            </w:pPr>
            <w:r>
              <w:rPr>
                <w:rFonts w:ascii="Times New Roman" w:hAnsi="Times New Roman" w:cs="Times New Roman"/>
                <w:bCs/>
                <w:sz w:val="24"/>
                <w:szCs w:val="24"/>
              </w:rPr>
              <w:t>2</w:t>
            </w:r>
            <w:r w:rsidR="00061273">
              <w:rPr>
                <w:rFonts w:ascii="Times New Roman" w:hAnsi="Times New Roman" w:cs="Times New Roman"/>
                <w:bCs/>
                <w:sz w:val="24"/>
                <w:szCs w:val="24"/>
              </w:rPr>
              <w:t>0%</w:t>
            </w:r>
          </w:p>
        </w:tc>
      </w:tr>
      <w:tr w:rsidR="005344DE" w:rsidRPr="005344DE" w14:paraId="55EA627D" w14:textId="77777777" w:rsidTr="000753E8">
        <w:trPr>
          <w:trHeight w:val="402"/>
          <w:tblCellSpacing w:w="0" w:type="dxa"/>
        </w:trPr>
        <w:tc>
          <w:tcPr>
            <w:tcW w:w="3469" w:type="dxa"/>
            <w:tcBorders>
              <w:top w:val="outset" w:sz="6" w:space="0" w:color="000000"/>
              <w:left w:val="outset" w:sz="6" w:space="0" w:color="000000"/>
              <w:bottom w:val="outset" w:sz="6" w:space="0" w:color="000000"/>
              <w:right w:val="outset" w:sz="6" w:space="0" w:color="000000"/>
            </w:tcBorders>
            <w:vAlign w:val="center"/>
            <w:hideMark/>
          </w:tcPr>
          <w:p w14:paraId="1B4C43EB" w14:textId="081AA53D" w:rsidR="005344DE" w:rsidRPr="005344DE" w:rsidRDefault="005344DE" w:rsidP="000753E8">
            <w:pPr>
              <w:rPr>
                <w:rFonts w:ascii="Times New Roman" w:hAnsi="Times New Roman" w:cs="Times New Roman"/>
                <w:sz w:val="24"/>
                <w:szCs w:val="24"/>
              </w:rPr>
            </w:pPr>
            <w:r w:rsidRPr="005344DE">
              <w:rPr>
                <w:rFonts w:ascii="Times New Roman" w:hAnsi="Times New Roman" w:cs="Times New Roman"/>
                <w:bCs/>
                <w:sz w:val="24"/>
                <w:szCs w:val="24"/>
              </w:rPr>
              <w:t>Writing Exercises</w:t>
            </w:r>
          </w:p>
        </w:tc>
        <w:tc>
          <w:tcPr>
            <w:tcW w:w="911" w:type="dxa"/>
            <w:tcBorders>
              <w:top w:val="outset" w:sz="6" w:space="0" w:color="000000"/>
              <w:left w:val="outset" w:sz="6" w:space="0" w:color="000000"/>
              <w:bottom w:val="outset" w:sz="6" w:space="0" w:color="000000"/>
              <w:right w:val="outset" w:sz="6" w:space="0" w:color="000000"/>
            </w:tcBorders>
            <w:hideMark/>
          </w:tcPr>
          <w:p w14:paraId="57D65E3E" w14:textId="0CE79D4E" w:rsidR="005344DE" w:rsidRPr="005344DE" w:rsidRDefault="001A2F55" w:rsidP="000753E8">
            <w:pPr>
              <w:rPr>
                <w:rFonts w:ascii="Times New Roman" w:hAnsi="Times New Roman" w:cs="Times New Roman"/>
                <w:sz w:val="24"/>
                <w:szCs w:val="24"/>
              </w:rPr>
            </w:pPr>
            <w:r>
              <w:rPr>
                <w:rFonts w:ascii="Times New Roman" w:hAnsi="Times New Roman" w:cs="Times New Roman"/>
                <w:bCs/>
                <w:sz w:val="24"/>
                <w:szCs w:val="24"/>
              </w:rPr>
              <w:t>2</w:t>
            </w:r>
            <w:r w:rsidR="005344DE" w:rsidRPr="005344DE">
              <w:rPr>
                <w:rFonts w:ascii="Times New Roman" w:hAnsi="Times New Roman" w:cs="Times New Roman"/>
                <w:bCs/>
                <w:sz w:val="24"/>
                <w:szCs w:val="24"/>
              </w:rPr>
              <w:t>0%</w:t>
            </w:r>
          </w:p>
        </w:tc>
      </w:tr>
      <w:tr w:rsidR="005344DE" w:rsidRPr="005344DE" w14:paraId="5A7D38B5" w14:textId="77777777" w:rsidTr="000753E8">
        <w:trPr>
          <w:tblCellSpacing w:w="0" w:type="dxa"/>
        </w:trPr>
        <w:tc>
          <w:tcPr>
            <w:tcW w:w="3469" w:type="dxa"/>
            <w:tcBorders>
              <w:top w:val="outset" w:sz="6" w:space="0" w:color="000000"/>
              <w:left w:val="outset" w:sz="6" w:space="0" w:color="000000"/>
              <w:bottom w:val="outset" w:sz="6" w:space="0" w:color="000000"/>
              <w:right w:val="outset" w:sz="6" w:space="0" w:color="000000"/>
            </w:tcBorders>
            <w:vAlign w:val="center"/>
            <w:hideMark/>
          </w:tcPr>
          <w:p w14:paraId="1BD139D1" w14:textId="0141C378" w:rsidR="005344DE" w:rsidRPr="005344DE" w:rsidRDefault="005344DE" w:rsidP="000753E8">
            <w:pPr>
              <w:rPr>
                <w:rFonts w:ascii="Times New Roman" w:hAnsi="Times New Roman" w:cs="Times New Roman"/>
                <w:sz w:val="24"/>
                <w:szCs w:val="24"/>
              </w:rPr>
            </w:pPr>
            <w:r>
              <w:rPr>
                <w:rFonts w:ascii="Times New Roman" w:hAnsi="Times New Roman" w:cs="Times New Roman"/>
                <w:bCs/>
                <w:sz w:val="24"/>
                <w:szCs w:val="24"/>
              </w:rPr>
              <w:t>Reading Responses</w:t>
            </w:r>
            <w:r w:rsidRPr="005344DE">
              <w:rPr>
                <w:rFonts w:ascii="Times New Roman" w:hAnsi="Times New Roman" w:cs="Times New Roman"/>
                <w:bCs/>
                <w:sz w:val="24"/>
                <w:szCs w:val="24"/>
              </w:rPr>
              <w:br/>
            </w:r>
          </w:p>
        </w:tc>
        <w:tc>
          <w:tcPr>
            <w:tcW w:w="911" w:type="dxa"/>
            <w:tcBorders>
              <w:top w:val="outset" w:sz="6" w:space="0" w:color="000000"/>
              <w:left w:val="outset" w:sz="6" w:space="0" w:color="000000"/>
              <w:bottom w:val="outset" w:sz="6" w:space="0" w:color="000000"/>
              <w:right w:val="outset" w:sz="6" w:space="0" w:color="000000"/>
            </w:tcBorders>
            <w:hideMark/>
          </w:tcPr>
          <w:p w14:paraId="44A3C9B0" w14:textId="68A70B9D" w:rsidR="005344DE" w:rsidRPr="005344DE" w:rsidRDefault="005344DE" w:rsidP="000753E8">
            <w:pPr>
              <w:rPr>
                <w:rFonts w:ascii="Times New Roman" w:hAnsi="Times New Roman" w:cs="Times New Roman"/>
                <w:sz w:val="24"/>
                <w:szCs w:val="24"/>
              </w:rPr>
            </w:pPr>
            <w:r>
              <w:rPr>
                <w:rFonts w:ascii="Times New Roman" w:hAnsi="Times New Roman" w:cs="Times New Roman"/>
                <w:bCs/>
                <w:sz w:val="24"/>
                <w:szCs w:val="24"/>
              </w:rPr>
              <w:t>15</w:t>
            </w:r>
            <w:r w:rsidRPr="005344DE">
              <w:rPr>
                <w:rFonts w:ascii="Times New Roman" w:hAnsi="Times New Roman" w:cs="Times New Roman"/>
                <w:bCs/>
                <w:sz w:val="24"/>
                <w:szCs w:val="24"/>
              </w:rPr>
              <w:t>%</w:t>
            </w:r>
          </w:p>
        </w:tc>
      </w:tr>
      <w:tr w:rsidR="005344DE" w:rsidRPr="005344DE" w14:paraId="3621CD9B" w14:textId="77777777" w:rsidTr="000753E8">
        <w:trPr>
          <w:tblCellSpacing w:w="0" w:type="dxa"/>
        </w:trPr>
        <w:tc>
          <w:tcPr>
            <w:tcW w:w="3469" w:type="dxa"/>
            <w:tcBorders>
              <w:top w:val="outset" w:sz="6" w:space="0" w:color="000000"/>
              <w:left w:val="outset" w:sz="6" w:space="0" w:color="000000"/>
              <w:bottom w:val="outset" w:sz="6" w:space="0" w:color="000000"/>
              <w:right w:val="outset" w:sz="6" w:space="0" w:color="000000"/>
            </w:tcBorders>
            <w:vAlign w:val="center"/>
          </w:tcPr>
          <w:p w14:paraId="5CF5174F" w14:textId="615442AE" w:rsidR="005344DE" w:rsidRDefault="005344DE" w:rsidP="000753E8">
            <w:pPr>
              <w:rPr>
                <w:rFonts w:ascii="Times New Roman" w:hAnsi="Times New Roman" w:cs="Times New Roman"/>
                <w:bCs/>
                <w:sz w:val="24"/>
                <w:szCs w:val="24"/>
              </w:rPr>
            </w:pPr>
            <w:r>
              <w:rPr>
                <w:rFonts w:ascii="Times New Roman" w:hAnsi="Times New Roman" w:cs="Times New Roman"/>
                <w:bCs/>
                <w:sz w:val="24"/>
                <w:szCs w:val="24"/>
              </w:rPr>
              <w:t xml:space="preserve">Final </w:t>
            </w:r>
            <w:r w:rsidRPr="005344DE">
              <w:rPr>
                <w:rFonts w:ascii="Times New Roman" w:hAnsi="Times New Roman" w:cs="Times New Roman"/>
                <w:bCs/>
                <w:sz w:val="24"/>
                <w:szCs w:val="24"/>
              </w:rPr>
              <w:t>Portfolio</w:t>
            </w:r>
            <w:r>
              <w:rPr>
                <w:rFonts w:ascii="Times New Roman" w:hAnsi="Times New Roman" w:cs="Times New Roman"/>
                <w:bCs/>
                <w:sz w:val="24"/>
                <w:szCs w:val="24"/>
              </w:rPr>
              <w:t xml:space="preserve"> Project</w:t>
            </w:r>
          </w:p>
        </w:tc>
        <w:tc>
          <w:tcPr>
            <w:tcW w:w="911" w:type="dxa"/>
            <w:tcBorders>
              <w:top w:val="outset" w:sz="6" w:space="0" w:color="000000"/>
              <w:left w:val="outset" w:sz="6" w:space="0" w:color="000000"/>
              <w:bottom w:val="outset" w:sz="6" w:space="0" w:color="000000"/>
              <w:right w:val="outset" w:sz="6" w:space="0" w:color="000000"/>
            </w:tcBorders>
          </w:tcPr>
          <w:p w14:paraId="418C1581" w14:textId="0BA54242" w:rsidR="005344DE" w:rsidRDefault="005344DE" w:rsidP="000753E8">
            <w:pPr>
              <w:rPr>
                <w:rFonts w:ascii="Times New Roman" w:hAnsi="Times New Roman" w:cs="Times New Roman"/>
                <w:bCs/>
                <w:sz w:val="24"/>
                <w:szCs w:val="24"/>
              </w:rPr>
            </w:pPr>
            <w:r>
              <w:rPr>
                <w:rFonts w:ascii="Times New Roman" w:hAnsi="Times New Roman" w:cs="Times New Roman"/>
                <w:bCs/>
                <w:sz w:val="24"/>
                <w:szCs w:val="24"/>
              </w:rPr>
              <w:t>20%</w:t>
            </w:r>
          </w:p>
        </w:tc>
      </w:tr>
    </w:tbl>
    <w:p w14:paraId="10F55472" w14:textId="77777777" w:rsidR="005344DE" w:rsidRPr="005344DE" w:rsidRDefault="005344DE" w:rsidP="005344DE">
      <w:pPr>
        <w:pStyle w:val="NormalWeb"/>
        <w:rPr>
          <w:color w:val="000000"/>
        </w:rPr>
      </w:pPr>
    </w:p>
    <w:p w14:paraId="2EB540FA" w14:textId="77777777" w:rsidR="005344DE" w:rsidRPr="005344DE" w:rsidRDefault="005344DE" w:rsidP="005344DE">
      <w:pPr>
        <w:pStyle w:val="NormalWeb"/>
        <w:rPr>
          <w:color w:val="000000"/>
        </w:rPr>
      </w:pPr>
    </w:p>
    <w:p w14:paraId="7A8A8D0F" w14:textId="77777777" w:rsidR="005344DE" w:rsidRPr="005344DE" w:rsidRDefault="005344DE" w:rsidP="005344DE">
      <w:pPr>
        <w:pStyle w:val="NormalWeb"/>
        <w:rPr>
          <w:color w:val="000000"/>
        </w:rPr>
      </w:pPr>
    </w:p>
    <w:p w14:paraId="30527B46" w14:textId="77777777" w:rsidR="005344DE" w:rsidRPr="005344DE" w:rsidRDefault="005344DE" w:rsidP="005344DE">
      <w:pPr>
        <w:pStyle w:val="NormalWeb"/>
        <w:rPr>
          <w:color w:val="000000"/>
        </w:rPr>
      </w:pPr>
    </w:p>
    <w:p w14:paraId="67500BF6" w14:textId="77777777" w:rsidR="005344DE" w:rsidRPr="005344DE" w:rsidRDefault="005344DE" w:rsidP="005344DE">
      <w:pPr>
        <w:pStyle w:val="NormalWeb"/>
      </w:pPr>
    </w:p>
    <w:p w14:paraId="04E7CCEA" w14:textId="77777777" w:rsidR="005344DE" w:rsidRPr="000754F6" w:rsidRDefault="005344DE" w:rsidP="005344DE">
      <w:pPr>
        <w:pStyle w:val="NormalWeb"/>
        <w:rPr>
          <w:b/>
        </w:rPr>
      </w:pPr>
    </w:p>
    <w:p w14:paraId="74C9B026" w14:textId="77777777" w:rsidR="004D6729" w:rsidRDefault="004D6729" w:rsidP="005344DE">
      <w:pPr>
        <w:pStyle w:val="NormalWeb"/>
        <w:rPr>
          <w:b/>
        </w:rPr>
      </w:pPr>
    </w:p>
    <w:p w14:paraId="787794F7" w14:textId="77777777" w:rsidR="004D6729" w:rsidRDefault="004D6729" w:rsidP="005344DE">
      <w:pPr>
        <w:pStyle w:val="NormalWeb"/>
        <w:rPr>
          <w:b/>
        </w:rPr>
      </w:pPr>
    </w:p>
    <w:p w14:paraId="4BACD9BD" w14:textId="77777777" w:rsidR="005344DE" w:rsidRPr="000754F6" w:rsidRDefault="005344DE" w:rsidP="005344DE">
      <w:pPr>
        <w:pStyle w:val="NormalWeb"/>
        <w:rPr>
          <w:b/>
        </w:rPr>
      </w:pPr>
      <w:r w:rsidRPr="000754F6">
        <w:rPr>
          <w:b/>
        </w:rPr>
        <w:t>GRADING SCALE:</w:t>
      </w:r>
    </w:p>
    <w:p w14:paraId="412A125C" w14:textId="77777777" w:rsidR="005344DE" w:rsidRPr="000754F6" w:rsidRDefault="005344DE" w:rsidP="005344DE">
      <w:pPr>
        <w:pStyle w:val="NormalWeb"/>
        <w:rPr>
          <w:color w:val="000000"/>
        </w:rPr>
      </w:pPr>
      <w:r w:rsidRPr="000754F6">
        <w:rPr>
          <w:color w:val="000000"/>
        </w:rPr>
        <w:t>Grading for Writing Projects will follow English Department standards, which are based on content, organization, expression, and mechanics. To compute final course grades, the following values are assigned to the standard letter grades of A through E:</w:t>
      </w:r>
    </w:p>
    <w:p w14:paraId="060F2014" w14:textId="77777777" w:rsidR="005344DE" w:rsidRPr="005344DE" w:rsidRDefault="005344DE" w:rsidP="005344DE">
      <w:pPr>
        <w:rPr>
          <w:rFonts w:ascii="Times New Roman" w:hAnsi="Times New Roman" w:cs="Times New Roman"/>
          <w:sz w:val="24"/>
          <w:szCs w:val="24"/>
        </w:rPr>
      </w:pPr>
      <w:r w:rsidRPr="000754F6">
        <w:rPr>
          <w:snapToGrid w:val="0"/>
        </w:rPr>
        <w:t xml:space="preserve"> </w:t>
      </w:r>
      <w:r w:rsidRPr="005344DE">
        <w:rPr>
          <w:rFonts w:ascii="Times New Roman" w:hAnsi="Times New Roman" w:cs="Times New Roman"/>
          <w:sz w:val="24"/>
          <w:szCs w:val="24"/>
        </w:rPr>
        <w:t>90-100= A</w:t>
      </w:r>
      <w:r w:rsidRPr="005344DE">
        <w:rPr>
          <w:rFonts w:ascii="Times New Roman" w:hAnsi="Times New Roman" w:cs="Times New Roman"/>
          <w:sz w:val="24"/>
          <w:szCs w:val="24"/>
        </w:rPr>
        <w:tab/>
        <w:t>80-89=B</w:t>
      </w:r>
      <w:r w:rsidRPr="005344DE">
        <w:rPr>
          <w:rFonts w:ascii="Times New Roman" w:hAnsi="Times New Roman" w:cs="Times New Roman"/>
          <w:sz w:val="24"/>
          <w:szCs w:val="24"/>
        </w:rPr>
        <w:tab/>
        <w:t>70-79=C</w:t>
      </w:r>
      <w:r w:rsidRPr="005344DE">
        <w:rPr>
          <w:rFonts w:ascii="Times New Roman" w:hAnsi="Times New Roman" w:cs="Times New Roman"/>
          <w:sz w:val="24"/>
          <w:szCs w:val="24"/>
        </w:rPr>
        <w:tab/>
        <w:t>60-65=D</w:t>
      </w:r>
      <w:r w:rsidRPr="005344DE">
        <w:rPr>
          <w:rFonts w:ascii="Times New Roman" w:hAnsi="Times New Roman" w:cs="Times New Roman"/>
          <w:sz w:val="24"/>
          <w:szCs w:val="24"/>
        </w:rPr>
        <w:tab/>
        <w:t>Below 65 = E</w:t>
      </w:r>
    </w:p>
    <w:p w14:paraId="3F24C8F3" w14:textId="77777777" w:rsidR="008D631C" w:rsidRPr="008D631C" w:rsidRDefault="008D631C" w:rsidP="008D631C">
      <w:pPr>
        <w:rPr>
          <w:rFonts w:ascii="Times New Roman" w:hAnsi="Times New Roman" w:cs="Times New Roman"/>
          <w:b/>
          <w:sz w:val="24"/>
          <w:szCs w:val="24"/>
          <w:lang w:val="en-IE"/>
        </w:rPr>
      </w:pPr>
      <w:r w:rsidRPr="008D631C">
        <w:rPr>
          <w:rFonts w:ascii="Times New Roman" w:hAnsi="Times New Roman" w:cs="Times New Roman"/>
          <w:b/>
          <w:bCs/>
          <w:sz w:val="24"/>
          <w:szCs w:val="24"/>
          <w:lang w:val="en-IE"/>
        </w:rPr>
        <w:t>USE OF ARTIFICAL INTELLIGENCE (AI)</w:t>
      </w:r>
    </w:p>
    <w:p w14:paraId="013DD6C4" w14:textId="77777777" w:rsidR="008D631C" w:rsidRPr="008D631C" w:rsidRDefault="008D631C" w:rsidP="008D631C">
      <w:pPr>
        <w:rPr>
          <w:rFonts w:ascii="Times New Roman" w:hAnsi="Times New Roman" w:cs="Times New Roman"/>
          <w:bCs/>
          <w:sz w:val="24"/>
          <w:szCs w:val="24"/>
          <w:lang w:val="en-IE"/>
        </w:rPr>
      </w:pPr>
      <w:r w:rsidRPr="008D631C">
        <w:rPr>
          <w:rFonts w:ascii="Times New Roman" w:hAnsi="Times New Roman" w:cs="Times New Roman"/>
          <w:bCs/>
          <w:sz w:val="24"/>
          <w:szCs w:val="24"/>
          <w:lang w:val="en-IE"/>
        </w:rPr>
        <w:t>The submission of work generated by artificial intelligence (AI) (without explicit permission from the instructor) constitutes a violation of CSCC's student code of conduct. Faculty may use AI/plagiarism-detection tools in order to ensure that student writing is original and human-created.</w:t>
      </w:r>
    </w:p>
    <w:p w14:paraId="6B8CE915" w14:textId="6CEDFCCD" w:rsidR="00BA620A" w:rsidRPr="00636294" w:rsidRDefault="008D631C" w:rsidP="00BA620A">
      <w:pPr>
        <w:rPr>
          <w:rFonts w:ascii="Times New Roman" w:hAnsi="Times New Roman" w:cs="Times New Roman"/>
          <w:b/>
          <w:sz w:val="24"/>
          <w:szCs w:val="24"/>
          <w:lang w:val="en-IE"/>
        </w:rPr>
      </w:pPr>
      <w:r>
        <w:rPr>
          <w:rFonts w:ascii="Times New Roman" w:hAnsi="Times New Roman" w:cs="Times New Roman"/>
          <w:b/>
          <w:sz w:val="24"/>
          <w:szCs w:val="24"/>
          <w:lang w:val="en-IE"/>
        </w:rPr>
        <w:t xml:space="preserve"> </w:t>
      </w:r>
      <w:r w:rsidR="00BA620A" w:rsidRPr="00BA620A">
        <w:rPr>
          <w:rFonts w:ascii="Times New Roman" w:hAnsi="Times New Roman" w:cs="Times New Roman"/>
          <w:b/>
          <w:sz w:val="24"/>
          <w:szCs w:val="24"/>
        </w:rPr>
        <w:t>ATTENDANCE POLICY</w:t>
      </w:r>
    </w:p>
    <w:p w14:paraId="62AF3F68" w14:textId="1782D8AF" w:rsidR="00FF41DE" w:rsidRPr="00277E29" w:rsidRDefault="00061273">
      <w:pPr>
        <w:rPr>
          <w:rFonts w:ascii="Times New Roman" w:hAnsi="Times New Roman" w:cs="Times New Roman"/>
          <w:sz w:val="24"/>
          <w:szCs w:val="24"/>
        </w:rPr>
      </w:pPr>
      <w:r>
        <w:rPr>
          <w:rFonts w:ascii="Times New Roman" w:hAnsi="Times New Roman" w:cs="Times New Roman"/>
          <w:sz w:val="24"/>
          <w:szCs w:val="24"/>
        </w:rPr>
        <w:t>Participation</w:t>
      </w:r>
      <w:r w:rsidR="00BA620A" w:rsidRPr="00BA620A">
        <w:rPr>
          <w:rFonts w:ascii="Times New Roman" w:hAnsi="Times New Roman" w:cs="Times New Roman"/>
          <w:sz w:val="24"/>
          <w:szCs w:val="24"/>
        </w:rPr>
        <w:t xml:space="preserve"> is important to the success of this class and to your development as a writer. </w:t>
      </w:r>
      <w:r w:rsidR="00FF41DE">
        <w:rPr>
          <w:rFonts w:ascii="Times New Roman" w:hAnsi="Times New Roman" w:cs="Times New Roman"/>
          <w:sz w:val="24"/>
          <w:szCs w:val="24"/>
        </w:rPr>
        <w:t>If you do not post</w:t>
      </w:r>
      <w:r>
        <w:rPr>
          <w:rFonts w:ascii="Times New Roman" w:hAnsi="Times New Roman" w:cs="Times New Roman"/>
          <w:sz w:val="24"/>
          <w:szCs w:val="24"/>
        </w:rPr>
        <w:t xml:space="preserve"> on our discussion boards</w:t>
      </w:r>
      <w:r w:rsidR="00BA620A" w:rsidRPr="00BA620A">
        <w:rPr>
          <w:rFonts w:ascii="Times New Roman" w:hAnsi="Times New Roman" w:cs="Times New Roman"/>
          <w:sz w:val="24"/>
          <w:szCs w:val="24"/>
        </w:rPr>
        <w:t>, please see the Withdrawal From Course and Financial Aid Attendance Reporting policies.</w:t>
      </w:r>
      <w:r w:rsidR="00277E29">
        <w:rPr>
          <w:rFonts w:ascii="Times New Roman" w:hAnsi="Times New Roman" w:cs="Times New Roman"/>
          <w:sz w:val="24"/>
          <w:szCs w:val="24"/>
        </w:rPr>
        <w:br/>
      </w:r>
    </w:p>
    <w:p w14:paraId="5A81F20F" w14:textId="7958E752" w:rsidR="00BA620A" w:rsidRPr="00BA620A" w:rsidRDefault="00BA620A" w:rsidP="00BA620A">
      <w:pPr>
        <w:rPr>
          <w:rFonts w:ascii="Times New Roman" w:hAnsi="Times New Roman" w:cs="Times New Roman"/>
          <w:b/>
          <w:sz w:val="24"/>
          <w:szCs w:val="24"/>
        </w:rPr>
      </w:pPr>
      <w:r w:rsidRPr="00BA620A">
        <w:rPr>
          <w:rFonts w:ascii="Times New Roman" w:hAnsi="Times New Roman" w:cs="Times New Roman"/>
          <w:b/>
          <w:sz w:val="24"/>
          <w:szCs w:val="24"/>
        </w:rPr>
        <w:t>COLLEGE SYLLABUS STATEMENTS</w:t>
      </w:r>
    </w:p>
    <w:p w14:paraId="46300A55" w14:textId="77777777" w:rsidR="00BA620A" w:rsidRPr="00BA620A" w:rsidRDefault="00BA620A" w:rsidP="00BA620A">
      <w:pPr>
        <w:rPr>
          <w:rFonts w:ascii="Times New Roman" w:hAnsi="Times New Roman" w:cs="Times New Roman"/>
          <w:sz w:val="24"/>
          <w:szCs w:val="24"/>
        </w:rPr>
      </w:pPr>
      <w:r w:rsidRPr="00BA620A">
        <w:rPr>
          <w:rFonts w:ascii="Times New Roman" w:hAnsi="Times New Roman" w:cs="Times New Roman"/>
          <w:sz w:val="24"/>
          <w:szCs w:val="24"/>
        </w:rPr>
        <w:t>Columbus State Community College required College Syllabus Statements on College Policies and Student Support Services can be found at www.cscc.edu/syllabus or on the College website Quick Links “Syllabus Statements.”</w:t>
      </w:r>
    </w:p>
    <w:p w14:paraId="3C093366" w14:textId="77777777" w:rsidR="00BA620A" w:rsidRPr="00BA620A" w:rsidRDefault="00BA620A" w:rsidP="00BA620A">
      <w:pPr>
        <w:rPr>
          <w:rFonts w:ascii="Times New Roman" w:hAnsi="Times New Roman" w:cs="Times New Roman"/>
          <w:sz w:val="24"/>
          <w:szCs w:val="24"/>
        </w:rPr>
      </w:pPr>
    </w:p>
    <w:p w14:paraId="4805A5B3" w14:textId="0D8FBC38" w:rsidR="00BA620A" w:rsidRPr="00BA620A" w:rsidRDefault="00BA620A" w:rsidP="00BA620A">
      <w:pPr>
        <w:rPr>
          <w:rFonts w:ascii="Times New Roman" w:hAnsi="Times New Roman" w:cs="Times New Roman"/>
          <w:color w:val="000000"/>
          <w:sz w:val="24"/>
          <w:szCs w:val="24"/>
        </w:rPr>
      </w:pPr>
      <w:r w:rsidRPr="00BA620A">
        <w:rPr>
          <w:rFonts w:ascii="Times New Roman" w:hAnsi="Times New Roman" w:cs="Times New Roman"/>
          <w:b/>
          <w:sz w:val="24"/>
          <w:szCs w:val="24"/>
        </w:rPr>
        <w:t>STARFISH ATTENDANCE REPORTING</w:t>
      </w:r>
      <w:r w:rsidRPr="00BA620A">
        <w:rPr>
          <w:rFonts w:ascii="Times New Roman" w:hAnsi="Times New Roman" w:cs="Times New Roman"/>
          <w:b/>
          <w:sz w:val="24"/>
          <w:szCs w:val="24"/>
        </w:rPr>
        <w:br/>
      </w:r>
      <w:r w:rsidRPr="00BA620A">
        <w:rPr>
          <w:rFonts w:ascii="Times New Roman" w:hAnsi="Times New Roman" w:cs="Times New Roman"/>
          <w:color w:val="000000"/>
          <w:sz w:val="24"/>
          <w:szCs w:val="24"/>
        </w:rPr>
        <w:t>Throughout this term, you may receive emails from</w:t>
      </w:r>
      <w:r w:rsidRPr="00BA620A">
        <w:rPr>
          <w:rFonts w:ascii="Times New Roman" w:hAnsi="Times New Roman" w:cs="Times New Roman"/>
          <w:sz w:val="24"/>
          <w:szCs w:val="24"/>
        </w:rPr>
        <w:t xml:space="preserve"> notices</w:t>
      </w:r>
      <w:hyperlink r:id="rId5" w:history="1">
        <w:r w:rsidRPr="00BA620A">
          <w:rPr>
            <w:rFonts w:ascii="Times New Roman" w:hAnsi="Times New Roman" w:cs="Times New Roman"/>
            <w:sz w:val="24"/>
            <w:szCs w:val="24"/>
          </w:rPr>
          <w:t>@starfishsolutions.com</w:t>
        </w:r>
      </w:hyperlink>
      <w:r w:rsidRPr="00BA620A">
        <w:rPr>
          <w:rFonts w:ascii="Times New Roman" w:hAnsi="Times New Roman" w:cs="Times New Roman"/>
          <w:sz w:val="24"/>
          <w:szCs w:val="24"/>
        </w:rPr>
        <w:t> </w:t>
      </w:r>
      <w:r w:rsidRPr="00BA620A">
        <w:rPr>
          <w:rFonts w:ascii="Times New Roman" w:hAnsi="Times New Roman" w:cs="Times New Roman"/>
          <w:color w:val="000000"/>
          <w:sz w:val="24"/>
          <w:szCs w:val="24"/>
        </w:rPr>
        <w:t>regarding your grade or performance in the class.  The emails and recommended actions are designed to help you be successful.  Some notices are au</w:t>
      </w:r>
      <w:r w:rsidR="00061273">
        <w:rPr>
          <w:rFonts w:ascii="Times New Roman" w:hAnsi="Times New Roman" w:cs="Times New Roman"/>
          <w:color w:val="000000"/>
          <w:sz w:val="24"/>
          <w:szCs w:val="24"/>
        </w:rPr>
        <w:t>tomated based on your participation</w:t>
      </w:r>
      <w:r w:rsidRPr="00BA620A">
        <w:rPr>
          <w:rFonts w:ascii="Times New Roman" w:hAnsi="Times New Roman" w:cs="Times New Roman"/>
          <w:color w:val="000000"/>
          <w:sz w:val="24"/>
          <w:szCs w:val="24"/>
        </w:rPr>
        <w:t xml:space="preserve"> while others are manually sent by 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as a result of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1BB28F1C" w14:textId="77777777" w:rsidR="00BA620A" w:rsidRPr="00BA620A" w:rsidRDefault="00BA620A" w:rsidP="00BA620A">
      <w:pPr>
        <w:rPr>
          <w:rFonts w:ascii="Times New Roman" w:hAnsi="Times New Roman" w:cs="Times New Roman"/>
          <w:b/>
          <w:sz w:val="24"/>
          <w:szCs w:val="24"/>
        </w:rPr>
      </w:pPr>
    </w:p>
    <w:p w14:paraId="06B32CA4" w14:textId="77777777" w:rsidR="00277E29" w:rsidRPr="00277E29" w:rsidRDefault="00277E29" w:rsidP="00277E29">
      <w:pPr>
        <w:rPr>
          <w:rFonts w:ascii="Times New Roman" w:hAnsi="Times New Roman" w:cs="Times New Roman"/>
          <w:b/>
          <w:bCs/>
          <w:sz w:val="24"/>
          <w:szCs w:val="24"/>
        </w:rPr>
      </w:pPr>
      <w:r w:rsidRPr="00277E29">
        <w:rPr>
          <w:rFonts w:ascii="Times New Roman" w:hAnsi="Times New Roman" w:cs="Times New Roman"/>
          <w:b/>
          <w:bCs/>
          <w:sz w:val="24"/>
          <w:szCs w:val="24"/>
        </w:rPr>
        <w:t xml:space="preserve">ACADEMIC INTEGRITY </w:t>
      </w:r>
    </w:p>
    <w:p w14:paraId="3611E9B8" w14:textId="5905C79B" w:rsidR="00BA620A" w:rsidRPr="00636294" w:rsidRDefault="00277E29" w:rsidP="00636294">
      <w:pPr>
        <w:rPr>
          <w:rFonts w:ascii="Times New Roman" w:hAnsi="Times New Roman" w:cs="Times New Roman"/>
          <w:sz w:val="24"/>
          <w:szCs w:val="24"/>
          <w:u w:val="single"/>
        </w:rPr>
      </w:pPr>
      <w:r w:rsidRPr="00277E29">
        <w:rPr>
          <w:rFonts w:ascii="Times New Roman" w:hAnsi="Times New Roman" w:cs="Times New Roman"/>
          <w:sz w:val="24"/>
          <w:szCs w:val="24"/>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 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 To learn more about academic integrity at Columbus State, we recommend the resources available at:</w:t>
      </w:r>
      <w:r w:rsidRPr="00277E29">
        <w:rPr>
          <w:rFonts w:ascii="Times New Roman" w:hAnsi="Times New Roman" w:cs="Times New Roman"/>
          <w:sz w:val="24"/>
          <w:szCs w:val="24"/>
        </w:rPr>
        <w:br/>
      </w:r>
      <w:hyperlink r:id="rId6" w:tgtFrame="_blank" w:history="1">
        <w:r w:rsidRPr="00277E29">
          <w:rPr>
            <w:rStyle w:val="Hyperlink"/>
            <w:rFonts w:ascii="Times New Roman" w:hAnsi="Times New Roman" w:cs="Times New Roman"/>
            <w:sz w:val="24"/>
            <w:szCs w:val="24"/>
          </w:rPr>
          <w:t>https://www.cscc.edu/academics/academic-integrity/</w:t>
        </w:r>
      </w:hyperlink>
    </w:p>
    <w:p w14:paraId="5D2C148C" w14:textId="478FFB45" w:rsidR="00BA620A" w:rsidRPr="00BA620A" w:rsidRDefault="00BA620A" w:rsidP="00BA620A">
      <w:pPr>
        <w:tabs>
          <w:tab w:val="left" w:pos="540"/>
          <w:tab w:val="left" w:pos="800"/>
        </w:tabs>
        <w:rPr>
          <w:rFonts w:ascii="Times New Roman" w:hAnsi="Times New Roman" w:cs="Times New Roman"/>
          <w:b/>
          <w:bCs/>
          <w:sz w:val="24"/>
          <w:szCs w:val="24"/>
        </w:rPr>
      </w:pPr>
      <w:r w:rsidRPr="00BA620A">
        <w:rPr>
          <w:rFonts w:ascii="Times New Roman" w:hAnsi="Times New Roman" w:cs="Times New Roman"/>
          <w:b/>
          <w:bCs/>
          <w:sz w:val="24"/>
          <w:szCs w:val="24"/>
        </w:rPr>
        <w:t>LATE ASSIGNMENT POLICY</w:t>
      </w:r>
    </w:p>
    <w:p w14:paraId="5E3475A7" w14:textId="1D92622F" w:rsidR="00061273" w:rsidRDefault="00061273" w:rsidP="00BA620A">
      <w:pPr>
        <w:tabs>
          <w:tab w:val="left" w:pos="260"/>
        </w:tabs>
        <w:rPr>
          <w:rFonts w:ascii="Times New Roman" w:hAnsi="Times New Roman" w:cs="Times New Roman"/>
          <w:sz w:val="24"/>
          <w:szCs w:val="24"/>
        </w:rPr>
      </w:pPr>
      <w:r>
        <w:rPr>
          <w:rFonts w:ascii="Times New Roman" w:hAnsi="Times New Roman" w:cs="Times New Roman"/>
          <w:sz w:val="24"/>
          <w:szCs w:val="24"/>
        </w:rPr>
        <w:t>Late assignments are not accepted without prior approval of the instructor.</w:t>
      </w:r>
    </w:p>
    <w:p w14:paraId="71A47DB2" w14:textId="27104A53" w:rsidR="00BA620A" w:rsidRPr="00BA620A" w:rsidRDefault="00277E29" w:rsidP="00BA620A">
      <w:pPr>
        <w:tabs>
          <w:tab w:val="left" w:pos="260"/>
        </w:tabs>
        <w:rPr>
          <w:rFonts w:ascii="Times New Roman" w:hAnsi="Times New Roman" w:cs="Times New Roman"/>
          <w:b/>
          <w:bCs/>
          <w:sz w:val="24"/>
          <w:szCs w:val="24"/>
        </w:rPr>
      </w:pPr>
      <w:r>
        <w:rPr>
          <w:rFonts w:ascii="Times New Roman" w:hAnsi="Times New Roman" w:cs="Times New Roman"/>
          <w:b/>
          <w:bCs/>
          <w:sz w:val="24"/>
          <w:szCs w:val="24"/>
        </w:rPr>
        <w:br/>
      </w:r>
      <w:r w:rsidR="00BA620A" w:rsidRPr="00BA620A">
        <w:rPr>
          <w:rFonts w:ascii="Times New Roman" w:hAnsi="Times New Roman" w:cs="Times New Roman"/>
          <w:b/>
          <w:bCs/>
          <w:sz w:val="24"/>
          <w:szCs w:val="24"/>
        </w:rPr>
        <w:t>WITHDRAWAL FROM COURSE</w:t>
      </w:r>
    </w:p>
    <w:p w14:paraId="4E7716B1" w14:textId="77777777" w:rsidR="00BA620A" w:rsidRPr="00BA620A" w:rsidRDefault="00BA620A" w:rsidP="00BA620A">
      <w:pPr>
        <w:tabs>
          <w:tab w:val="left" w:pos="260"/>
        </w:tabs>
        <w:rPr>
          <w:rFonts w:ascii="Times New Roman" w:hAnsi="Times New Roman" w:cs="Times New Roman"/>
          <w:bCs/>
          <w:sz w:val="24"/>
          <w:szCs w:val="24"/>
        </w:rPr>
      </w:pPr>
      <w:r w:rsidRPr="00BA620A">
        <w:rPr>
          <w:rFonts w:ascii="Times New Roman" w:hAnsi="Times New Roman" w:cs="Times New Roman"/>
          <w:bCs/>
          <w:sz w:val="24"/>
          <w:szCs w:val="24"/>
        </w:rPr>
        <w:t>If you decide to drop this course, you must do so officially.  Please refer to the official college calendar for information about the last day to withdraw.  Failure to withdraw officially from a course will result in a failing grade recorded on your transcript.  Students may withdraw online via CougarWeb or complete a Registration Add/Drop Form and submit to Department of Records and Registration (Madison Hall 201, Columbus Campus), Student Services (Moeller Hall, Delaware Campus) or at one of the Columbus State Regional Learning Centers.  Students do not need an instructor’s signature to withdraw from a course.</w:t>
      </w:r>
    </w:p>
    <w:p w14:paraId="49AE560C" w14:textId="77777777" w:rsidR="00BA620A" w:rsidRPr="00BA620A" w:rsidRDefault="00BA620A" w:rsidP="00BA620A">
      <w:pPr>
        <w:tabs>
          <w:tab w:val="left" w:pos="260"/>
        </w:tabs>
        <w:rPr>
          <w:rFonts w:ascii="Times New Roman" w:hAnsi="Times New Roman" w:cs="Times New Roman"/>
          <w:sz w:val="24"/>
          <w:szCs w:val="24"/>
        </w:rPr>
      </w:pPr>
    </w:p>
    <w:p w14:paraId="4027EAB8" w14:textId="77777777" w:rsidR="00BA620A" w:rsidRPr="00BA620A" w:rsidRDefault="00BA620A" w:rsidP="00BA620A">
      <w:pPr>
        <w:widowControl w:val="0"/>
        <w:rPr>
          <w:rFonts w:ascii="Times New Roman" w:hAnsi="Times New Roman" w:cs="Times New Roman"/>
          <w:snapToGrid w:val="0"/>
          <w:sz w:val="24"/>
          <w:szCs w:val="24"/>
        </w:rPr>
      </w:pPr>
      <w:r w:rsidRPr="00BA620A">
        <w:rPr>
          <w:rFonts w:ascii="Times New Roman" w:hAnsi="Times New Roman" w:cs="Times New Roman"/>
          <w:b/>
          <w:bCs/>
          <w:snapToGrid w:val="0"/>
          <w:sz w:val="24"/>
          <w:szCs w:val="24"/>
        </w:rPr>
        <w:t>COURSEWORK EXPECTATIONS</w:t>
      </w:r>
    </w:p>
    <w:p w14:paraId="639B5C67" w14:textId="758A0BB6" w:rsidR="00BA620A" w:rsidRPr="00BA620A" w:rsidRDefault="00BA620A" w:rsidP="00BA620A">
      <w:pPr>
        <w:widowControl w:val="0"/>
        <w:rPr>
          <w:rFonts w:ascii="Times New Roman" w:hAnsi="Times New Roman" w:cs="Times New Roman"/>
          <w:snapToGrid w:val="0"/>
          <w:sz w:val="24"/>
          <w:szCs w:val="24"/>
        </w:rPr>
      </w:pPr>
      <w:r w:rsidRPr="00BA620A">
        <w:rPr>
          <w:rFonts w:ascii="Times New Roman" w:hAnsi="Times New Roman" w:cs="Times New Roman"/>
          <w:snapToGrid w:val="0"/>
          <w:sz w:val="24"/>
          <w:szCs w:val="24"/>
        </w:rPr>
        <w:t>Columbus State’s policy states that students at schools receiving funds from the State of Ohio should be expected to do 30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r w:rsidR="00636294">
        <w:rPr>
          <w:rFonts w:ascii="Times New Roman" w:hAnsi="Times New Roman" w:cs="Times New Roman"/>
          <w:snapToGrid w:val="0"/>
          <w:sz w:val="24"/>
          <w:szCs w:val="24"/>
        </w:rPr>
        <w:br/>
      </w:r>
    </w:p>
    <w:p w14:paraId="5A34CA3C" w14:textId="77777777" w:rsidR="00BA620A" w:rsidRPr="00BA620A" w:rsidRDefault="00BA620A" w:rsidP="00BA620A">
      <w:pPr>
        <w:widowControl w:val="0"/>
        <w:contextualSpacing/>
        <w:outlineLvl w:val="0"/>
        <w:rPr>
          <w:rFonts w:ascii="Times New Roman" w:hAnsi="Times New Roman" w:cs="Times New Roman"/>
          <w:snapToGrid w:val="0"/>
          <w:sz w:val="24"/>
          <w:szCs w:val="24"/>
        </w:rPr>
      </w:pPr>
      <w:r w:rsidRPr="00BA620A">
        <w:rPr>
          <w:rFonts w:ascii="Times New Roman" w:hAnsi="Times New Roman" w:cs="Times New Roman"/>
          <w:b/>
          <w:bCs/>
          <w:snapToGrid w:val="0"/>
          <w:sz w:val="24"/>
          <w:szCs w:val="24"/>
        </w:rPr>
        <w:t>WRITING CENTER</w:t>
      </w:r>
    </w:p>
    <w:p w14:paraId="1B85C5FB" w14:textId="5C41254B" w:rsidR="00277E29" w:rsidRPr="00BA620A" w:rsidRDefault="00BA620A" w:rsidP="00277E29">
      <w:pPr>
        <w:rPr>
          <w:rFonts w:ascii="Times New Roman" w:hAnsi="Times New Roman" w:cs="Times New Roman"/>
          <w:sz w:val="24"/>
          <w:szCs w:val="24"/>
        </w:rPr>
      </w:pPr>
      <w:r w:rsidRPr="00BA620A">
        <w:rPr>
          <w:rFonts w:ascii="Times New Roman" w:hAnsi="Times New Roman" w:cs="Times New Roman"/>
          <w:snapToGrid w:val="0"/>
          <w:sz w:val="24"/>
          <w:szCs w:val="24"/>
        </w:rPr>
        <w:t xml:space="preserve">The Columbus State Writing Centers offer help with any writing project, including coursework, scholarship and transfer essays, and job search materials. The </w:t>
      </w:r>
      <w:r w:rsidRPr="00BA620A">
        <w:rPr>
          <w:rFonts w:ascii="Times New Roman" w:hAnsi="Times New Roman" w:cs="Times New Roman"/>
          <w:b/>
          <w:snapToGrid w:val="0"/>
          <w:sz w:val="24"/>
          <w:szCs w:val="24"/>
        </w:rPr>
        <w:t>Columbus Campus</w:t>
      </w:r>
      <w:r w:rsidRPr="00BA620A">
        <w:rPr>
          <w:rFonts w:ascii="Times New Roman" w:hAnsi="Times New Roman" w:cs="Times New Roman"/>
          <w:snapToGrid w:val="0"/>
          <w:sz w:val="24"/>
          <w:szCs w:val="24"/>
        </w:rPr>
        <w:t xml:space="preserve"> </w:t>
      </w:r>
      <w:r w:rsidRPr="00BA620A">
        <w:rPr>
          <w:rFonts w:ascii="Times New Roman" w:hAnsi="Times New Roman" w:cs="Times New Roman"/>
          <w:b/>
          <w:bCs/>
          <w:snapToGrid w:val="0"/>
          <w:sz w:val="24"/>
          <w:szCs w:val="24"/>
        </w:rPr>
        <w:t>Writing Center</w:t>
      </w:r>
      <w:r w:rsidRPr="00BA620A">
        <w:rPr>
          <w:rFonts w:ascii="Times New Roman" w:hAnsi="Times New Roman" w:cs="Times New Roman"/>
          <w:snapToGrid w:val="0"/>
          <w:sz w:val="24"/>
          <w:szCs w:val="24"/>
        </w:rPr>
        <w:t xml:space="preserve"> is located in the Library, 102 Columbus Hall. Services are also available at Delaware and at some regional learning centers. You can find hours and other information about Writing Center services by visiting the Writing Center website: </w:t>
      </w:r>
      <w:hyperlink r:id="rId7" w:history="1">
        <w:r w:rsidR="00277E29" w:rsidRPr="007F39CD">
          <w:rPr>
            <w:rStyle w:val="Hyperlink"/>
            <w:rFonts w:ascii="Times New Roman" w:hAnsi="Times New Roman" w:cs="Times New Roman"/>
            <w:snapToGrid w:val="0"/>
            <w:sz w:val="24"/>
            <w:szCs w:val="24"/>
          </w:rPr>
          <w:t>https://www.cscc.edu/academics/departments/english/writing-center.shtml</w:t>
        </w:r>
      </w:hyperlink>
      <w:r w:rsidRPr="00BA620A">
        <w:rPr>
          <w:rFonts w:ascii="Times New Roman" w:hAnsi="Times New Roman" w:cs="Times New Roman"/>
          <w:snapToGrid w:val="0"/>
          <w:sz w:val="24"/>
          <w:szCs w:val="24"/>
        </w:rPr>
        <w:t>.</w:t>
      </w:r>
      <w:r w:rsidR="00636294">
        <w:rPr>
          <w:rFonts w:ascii="Times New Roman" w:hAnsi="Times New Roman" w:cs="Times New Roman"/>
          <w:sz w:val="24"/>
          <w:szCs w:val="24"/>
        </w:rPr>
        <w:br/>
      </w:r>
    </w:p>
    <w:p w14:paraId="337566E7" w14:textId="0B47ECDA" w:rsidR="00BA620A" w:rsidRPr="00BA620A" w:rsidRDefault="00BA620A" w:rsidP="00BA620A">
      <w:pPr>
        <w:rPr>
          <w:rFonts w:ascii="Times New Roman" w:hAnsi="Times New Roman" w:cs="Times New Roman"/>
          <w:sz w:val="24"/>
          <w:szCs w:val="24"/>
        </w:rPr>
      </w:pPr>
      <w:r w:rsidRPr="00BA620A">
        <w:rPr>
          <w:rFonts w:ascii="Times New Roman" w:hAnsi="Times New Roman" w:cs="Times New Roman"/>
          <w:b/>
          <w:color w:val="000000"/>
          <w:sz w:val="24"/>
          <w:szCs w:val="24"/>
        </w:rPr>
        <w:t>COMMUNICATION CENTER</w:t>
      </w:r>
      <w:r w:rsidRPr="00BA620A">
        <w:rPr>
          <w:rFonts w:ascii="Times New Roman" w:hAnsi="Times New Roman" w:cs="Times New Roman"/>
          <w:color w:val="000000"/>
          <w:sz w:val="24"/>
          <w:szCs w:val="24"/>
        </w:rPr>
        <w:br/>
        <w:t>The Communication Center is a campus-wide hub for presentation and performance development.  Located in Union Hall 052, the Communication Center offers free tutoring to help you write and deliver a presentation for any class in any department. To make an appointment or cancel an existing appointment, log into Blackboard and select Starfish. The Starfish link can usually be found under the "Tools" header on the Blackboard home page. You will be asked to confirm your appointment by then going to your student e-mail account for verification. If you would like to talk to a speech tutor or if you would like additional information, you may call 614-287-5391.  Staffed by Communication instructors, the Center has flexible hours six days a week.  Please bring your assignment directions with you as well as any work you have completed so far.  We welcome individual presenters and small group presenters as well.  Our expert tutors will help you present your ideas with confidence and success.</w:t>
      </w:r>
    </w:p>
    <w:p w14:paraId="39F968E9" w14:textId="77777777" w:rsidR="00BA620A" w:rsidRPr="00BA620A" w:rsidRDefault="00BA620A" w:rsidP="00BA620A">
      <w:pPr>
        <w:rPr>
          <w:rFonts w:ascii="Times New Roman" w:hAnsi="Times New Roman" w:cs="Times New Roman"/>
          <w:snapToGrid w:val="0"/>
          <w:sz w:val="24"/>
          <w:szCs w:val="24"/>
        </w:rPr>
      </w:pPr>
      <w:r w:rsidRPr="00BA620A">
        <w:rPr>
          <w:rFonts w:ascii="Times New Roman" w:hAnsi="Times New Roman" w:cs="Times New Roman"/>
          <w:b/>
          <w:bCs/>
          <w:snapToGrid w:val="0"/>
          <w:sz w:val="24"/>
          <w:szCs w:val="24"/>
        </w:rPr>
        <w:t>GENERAL CLASSROOM CONDUCT</w:t>
      </w:r>
    </w:p>
    <w:p w14:paraId="303A86F1" w14:textId="29965F61" w:rsidR="00BA620A" w:rsidRPr="00BA620A" w:rsidRDefault="00BA620A" w:rsidP="00BA620A">
      <w:pPr>
        <w:widowControl w:val="0"/>
        <w:rPr>
          <w:rFonts w:ascii="Times New Roman" w:hAnsi="Times New Roman" w:cs="Times New Roman"/>
          <w:snapToGrid w:val="0"/>
          <w:sz w:val="24"/>
          <w:szCs w:val="24"/>
        </w:rPr>
      </w:pPr>
      <w:r w:rsidRPr="00BA620A">
        <w:rPr>
          <w:rFonts w:ascii="Times New Roman" w:hAnsi="Times New Roman" w:cs="Times New Roman"/>
          <w:snapToGrid w:val="0"/>
          <w:sz w:val="24"/>
          <w:szCs w:val="24"/>
        </w:rPr>
        <w:t xml:space="preserve">Course materials, content, and discussions may involve controversial issues. Please treat these subjects with the sensitivity they deserve. </w:t>
      </w:r>
      <w:r w:rsidR="000A06F8">
        <w:rPr>
          <w:rFonts w:ascii="Times New Roman" w:hAnsi="Times New Roman" w:cs="Times New Roman"/>
          <w:snapToGrid w:val="0"/>
          <w:sz w:val="24"/>
          <w:szCs w:val="24"/>
        </w:rPr>
        <w:t xml:space="preserve"> Review the course Netiquette Policies (in </w:t>
      </w:r>
      <w:r w:rsidR="000A06F8" w:rsidRPr="000A06F8">
        <w:rPr>
          <w:rFonts w:ascii="Times New Roman" w:hAnsi="Times New Roman" w:cs="Times New Roman"/>
          <w:i/>
          <w:snapToGrid w:val="0"/>
          <w:sz w:val="24"/>
          <w:szCs w:val="24"/>
        </w:rPr>
        <w:t>Course Information</w:t>
      </w:r>
      <w:r w:rsidR="000A06F8">
        <w:rPr>
          <w:rFonts w:ascii="Times New Roman" w:hAnsi="Times New Roman" w:cs="Times New Roman"/>
          <w:snapToGrid w:val="0"/>
          <w:sz w:val="24"/>
          <w:szCs w:val="24"/>
        </w:rPr>
        <w:t>) for more detail.</w:t>
      </w:r>
    </w:p>
    <w:p w14:paraId="365D0C64" w14:textId="77777777" w:rsidR="009F79CA" w:rsidRDefault="009F79CA"/>
    <w:sectPr w:rsidR="009F7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997"/>
    <w:multiLevelType w:val="hybridMultilevel"/>
    <w:tmpl w:val="B36A9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3B340A"/>
    <w:multiLevelType w:val="hybridMultilevel"/>
    <w:tmpl w:val="3FE82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B51013"/>
    <w:multiLevelType w:val="hybridMultilevel"/>
    <w:tmpl w:val="DE342C8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4050"/>
        </w:tabs>
        <w:ind w:left="4050" w:hanging="360"/>
      </w:pPr>
      <w:rPr>
        <w:rFonts w:ascii="Courier New" w:hAnsi="Courier New" w:cs="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cs="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cs="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4" w15:restartNumberingAfterBreak="0">
    <w:nsid w:val="0F6F5075"/>
    <w:multiLevelType w:val="hybridMultilevel"/>
    <w:tmpl w:val="5AE20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F56D3"/>
    <w:multiLevelType w:val="hybridMultilevel"/>
    <w:tmpl w:val="6FD016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524E93"/>
    <w:multiLevelType w:val="hybridMultilevel"/>
    <w:tmpl w:val="17DCDB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6375CE"/>
    <w:multiLevelType w:val="hybridMultilevel"/>
    <w:tmpl w:val="1F8CA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82C783C"/>
    <w:multiLevelType w:val="hybridMultilevel"/>
    <w:tmpl w:val="B1188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070" w:hanging="360"/>
      </w:pPr>
      <w:rPr>
        <w:rFonts w:ascii="Courier New" w:hAnsi="Courier New" w:cs="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Symbol"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Symbol" w:hint="default"/>
      </w:rPr>
    </w:lvl>
    <w:lvl w:ilvl="8" w:tplc="04090005" w:tentative="1">
      <w:start w:val="1"/>
      <w:numFmt w:val="bullet"/>
      <w:lvlText w:val=""/>
      <w:lvlJc w:val="left"/>
      <w:pPr>
        <w:ind w:left="7110" w:hanging="360"/>
      </w:pPr>
      <w:rPr>
        <w:rFonts w:ascii="Wingdings" w:hAnsi="Wingdings" w:hint="default"/>
      </w:rPr>
    </w:lvl>
  </w:abstractNum>
  <w:num w:numId="1" w16cid:durableId="1204949188">
    <w:abstractNumId w:val="6"/>
  </w:num>
  <w:num w:numId="2" w16cid:durableId="2029983358">
    <w:abstractNumId w:val="7"/>
  </w:num>
  <w:num w:numId="3" w16cid:durableId="2015914359">
    <w:abstractNumId w:val="0"/>
  </w:num>
  <w:num w:numId="4" w16cid:durableId="248851979">
    <w:abstractNumId w:val="1"/>
  </w:num>
  <w:num w:numId="5" w16cid:durableId="1049376068">
    <w:abstractNumId w:val="5"/>
  </w:num>
  <w:num w:numId="6" w16cid:durableId="1510212859">
    <w:abstractNumId w:val="4"/>
  </w:num>
  <w:num w:numId="7" w16cid:durableId="575212552">
    <w:abstractNumId w:val="8"/>
  </w:num>
  <w:num w:numId="8" w16cid:durableId="1753968342">
    <w:abstractNumId w:val="3"/>
  </w:num>
  <w:num w:numId="9" w16cid:durableId="2074305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K/26Xgm27SzF5VjGU4mSDdbcDPVnUmiYutU688j/GzuAive7dmhi4bTiDxHIrzKTtsSyUBQFLI331DWWB3Aqmg==" w:salt="xXsuZpUfrOet3yfk4oVd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41"/>
    <w:rsid w:val="00061273"/>
    <w:rsid w:val="000A06F8"/>
    <w:rsid w:val="001A2F55"/>
    <w:rsid w:val="001D4B8B"/>
    <w:rsid w:val="00277E29"/>
    <w:rsid w:val="004D6729"/>
    <w:rsid w:val="005344DE"/>
    <w:rsid w:val="005B2B11"/>
    <w:rsid w:val="00636294"/>
    <w:rsid w:val="0064620B"/>
    <w:rsid w:val="00696BF8"/>
    <w:rsid w:val="008D631C"/>
    <w:rsid w:val="00961D7B"/>
    <w:rsid w:val="009F79CA"/>
    <w:rsid w:val="00BA620A"/>
    <w:rsid w:val="00C27894"/>
    <w:rsid w:val="00DE4CE2"/>
    <w:rsid w:val="00E03D84"/>
    <w:rsid w:val="00EA2EBE"/>
    <w:rsid w:val="00F33909"/>
    <w:rsid w:val="00F94541"/>
    <w:rsid w:val="00FF09DA"/>
    <w:rsid w:val="00FF4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125679"/>
  <w15:docId w15:val="{9D7801D1-1ED8-C042-9F04-446D4211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62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27894"/>
    <w:rPr>
      <w:b/>
      <w:bCs/>
    </w:rPr>
  </w:style>
  <w:style w:type="paragraph" w:styleId="NormalWeb">
    <w:name w:val="Normal (Web)"/>
    <w:basedOn w:val="Normal"/>
    <w:uiPriority w:val="99"/>
    <w:unhideWhenUsed/>
    <w:rsid w:val="00534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2">
    <w:name w:val="Level 2"/>
    <w:basedOn w:val="Heading1"/>
    <w:rsid w:val="00BA620A"/>
    <w:pPr>
      <w:keepLines w:val="0"/>
      <w:widowControl w:val="0"/>
      <w:autoSpaceDE w:val="0"/>
      <w:autoSpaceDN w:val="0"/>
      <w:adjustRightInd w:val="0"/>
      <w:spacing w:before="0" w:line="240" w:lineRule="auto"/>
    </w:pPr>
    <w:rPr>
      <w:rFonts w:ascii="Century Schoolbook" w:eastAsia="Times New Roman" w:hAnsi="Century Schoolbook" w:cs="Century Schoolbook"/>
      <w:b/>
      <w:bCs/>
      <w:color w:val="auto"/>
      <w:sz w:val="24"/>
      <w:szCs w:val="24"/>
    </w:rPr>
  </w:style>
  <w:style w:type="character" w:customStyle="1" w:styleId="Heading1Char">
    <w:name w:val="Heading 1 Char"/>
    <w:basedOn w:val="DefaultParagraphFont"/>
    <w:link w:val="Heading1"/>
    <w:uiPriority w:val="9"/>
    <w:rsid w:val="00BA620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FF41DE"/>
    <w:pPr>
      <w:ind w:left="720"/>
      <w:contextualSpacing/>
    </w:pPr>
  </w:style>
  <w:style w:type="character" w:styleId="Hyperlink">
    <w:name w:val="Hyperlink"/>
    <w:basedOn w:val="DefaultParagraphFont"/>
    <w:uiPriority w:val="99"/>
    <w:unhideWhenUsed/>
    <w:rsid w:val="00277E29"/>
    <w:rPr>
      <w:color w:val="0563C1" w:themeColor="hyperlink"/>
      <w:u w:val="single"/>
    </w:rPr>
  </w:style>
  <w:style w:type="character" w:styleId="UnresolvedMention">
    <w:name w:val="Unresolved Mention"/>
    <w:basedOn w:val="DefaultParagraphFont"/>
    <w:uiPriority w:val="99"/>
    <w:semiHidden/>
    <w:unhideWhenUsed/>
    <w:rsid w:val="00277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6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scc.edu/academics/departments/english/writing-center.shtml"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c.edu/academics/academic-integrity/" TargetMode="External"/><Relationship Id="rId11" Type="http://schemas.openxmlformats.org/officeDocument/2006/relationships/customXml" Target="../customXml/item2.xml"/><Relationship Id="rId5" Type="http://schemas.openxmlformats.org/officeDocument/2006/relationships/hyperlink" Target="mailto:FOCUS@cscc.edu"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8ADD55-0874-4430-937D-D93F816EC208}"/>
</file>

<file path=customXml/itemProps2.xml><?xml version="1.0" encoding="utf-8"?>
<ds:datastoreItem xmlns:ds="http://schemas.openxmlformats.org/officeDocument/2006/customXml" ds:itemID="{6DE6D02E-ADF9-495A-ABB1-88C32BCD7103}"/>
</file>

<file path=customXml/itemProps3.xml><?xml version="1.0" encoding="utf-8"?>
<ds:datastoreItem xmlns:ds="http://schemas.openxmlformats.org/officeDocument/2006/customXml" ds:itemID="{DF122D72-EEC6-411E-8317-5F7EDD098B44}"/>
</file>

<file path=docProps/app.xml><?xml version="1.0" encoding="utf-8"?>
<Properties xmlns="http://schemas.openxmlformats.org/officeDocument/2006/extended-properties" xmlns:vt="http://schemas.openxmlformats.org/officeDocument/2006/docPropsVTypes">
  <Template>Normal</Template>
  <TotalTime>3</TotalTime>
  <Pages>5</Pages>
  <Words>1536</Words>
  <Characters>8759</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Wright</dc:creator>
  <cp:keywords/>
  <dc:description/>
  <cp:lastModifiedBy>Jeff Akers</cp:lastModifiedBy>
  <cp:revision>5</cp:revision>
  <dcterms:created xsi:type="dcterms:W3CDTF">2025-04-14T13:54:00Z</dcterms:created>
  <dcterms:modified xsi:type="dcterms:W3CDTF">2025-12-01T12:25:00Z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