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80A2" w14:textId="77777777" w:rsidR="00C50314" w:rsidRPr="000F308A" w:rsidRDefault="00C50314" w:rsidP="00C50314">
      <w:pPr>
        <w:jc w:val="center"/>
        <w:rPr>
          <w:b/>
        </w:rPr>
      </w:pPr>
      <w:r w:rsidRPr="000F308A">
        <w:rPr>
          <w:b/>
        </w:rPr>
        <w:t>Columbus State Community College</w:t>
      </w:r>
    </w:p>
    <w:p w14:paraId="604E6EA3" w14:textId="77777777" w:rsidR="00C50314" w:rsidRPr="000F308A" w:rsidRDefault="000F308A" w:rsidP="00C50314">
      <w:pPr>
        <w:jc w:val="center"/>
        <w:rPr>
          <w:b/>
        </w:rPr>
      </w:pPr>
      <w:r w:rsidRPr="000F308A">
        <w:rPr>
          <w:b/>
        </w:rPr>
        <w:t>English</w:t>
      </w:r>
      <w:r w:rsidR="00D97C97" w:rsidRPr="000F308A">
        <w:rPr>
          <w:b/>
        </w:rPr>
        <w:fldChar w:fldCharType="begin"/>
      </w:r>
      <w:r w:rsidR="00D97C97" w:rsidRPr="000F308A">
        <w:rPr>
          <w:b/>
        </w:rPr>
        <w:instrText xml:space="preserve"> FILLIN   \* MERGEFORMAT </w:instrText>
      </w:r>
      <w:r w:rsidR="00D315E7" w:rsidRPr="000F308A">
        <w:rPr>
          <w:b/>
        </w:rPr>
        <w:fldChar w:fldCharType="separate"/>
      </w:r>
      <w:r w:rsidR="00D97C97" w:rsidRPr="000F308A">
        <w:rPr>
          <w:b/>
        </w:rPr>
        <w:fldChar w:fldCharType="end"/>
      </w:r>
      <w:r w:rsidR="00C50314" w:rsidRPr="000F308A">
        <w:rPr>
          <w:b/>
        </w:rPr>
        <w:t xml:space="preserve"> Department</w:t>
      </w:r>
    </w:p>
    <w:p w14:paraId="3BF74E5D" w14:textId="77777777" w:rsidR="00C50314" w:rsidRPr="000F308A" w:rsidRDefault="00C50314" w:rsidP="00C50314">
      <w:pPr>
        <w:jc w:val="center"/>
        <w:rPr>
          <w:b/>
        </w:rPr>
      </w:pPr>
    </w:p>
    <w:p w14:paraId="198615E3" w14:textId="77777777" w:rsidR="00C50314" w:rsidRPr="000F308A" w:rsidRDefault="00C50314" w:rsidP="00C50314">
      <w:r w:rsidRPr="000F308A">
        <w:rPr>
          <w:b/>
        </w:rPr>
        <w:t xml:space="preserve">Course and Number: </w:t>
      </w:r>
      <w:r w:rsidR="00FB41F4">
        <w:t xml:space="preserve">Writing </w:t>
      </w:r>
      <w:proofErr w:type="gramStart"/>
      <w:r w:rsidR="00FB41F4">
        <w:t>Fiction--ENGL</w:t>
      </w:r>
      <w:proofErr w:type="gramEnd"/>
      <w:r w:rsidR="00FB41F4">
        <w:t xml:space="preserve"> 2265</w:t>
      </w:r>
    </w:p>
    <w:p w14:paraId="48025F9C" w14:textId="77777777" w:rsidR="00C50314" w:rsidRPr="000F308A" w:rsidRDefault="00C50314" w:rsidP="00C50314">
      <w:pPr>
        <w:rPr>
          <w:b/>
        </w:rPr>
      </w:pPr>
    </w:p>
    <w:p w14:paraId="1E1ABBB7" w14:textId="77777777" w:rsidR="000F308A" w:rsidRPr="000F308A" w:rsidRDefault="00C50314" w:rsidP="000F308A">
      <w:pPr>
        <w:rPr>
          <w:b/>
        </w:rPr>
      </w:pPr>
      <w:r w:rsidRPr="000F308A">
        <w:rPr>
          <w:b/>
        </w:rPr>
        <w:t>CREDITS:</w:t>
      </w:r>
      <w:r w:rsidR="000F308A" w:rsidRPr="000F308A">
        <w:rPr>
          <w:b/>
        </w:rPr>
        <w:t xml:space="preserve">  3  </w:t>
      </w:r>
      <w:r w:rsidRPr="000F308A">
        <w:rPr>
          <w:b/>
        </w:rPr>
        <w:t>CLASS HOURS PER WEEK:</w:t>
      </w:r>
      <w:r w:rsidR="000F308A" w:rsidRPr="000F308A">
        <w:rPr>
          <w:b/>
        </w:rPr>
        <w:t xml:space="preserve">  3</w:t>
      </w:r>
      <w:r w:rsidRPr="000F308A">
        <w:rPr>
          <w:b/>
        </w:rPr>
        <w:t xml:space="preserve">  PREREQUISITES:</w:t>
      </w:r>
      <w:r w:rsidR="000F308A" w:rsidRPr="000F308A">
        <w:rPr>
          <w:b/>
        </w:rPr>
        <w:t xml:space="preserve"> </w:t>
      </w:r>
      <w:r w:rsidR="000F308A" w:rsidRPr="000F308A">
        <w:t>ENGL 1100 with grade of C or higher or permission of instructor</w:t>
      </w:r>
    </w:p>
    <w:p w14:paraId="02A01F5F" w14:textId="77777777" w:rsidR="00C50314" w:rsidRPr="000F308A" w:rsidRDefault="00C50314" w:rsidP="00C50314">
      <w:pPr>
        <w:rPr>
          <w:b/>
        </w:rPr>
      </w:pPr>
    </w:p>
    <w:p w14:paraId="53E0225A" w14:textId="77777777" w:rsidR="00C50314" w:rsidRPr="000F308A" w:rsidRDefault="00C50314" w:rsidP="00C50314">
      <w:pPr>
        <w:rPr>
          <w:b/>
        </w:rPr>
      </w:pPr>
      <w:r w:rsidRPr="000F308A">
        <w:rPr>
          <w:b/>
        </w:rPr>
        <w:t>DESCRIPTION O</w:t>
      </w:r>
      <w:r w:rsidR="000F308A" w:rsidRPr="000F308A">
        <w:rPr>
          <w:b/>
        </w:rPr>
        <w:t>F COURSE</w:t>
      </w:r>
      <w:r w:rsidRPr="000F308A">
        <w:rPr>
          <w:b/>
        </w:rPr>
        <w:t>:</w:t>
      </w:r>
    </w:p>
    <w:p w14:paraId="5892C24B" w14:textId="77777777" w:rsidR="00C50314" w:rsidRPr="000F308A" w:rsidRDefault="00FB41F4" w:rsidP="00C50314">
      <w:pPr>
        <w:rPr>
          <w:b/>
        </w:rPr>
      </w:pPr>
      <w:r>
        <w:t xml:space="preserve">This course introduces students to the art and craft of writing fiction. Emphasis is on the student’s own work; however, students will also be required to study the works and writing processes of established writers, male and female, traditional and nontraditional, ancient and modern, and from diverse cultures. Students will keep a writer’s journal, respond critically to the </w:t>
      </w:r>
      <w:proofErr w:type="gramStart"/>
      <w:r>
        <w:t>works</w:t>
      </w:r>
      <w:proofErr w:type="gramEnd"/>
      <w:r>
        <w:t xml:space="preserve"> of other students, create and revise a final long work (or combination of shorter works) of at least 4,000 words by the end of the quarter. In addition, students will be required to participate in a public reading of their work at least once during the quarter. Course is repeatable to 10 credits.</w:t>
      </w:r>
    </w:p>
    <w:p w14:paraId="1134A1CC" w14:textId="77777777" w:rsidR="00A83BCC" w:rsidRPr="000F308A" w:rsidRDefault="00A83BCC" w:rsidP="00C50314">
      <w:pPr>
        <w:rPr>
          <w:b/>
        </w:rPr>
      </w:pPr>
    </w:p>
    <w:p w14:paraId="2B2FCDD3" w14:textId="77777777" w:rsidR="00C50314" w:rsidRPr="000F308A" w:rsidRDefault="00C50314" w:rsidP="00C50314">
      <w:pPr>
        <w:rPr>
          <w:b/>
        </w:rPr>
      </w:pPr>
      <w:r w:rsidRPr="000F308A">
        <w:rPr>
          <w:b/>
        </w:rPr>
        <w:t>LEARN</w:t>
      </w:r>
      <w:r w:rsidR="00D97C97" w:rsidRPr="000F308A">
        <w:rPr>
          <w:b/>
        </w:rPr>
        <w:t>I</w:t>
      </w:r>
      <w:r w:rsidRPr="000F308A">
        <w:rPr>
          <w:b/>
        </w:rPr>
        <w:t>NG OUTCOMES:</w:t>
      </w:r>
    </w:p>
    <w:p w14:paraId="63F7F2C3" w14:textId="77777777" w:rsidR="00C50314" w:rsidRPr="000F308A" w:rsidRDefault="00C50314" w:rsidP="00C50314">
      <w:pPr>
        <w:rPr>
          <w:b/>
        </w:rPr>
      </w:pPr>
    </w:p>
    <w:p w14:paraId="3A291E3F" w14:textId="77777777" w:rsidR="002A69EB" w:rsidRPr="000F308A" w:rsidRDefault="002A69EB" w:rsidP="002A69EB">
      <w:pPr>
        <w:rPr>
          <w:b/>
          <w:i/>
        </w:rPr>
      </w:pPr>
      <w:r w:rsidRPr="000F308A">
        <w:rPr>
          <w:b/>
          <w:i/>
        </w:rPr>
        <w:t>Demonstrate knowledge of the historical cont</w:t>
      </w:r>
      <w:r w:rsidR="00FB41F4">
        <w:rPr>
          <w:b/>
          <w:i/>
        </w:rPr>
        <w:t>ext which produces F</w:t>
      </w:r>
      <w:r w:rsidRPr="000F308A">
        <w:rPr>
          <w:b/>
          <w:i/>
        </w:rPr>
        <w:t>iction</w:t>
      </w:r>
    </w:p>
    <w:p w14:paraId="567A36F2" w14:textId="77777777" w:rsidR="002A69EB" w:rsidRPr="000F308A" w:rsidRDefault="00C82E86" w:rsidP="002A69EB">
      <w:pPr>
        <w:numPr>
          <w:ilvl w:val="0"/>
          <w:numId w:val="1"/>
        </w:numPr>
      </w:pPr>
      <w:r>
        <w:t>Students will r</w:t>
      </w:r>
      <w:r w:rsidR="002A69EB" w:rsidRPr="000F308A">
        <w:t>ead about and discuss the major social, political, philosophical, and technological ev</w:t>
      </w:r>
      <w:r w:rsidR="00FB41F4">
        <w:t xml:space="preserve">ents forming the foundation of Fiction writing in various cultures and time periods.  </w:t>
      </w:r>
    </w:p>
    <w:p w14:paraId="299AB683" w14:textId="77777777" w:rsidR="002A69EB" w:rsidRPr="000F308A" w:rsidRDefault="002A69EB" w:rsidP="002A69EB">
      <w:pPr>
        <w:ind w:left="1080"/>
      </w:pPr>
    </w:p>
    <w:p w14:paraId="2F5875D7" w14:textId="77777777" w:rsidR="002A69EB" w:rsidRPr="000F308A" w:rsidRDefault="002A69EB" w:rsidP="002A69EB">
      <w:pPr>
        <w:rPr>
          <w:b/>
          <w:i/>
        </w:rPr>
      </w:pPr>
      <w:r w:rsidRPr="000F308A">
        <w:rPr>
          <w:b/>
          <w:i/>
        </w:rPr>
        <w:t>Practice techniques used to analyze a text</w:t>
      </w:r>
    </w:p>
    <w:p w14:paraId="6FAD800F" w14:textId="77777777" w:rsidR="002A69EB" w:rsidRPr="000F308A" w:rsidRDefault="002A69EB" w:rsidP="002A69EB">
      <w:pPr>
        <w:numPr>
          <w:ilvl w:val="0"/>
          <w:numId w:val="1"/>
        </w:numPr>
        <w:ind w:right="68"/>
      </w:pPr>
      <w:r w:rsidRPr="000F308A">
        <w:t>Students will synthesize, integrate, and connect informa</w:t>
      </w:r>
      <w:r w:rsidR="00FB41F4">
        <w:t xml:space="preserve">tion by short stories </w:t>
      </w:r>
      <w:r w:rsidRPr="000F308A">
        <w:t>using techniques associ</w:t>
      </w:r>
      <w:r w:rsidR="00FB41F4">
        <w:t xml:space="preserve">ated with the genre of </w:t>
      </w:r>
      <w:r w:rsidRPr="000F308A">
        <w:t>fiction</w:t>
      </w:r>
    </w:p>
    <w:p w14:paraId="6E16C02C" w14:textId="77777777" w:rsidR="002A69EB" w:rsidRPr="000F308A" w:rsidRDefault="002A69EB" w:rsidP="002A69EB">
      <w:pPr>
        <w:numPr>
          <w:ilvl w:val="0"/>
          <w:numId w:val="1"/>
        </w:numPr>
        <w:rPr>
          <w:b/>
          <w:i/>
        </w:rPr>
      </w:pPr>
      <w:r w:rsidRPr="000F308A">
        <w:t>Students will evaluate and incorporate appropriate sources into formal written assignments.</w:t>
      </w:r>
    </w:p>
    <w:p w14:paraId="79D75A95" w14:textId="77777777" w:rsidR="002A69EB" w:rsidRPr="000F308A" w:rsidRDefault="002A69EB" w:rsidP="002A69EB">
      <w:pPr>
        <w:rPr>
          <w:b/>
          <w:i/>
        </w:rPr>
      </w:pPr>
    </w:p>
    <w:p w14:paraId="55BAF70B" w14:textId="77777777" w:rsidR="002A69EB" w:rsidRPr="000F308A" w:rsidRDefault="002A69EB" w:rsidP="002A69EB">
      <w:pPr>
        <w:rPr>
          <w:b/>
          <w:i/>
        </w:rPr>
      </w:pPr>
      <w:r w:rsidRPr="000F308A">
        <w:rPr>
          <w:b/>
          <w:i/>
        </w:rPr>
        <w:t>Practice critical reading, writing, and discussion of Creative Nonfiction</w:t>
      </w:r>
    </w:p>
    <w:p w14:paraId="00A45703" w14:textId="77777777" w:rsidR="002A69EB" w:rsidRPr="000F308A" w:rsidRDefault="002A69EB" w:rsidP="002A69EB">
      <w:pPr>
        <w:numPr>
          <w:ilvl w:val="0"/>
          <w:numId w:val="6"/>
        </w:numPr>
        <w:rPr>
          <w:b/>
          <w:i/>
        </w:rPr>
      </w:pPr>
      <w:r w:rsidRPr="000F308A">
        <w:t>Students will read and discuss the stylistic conven</w:t>
      </w:r>
      <w:r w:rsidR="00FB41F4">
        <w:t>tions associated with F</w:t>
      </w:r>
      <w:r w:rsidRPr="000F308A">
        <w:t>iction, apply literary strategies in their own writing, and evaluate unpublished student submissions in a workshop format.</w:t>
      </w:r>
    </w:p>
    <w:p w14:paraId="3BAAC4CA" w14:textId="77777777" w:rsidR="002A69EB" w:rsidRPr="000F308A" w:rsidRDefault="002A69EB" w:rsidP="002A69EB"/>
    <w:p w14:paraId="214C43CA" w14:textId="77777777" w:rsidR="002A69EB" w:rsidRPr="000F308A" w:rsidRDefault="002A69EB" w:rsidP="002A69EB">
      <w:pPr>
        <w:rPr>
          <w:b/>
          <w:i/>
        </w:rPr>
      </w:pPr>
      <w:r w:rsidRPr="000F308A">
        <w:rPr>
          <w:b/>
          <w:i/>
        </w:rPr>
        <w:t>Communicate effectively</w:t>
      </w:r>
    </w:p>
    <w:p w14:paraId="05D1697D" w14:textId="77777777" w:rsidR="002A69EB" w:rsidRPr="000F308A" w:rsidRDefault="005C585C" w:rsidP="002A69EB">
      <w:pPr>
        <w:numPr>
          <w:ilvl w:val="0"/>
          <w:numId w:val="2"/>
        </w:numPr>
      </w:pPr>
      <w:r>
        <w:t>Students will u</w:t>
      </w:r>
      <w:r w:rsidR="002A69EB" w:rsidRPr="000F308A">
        <w:t xml:space="preserve">se the </w:t>
      </w:r>
      <w:r w:rsidR="00FB41F4">
        <w:t>appropriate elements of Fiction writing to create short stories</w:t>
      </w:r>
      <w:r w:rsidR="002A69EB" w:rsidRPr="000F308A">
        <w:t xml:space="preserve"> that  are stylistically and soundly developed.</w:t>
      </w:r>
    </w:p>
    <w:p w14:paraId="4DC8905D" w14:textId="77777777" w:rsidR="002A69EB" w:rsidRPr="000F308A" w:rsidRDefault="005C585C" w:rsidP="002A69EB">
      <w:pPr>
        <w:numPr>
          <w:ilvl w:val="0"/>
          <w:numId w:val="2"/>
        </w:numPr>
      </w:pPr>
      <w:r>
        <w:t>Students will w</w:t>
      </w:r>
      <w:r w:rsidR="002A69EB" w:rsidRPr="000F308A">
        <w:t>ork collaboratively by reading student submissions and discussing suggestions for improvement in a workshop environment.</w:t>
      </w:r>
    </w:p>
    <w:p w14:paraId="22572338" w14:textId="77777777" w:rsidR="002A69EB" w:rsidRPr="000F308A" w:rsidRDefault="002A69EB" w:rsidP="002A69EB"/>
    <w:p w14:paraId="03EED03F" w14:textId="77777777" w:rsidR="000F308A" w:rsidRPr="000F308A" w:rsidRDefault="000F308A" w:rsidP="000F308A">
      <w:pPr>
        <w:contextualSpacing/>
        <w:rPr>
          <w:b/>
          <w:i/>
        </w:rPr>
      </w:pPr>
      <w:r w:rsidRPr="000F308A">
        <w:rPr>
          <w:b/>
          <w:i/>
        </w:rPr>
        <w:t>Collaborate during the writing process in a social setting</w:t>
      </w:r>
    </w:p>
    <w:p w14:paraId="7BB7BD80" w14:textId="77777777" w:rsidR="000F308A" w:rsidRPr="000F308A" w:rsidRDefault="005C585C" w:rsidP="000F308A">
      <w:pPr>
        <w:numPr>
          <w:ilvl w:val="0"/>
          <w:numId w:val="9"/>
        </w:numPr>
        <w:contextualSpacing/>
      </w:pPr>
      <w:r>
        <w:t>Students will w</w:t>
      </w:r>
      <w:r w:rsidR="000F308A" w:rsidRPr="000F308A">
        <w:t>ork with others to improve their own and others’ texts</w:t>
      </w:r>
    </w:p>
    <w:p w14:paraId="52EDD5AE" w14:textId="77777777" w:rsidR="000F308A" w:rsidRPr="000F308A" w:rsidRDefault="005C585C" w:rsidP="000F308A">
      <w:pPr>
        <w:numPr>
          <w:ilvl w:val="0"/>
          <w:numId w:val="9"/>
        </w:numPr>
        <w:contextualSpacing/>
      </w:pPr>
      <w:r>
        <w:t>Students will b</w:t>
      </w:r>
      <w:r w:rsidR="000F308A" w:rsidRPr="000F308A">
        <w:t>alance the advantages of relying on others with taking responsibility for their own work</w:t>
      </w:r>
    </w:p>
    <w:p w14:paraId="092B498F" w14:textId="77777777" w:rsidR="000F308A" w:rsidRPr="000F308A" w:rsidRDefault="000F308A" w:rsidP="002A69EB">
      <w:pPr>
        <w:rPr>
          <w:b/>
          <w:i/>
        </w:rPr>
      </w:pPr>
    </w:p>
    <w:p w14:paraId="5CB1A227" w14:textId="77777777" w:rsidR="002A69EB" w:rsidRPr="000F308A" w:rsidRDefault="002A69EB" w:rsidP="002A69EB">
      <w:pPr>
        <w:rPr>
          <w:b/>
          <w:i/>
        </w:rPr>
      </w:pPr>
      <w:r w:rsidRPr="000F308A">
        <w:rPr>
          <w:b/>
          <w:i/>
        </w:rPr>
        <w:t>Demonstrate rhetorical knowledge</w:t>
      </w:r>
    </w:p>
    <w:p w14:paraId="25A69CA5" w14:textId="77777777" w:rsidR="002A69EB" w:rsidRPr="000F308A" w:rsidRDefault="005C585C" w:rsidP="002A69EB">
      <w:pPr>
        <w:numPr>
          <w:ilvl w:val="0"/>
          <w:numId w:val="3"/>
        </w:numPr>
      </w:pPr>
      <w:r>
        <w:t>Students will w</w:t>
      </w:r>
      <w:r w:rsidR="00FB41F4">
        <w:t xml:space="preserve">rite about Fiction </w:t>
      </w:r>
      <w:r w:rsidR="002A69EB" w:rsidRPr="000F308A">
        <w:t>using standard literary terminology and other literary conventions</w:t>
      </w:r>
    </w:p>
    <w:p w14:paraId="03D41DB1" w14:textId="77777777" w:rsidR="002A69EB" w:rsidRPr="000F308A" w:rsidRDefault="005C585C" w:rsidP="002A69EB">
      <w:pPr>
        <w:numPr>
          <w:ilvl w:val="0"/>
          <w:numId w:val="3"/>
        </w:numPr>
      </w:pPr>
      <w:r>
        <w:t>Students will w</w:t>
      </w:r>
      <w:r w:rsidR="002A69EB" w:rsidRPr="000F308A">
        <w:t>rite clearly and effectively in standard English appropriate to the audience and purpose by completing a series of writing assignments.</w:t>
      </w:r>
    </w:p>
    <w:p w14:paraId="7B83C82B" w14:textId="77777777" w:rsidR="002A69EB" w:rsidRPr="000F308A" w:rsidRDefault="002A69EB" w:rsidP="002A69EB"/>
    <w:p w14:paraId="09A314A8" w14:textId="77777777" w:rsidR="002A69EB" w:rsidRPr="000F308A" w:rsidRDefault="002A69EB" w:rsidP="002A69EB">
      <w:pPr>
        <w:rPr>
          <w:b/>
          <w:i/>
        </w:rPr>
      </w:pPr>
      <w:r w:rsidRPr="000F308A">
        <w:rPr>
          <w:b/>
          <w:i/>
        </w:rPr>
        <w:t>Adapt composing processes to electronic environments</w:t>
      </w:r>
    </w:p>
    <w:p w14:paraId="505C2E66" w14:textId="77777777" w:rsidR="002A69EB" w:rsidRPr="000F308A" w:rsidRDefault="005C585C" w:rsidP="002A69EB">
      <w:pPr>
        <w:numPr>
          <w:ilvl w:val="0"/>
          <w:numId w:val="4"/>
        </w:numPr>
      </w:pPr>
      <w:r>
        <w:lastRenderedPageBreak/>
        <w:t>Students will d</w:t>
      </w:r>
      <w:r w:rsidR="002A69EB" w:rsidRPr="000F308A">
        <w:t>emonstrate responsible and effective use of electronic source material.</w:t>
      </w:r>
    </w:p>
    <w:p w14:paraId="7B6CCFD3" w14:textId="77777777" w:rsidR="002A69EB" w:rsidRPr="000F308A" w:rsidRDefault="005C585C" w:rsidP="002A69EB">
      <w:pPr>
        <w:numPr>
          <w:ilvl w:val="0"/>
          <w:numId w:val="4"/>
        </w:numPr>
        <w:rPr>
          <w:i/>
        </w:rPr>
      </w:pPr>
      <w:r>
        <w:t>Students will u</w:t>
      </w:r>
      <w:r w:rsidR="002A69EB" w:rsidRPr="000F308A">
        <w:t xml:space="preserve">se technological resources </w:t>
      </w:r>
      <w:proofErr w:type="gramStart"/>
      <w:r w:rsidR="002A69EB" w:rsidRPr="000F308A">
        <w:t>searching</w:t>
      </w:r>
      <w:proofErr w:type="gramEnd"/>
      <w:r w:rsidR="002A69EB" w:rsidRPr="000F308A">
        <w:t xml:space="preserve"> for and </w:t>
      </w:r>
      <w:proofErr w:type="gramStart"/>
      <w:r w:rsidR="002A69EB" w:rsidRPr="000F308A">
        <w:t>obtaining</w:t>
      </w:r>
      <w:proofErr w:type="gramEnd"/>
      <w:r w:rsidR="002A69EB" w:rsidRPr="000F308A">
        <w:t xml:space="preserve"> source materials for a research paper.  </w:t>
      </w:r>
    </w:p>
    <w:p w14:paraId="186DCA84" w14:textId="77777777" w:rsidR="00A83BCC" w:rsidRPr="000F308A" w:rsidRDefault="00A83BCC" w:rsidP="00C50314">
      <w:pPr>
        <w:rPr>
          <w:b/>
        </w:rPr>
      </w:pPr>
    </w:p>
    <w:p w14:paraId="46FEDCFB" w14:textId="77777777" w:rsidR="00C50314" w:rsidRPr="000F308A" w:rsidRDefault="00D315E7" w:rsidP="00C50314">
      <w:pPr>
        <w:rPr>
          <w:b/>
        </w:rPr>
      </w:pPr>
      <w:r w:rsidRPr="000F308A">
        <w:rPr>
          <w:b/>
        </w:rPr>
        <w:t>GENERAL EDUCATION GOALS</w:t>
      </w:r>
      <w:r w:rsidR="00C50314" w:rsidRPr="000F308A">
        <w:rPr>
          <w:b/>
        </w:rPr>
        <w:t>:</w:t>
      </w:r>
    </w:p>
    <w:p w14:paraId="3A705769" w14:textId="77777777" w:rsidR="002A69EB" w:rsidRPr="000F308A" w:rsidRDefault="002A69EB" w:rsidP="002A69EB">
      <w:pPr>
        <w:numPr>
          <w:ilvl w:val="0"/>
          <w:numId w:val="7"/>
        </w:numPr>
      </w:pPr>
      <w:r w:rsidRPr="000F308A">
        <w:t>Critical Thinking</w:t>
      </w:r>
    </w:p>
    <w:p w14:paraId="02D622E7" w14:textId="77777777" w:rsidR="002A69EB" w:rsidRPr="000F308A" w:rsidRDefault="002A69EB" w:rsidP="002A69EB">
      <w:pPr>
        <w:numPr>
          <w:ilvl w:val="0"/>
          <w:numId w:val="7"/>
        </w:numPr>
      </w:pPr>
      <w:r w:rsidRPr="000F308A">
        <w:t>Effective Communication</w:t>
      </w:r>
    </w:p>
    <w:p w14:paraId="6C059D88" w14:textId="77777777" w:rsidR="002A69EB" w:rsidRPr="000F308A" w:rsidRDefault="002A69EB" w:rsidP="002A69EB">
      <w:pPr>
        <w:numPr>
          <w:ilvl w:val="0"/>
          <w:numId w:val="7"/>
        </w:numPr>
      </w:pPr>
      <w:r w:rsidRPr="000F308A">
        <w:t>Community and Civic Responsibility</w:t>
      </w:r>
    </w:p>
    <w:p w14:paraId="2E794B4B" w14:textId="77777777" w:rsidR="00C50314" w:rsidRPr="000F308A" w:rsidRDefault="002A69EB" w:rsidP="002A69EB">
      <w:pPr>
        <w:numPr>
          <w:ilvl w:val="0"/>
          <w:numId w:val="7"/>
        </w:numPr>
      </w:pPr>
      <w:r w:rsidRPr="000F308A">
        <w:t>Information Literacy</w:t>
      </w:r>
    </w:p>
    <w:p w14:paraId="7E4A4167" w14:textId="77777777" w:rsidR="00A83BCC" w:rsidRPr="000F308A" w:rsidRDefault="00A83BCC" w:rsidP="00C50314">
      <w:pPr>
        <w:rPr>
          <w:b/>
        </w:rPr>
      </w:pPr>
    </w:p>
    <w:p w14:paraId="01BBFF5D" w14:textId="77777777" w:rsidR="00C50314" w:rsidRPr="000F308A" w:rsidRDefault="00C50314" w:rsidP="00C50314">
      <w:pPr>
        <w:rPr>
          <w:b/>
        </w:rPr>
      </w:pPr>
      <w:r w:rsidRPr="000F308A">
        <w:rPr>
          <w:b/>
        </w:rPr>
        <w:t>EQUIPMENT AND MATERIAL REQUIRED:</w:t>
      </w:r>
    </w:p>
    <w:p w14:paraId="2440387A" w14:textId="77777777" w:rsidR="000F308A" w:rsidRPr="000F308A" w:rsidRDefault="000F308A" w:rsidP="000F308A">
      <w:r w:rsidRPr="000F308A">
        <w:t>Access to a computer for the following: word-processing, internet and library researching, emailing, using Blackboard, saving work electronically, etc.</w:t>
      </w:r>
    </w:p>
    <w:p w14:paraId="4EC361CF" w14:textId="77777777" w:rsidR="00A83BCC" w:rsidRPr="000F308A" w:rsidRDefault="00A83BCC" w:rsidP="00C50314">
      <w:pPr>
        <w:rPr>
          <w:b/>
        </w:rPr>
      </w:pPr>
    </w:p>
    <w:p w14:paraId="388C299A" w14:textId="77777777" w:rsidR="00C50314" w:rsidRPr="000F308A" w:rsidRDefault="00C50314" w:rsidP="00C50314">
      <w:pPr>
        <w:rPr>
          <w:b/>
        </w:rPr>
      </w:pPr>
      <w:r w:rsidRPr="000F308A">
        <w:rPr>
          <w:b/>
        </w:rPr>
        <w:t>TEXTBOOK, MANUALS, REFERENCES, AND OTHER READINGS:</w:t>
      </w:r>
    </w:p>
    <w:p w14:paraId="7424C5E5" w14:textId="77777777" w:rsidR="00D9268C" w:rsidRDefault="00D9268C" w:rsidP="00C50314"/>
    <w:p w14:paraId="41C8D0F0" w14:textId="77777777" w:rsidR="00D9268C" w:rsidRDefault="00D9268C" w:rsidP="00C50314">
      <w:r>
        <w:t xml:space="preserve">Oates Joyce Carol. </w:t>
      </w:r>
      <w:r w:rsidRPr="00D9268C">
        <w:rPr>
          <w:i/>
        </w:rPr>
        <w:t>Telling Stories: An Anthology for Writers</w:t>
      </w:r>
      <w:r>
        <w:rPr>
          <w:i/>
        </w:rPr>
        <w:t xml:space="preserve">.  </w:t>
      </w:r>
      <w:r>
        <w:t>New York: W.W. Norton and Company, 1998.</w:t>
      </w:r>
    </w:p>
    <w:p w14:paraId="50044CA5" w14:textId="77777777" w:rsidR="00D9268C" w:rsidRDefault="00D9268C" w:rsidP="00C50314"/>
    <w:p w14:paraId="4FFD3E64" w14:textId="77777777" w:rsidR="002A69EB" w:rsidRDefault="00FB41F4" w:rsidP="00C50314">
      <w:r>
        <w:t xml:space="preserve">Sebold, Alice.  </w:t>
      </w:r>
      <w:r w:rsidRPr="00D9268C">
        <w:rPr>
          <w:i/>
        </w:rPr>
        <w:t>Best American Short Stories</w:t>
      </w:r>
      <w:r>
        <w:t xml:space="preserve"> </w:t>
      </w:r>
      <w:r>
        <w:rPr>
          <w:rStyle w:val="Emphasis"/>
        </w:rPr>
        <w:t>2009</w:t>
      </w:r>
      <w:r>
        <w:t>. Boston: Houghton Mifflin, 2009</w:t>
      </w:r>
      <w:r w:rsidR="00D9268C">
        <w:t>.</w:t>
      </w:r>
    </w:p>
    <w:p w14:paraId="414F641C" w14:textId="77777777" w:rsidR="00D9268C" w:rsidRPr="000F308A" w:rsidRDefault="00D9268C" w:rsidP="00C50314">
      <w:pPr>
        <w:rPr>
          <w:b/>
        </w:rPr>
      </w:pPr>
    </w:p>
    <w:p w14:paraId="1DC06196" w14:textId="77777777" w:rsidR="00C50314" w:rsidRPr="000F308A" w:rsidRDefault="00C50314" w:rsidP="00C50314">
      <w:pPr>
        <w:rPr>
          <w:b/>
        </w:rPr>
      </w:pPr>
      <w:r w:rsidRPr="000F308A">
        <w:rPr>
          <w:b/>
        </w:rPr>
        <w:t>GENERAL INSTRUCTIONAL METHODS:</w:t>
      </w:r>
    </w:p>
    <w:p w14:paraId="786C820B" w14:textId="77777777" w:rsidR="000F308A" w:rsidRPr="000F308A" w:rsidRDefault="000F308A" w:rsidP="000F308A">
      <w:proofErr w:type="gramStart"/>
      <w:r w:rsidRPr="000F308A">
        <w:t>Lecture</w:t>
      </w:r>
      <w:proofErr w:type="gramEnd"/>
      <w:r w:rsidRPr="000F308A">
        <w:t xml:space="preserve">, class </w:t>
      </w:r>
      <w:proofErr w:type="gramStart"/>
      <w:r w:rsidRPr="000F308A">
        <w:t>d</w:t>
      </w:r>
      <w:r w:rsidR="002A69EB" w:rsidRPr="000F308A">
        <w:t>iscussion</w:t>
      </w:r>
      <w:proofErr w:type="gramEnd"/>
      <w:r w:rsidRPr="000F308A">
        <w:t xml:space="preserve">, peer revision and editing activities, writing workshops. Individual conferences with instructor.  Electronic interaction via discussion boards/chat rooms.  </w:t>
      </w:r>
    </w:p>
    <w:p w14:paraId="75C5D5EE" w14:textId="77777777" w:rsidR="00A83BCC" w:rsidRPr="000F308A" w:rsidRDefault="000F308A" w:rsidP="00C50314">
      <w:r w:rsidRPr="000F308A">
        <w:t xml:space="preserve"> </w:t>
      </w:r>
    </w:p>
    <w:p w14:paraId="41AD0811" w14:textId="77777777" w:rsidR="00C50314" w:rsidRPr="000F308A" w:rsidRDefault="00C50314" w:rsidP="00C50314">
      <w:pPr>
        <w:rPr>
          <w:b/>
        </w:rPr>
      </w:pPr>
      <w:r w:rsidRPr="000F308A">
        <w:rPr>
          <w:b/>
        </w:rPr>
        <w:t xml:space="preserve">ASSESSMENT: </w:t>
      </w:r>
      <w:r w:rsidRPr="000F308A">
        <w:rPr>
          <w:b/>
        </w:rPr>
        <w:tab/>
      </w:r>
      <w:r w:rsidRPr="000F308A">
        <w:rPr>
          <w:b/>
        </w:rPr>
        <w:tab/>
      </w:r>
      <w:r w:rsidRPr="000F308A">
        <w:rPr>
          <w:b/>
        </w:rPr>
        <w:tab/>
      </w:r>
      <w:r w:rsidRPr="000F308A">
        <w:rPr>
          <w:b/>
        </w:rPr>
        <w:tab/>
      </w:r>
      <w:r w:rsidRPr="000F308A">
        <w:rPr>
          <w:b/>
        </w:rPr>
        <w:tab/>
      </w:r>
      <w:r w:rsidRPr="000F308A">
        <w:rPr>
          <w:b/>
        </w:rPr>
        <w:tab/>
      </w:r>
    </w:p>
    <w:p w14:paraId="261B50B7" w14:textId="77777777" w:rsidR="00C50314" w:rsidRPr="000F308A" w:rsidRDefault="00C50314" w:rsidP="00C50314">
      <w:r w:rsidRPr="000F308A">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0F43C79" w14:textId="77777777" w:rsidR="00A83BCC" w:rsidRPr="000F308A" w:rsidRDefault="00A83BCC" w:rsidP="00C50314">
      <w:pPr>
        <w:rPr>
          <w:b/>
        </w:rPr>
      </w:pPr>
    </w:p>
    <w:p w14:paraId="34C0A614" w14:textId="77777777" w:rsidR="00D9268C" w:rsidRDefault="00D9268C" w:rsidP="00C50314">
      <w:pPr>
        <w:rPr>
          <w:b/>
        </w:rPr>
      </w:pPr>
    </w:p>
    <w:p w14:paraId="5DB028FA" w14:textId="77777777" w:rsidR="00C50314" w:rsidRPr="000F308A" w:rsidRDefault="00C50314" w:rsidP="00C50314">
      <w:pPr>
        <w:rPr>
          <w:b/>
        </w:rPr>
      </w:pPr>
      <w:r w:rsidRPr="000F308A">
        <w:rPr>
          <w:b/>
        </w:rPr>
        <w:t>STANDARDS AND METHODS FOR EVALUATION:</w:t>
      </w:r>
    </w:p>
    <w:p w14:paraId="4A20F0C0" w14:textId="77777777" w:rsidR="00D9268C" w:rsidRPr="00D9268C" w:rsidRDefault="00D9268C" w:rsidP="00D9268C">
      <w:pPr>
        <w:jc w:val="both"/>
        <w:rPr>
          <w:sz w:val="36"/>
          <w:szCs w:val="36"/>
        </w:rPr>
      </w:pPr>
      <w:r w:rsidRPr="00D9268C">
        <w:rPr>
          <w:color w:val="000000"/>
        </w:rPr>
        <w:t xml:space="preserve"> </w:t>
      </w:r>
    </w:p>
    <w:tbl>
      <w:tblPr>
        <w:tblpPr w:leftFromText="45" w:rightFromText="45" w:vertAnchor="text" w:horzAnchor="margin" w:tblpY="86"/>
        <w:tblW w:w="4380"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3469"/>
        <w:gridCol w:w="911"/>
      </w:tblGrid>
      <w:tr w:rsidR="00D9268C" w:rsidRPr="00D9268C" w14:paraId="0CDA6D1D" w14:textId="77777777" w:rsidTr="00D9268C">
        <w:trPr>
          <w:tblCellSpacing w:w="0" w:type="dxa"/>
        </w:trPr>
        <w:tc>
          <w:tcPr>
            <w:tcW w:w="3469" w:type="dxa"/>
            <w:tcBorders>
              <w:top w:val="outset" w:sz="6" w:space="0" w:color="000000"/>
              <w:left w:val="outset" w:sz="6" w:space="0" w:color="000000"/>
              <w:bottom w:val="outset" w:sz="6" w:space="0" w:color="000000"/>
              <w:right w:val="outset" w:sz="6" w:space="0" w:color="000000"/>
            </w:tcBorders>
            <w:hideMark/>
          </w:tcPr>
          <w:p w14:paraId="6CC0C386" w14:textId="77777777" w:rsidR="00D9268C" w:rsidRPr="00D9268C" w:rsidRDefault="00D9268C" w:rsidP="00D9268C">
            <w:r w:rsidRPr="00D9268C">
              <w:rPr>
                <w:bCs/>
              </w:rPr>
              <w:t>Class Participation</w:t>
            </w:r>
            <w:r w:rsidRPr="00D9268C">
              <w:rPr>
                <w:bCs/>
                <w:sz w:val="15"/>
                <w:szCs w:val="15"/>
              </w:rPr>
              <w:t>.</w:t>
            </w:r>
            <w:r w:rsidRPr="00D9268C">
              <w:rPr>
                <w:bCs/>
              </w:rPr>
              <w:t>.........................</w:t>
            </w:r>
          </w:p>
        </w:tc>
        <w:tc>
          <w:tcPr>
            <w:tcW w:w="911" w:type="dxa"/>
            <w:tcBorders>
              <w:top w:val="outset" w:sz="6" w:space="0" w:color="000000"/>
              <w:left w:val="outset" w:sz="6" w:space="0" w:color="000000"/>
              <w:bottom w:val="outset" w:sz="6" w:space="0" w:color="000000"/>
              <w:right w:val="outset" w:sz="6" w:space="0" w:color="000000"/>
            </w:tcBorders>
            <w:hideMark/>
          </w:tcPr>
          <w:p w14:paraId="3A19DA59" w14:textId="77777777" w:rsidR="00D9268C" w:rsidRPr="00D9268C" w:rsidRDefault="00D9268C" w:rsidP="00D9268C">
            <w:r w:rsidRPr="00D9268C">
              <w:rPr>
                <w:bCs/>
              </w:rPr>
              <w:t>30%</w:t>
            </w:r>
          </w:p>
        </w:tc>
      </w:tr>
      <w:tr w:rsidR="00D9268C" w:rsidRPr="00D9268C" w14:paraId="0EED4411" w14:textId="77777777" w:rsidTr="00D9268C">
        <w:trPr>
          <w:tblCellSpacing w:w="0" w:type="dxa"/>
        </w:trPr>
        <w:tc>
          <w:tcPr>
            <w:tcW w:w="3469" w:type="dxa"/>
            <w:tcBorders>
              <w:top w:val="outset" w:sz="6" w:space="0" w:color="000000"/>
              <w:left w:val="outset" w:sz="6" w:space="0" w:color="000000"/>
              <w:bottom w:val="outset" w:sz="6" w:space="0" w:color="000000"/>
              <w:right w:val="outset" w:sz="6" w:space="0" w:color="000000"/>
            </w:tcBorders>
            <w:hideMark/>
          </w:tcPr>
          <w:p w14:paraId="3298B0C7" w14:textId="77777777" w:rsidR="00D9268C" w:rsidRPr="00D9268C" w:rsidRDefault="00D9268C" w:rsidP="00D9268C">
            <w:r w:rsidRPr="00D9268C">
              <w:rPr>
                <w:bCs/>
              </w:rPr>
              <w:t>Open Mic.......................................</w:t>
            </w:r>
          </w:p>
        </w:tc>
        <w:tc>
          <w:tcPr>
            <w:tcW w:w="911" w:type="dxa"/>
            <w:tcBorders>
              <w:top w:val="outset" w:sz="6" w:space="0" w:color="000000"/>
              <w:left w:val="outset" w:sz="6" w:space="0" w:color="000000"/>
              <w:bottom w:val="outset" w:sz="6" w:space="0" w:color="000000"/>
              <w:right w:val="outset" w:sz="6" w:space="0" w:color="000000"/>
            </w:tcBorders>
            <w:vAlign w:val="center"/>
            <w:hideMark/>
          </w:tcPr>
          <w:p w14:paraId="26C28176" w14:textId="77777777" w:rsidR="00D9268C" w:rsidRPr="00D9268C" w:rsidRDefault="00D9268C" w:rsidP="00D9268C">
            <w:r w:rsidRPr="00D9268C">
              <w:rPr>
                <w:bCs/>
              </w:rPr>
              <w:t>10%</w:t>
            </w:r>
          </w:p>
        </w:tc>
      </w:tr>
      <w:tr w:rsidR="00D9268C" w:rsidRPr="00D9268C" w14:paraId="1F9BF518" w14:textId="77777777" w:rsidTr="00D9268C">
        <w:trPr>
          <w:tblCellSpacing w:w="0" w:type="dxa"/>
        </w:trPr>
        <w:tc>
          <w:tcPr>
            <w:tcW w:w="3469" w:type="dxa"/>
            <w:tcBorders>
              <w:top w:val="outset" w:sz="6" w:space="0" w:color="000000"/>
              <w:left w:val="outset" w:sz="6" w:space="0" w:color="000000"/>
              <w:bottom w:val="outset" w:sz="6" w:space="0" w:color="000000"/>
              <w:right w:val="outset" w:sz="6" w:space="0" w:color="000000"/>
            </w:tcBorders>
            <w:hideMark/>
          </w:tcPr>
          <w:p w14:paraId="3F58FC7E" w14:textId="77777777" w:rsidR="00D9268C" w:rsidRPr="00D9268C" w:rsidRDefault="00D9268C" w:rsidP="00D9268C">
            <w:r w:rsidRPr="00D9268C">
              <w:rPr>
                <w:bCs/>
              </w:rPr>
              <w:t>Writing Exercise Exchange.........</w:t>
            </w:r>
          </w:p>
        </w:tc>
        <w:tc>
          <w:tcPr>
            <w:tcW w:w="911" w:type="dxa"/>
            <w:tcBorders>
              <w:top w:val="outset" w:sz="6" w:space="0" w:color="000000"/>
              <w:left w:val="outset" w:sz="6" w:space="0" w:color="000000"/>
              <w:bottom w:val="outset" w:sz="6" w:space="0" w:color="000000"/>
              <w:right w:val="outset" w:sz="6" w:space="0" w:color="000000"/>
            </w:tcBorders>
            <w:hideMark/>
          </w:tcPr>
          <w:p w14:paraId="53DB5014" w14:textId="77777777" w:rsidR="00D9268C" w:rsidRPr="00D9268C" w:rsidRDefault="00D9268C" w:rsidP="00D9268C">
            <w:r w:rsidRPr="00D9268C">
              <w:rPr>
                <w:bCs/>
              </w:rPr>
              <w:t>10%</w:t>
            </w:r>
            <w:r w:rsidRPr="00D9268C">
              <w:t> </w:t>
            </w:r>
          </w:p>
        </w:tc>
      </w:tr>
      <w:tr w:rsidR="00D9268C" w:rsidRPr="00D9268C" w14:paraId="37490192" w14:textId="77777777" w:rsidTr="00D9268C">
        <w:trPr>
          <w:tblCellSpacing w:w="0" w:type="dxa"/>
        </w:trPr>
        <w:tc>
          <w:tcPr>
            <w:tcW w:w="3469" w:type="dxa"/>
            <w:tcBorders>
              <w:top w:val="outset" w:sz="6" w:space="0" w:color="000000"/>
              <w:left w:val="outset" w:sz="6" w:space="0" w:color="000000"/>
              <w:bottom w:val="outset" w:sz="6" w:space="0" w:color="000000"/>
              <w:right w:val="outset" w:sz="6" w:space="0" w:color="000000"/>
            </w:tcBorders>
            <w:vAlign w:val="center"/>
            <w:hideMark/>
          </w:tcPr>
          <w:p w14:paraId="3D166DCA" w14:textId="77777777" w:rsidR="00D9268C" w:rsidRPr="00D9268C" w:rsidRDefault="00D9268C" w:rsidP="00D9268C">
            <w:r w:rsidRPr="00D9268C">
              <w:rPr>
                <w:bCs/>
              </w:rPr>
              <w:t>Submission to the Class.................</w:t>
            </w:r>
          </w:p>
        </w:tc>
        <w:tc>
          <w:tcPr>
            <w:tcW w:w="911" w:type="dxa"/>
            <w:tcBorders>
              <w:top w:val="outset" w:sz="6" w:space="0" w:color="000000"/>
              <w:left w:val="outset" w:sz="6" w:space="0" w:color="000000"/>
              <w:bottom w:val="outset" w:sz="6" w:space="0" w:color="000000"/>
              <w:right w:val="outset" w:sz="6" w:space="0" w:color="000000"/>
            </w:tcBorders>
            <w:hideMark/>
          </w:tcPr>
          <w:p w14:paraId="207EB095" w14:textId="77777777" w:rsidR="00D9268C" w:rsidRPr="00D9268C" w:rsidRDefault="00D9268C" w:rsidP="00D9268C">
            <w:r w:rsidRPr="00D9268C">
              <w:rPr>
                <w:bCs/>
              </w:rPr>
              <w:t>10%</w:t>
            </w:r>
          </w:p>
        </w:tc>
      </w:tr>
      <w:tr w:rsidR="00D9268C" w:rsidRPr="00D9268C" w14:paraId="7B71D498" w14:textId="77777777" w:rsidTr="00D9268C">
        <w:trPr>
          <w:trHeight w:val="402"/>
          <w:tblCellSpacing w:w="0" w:type="dxa"/>
        </w:trPr>
        <w:tc>
          <w:tcPr>
            <w:tcW w:w="3469" w:type="dxa"/>
            <w:tcBorders>
              <w:top w:val="outset" w:sz="6" w:space="0" w:color="000000"/>
              <w:left w:val="outset" w:sz="6" w:space="0" w:color="000000"/>
              <w:bottom w:val="outset" w:sz="6" w:space="0" w:color="000000"/>
              <w:right w:val="outset" w:sz="6" w:space="0" w:color="000000"/>
            </w:tcBorders>
            <w:vAlign w:val="center"/>
            <w:hideMark/>
          </w:tcPr>
          <w:p w14:paraId="06CE15C9" w14:textId="77777777" w:rsidR="00D9268C" w:rsidRPr="00D9268C" w:rsidRDefault="00D9268C" w:rsidP="00D9268C">
            <w:r w:rsidRPr="00D9268C">
              <w:rPr>
                <w:bCs/>
              </w:rPr>
              <w:t>Writing Exercises………………...</w:t>
            </w:r>
          </w:p>
        </w:tc>
        <w:tc>
          <w:tcPr>
            <w:tcW w:w="911" w:type="dxa"/>
            <w:tcBorders>
              <w:top w:val="outset" w:sz="6" w:space="0" w:color="000000"/>
              <w:left w:val="outset" w:sz="6" w:space="0" w:color="000000"/>
              <w:bottom w:val="outset" w:sz="6" w:space="0" w:color="000000"/>
              <w:right w:val="outset" w:sz="6" w:space="0" w:color="000000"/>
            </w:tcBorders>
            <w:hideMark/>
          </w:tcPr>
          <w:p w14:paraId="2B266808" w14:textId="77777777" w:rsidR="00D9268C" w:rsidRPr="00D9268C" w:rsidRDefault="00D9268C" w:rsidP="00D9268C">
            <w:r w:rsidRPr="00D9268C">
              <w:rPr>
                <w:bCs/>
              </w:rPr>
              <w:t>20%</w:t>
            </w:r>
          </w:p>
        </w:tc>
      </w:tr>
      <w:tr w:rsidR="00D9268C" w:rsidRPr="00D9268C" w14:paraId="746FFAEC" w14:textId="77777777" w:rsidTr="00D9268C">
        <w:trPr>
          <w:tblCellSpacing w:w="0" w:type="dxa"/>
        </w:trPr>
        <w:tc>
          <w:tcPr>
            <w:tcW w:w="3469" w:type="dxa"/>
            <w:tcBorders>
              <w:top w:val="outset" w:sz="6" w:space="0" w:color="000000"/>
              <w:left w:val="outset" w:sz="6" w:space="0" w:color="000000"/>
              <w:bottom w:val="outset" w:sz="6" w:space="0" w:color="000000"/>
              <w:right w:val="outset" w:sz="6" w:space="0" w:color="000000"/>
            </w:tcBorders>
            <w:vAlign w:val="center"/>
            <w:hideMark/>
          </w:tcPr>
          <w:p w14:paraId="58F5B551" w14:textId="77777777" w:rsidR="00D9268C" w:rsidRPr="00D9268C" w:rsidRDefault="00D9268C" w:rsidP="00D9268C">
            <w:r w:rsidRPr="00D9268C">
              <w:rPr>
                <w:bCs/>
              </w:rPr>
              <w:t>Finished Portfolio................</w:t>
            </w:r>
            <w:r>
              <w:rPr>
                <w:bCs/>
              </w:rPr>
              <w:t>..........</w:t>
            </w:r>
            <w:r w:rsidRPr="00D9268C">
              <w:rPr>
                <w:bCs/>
              </w:rPr>
              <w:br/>
              <w:t>(Revised Work)</w:t>
            </w:r>
          </w:p>
        </w:tc>
        <w:tc>
          <w:tcPr>
            <w:tcW w:w="911" w:type="dxa"/>
            <w:tcBorders>
              <w:top w:val="outset" w:sz="6" w:space="0" w:color="000000"/>
              <w:left w:val="outset" w:sz="6" w:space="0" w:color="000000"/>
              <w:bottom w:val="outset" w:sz="6" w:space="0" w:color="000000"/>
              <w:right w:val="outset" w:sz="6" w:space="0" w:color="000000"/>
            </w:tcBorders>
            <w:hideMark/>
          </w:tcPr>
          <w:p w14:paraId="6539C60E" w14:textId="77777777" w:rsidR="00D9268C" w:rsidRPr="00D9268C" w:rsidRDefault="00D9268C" w:rsidP="00D9268C">
            <w:r w:rsidRPr="00D9268C">
              <w:rPr>
                <w:bCs/>
              </w:rPr>
              <w:t>20%</w:t>
            </w:r>
          </w:p>
        </w:tc>
      </w:tr>
    </w:tbl>
    <w:p w14:paraId="06FA28E6" w14:textId="77777777" w:rsidR="00D9268C" w:rsidRPr="00D9268C" w:rsidRDefault="00D9268C" w:rsidP="000F308A">
      <w:pPr>
        <w:pStyle w:val="NormalWeb"/>
        <w:rPr>
          <w:color w:val="000000"/>
        </w:rPr>
      </w:pPr>
    </w:p>
    <w:p w14:paraId="45FFA817" w14:textId="77777777" w:rsidR="00D9268C" w:rsidRPr="00D9268C" w:rsidRDefault="00D9268C" w:rsidP="000F308A">
      <w:pPr>
        <w:pStyle w:val="NormalWeb"/>
        <w:rPr>
          <w:color w:val="000000"/>
        </w:rPr>
      </w:pPr>
    </w:p>
    <w:p w14:paraId="7BE05E75" w14:textId="77777777" w:rsidR="00D9268C" w:rsidRPr="00D9268C" w:rsidRDefault="00D9268C" w:rsidP="000F308A">
      <w:pPr>
        <w:pStyle w:val="NormalWeb"/>
        <w:rPr>
          <w:color w:val="000000"/>
        </w:rPr>
      </w:pPr>
    </w:p>
    <w:p w14:paraId="6994A21E" w14:textId="77777777" w:rsidR="00D9268C" w:rsidRPr="00D9268C" w:rsidRDefault="00D9268C" w:rsidP="000F308A">
      <w:pPr>
        <w:pStyle w:val="NormalWeb"/>
        <w:rPr>
          <w:color w:val="000000"/>
        </w:rPr>
      </w:pPr>
    </w:p>
    <w:p w14:paraId="061C3D3B" w14:textId="77777777" w:rsidR="00D9268C" w:rsidRPr="00D9268C" w:rsidRDefault="00D9268C" w:rsidP="00D9268C">
      <w:pPr>
        <w:pStyle w:val="NormalWeb"/>
      </w:pPr>
    </w:p>
    <w:p w14:paraId="0465BC3B" w14:textId="77777777" w:rsidR="00D9268C" w:rsidRDefault="00D9268C" w:rsidP="00D9268C">
      <w:pPr>
        <w:pStyle w:val="NormalWeb"/>
        <w:rPr>
          <w:b/>
        </w:rPr>
      </w:pPr>
    </w:p>
    <w:p w14:paraId="4DF2D4F6" w14:textId="77777777" w:rsidR="00C50314" w:rsidRPr="000F308A" w:rsidRDefault="00C50314" w:rsidP="00D9268C">
      <w:pPr>
        <w:pStyle w:val="NormalWeb"/>
        <w:rPr>
          <w:b/>
        </w:rPr>
      </w:pPr>
      <w:r w:rsidRPr="000F308A">
        <w:rPr>
          <w:b/>
        </w:rPr>
        <w:t>GRADING SCALE:</w:t>
      </w:r>
    </w:p>
    <w:p w14:paraId="77E0BDAD" w14:textId="77777777" w:rsidR="000F308A" w:rsidRPr="000F308A" w:rsidRDefault="000F308A" w:rsidP="000F308A">
      <w:pPr>
        <w:pStyle w:val="NormalWeb"/>
        <w:rPr>
          <w:color w:val="000000"/>
        </w:rPr>
      </w:pPr>
      <w:r w:rsidRPr="000F308A">
        <w:rPr>
          <w:color w:val="000000"/>
        </w:rPr>
        <w:lastRenderedPageBreak/>
        <w:t>Grading for Writing Projects will follow English Department standards, which are based on content, organization, expression, and mechanics. To compute final course grades, the following values are assigned to the standard letter grades of A through E:</w:t>
      </w:r>
    </w:p>
    <w:p w14:paraId="03D98DA9" w14:textId="77777777" w:rsidR="000F308A" w:rsidRPr="000F308A" w:rsidRDefault="000F308A" w:rsidP="000F308A">
      <w:r w:rsidRPr="000F308A">
        <w:rPr>
          <w:snapToGrid w:val="0"/>
        </w:rPr>
        <w:t xml:space="preserve"> </w:t>
      </w:r>
      <w:r w:rsidRPr="000F308A">
        <w:t xml:space="preserve">90-100= </w:t>
      </w:r>
      <w:proofErr w:type="gramStart"/>
      <w:r w:rsidRPr="000F308A">
        <w:t>A</w:t>
      </w:r>
      <w:proofErr w:type="gramEnd"/>
      <w:r w:rsidRPr="000F308A">
        <w:tab/>
        <w:t>80-89=B</w:t>
      </w:r>
      <w:r w:rsidRPr="000F308A">
        <w:tab/>
        <w:t>70-79=C</w:t>
      </w:r>
      <w:r w:rsidRPr="000F308A">
        <w:tab/>
        <w:t>60-65=D</w:t>
      </w:r>
      <w:r w:rsidRPr="000F308A">
        <w:tab/>
        <w:t>Below 65 = E</w:t>
      </w:r>
    </w:p>
    <w:p w14:paraId="4C1C50F4" w14:textId="77777777" w:rsidR="00C50314" w:rsidRPr="000F308A" w:rsidRDefault="00C50314" w:rsidP="00C50314">
      <w:pPr>
        <w:rPr>
          <w:b/>
        </w:rPr>
      </w:pPr>
    </w:p>
    <w:p w14:paraId="755A8232" w14:textId="77777777" w:rsidR="00A83BCC" w:rsidRPr="000F308A" w:rsidRDefault="00A83BCC" w:rsidP="00C50314">
      <w:pPr>
        <w:rPr>
          <w:b/>
        </w:rPr>
      </w:pPr>
    </w:p>
    <w:p w14:paraId="2C41A509" w14:textId="77777777" w:rsidR="00C50314" w:rsidRPr="000F308A" w:rsidRDefault="00C50314" w:rsidP="00C50314">
      <w:pPr>
        <w:rPr>
          <w:b/>
        </w:rPr>
      </w:pPr>
      <w:r w:rsidRPr="000F308A">
        <w:rPr>
          <w:b/>
        </w:rPr>
        <w:t>SPECIAL COURSE REQUIREMENTS:</w:t>
      </w:r>
    </w:p>
    <w:p w14:paraId="2D7D308E" w14:textId="77777777" w:rsidR="00E776F9" w:rsidRDefault="00E776F9" w:rsidP="00C50314">
      <w:pPr>
        <w:rPr>
          <w:b/>
        </w:rPr>
      </w:pPr>
    </w:p>
    <w:p w14:paraId="767DC9CF" w14:textId="77777777" w:rsidR="00E776F9" w:rsidRDefault="00E776F9" w:rsidP="00C50314">
      <w:pPr>
        <w:rPr>
          <w:b/>
        </w:rPr>
      </w:pPr>
    </w:p>
    <w:p w14:paraId="52B3F5B8" w14:textId="77777777" w:rsidR="00E776F9" w:rsidRDefault="00E776F9" w:rsidP="00E776F9">
      <w:pPr>
        <w:contextualSpacing/>
        <w:rPr>
          <w:b/>
        </w:rPr>
      </w:pPr>
      <w:r>
        <w:rPr>
          <w:b/>
        </w:rPr>
        <w:t>COLLEGE</w:t>
      </w:r>
      <w:r>
        <w:rPr>
          <w:b/>
          <w:spacing w:val="-3"/>
        </w:rPr>
        <w:t xml:space="preserve"> </w:t>
      </w:r>
      <w:r>
        <w:rPr>
          <w:b/>
        </w:rPr>
        <w:t>SYLLABUS</w:t>
      </w:r>
      <w:r>
        <w:rPr>
          <w:b/>
          <w:spacing w:val="-3"/>
        </w:rPr>
        <w:t xml:space="preserve"> </w:t>
      </w:r>
      <w:r>
        <w:rPr>
          <w:b/>
          <w:spacing w:val="-2"/>
        </w:rPr>
        <w:t>STATEMENTS:</w:t>
      </w:r>
    </w:p>
    <w:p w14:paraId="5CE686DB" w14:textId="77777777" w:rsidR="00E776F9" w:rsidRDefault="00E776F9" w:rsidP="00E776F9">
      <w:pPr>
        <w:ind w:right="452"/>
        <w:contextualSpacing/>
      </w:pPr>
      <w:r>
        <w:t>Columbus</w:t>
      </w:r>
      <w:r>
        <w:rPr>
          <w:spacing w:val="-6"/>
        </w:rPr>
        <w:t xml:space="preserve"> </w:t>
      </w:r>
      <w:r>
        <w:t>State</w:t>
      </w:r>
      <w:r>
        <w:rPr>
          <w:spacing w:val="-5"/>
        </w:rPr>
        <w:t xml:space="preserve"> </w:t>
      </w:r>
      <w:r>
        <w:t>Community</w:t>
      </w:r>
      <w:r>
        <w:rPr>
          <w:spacing w:val="-4"/>
        </w:rPr>
        <w:t xml:space="preserve"> </w:t>
      </w:r>
      <w:r>
        <w:t>College</w:t>
      </w:r>
      <w:r>
        <w:rPr>
          <w:spacing w:val="-3"/>
        </w:rPr>
        <w:t xml:space="preserve"> </w:t>
      </w:r>
      <w:r>
        <w:t>required</w:t>
      </w:r>
      <w:r>
        <w:rPr>
          <w:spacing w:val="-5"/>
        </w:rPr>
        <w:t xml:space="preserve"> </w:t>
      </w:r>
      <w:r>
        <w:t>College</w:t>
      </w:r>
      <w:r>
        <w:rPr>
          <w:spacing w:val="-3"/>
        </w:rPr>
        <w:t xml:space="preserve"> </w:t>
      </w:r>
      <w:r>
        <w:t>Syllabus</w:t>
      </w:r>
      <w:r>
        <w:rPr>
          <w:spacing w:val="-4"/>
        </w:rPr>
        <w:t xml:space="preserve"> </w:t>
      </w:r>
      <w:r>
        <w:t>Statements</w:t>
      </w:r>
      <w:r>
        <w:rPr>
          <w:spacing w:val="-6"/>
        </w:rPr>
        <w:t xml:space="preserve"> </w:t>
      </w:r>
      <w:r>
        <w:t>on</w:t>
      </w:r>
      <w:r>
        <w:rPr>
          <w:spacing w:val="-2"/>
        </w:rPr>
        <w:t xml:space="preserve"> </w:t>
      </w:r>
      <w:r>
        <w:t>College</w:t>
      </w:r>
      <w:r>
        <w:rPr>
          <w:spacing w:val="-3"/>
        </w:rPr>
        <w:t xml:space="preserve"> </w:t>
      </w:r>
      <w:r>
        <w:t>Policies and Student Support Services can be found at</w:t>
      </w:r>
      <w:r>
        <w:rPr>
          <w:spacing w:val="40"/>
        </w:rPr>
        <w:t xml:space="preserve"> </w:t>
      </w:r>
      <w:hyperlink r:id="rId10">
        <w:r>
          <w:rPr>
            <w:color w:val="0000FF"/>
            <w:u w:val="single" w:color="0000FF"/>
          </w:rPr>
          <w:t>www.cscc.edu/syllabus</w:t>
        </w:r>
      </w:hyperlink>
      <w:r>
        <w:rPr>
          <w:color w:val="0000FF"/>
        </w:rPr>
        <w:t xml:space="preserve"> </w:t>
      </w:r>
      <w:r>
        <w:t>or on the College website Quick Links “Syllabus Statements”.</w:t>
      </w:r>
    </w:p>
    <w:p w14:paraId="6D652142" w14:textId="36BC7268" w:rsidR="00C50314" w:rsidRPr="000F308A" w:rsidRDefault="00195735" w:rsidP="00C50314">
      <w:pPr>
        <w:rPr>
          <w:b/>
        </w:rPr>
      </w:pPr>
      <w:r w:rsidRPr="000F308A">
        <w:rPr>
          <w:b/>
        </w:rPr>
        <w:br w:type="page"/>
      </w:r>
    </w:p>
    <w:p w14:paraId="5BB9DCC2" w14:textId="77777777" w:rsidR="00C50314" w:rsidRPr="000F308A" w:rsidRDefault="00C50314" w:rsidP="00C50314">
      <w:pPr>
        <w:rPr>
          <w:b/>
        </w:rPr>
      </w:pPr>
      <w:r w:rsidRPr="000F308A">
        <w:rPr>
          <w:b/>
        </w:rPr>
        <w:t>UNITS OF INSTRUCTION</w:t>
      </w:r>
    </w:p>
    <w:p w14:paraId="0456DB04" w14:textId="77777777" w:rsidR="00D41651" w:rsidRPr="000F308A" w:rsidRDefault="00D41651" w:rsidP="00C50314"/>
    <w:p w14:paraId="131CE872" w14:textId="77777777" w:rsidR="00D41651" w:rsidRPr="000F308A" w:rsidRDefault="00195735" w:rsidP="00C50314">
      <w:pPr>
        <w:rPr>
          <w:b/>
        </w:rPr>
      </w:pPr>
      <w:r w:rsidRPr="000F308A">
        <w:rPr>
          <w:b/>
        </w:rPr>
        <w:t>Week 1</w:t>
      </w:r>
    </w:p>
    <w:p w14:paraId="570E1589" w14:textId="77777777" w:rsidR="00195735" w:rsidRPr="000F308A" w:rsidRDefault="00195735" w:rsidP="00C50314">
      <w:pPr>
        <w:rPr>
          <w:b/>
        </w:rPr>
      </w:pPr>
      <w:r w:rsidRPr="000F308A">
        <w:rPr>
          <w:b/>
        </w:rPr>
        <w:t>- Unit of Instruction:</w:t>
      </w:r>
      <w:r w:rsidR="00D97C97" w:rsidRPr="000F308A">
        <w:rPr>
          <w:b/>
        </w:rPr>
        <w:t xml:space="preserve">  </w:t>
      </w:r>
      <w:r w:rsidR="002730ED" w:rsidRPr="000F308A">
        <w:t>Introduction to the Cou</w:t>
      </w:r>
      <w:r w:rsidR="00D9268C">
        <w:t>rse and the Elements of F</w:t>
      </w:r>
      <w:r w:rsidR="002730ED" w:rsidRPr="000F308A">
        <w:t>iction</w:t>
      </w:r>
    </w:p>
    <w:p w14:paraId="525D047B" w14:textId="77777777" w:rsidR="004E6219" w:rsidRDefault="00195735" w:rsidP="00D9268C">
      <w:pPr>
        <w:rPr>
          <w:b/>
        </w:rPr>
      </w:pPr>
      <w:r w:rsidRPr="000F308A">
        <w:rPr>
          <w:b/>
        </w:rPr>
        <w:t xml:space="preserve">- </w:t>
      </w:r>
      <w:r w:rsidR="00FF24B1" w:rsidRPr="000F308A">
        <w:rPr>
          <w:b/>
        </w:rPr>
        <w:t>Student Learning Outcomes:</w:t>
      </w:r>
      <w:r w:rsidR="00D97C97" w:rsidRPr="000F308A">
        <w:rPr>
          <w:b/>
        </w:rPr>
        <w:t xml:space="preserve">  </w:t>
      </w:r>
      <w:r w:rsidR="002730ED" w:rsidRPr="000F308A">
        <w:t>Students will be given an orientation to Blackboard course resourc</w:t>
      </w:r>
      <w:r w:rsidR="0089097C" w:rsidRPr="000F308A">
        <w:t xml:space="preserve">es, discuss and examine the genre </w:t>
      </w:r>
      <w:r w:rsidR="00D9268C">
        <w:t>of F</w:t>
      </w:r>
      <w:r w:rsidR="002730ED" w:rsidRPr="000F308A">
        <w:t>iction</w:t>
      </w:r>
      <w:r w:rsidR="00D9268C">
        <w:t xml:space="preserve"> and stylistic elements associated with Fiction</w:t>
      </w:r>
      <w:r w:rsidR="0089097C" w:rsidRPr="000F308A">
        <w:t>, and r</w:t>
      </w:r>
      <w:r w:rsidR="00D9268C">
        <w:t>ead short works of F</w:t>
      </w:r>
      <w:r w:rsidR="0089097C" w:rsidRPr="000F308A">
        <w:t>iction by contemporary authors.</w:t>
      </w:r>
      <w:r w:rsidR="0089097C" w:rsidRPr="000F308A">
        <w:br/>
      </w:r>
      <w:r w:rsidRPr="000F308A">
        <w:rPr>
          <w:b/>
        </w:rPr>
        <w:t>- Assigned Reading:</w:t>
      </w:r>
      <w:r w:rsidR="00D97C97" w:rsidRPr="000F308A">
        <w:rPr>
          <w:b/>
        </w:rPr>
        <w:t xml:space="preserve">  </w:t>
      </w:r>
    </w:p>
    <w:p w14:paraId="5581C91C" w14:textId="77777777" w:rsidR="00195735" w:rsidRPr="000F308A" w:rsidRDefault="00FE00BD" w:rsidP="00D9268C">
      <w:pPr>
        <w:rPr>
          <w:b/>
        </w:rPr>
      </w:pPr>
      <w:r w:rsidRPr="00FE00BD">
        <w:t xml:space="preserve">In </w:t>
      </w:r>
      <w:r w:rsidRPr="00FE00BD">
        <w:rPr>
          <w:i/>
        </w:rPr>
        <w:t>Telling Stories</w:t>
      </w:r>
      <w:r w:rsidRPr="00FE00BD">
        <w:t>:   “Wh</w:t>
      </w:r>
      <w:r>
        <w:t>y We Write, Why We Read” and Kafka, “The Judgement”</w:t>
      </w:r>
      <w:r w:rsidRPr="00FE00BD">
        <w:rPr>
          <w:b/>
        </w:rPr>
        <w:t xml:space="preserve"> </w:t>
      </w:r>
      <w:r>
        <w:rPr>
          <w:b/>
        </w:rPr>
        <w:t xml:space="preserve">  </w:t>
      </w:r>
      <w:r w:rsidR="0089097C" w:rsidRPr="00FE00BD">
        <w:rPr>
          <w:b/>
        </w:rPr>
        <w:br/>
      </w:r>
      <w:r w:rsidR="00195735" w:rsidRPr="000F308A">
        <w:rPr>
          <w:b/>
        </w:rPr>
        <w:t>- Assessment Methods:</w:t>
      </w:r>
      <w:r w:rsidR="00D97C97" w:rsidRPr="000F308A">
        <w:rPr>
          <w:b/>
        </w:rPr>
        <w:t xml:space="preserve">  </w:t>
      </w:r>
      <w:r w:rsidR="008C2A35" w:rsidRPr="000F308A">
        <w:t>Writing exercises and quiz.</w:t>
      </w:r>
    </w:p>
    <w:p w14:paraId="6F0D1C9F" w14:textId="77777777" w:rsidR="00195735" w:rsidRPr="000F308A" w:rsidRDefault="00195735" w:rsidP="00C50314">
      <w:pPr>
        <w:rPr>
          <w:b/>
        </w:rPr>
      </w:pPr>
    </w:p>
    <w:p w14:paraId="650FFDB7" w14:textId="77777777" w:rsidR="00195735" w:rsidRPr="000F308A" w:rsidRDefault="00195735" w:rsidP="00195735">
      <w:pPr>
        <w:rPr>
          <w:b/>
        </w:rPr>
      </w:pPr>
      <w:r w:rsidRPr="000F308A">
        <w:rPr>
          <w:b/>
        </w:rPr>
        <w:t>Week 2</w:t>
      </w:r>
    </w:p>
    <w:p w14:paraId="31853C5C" w14:textId="77777777" w:rsidR="00195735" w:rsidRPr="000F308A" w:rsidRDefault="00195735" w:rsidP="00195735">
      <w:r w:rsidRPr="000F308A">
        <w:rPr>
          <w:b/>
        </w:rPr>
        <w:t>- Unit of Instruction:</w:t>
      </w:r>
      <w:r w:rsidR="00D97C97" w:rsidRPr="000F308A">
        <w:rPr>
          <w:b/>
        </w:rPr>
        <w:t xml:space="preserve"> </w:t>
      </w:r>
      <w:r w:rsidR="00263151" w:rsidRPr="000F308A">
        <w:t xml:space="preserve"> </w:t>
      </w:r>
      <w:r w:rsidR="00D9268C">
        <w:t xml:space="preserve"> </w:t>
      </w:r>
      <w:r w:rsidR="00FE00BD">
        <w:t>Subgenres of Fiction:  Horror</w:t>
      </w:r>
    </w:p>
    <w:p w14:paraId="5F6957F5" w14:textId="77777777" w:rsidR="00FE00BD" w:rsidRDefault="00195735" w:rsidP="00195735">
      <w:pPr>
        <w:rPr>
          <w:b/>
        </w:rPr>
      </w:pPr>
      <w:r w:rsidRPr="000F308A">
        <w:rPr>
          <w:b/>
        </w:rPr>
        <w:t xml:space="preserve">- </w:t>
      </w:r>
      <w:r w:rsidR="00FF24B1" w:rsidRPr="000F308A">
        <w:rPr>
          <w:b/>
        </w:rPr>
        <w:t xml:space="preserve">Student Learning Outcomes:  </w:t>
      </w:r>
      <w:r w:rsidR="00487334" w:rsidRPr="000F308A">
        <w:t>Students will read the wor</w:t>
      </w:r>
      <w:r w:rsidR="00D9268C">
        <w:t xml:space="preserve">k of </w:t>
      </w:r>
      <w:r w:rsidR="00FE00BD">
        <w:t xml:space="preserve">Horror </w:t>
      </w:r>
      <w:r w:rsidR="00D9268C">
        <w:t>Fiction writers</w:t>
      </w:r>
      <w:r w:rsidR="00487334" w:rsidRPr="000F308A">
        <w:t>, become familiar with the convent</w:t>
      </w:r>
      <w:r w:rsidR="00D9268C">
        <w:t>ions of genre-based writing</w:t>
      </w:r>
      <w:r w:rsidR="00487334" w:rsidRPr="000F308A">
        <w:t xml:space="preserve">, and complete informal writing exercises.  </w:t>
      </w:r>
      <w:r w:rsidR="00487334" w:rsidRPr="000F308A">
        <w:rPr>
          <w:b/>
        </w:rPr>
        <w:t xml:space="preserve"> </w:t>
      </w:r>
      <w:r w:rsidR="002E1193" w:rsidRPr="000F308A">
        <w:rPr>
          <w:b/>
        </w:rPr>
        <w:br/>
      </w:r>
      <w:r w:rsidRPr="000F308A">
        <w:rPr>
          <w:b/>
        </w:rPr>
        <w:t>- Assigned Reading:</w:t>
      </w:r>
      <w:r w:rsidR="00D97C97" w:rsidRPr="000F308A">
        <w:rPr>
          <w:b/>
        </w:rPr>
        <w:t xml:space="preserve">  </w:t>
      </w:r>
    </w:p>
    <w:p w14:paraId="6760373B" w14:textId="77777777" w:rsidR="00FE00BD" w:rsidRDefault="00FE00BD" w:rsidP="00195735">
      <w:pPr>
        <w:rPr>
          <w:rStyle w:val="Strong"/>
          <w:b w:val="0"/>
        </w:rPr>
      </w:pPr>
      <w:r w:rsidRPr="00FE00BD">
        <w:t xml:space="preserve">In </w:t>
      </w:r>
      <w:r w:rsidRPr="00FE00BD">
        <w:rPr>
          <w:i/>
        </w:rPr>
        <w:t>Telling Stories</w:t>
      </w:r>
      <w:r w:rsidRPr="00FE00BD">
        <w:t xml:space="preserve">:   </w:t>
      </w:r>
      <w:r>
        <w:t>Borowski, “The Supper,” King “The Man in the Black Suit”, Lovecraft, “The Rats in the Walls.”</w:t>
      </w:r>
    </w:p>
    <w:p w14:paraId="7133BB7B" w14:textId="77777777" w:rsidR="00195735" w:rsidRPr="000F308A" w:rsidRDefault="00E16F59" w:rsidP="00195735">
      <w:pPr>
        <w:rPr>
          <w:b/>
          <w:i/>
        </w:rPr>
      </w:pPr>
      <w:r>
        <w:rPr>
          <w:rStyle w:val="Strong"/>
          <w:b w:val="0"/>
        </w:rPr>
        <w:t xml:space="preserve">Student Workshop: </w:t>
      </w:r>
      <w:r w:rsidR="00340E41" w:rsidRPr="000F308A">
        <w:rPr>
          <w:bCs/>
        </w:rPr>
        <w:t xml:space="preserve">  Read and complete a review for a </w:t>
      </w:r>
      <w:r w:rsidR="00340E41" w:rsidRPr="000F308A">
        <w:rPr>
          <w:bCs/>
          <w:i/>
        </w:rPr>
        <w:t>Peer Class Submission</w:t>
      </w:r>
    </w:p>
    <w:p w14:paraId="68AC50D9" w14:textId="77777777" w:rsidR="00195735" w:rsidRPr="000F308A" w:rsidRDefault="00195735" w:rsidP="00195735">
      <w:pPr>
        <w:rPr>
          <w:b/>
        </w:rPr>
      </w:pPr>
      <w:r w:rsidRPr="000F308A">
        <w:rPr>
          <w:b/>
        </w:rPr>
        <w:t>- Assessment Methods:</w:t>
      </w:r>
      <w:r w:rsidR="00D97C97" w:rsidRPr="000F308A">
        <w:rPr>
          <w:b/>
        </w:rPr>
        <w:t xml:space="preserve">  </w:t>
      </w:r>
      <w:r w:rsidR="008C2A35" w:rsidRPr="000F308A">
        <w:t>Writing Exercises and quiz.  Student workshop review.</w:t>
      </w:r>
    </w:p>
    <w:p w14:paraId="35A675B7" w14:textId="77777777" w:rsidR="00195735" w:rsidRPr="000F308A" w:rsidRDefault="00195735" w:rsidP="00C50314">
      <w:pPr>
        <w:rPr>
          <w:b/>
        </w:rPr>
      </w:pPr>
    </w:p>
    <w:p w14:paraId="4DFEC200" w14:textId="77777777" w:rsidR="00195735" w:rsidRPr="000F308A" w:rsidRDefault="00195735" w:rsidP="00195735">
      <w:pPr>
        <w:rPr>
          <w:b/>
        </w:rPr>
      </w:pPr>
      <w:r w:rsidRPr="000F308A">
        <w:rPr>
          <w:b/>
        </w:rPr>
        <w:t>Week 3</w:t>
      </w:r>
    </w:p>
    <w:p w14:paraId="41654FA5" w14:textId="77777777" w:rsidR="00195735" w:rsidRPr="000F308A" w:rsidRDefault="00195735" w:rsidP="00195735">
      <w:pPr>
        <w:rPr>
          <w:b/>
        </w:rPr>
      </w:pPr>
      <w:r w:rsidRPr="000F308A">
        <w:rPr>
          <w:b/>
        </w:rPr>
        <w:t>- Unit of Instruction:</w:t>
      </w:r>
      <w:r w:rsidR="00D97C97" w:rsidRPr="000F308A">
        <w:rPr>
          <w:b/>
        </w:rPr>
        <w:t xml:space="preserve">  </w:t>
      </w:r>
      <w:r w:rsidR="00E16F59">
        <w:t xml:space="preserve"> </w:t>
      </w:r>
      <w:r w:rsidR="00FE00BD">
        <w:t>Characterization</w:t>
      </w:r>
    </w:p>
    <w:p w14:paraId="66AD3804" w14:textId="77777777" w:rsidR="00340E41" w:rsidRPr="00FE00BD" w:rsidRDefault="00195735" w:rsidP="00FE00BD">
      <w:r w:rsidRPr="000F308A">
        <w:rPr>
          <w:b/>
        </w:rPr>
        <w:t xml:space="preserve">- </w:t>
      </w:r>
      <w:r w:rsidR="00FF24B1" w:rsidRPr="000F308A">
        <w:rPr>
          <w:b/>
        </w:rPr>
        <w:t xml:space="preserve">Student Learning Outcomes:  </w:t>
      </w:r>
      <w:r w:rsidR="00487334" w:rsidRPr="000F308A">
        <w:t xml:space="preserve">Students </w:t>
      </w:r>
      <w:r w:rsidR="00FE00BD">
        <w:t>will examine four methods of characterization, demonstrate the ability to create a round character through the character sketch exercise.</w:t>
      </w:r>
      <w:r w:rsidR="00FE00BD">
        <w:br/>
      </w:r>
      <w:r w:rsidRPr="00FE00BD">
        <w:rPr>
          <w:b/>
        </w:rPr>
        <w:t>- Assigned Reading:</w:t>
      </w:r>
      <w:r w:rsidR="00D97C97" w:rsidRPr="00FE00BD">
        <w:t xml:space="preserve">  </w:t>
      </w:r>
      <w:r w:rsidR="00885324" w:rsidRPr="00FE00BD">
        <w:br/>
      </w:r>
      <w:r w:rsidR="00FE00BD" w:rsidRPr="00FE00BD">
        <w:t>In</w:t>
      </w:r>
      <w:r w:rsidR="00FE00BD">
        <w:t xml:space="preserve"> </w:t>
      </w:r>
      <w:r w:rsidR="00FE00BD" w:rsidRPr="00FE00BD">
        <w:rPr>
          <w:bCs/>
          <w:i/>
          <w:iCs/>
        </w:rPr>
        <w:t xml:space="preserve">Telling Stories:   </w:t>
      </w:r>
      <w:r w:rsidR="00FE00BD" w:rsidRPr="00FE00BD">
        <w:t>Oates, “Where Are You Going, Where Have You Been”</w:t>
      </w:r>
      <w:r w:rsidR="00FE00BD" w:rsidRPr="00FE00BD">
        <w:br/>
        <w:t xml:space="preserve">In </w:t>
      </w:r>
      <w:r w:rsidR="00FE00BD" w:rsidRPr="00FE00BD">
        <w:rPr>
          <w:rStyle w:val="Emphasis"/>
        </w:rPr>
        <w:t xml:space="preserve">Best American Short Stories (2009):  </w:t>
      </w:r>
      <w:r w:rsidR="00FE00BD" w:rsidRPr="00FE00BD">
        <w:rPr>
          <w:rStyle w:val="Emphasis"/>
          <w:i w:val="0"/>
        </w:rPr>
        <w:t>“The Farms”</w:t>
      </w:r>
      <w:r w:rsidR="00FE00BD">
        <w:rPr>
          <w:rStyle w:val="Emphasis"/>
          <w:i w:val="0"/>
        </w:rPr>
        <w:t xml:space="preserve"> and “A Man Like Him”</w:t>
      </w:r>
      <w:r w:rsidR="00FE00BD" w:rsidRPr="00FE00BD">
        <w:rPr>
          <w:bCs/>
          <w:i/>
          <w:iCs/>
        </w:rPr>
        <w:br/>
      </w:r>
      <w:r w:rsidR="00340E41" w:rsidRPr="000F308A">
        <w:rPr>
          <w:bCs/>
        </w:rPr>
        <w:t xml:space="preserve">Student Workshop:  Read and complete a review for a </w:t>
      </w:r>
      <w:r w:rsidR="00340E41" w:rsidRPr="000F308A">
        <w:rPr>
          <w:bCs/>
          <w:i/>
        </w:rPr>
        <w:t>Peer Class Submission</w:t>
      </w:r>
    </w:p>
    <w:p w14:paraId="1E4AF1CF" w14:textId="77777777" w:rsidR="00195735" w:rsidRPr="000F308A" w:rsidRDefault="00195735" w:rsidP="00195735">
      <w:pPr>
        <w:rPr>
          <w:b/>
        </w:rPr>
      </w:pPr>
      <w:r w:rsidRPr="000F308A">
        <w:rPr>
          <w:b/>
        </w:rPr>
        <w:t>- Assessment Methods:</w:t>
      </w:r>
      <w:r w:rsidR="00D97C97" w:rsidRPr="000F308A">
        <w:rPr>
          <w:b/>
        </w:rPr>
        <w:t xml:space="preserve">  </w:t>
      </w:r>
      <w:r w:rsidR="00E16F59">
        <w:t xml:space="preserve"> </w:t>
      </w:r>
    </w:p>
    <w:p w14:paraId="3C2B4B72" w14:textId="77777777" w:rsidR="00A039EB" w:rsidRPr="000F308A" w:rsidRDefault="00A039EB" w:rsidP="00A039EB">
      <w:pPr>
        <w:rPr>
          <w:b/>
        </w:rPr>
      </w:pPr>
    </w:p>
    <w:p w14:paraId="63FA258F" w14:textId="77777777" w:rsidR="00A039EB" w:rsidRPr="000F308A" w:rsidRDefault="00A039EB" w:rsidP="00A039EB">
      <w:pPr>
        <w:rPr>
          <w:b/>
        </w:rPr>
      </w:pPr>
      <w:r w:rsidRPr="000F308A">
        <w:rPr>
          <w:b/>
        </w:rPr>
        <w:t>Week 4</w:t>
      </w:r>
    </w:p>
    <w:p w14:paraId="0E7FD44A" w14:textId="77777777" w:rsidR="00A039EB" w:rsidRPr="000F308A" w:rsidRDefault="00A039EB" w:rsidP="00A039EB">
      <w:pPr>
        <w:rPr>
          <w:b/>
        </w:rPr>
      </w:pPr>
      <w:r w:rsidRPr="000F308A">
        <w:rPr>
          <w:b/>
        </w:rPr>
        <w:t xml:space="preserve">- Unit of Instruction:  </w:t>
      </w:r>
      <w:r w:rsidR="00E16F59">
        <w:t xml:space="preserve"> </w:t>
      </w:r>
      <w:r w:rsidR="00FE00BD">
        <w:t>Point of View and Voice</w:t>
      </w:r>
    </w:p>
    <w:p w14:paraId="58FFDF97" w14:textId="77777777" w:rsidR="00487334" w:rsidRPr="000F308A" w:rsidRDefault="00A039EB" w:rsidP="00487334">
      <w:r w:rsidRPr="000F308A">
        <w:rPr>
          <w:b/>
        </w:rPr>
        <w:t>- Student Learning Outcomes:</w:t>
      </w:r>
      <w:r w:rsidR="00FE00BD">
        <w:rPr>
          <w:b/>
        </w:rPr>
        <w:t xml:space="preserve">  </w:t>
      </w:r>
      <w:r w:rsidR="00FE00BD" w:rsidRPr="00FE00BD">
        <w:t>Student</w:t>
      </w:r>
      <w:r w:rsidR="00FE00BD">
        <w:t xml:space="preserve">s will identify the conventions associated with point of view and authorial voice, practice </w:t>
      </w:r>
      <w:r w:rsidR="001C08E6">
        <w:t>different points of view in their writing</w:t>
      </w:r>
      <w:r w:rsidR="00487334" w:rsidRPr="00FE00BD">
        <w:t>.</w:t>
      </w:r>
    </w:p>
    <w:p w14:paraId="6B319359" w14:textId="77777777" w:rsidR="00A039EB" w:rsidRDefault="00A039EB" w:rsidP="00A039EB">
      <w:pPr>
        <w:rPr>
          <w:rStyle w:val="Emphasis"/>
          <w:i w:val="0"/>
        </w:rPr>
      </w:pPr>
      <w:r w:rsidRPr="000F308A">
        <w:rPr>
          <w:b/>
        </w:rPr>
        <w:t xml:space="preserve">- Assigned Reading:  </w:t>
      </w:r>
      <w:r w:rsidR="00FE00BD">
        <w:rPr>
          <w:b/>
        </w:rPr>
        <w:br/>
      </w:r>
      <w:r w:rsidR="00FE00BD" w:rsidRPr="00FE00BD">
        <w:t>In</w:t>
      </w:r>
      <w:r w:rsidR="00FE00BD">
        <w:t xml:space="preserve"> </w:t>
      </w:r>
      <w:r w:rsidR="00FE00BD" w:rsidRPr="00FE00BD">
        <w:rPr>
          <w:bCs/>
          <w:i/>
          <w:iCs/>
        </w:rPr>
        <w:t xml:space="preserve">Telling Stories:   </w:t>
      </w:r>
      <w:r w:rsidR="001C08E6">
        <w:rPr>
          <w:bCs/>
          <w:iCs/>
        </w:rPr>
        <w:t>Mansfield, “Sun and Moon”</w:t>
      </w:r>
      <w:r w:rsidR="00FE00BD" w:rsidRPr="00FE00BD">
        <w:br/>
        <w:t xml:space="preserve">In </w:t>
      </w:r>
      <w:r w:rsidR="00FE00BD" w:rsidRPr="00FE00BD">
        <w:rPr>
          <w:rStyle w:val="Emphasis"/>
        </w:rPr>
        <w:t>Best American Short Stories (2009)</w:t>
      </w:r>
      <w:r w:rsidR="001C08E6">
        <w:rPr>
          <w:rStyle w:val="Emphasis"/>
        </w:rPr>
        <w:t xml:space="preserve">:  </w:t>
      </w:r>
      <w:r w:rsidR="001C08E6">
        <w:t>Fulton</w:t>
      </w:r>
      <w:r w:rsidR="001C08E6" w:rsidRPr="00FE00BD">
        <w:t>, “</w:t>
      </w:r>
      <w:r w:rsidR="001C08E6">
        <w:t xml:space="preserve">Shadow Table” </w:t>
      </w:r>
    </w:p>
    <w:p w14:paraId="67EEA1F5" w14:textId="77777777" w:rsidR="001C08E6" w:rsidRPr="00FE00BD" w:rsidRDefault="001C08E6" w:rsidP="00A039EB">
      <w:pPr>
        <w:rPr>
          <w:i/>
        </w:rPr>
      </w:pPr>
      <w:r>
        <w:rPr>
          <w:rStyle w:val="Emphasis"/>
          <w:i w:val="0"/>
        </w:rPr>
        <w:t>Online:  Moore, “How to Become a Writer”</w:t>
      </w:r>
    </w:p>
    <w:p w14:paraId="48C8321C" w14:textId="77777777" w:rsidR="00A039EB" w:rsidRPr="000F308A" w:rsidRDefault="00E16F59" w:rsidP="00A039EB">
      <w:pPr>
        <w:rPr>
          <w:b/>
          <w:i/>
        </w:rPr>
      </w:pPr>
      <w:r>
        <w:rPr>
          <w:rStyle w:val="Strong"/>
          <w:b w:val="0"/>
        </w:rPr>
        <w:t xml:space="preserve"> </w:t>
      </w:r>
      <w:r w:rsidR="00A039EB" w:rsidRPr="000F308A">
        <w:rPr>
          <w:bCs/>
        </w:rPr>
        <w:t xml:space="preserve">Student Workshop:  Read and complete a review for a </w:t>
      </w:r>
      <w:r w:rsidR="00A039EB" w:rsidRPr="000F308A">
        <w:rPr>
          <w:bCs/>
          <w:i/>
        </w:rPr>
        <w:t>Peer Class Submission</w:t>
      </w:r>
    </w:p>
    <w:p w14:paraId="43372A8C" w14:textId="77777777" w:rsidR="008C2A35" w:rsidRPr="000F308A" w:rsidRDefault="008C2A35" w:rsidP="008C2A35">
      <w:pPr>
        <w:rPr>
          <w:b/>
        </w:rPr>
      </w:pPr>
      <w:r w:rsidRPr="000F308A">
        <w:rPr>
          <w:b/>
        </w:rPr>
        <w:t xml:space="preserve">- Assessment Methods:  </w:t>
      </w:r>
      <w:r w:rsidRPr="000F308A">
        <w:t>Writing exercises.  Student workshop.</w:t>
      </w:r>
    </w:p>
    <w:p w14:paraId="3668168D" w14:textId="77777777" w:rsidR="00A039EB" w:rsidRPr="000F308A" w:rsidRDefault="00A039EB" w:rsidP="00C50314">
      <w:pPr>
        <w:rPr>
          <w:b/>
        </w:rPr>
      </w:pPr>
    </w:p>
    <w:p w14:paraId="5235E2F5" w14:textId="77777777" w:rsidR="00195735" w:rsidRPr="000F308A" w:rsidRDefault="00A039EB" w:rsidP="00195735">
      <w:pPr>
        <w:rPr>
          <w:b/>
        </w:rPr>
      </w:pPr>
      <w:r w:rsidRPr="000F308A">
        <w:rPr>
          <w:b/>
        </w:rPr>
        <w:t>Week 5</w:t>
      </w:r>
    </w:p>
    <w:p w14:paraId="7850B2A2" w14:textId="77777777" w:rsidR="00195735" w:rsidRPr="000F308A" w:rsidRDefault="00195735" w:rsidP="00195735">
      <w:r w:rsidRPr="000F308A">
        <w:rPr>
          <w:b/>
        </w:rPr>
        <w:t>- Unit of Instruction:</w:t>
      </w:r>
      <w:r w:rsidR="00D97C97" w:rsidRPr="000F308A">
        <w:rPr>
          <w:b/>
        </w:rPr>
        <w:t xml:space="preserve"> </w:t>
      </w:r>
      <w:r w:rsidR="00263151" w:rsidRPr="000F308A">
        <w:rPr>
          <w:b/>
        </w:rPr>
        <w:t xml:space="preserve"> </w:t>
      </w:r>
      <w:r w:rsidR="00E16F59">
        <w:t xml:space="preserve"> </w:t>
      </w:r>
      <w:r w:rsidR="001C08E6">
        <w:t>Pace and Tense</w:t>
      </w:r>
    </w:p>
    <w:p w14:paraId="4AE1E4B1" w14:textId="77777777" w:rsidR="00487334" w:rsidRPr="000F308A" w:rsidRDefault="00195735" w:rsidP="00487334">
      <w:r w:rsidRPr="000F308A">
        <w:rPr>
          <w:b/>
        </w:rPr>
        <w:t xml:space="preserve">- </w:t>
      </w:r>
      <w:r w:rsidR="00FF24B1" w:rsidRPr="000F308A">
        <w:rPr>
          <w:b/>
        </w:rPr>
        <w:t xml:space="preserve">Student Learning Outcomes:  </w:t>
      </w:r>
      <w:r w:rsidR="00487334" w:rsidRPr="000F308A">
        <w:t xml:space="preserve">Students </w:t>
      </w:r>
      <w:r w:rsidR="00437C9E" w:rsidRPr="000F308A">
        <w:t xml:space="preserve">identify </w:t>
      </w:r>
      <w:r w:rsidR="00F83DA0">
        <w:t xml:space="preserve">the use of </w:t>
      </w:r>
      <w:proofErr w:type="gramStart"/>
      <w:r w:rsidR="00F83DA0">
        <w:t>tense</w:t>
      </w:r>
      <w:proofErr w:type="gramEnd"/>
      <w:r w:rsidR="00F83DA0">
        <w:t xml:space="preserve"> and demonstrate shifting pace in informal exercises.  </w:t>
      </w:r>
    </w:p>
    <w:p w14:paraId="570F2D3F" w14:textId="77777777" w:rsidR="00E1696D" w:rsidRPr="000F308A" w:rsidRDefault="00195735" w:rsidP="00195735">
      <w:pPr>
        <w:rPr>
          <w:bCs/>
        </w:rPr>
      </w:pPr>
      <w:r w:rsidRPr="000F308A">
        <w:rPr>
          <w:b/>
        </w:rPr>
        <w:t>- Assigned Reading:</w:t>
      </w:r>
      <w:r w:rsidR="00D97C97" w:rsidRPr="000F308A">
        <w:rPr>
          <w:b/>
        </w:rPr>
        <w:t xml:space="preserve">  </w:t>
      </w:r>
      <w:r w:rsidR="00885324" w:rsidRPr="000F308A">
        <w:br/>
      </w:r>
      <w:r w:rsidR="00E16F59">
        <w:rPr>
          <w:bCs/>
        </w:rPr>
        <w:t xml:space="preserve"> </w:t>
      </w:r>
      <w:r w:rsidR="001C08E6" w:rsidRPr="00FE00BD">
        <w:t>In</w:t>
      </w:r>
      <w:r w:rsidR="001C08E6">
        <w:t xml:space="preserve"> </w:t>
      </w:r>
      <w:r w:rsidR="001C08E6" w:rsidRPr="00FE00BD">
        <w:rPr>
          <w:bCs/>
          <w:i/>
          <w:iCs/>
        </w:rPr>
        <w:t xml:space="preserve">Telling Stories:   </w:t>
      </w:r>
      <w:r w:rsidR="001C08E6">
        <w:rPr>
          <w:bCs/>
          <w:iCs/>
        </w:rPr>
        <w:t>Gordimer “Is There Nowhere Else We Can Meet,” Mogan, “X and O,” Ford, “Communist”</w:t>
      </w:r>
      <w:r w:rsidR="001C08E6" w:rsidRPr="00FE00BD">
        <w:br/>
        <w:t xml:space="preserve">In </w:t>
      </w:r>
      <w:r w:rsidR="001C08E6" w:rsidRPr="00FE00BD">
        <w:rPr>
          <w:rStyle w:val="Emphasis"/>
        </w:rPr>
        <w:t>Best American Short Stories (2009)</w:t>
      </w:r>
      <w:r w:rsidR="001C08E6">
        <w:rPr>
          <w:rStyle w:val="Emphasis"/>
        </w:rPr>
        <w:t xml:space="preserve">:  </w:t>
      </w:r>
      <w:r w:rsidR="001C08E6">
        <w:t>Fulton</w:t>
      </w:r>
      <w:r w:rsidR="001C08E6" w:rsidRPr="00FE00BD">
        <w:t>, “</w:t>
      </w:r>
      <w:r w:rsidR="001C08E6">
        <w:t xml:space="preserve">Shadow Table” </w:t>
      </w:r>
    </w:p>
    <w:p w14:paraId="7C47A6A5" w14:textId="77777777" w:rsidR="00195735" w:rsidRPr="000F308A" w:rsidRDefault="00340E41" w:rsidP="00195735">
      <w:pPr>
        <w:rPr>
          <w:b/>
          <w:i/>
        </w:rPr>
      </w:pPr>
      <w:r w:rsidRPr="000F308A">
        <w:rPr>
          <w:bCs/>
        </w:rPr>
        <w:lastRenderedPageBreak/>
        <w:t xml:space="preserve">Student Workshop:  Read and complete a review for a </w:t>
      </w:r>
      <w:r w:rsidRPr="000F308A">
        <w:rPr>
          <w:bCs/>
          <w:i/>
        </w:rPr>
        <w:t>Peer Class Submission</w:t>
      </w:r>
    </w:p>
    <w:p w14:paraId="63D10332" w14:textId="77777777" w:rsidR="00195735" w:rsidRPr="000F308A" w:rsidRDefault="00195735" w:rsidP="00195735">
      <w:pPr>
        <w:rPr>
          <w:b/>
        </w:rPr>
      </w:pPr>
      <w:r w:rsidRPr="000F308A">
        <w:rPr>
          <w:b/>
        </w:rPr>
        <w:t>- Assessment Methods:</w:t>
      </w:r>
      <w:r w:rsidR="00D97C97" w:rsidRPr="000F308A">
        <w:rPr>
          <w:b/>
        </w:rPr>
        <w:t xml:space="preserve">  </w:t>
      </w:r>
      <w:r w:rsidR="008C2A35" w:rsidRPr="000F308A">
        <w:t>Writing exercises.  Student workshop.</w:t>
      </w:r>
    </w:p>
    <w:p w14:paraId="64748DB9" w14:textId="77777777" w:rsidR="00195735" w:rsidRPr="000F308A" w:rsidRDefault="00195735" w:rsidP="00C50314">
      <w:pPr>
        <w:rPr>
          <w:b/>
        </w:rPr>
      </w:pPr>
    </w:p>
    <w:p w14:paraId="666DD602" w14:textId="77777777" w:rsidR="00195735" w:rsidRPr="000F308A" w:rsidRDefault="00A039EB" w:rsidP="00195735">
      <w:pPr>
        <w:rPr>
          <w:b/>
        </w:rPr>
      </w:pPr>
      <w:r w:rsidRPr="000F308A">
        <w:rPr>
          <w:b/>
        </w:rPr>
        <w:t>Week 6</w:t>
      </w:r>
      <w:r w:rsidR="001C08E6">
        <w:rPr>
          <w:b/>
        </w:rPr>
        <w:t xml:space="preserve"> </w:t>
      </w:r>
    </w:p>
    <w:p w14:paraId="1EB808D5" w14:textId="77777777" w:rsidR="00195735" w:rsidRPr="000F308A" w:rsidRDefault="00195735" w:rsidP="00195735">
      <w:r w:rsidRPr="000F308A">
        <w:rPr>
          <w:b/>
        </w:rPr>
        <w:t>- Unit of Instruction:</w:t>
      </w:r>
      <w:r w:rsidR="00D97C97" w:rsidRPr="000F308A">
        <w:rPr>
          <w:b/>
        </w:rPr>
        <w:t xml:space="preserve">  </w:t>
      </w:r>
      <w:r w:rsidR="00E16F59">
        <w:t xml:space="preserve"> </w:t>
      </w:r>
      <w:r w:rsidR="001C08E6">
        <w:t>Symbolism and Allegory</w:t>
      </w:r>
    </w:p>
    <w:p w14:paraId="1537A1C2" w14:textId="77777777" w:rsidR="00195735" w:rsidRPr="00E77519" w:rsidRDefault="00195735" w:rsidP="00E77519">
      <w:pPr>
        <w:rPr>
          <w:b/>
        </w:rPr>
      </w:pPr>
      <w:r w:rsidRPr="000F308A">
        <w:rPr>
          <w:b/>
        </w:rPr>
        <w:t xml:space="preserve">- </w:t>
      </w:r>
      <w:r w:rsidR="00FF24B1" w:rsidRPr="000F308A">
        <w:rPr>
          <w:b/>
        </w:rPr>
        <w:t xml:space="preserve">Student Learning Outcomes:  </w:t>
      </w:r>
      <w:r w:rsidR="00E16F59">
        <w:t xml:space="preserve"> </w:t>
      </w:r>
      <w:r w:rsidR="00F83DA0">
        <w:t xml:space="preserve">Students will become acquainted with the concepts of symbolism and allegory, and use those strategies in their informal writing exercises.  </w:t>
      </w:r>
      <w:r w:rsidR="00E77519">
        <w:br/>
      </w:r>
      <w:r w:rsidRPr="000F308A">
        <w:rPr>
          <w:b/>
        </w:rPr>
        <w:t>- Assigned Reading:</w:t>
      </w:r>
      <w:r w:rsidR="00D97C97" w:rsidRPr="000F308A">
        <w:rPr>
          <w:b/>
        </w:rPr>
        <w:t xml:space="preserve"> </w:t>
      </w:r>
      <w:r w:rsidR="001C08E6">
        <w:rPr>
          <w:b/>
        </w:rPr>
        <w:br/>
        <w:t xml:space="preserve"> </w:t>
      </w:r>
      <w:r w:rsidR="001C08E6" w:rsidRPr="00E77519">
        <w:t xml:space="preserve">In </w:t>
      </w:r>
      <w:r w:rsidR="001C08E6" w:rsidRPr="00E77519">
        <w:rPr>
          <w:bCs/>
          <w:i/>
          <w:iCs/>
        </w:rPr>
        <w:t xml:space="preserve">Telling Stories:  </w:t>
      </w:r>
      <w:r w:rsidR="001C08E6" w:rsidRPr="00E77519">
        <w:rPr>
          <w:bCs/>
          <w:iCs/>
        </w:rPr>
        <w:t>Benedict</w:t>
      </w:r>
      <w:r w:rsidR="001C08E6" w:rsidRPr="001C08E6">
        <w:rPr>
          <w:bCs/>
          <w:iCs/>
        </w:rPr>
        <w:t>,</w:t>
      </w:r>
      <w:r w:rsidR="001C08E6">
        <w:rPr>
          <w:b/>
          <w:bCs/>
          <w:i/>
          <w:iCs/>
        </w:rPr>
        <w:t xml:space="preserve"> </w:t>
      </w:r>
      <w:r w:rsidR="001C08E6" w:rsidRPr="00335788">
        <w:t>"The Sutton Pie Safe</w:t>
      </w:r>
      <w:r w:rsidR="000757EC">
        <w:t>;</w:t>
      </w:r>
      <w:r w:rsidR="001C08E6" w:rsidRPr="00335788">
        <w:t>"</w:t>
      </w:r>
      <w:r w:rsidR="001C08E6">
        <w:t xml:space="preserve"> Frucht, “</w:t>
      </w:r>
      <w:r w:rsidR="001C08E6" w:rsidRPr="00335788">
        <w:t>Fruit of the Month</w:t>
      </w:r>
      <w:r w:rsidR="000757EC">
        <w:t>;</w:t>
      </w:r>
      <w:r w:rsidR="001C08E6">
        <w:t xml:space="preserve">" </w:t>
      </w:r>
      <w:r w:rsidR="00E77519">
        <w:t>Carter, "The Werewolf"</w:t>
      </w:r>
      <w:r w:rsidR="001C08E6" w:rsidRPr="00335788">
        <w:br/>
      </w:r>
      <w:r w:rsidR="00E77519">
        <w:rPr>
          <w:rStyle w:val="Emphasis"/>
          <w:i w:val="0"/>
        </w:rPr>
        <w:t xml:space="preserve">In </w:t>
      </w:r>
      <w:r w:rsidR="001C08E6" w:rsidRPr="00335788">
        <w:rPr>
          <w:rStyle w:val="Emphasis"/>
        </w:rPr>
        <w:t>Best American Short Stories 2009</w:t>
      </w:r>
      <w:r w:rsidR="00E77519">
        <w:t xml:space="preserve">:  </w:t>
      </w:r>
      <w:proofErr w:type="spellStart"/>
      <w:r w:rsidR="00E77519">
        <w:t>Hyrbek</w:t>
      </w:r>
      <w:proofErr w:type="spellEnd"/>
      <w:r w:rsidR="00E77519">
        <w:t xml:space="preserve"> “Sagittarius”</w:t>
      </w:r>
      <w:r w:rsidR="001C08E6" w:rsidRPr="00335788">
        <w:br/>
      </w:r>
      <w:r w:rsidR="00340E41" w:rsidRPr="000F308A">
        <w:rPr>
          <w:bCs/>
        </w:rPr>
        <w:t xml:space="preserve">Student Workshop:  Read and complete a review for a </w:t>
      </w:r>
      <w:r w:rsidR="00340E41" w:rsidRPr="000F308A">
        <w:rPr>
          <w:bCs/>
          <w:i/>
        </w:rPr>
        <w:t>Peer Class Submission</w:t>
      </w:r>
      <w:r w:rsidR="00E77519">
        <w:rPr>
          <w:bCs/>
          <w:i/>
        </w:rPr>
        <w:br/>
      </w:r>
      <w:r w:rsidRPr="000F308A">
        <w:rPr>
          <w:b/>
        </w:rPr>
        <w:t>- Assessment Methods:</w:t>
      </w:r>
      <w:r w:rsidR="00D97C97" w:rsidRPr="000F308A">
        <w:rPr>
          <w:b/>
        </w:rPr>
        <w:t xml:space="preserve">  </w:t>
      </w:r>
      <w:r w:rsidR="00E77519">
        <w:t xml:space="preserve">Writing exercises.  </w:t>
      </w:r>
      <w:r w:rsidR="008C2A35" w:rsidRPr="000F308A">
        <w:t>Student workshop.</w:t>
      </w:r>
    </w:p>
    <w:p w14:paraId="124542CE" w14:textId="77777777" w:rsidR="005A6EED" w:rsidRDefault="005A6EED" w:rsidP="00195735">
      <w:pPr>
        <w:rPr>
          <w:b/>
        </w:rPr>
      </w:pPr>
    </w:p>
    <w:p w14:paraId="06209C93" w14:textId="77777777" w:rsidR="00195735" w:rsidRPr="000F308A" w:rsidRDefault="00A039EB" w:rsidP="00195735">
      <w:pPr>
        <w:rPr>
          <w:b/>
        </w:rPr>
      </w:pPr>
      <w:r w:rsidRPr="000F308A">
        <w:rPr>
          <w:b/>
        </w:rPr>
        <w:t>Week 7</w:t>
      </w:r>
    </w:p>
    <w:p w14:paraId="2C236EAC" w14:textId="77777777" w:rsidR="00195735" w:rsidRPr="005A6EED" w:rsidRDefault="00195735" w:rsidP="00195735">
      <w:r w:rsidRPr="000F308A">
        <w:rPr>
          <w:b/>
        </w:rPr>
        <w:t>- Unit of Instruction</w:t>
      </w:r>
      <w:r w:rsidR="005A6EED">
        <w:rPr>
          <w:b/>
        </w:rPr>
        <w:t xml:space="preserve">: </w:t>
      </w:r>
      <w:r w:rsidR="005A6EED">
        <w:t xml:space="preserve"> Dialogue and Subtext</w:t>
      </w:r>
    </w:p>
    <w:p w14:paraId="665989F5" w14:textId="77777777" w:rsidR="00195735" w:rsidRPr="000F308A" w:rsidRDefault="00195735" w:rsidP="00195735">
      <w:pPr>
        <w:rPr>
          <w:b/>
        </w:rPr>
      </w:pPr>
      <w:r w:rsidRPr="000F308A">
        <w:rPr>
          <w:b/>
        </w:rPr>
        <w:t xml:space="preserve">- </w:t>
      </w:r>
      <w:r w:rsidR="00FF24B1" w:rsidRPr="000F308A">
        <w:rPr>
          <w:b/>
        </w:rPr>
        <w:t xml:space="preserve">Student Learning Outcomes:  </w:t>
      </w:r>
      <w:r w:rsidR="00E16F59">
        <w:t xml:space="preserve"> </w:t>
      </w:r>
      <w:r w:rsidR="00F83DA0">
        <w:t>Students will demonstrate understanding of the conventions of dialogue and incorporate subtext in a short writing exercise.</w:t>
      </w:r>
    </w:p>
    <w:p w14:paraId="140E752A" w14:textId="77777777" w:rsidR="00340E41" w:rsidRDefault="00195735" w:rsidP="00340E41">
      <w:pPr>
        <w:rPr>
          <w:b/>
        </w:rPr>
      </w:pPr>
      <w:r w:rsidRPr="000F308A">
        <w:rPr>
          <w:b/>
        </w:rPr>
        <w:t>- Assigned Reading:</w:t>
      </w:r>
      <w:r w:rsidR="00D97C97" w:rsidRPr="000F308A">
        <w:rPr>
          <w:b/>
        </w:rPr>
        <w:t xml:space="preserve">  </w:t>
      </w:r>
    </w:p>
    <w:p w14:paraId="09B19B16" w14:textId="77777777" w:rsidR="005A6EED" w:rsidRDefault="005A6EED" w:rsidP="00340E41">
      <w:pPr>
        <w:rPr>
          <w:bCs/>
          <w:iCs/>
        </w:rPr>
      </w:pPr>
      <w:r>
        <w:t xml:space="preserve"> </w:t>
      </w:r>
      <w:r w:rsidRPr="00E77519">
        <w:t xml:space="preserve">In </w:t>
      </w:r>
      <w:r w:rsidRPr="00E77519">
        <w:rPr>
          <w:bCs/>
          <w:i/>
          <w:iCs/>
        </w:rPr>
        <w:t xml:space="preserve">Telling Stories:  </w:t>
      </w:r>
      <w:r>
        <w:rPr>
          <w:bCs/>
          <w:iCs/>
        </w:rPr>
        <w:t xml:space="preserve"> Jones, “Young Lions”</w:t>
      </w:r>
    </w:p>
    <w:p w14:paraId="7D9751C3" w14:textId="77777777" w:rsidR="005A6EED" w:rsidRPr="000F308A" w:rsidRDefault="005A6EED" w:rsidP="00340E41">
      <w:pPr>
        <w:rPr>
          <w:b/>
        </w:rPr>
      </w:pPr>
      <w:r>
        <w:rPr>
          <w:rStyle w:val="Emphasis"/>
          <w:i w:val="0"/>
        </w:rPr>
        <w:t xml:space="preserve"> </w:t>
      </w:r>
      <w:r w:rsidRPr="00335788">
        <w:rPr>
          <w:rStyle w:val="Emphasis"/>
        </w:rPr>
        <w:t>Best American Short Stories 2009</w:t>
      </w:r>
      <w:r>
        <w:t>:  Fulton, “Shadow Table.”</w:t>
      </w:r>
    </w:p>
    <w:p w14:paraId="31289D94" w14:textId="77777777" w:rsidR="005A6EED" w:rsidRDefault="005A6EED" w:rsidP="00340E41">
      <w:pPr>
        <w:rPr>
          <w:rStyle w:val="Strong"/>
          <w:b w:val="0"/>
        </w:rPr>
      </w:pPr>
      <w:r>
        <w:rPr>
          <w:rStyle w:val="Strong"/>
          <w:b w:val="0"/>
        </w:rPr>
        <w:t>Online:  Hemingway, “Hills Like White Elephants”</w:t>
      </w:r>
    </w:p>
    <w:p w14:paraId="7E31F46E" w14:textId="77777777" w:rsidR="00340E41" w:rsidRPr="00E77519" w:rsidRDefault="00E16F59" w:rsidP="00340E41">
      <w:pPr>
        <w:rPr>
          <w:b/>
        </w:rPr>
      </w:pPr>
      <w:r>
        <w:rPr>
          <w:rStyle w:val="Strong"/>
          <w:b w:val="0"/>
        </w:rPr>
        <w:t xml:space="preserve"> </w:t>
      </w:r>
      <w:r w:rsidR="00340E41" w:rsidRPr="000F308A">
        <w:rPr>
          <w:bCs/>
        </w:rPr>
        <w:t xml:space="preserve">Student Workshop:  Read and complete a review for a </w:t>
      </w:r>
      <w:r w:rsidR="00340E41" w:rsidRPr="000F308A">
        <w:rPr>
          <w:bCs/>
          <w:i/>
        </w:rPr>
        <w:t>Peer Class Submission</w:t>
      </w:r>
    </w:p>
    <w:p w14:paraId="5D7B0C9B" w14:textId="77777777" w:rsidR="00195735" w:rsidRPr="000F308A" w:rsidRDefault="00195735" w:rsidP="00195735">
      <w:pPr>
        <w:rPr>
          <w:b/>
        </w:rPr>
      </w:pPr>
      <w:r w:rsidRPr="000F308A">
        <w:rPr>
          <w:b/>
        </w:rPr>
        <w:t>- Assessment Methods:</w:t>
      </w:r>
      <w:r w:rsidR="00D97C97" w:rsidRPr="000F308A">
        <w:rPr>
          <w:b/>
        </w:rPr>
        <w:t xml:space="preserve">  </w:t>
      </w:r>
      <w:r w:rsidR="008C2A35" w:rsidRPr="000F308A">
        <w:t>Writing exercises.  Student workshop.</w:t>
      </w:r>
    </w:p>
    <w:p w14:paraId="549F7ED5" w14:textId="77777777" w:rsidR="00195735" w:rsidRPr="000F308A" w:rsidRDefault="00195735" w:rsidP="00195735">
      <w:pPr>
        <w:rPr>
          <w:b/>
        </w:rPr>
      </w:pPr>
    </w:p>
    <w:p w14:paraId="05D19A22" w14:textId="77777777" w:rsidR="00195735" w:rsidRPr="000F308A" w:rsidRDefault="00A039EB" w:rsidP="00195735">
      <w:pPr>
        <w:rPr>
          <w:b/>
        </w:rPr>
      </w:pPr>
      <w:r w:rsidRPr="000F308A">
        <w:rPr>
          <w:b/>
        </w:rPr>
        <w:t>Week 8</w:t>
      </w:r>
    </w:p>
    <w:p w14:paraId="5512BB47" w14:textId="77777777" w:rsidR="00195735" w:rsidRPr="000F308A" w:rsidRDefault="00195735" w:rsidP="00195735">
      <w:r w:rsidRPr="000F308A">
        <w:rPr>
          <w:b/>
        </w:rPr>
        <w:t>- Unit of Instruction:</w:t>
      </w:r>
      <w:r w:rsidR="00D97C97" w:rsidRPr="000F308A">
        <w:rPr>
          <w:b/>
        </w:rPr>
        <w:t xml:space="preserve"> </w:t>
      </w:r>
      <w:r w:rsidR="00263151" w:rsidRPr="000F308A">
        <w:rPr>
          <w:b/>
        </w:rPr>
        <w:t xml:space="preserve"> </w:t>
      </w:r>
      <w:r w:rsidR="00E16F59">
        <w:t xml:space="preserve"> </w:t>
      </w:r>
      <w:r w:rsidR="005A6EED">
        <w:t>Theme and Conflict</w:t>
      </w:r>
    </w:p>
    <w:p w14:paraId="4AA78416" w14:textId="77777777" w:rsidR="00195735" w:rsidRPr="000F308A" w:rsidRDefault="00195735" w:rsidP="00195735">
      <w:pPr>
        <w:rPr>
          <w:b/>
        </w:rPr>
      </w:pPr>
      <w:r w:rsidRPr="000F308A">
        <w:rPr>
          <w:b/>
        </w:rPr>
        <w:t xml:space="preserve">- </w:t>
      </w:r>
      <w:r w:rsidR="00FF24B1" w:rsidRPr="000F308A">
        <w:rPr>
          <w:b/>
        </w:rPr>
        <w:t xml:space="preserve">Student Learning Outcomes:  </w:t>
      </w:r>
      <w:r w:rsidR="00E16F59">
        <w:t xml:space="preserve"> </w:t>
      </w:r>
      <w:r w:rsidR="00F83DA0">
        <w:t>Students will identify the elements of theme and conflict and examine how these tools can be used in a short piece of fiction.</w:t>
      </w:r>
    </w:p>
    <w:p w14:paraId="17830C0C" w14:textId="77777777" w:rsidR="005A6EED" w:rsidRDefault="00195735" w:rsidP="00E16F59">
      <w:pPr>
        <w:rPr>
          <w:b/>
        </w:rPr>
      </w:pPr>
      <w:r w:rsidRPr="000F308A">
        <w:rPr>
          <w:b/>
        </w:rPr>
        <w:t>- Assigned Reading:</w:t>
      </w:r>
    </w:p>
    <w:p w14:paraId="1971E9D9" w14:textId="77777777" w:rsidR="005A6EED" w:rsidRDefault="005A6EED" w:rsidP="00E16F59">
      <w:pPr>
        <w:rPr>
          <w:bCs/>
          <w:i/>
          <w:iCs/>
        </w:rPr>
      </w:pPr>
      <w:r w:rsidRPr="00E77519">
        <w:t xml:space="preserve">In </w:t>
      </w:r>
      <w:r w:rsidRPr="00E77519">
        <w:rPr>
          <w:bCs/>
          <w:i/>
          <w:iCs/>
        </w:rPr>
        <w:t>Telling Stories</w:t>
      </w:r>
      <w:r>
        <w:rPr>
          <w:bCs/>
          <w:i/>
          <w:iCs/>
        </w:rPr>
        <w:t xml:space="preserve">:  </w:t>
      </w:r>
      <w:r>
        <w:rPr>
          <w:bCs/>
          <w:iCs/>
        </w:rPr>
        <w:t>Thomas, “The Burning Baby;” Kingston, “No Name Woman”</w:t>
      </w:r>
      <w:r>
        <w:rPr>
          <w:bCs/>
          <w:i/>
          <w:iCs/>
        </w:rPr>
        <w:t xml:space="preserve"> </w:t>
      </w:r>
    </w:p>
    <w:p w14:paraId="4224FA3B" w14:textId="77777777" w:rsidR="00195735" w:rsidRPr="000F308A" w:rsidRDefault="005A6EED" w:rsidP="00E16F59">
      <w:pPr>
        <w:rPr>
          <w:b/>
        </w:rPr>
      </w:pPr>
      <w:r>
        <w:rPr>
          <w:rStyle w:val="Emphasis"/>
          <w:i w:val="0"/>
        </w:rPr>
        <w:t xml:space="preserve">In </w:t>
      </w:r>
      <w:r w:rsidRPr="00335788">
        <w:rPr>
          <w:rStyle w:val="Emphasis"/>
        </w:rPr>
        <w:t>Best American Short Stories 2009</w:t>
      </w:r>
      <w:r>
        <w:t>:  McCorkle,  “Magic Words”</w:t>
      </w:r>
      <w:r w:rsidRPr="00335788">
        <w:br/>
      </w:r>
      <w:r w:rsidR="00A9058E" w:rsidRPr="000F308A">
        <w:rPr>
          <w:bCs/>
        </w:rPr>
        <w:t xml:space="preserve">Student Workshop:  Read and complete a review for a </w:t>
      </w:r>
      <w:r w:rsidR="00A9058E" w:rsidRPr="000F308A">
        <w:rPr>
          <w:bCs/>
          <w:i/>
        </w:rPr>
        <w:t>Peer Class Submission</w:t>
      </w:r>
    </w:p>
    <w:p w14:paraId="1FA07F74" w14:textId="77777777" w:rsidR="00195735" w:rsidRPr="000F308A" w:rsidRDefault="00195735" w:rsidP="00195735">
      <w:pPr>
        <w:rPr>
          <w:b/>
        </w:rPr>
      </w:pPr>
      <w:r w:rsidRPr="000F308A">
        <w:rPr>
          <w:b/>
        </w:rPr>
        <w:t>- Assessment Methods:</w:t>
      </w:r>
      <w:r w:rsidR="00D97C97" w:rsidRPr="000F308A">
        <w:rPr>
          <w:b/>
        </w:rPr>
        <w:t xml:space="preserve">  </w:t>
      </w:r>
      <w:r w:rsidR="008C2A35" w:rsidRPr="000F308A">
        <w:t>Writing exercises.  Student workshop.</w:t>
      </w:r>
    </w:p>
    <w:p w14:paraId="6B464CB2" w14:textId="77777777" w:rsidR="00195735" w:rsidRPr="000F308A" w:rsidRDefault="00195735" w:rsidP="00195735">
      <w:pPr>
        <w:rPr>
          <w:b/>
        </w:rPr>
      </w:pPr>
    </w:p>
    <w:p w14:paraId="02F9346A" w14:textId="77777777" w:rsidR="00195735" w:rsidRPr="000F308A" w:rsidRDefault="00A039EB" w:rsidP="00195735">
      <w:pPr>
        <w:rPr>
          <w:b/>
        </w:rPr>
      </w:pPr>
      <w:r w:rsidRPr="000F308A">
        <w:rPr>
          <w:b/>
        </w:rPr>
        <w:t>Week 9</w:t>
      </w:r>
    </w:p>
    <w:p w14:paraId="2D5C81C7" w14:textId="77777777" w:rsidR="00195735" w:rsidRPr="000F308A" w:rsidRDefault="00195735" w:rsidP="00195735">
      <w:pPr>
        <w:rPr>
          <w:b/>
        </w:rPr>
      </w:pPr>
      <w:r w:rsidRPr="000F308A">
        <w:rPr>
          <w:b/>
        </w:rPr>
        <w:t>- Unit of Instruction:</w:t>
      </w:r>
      <w:r w:rsidR="00D97C97" w:rsidRPr="000F308A">
        <w:rPr>
          <w:b/>
        </w:rPr>
        <w:t xml:space="preserve">  </w:t>
      </w:r>
      <w:r w:rsidR="00E16F59">
        <w:t xml:space="preserve"> </w:t>
      </w:r>
      <w:r w:rsidR="005A6EED">
        <w:t>Similes and Metaphors</w:t>
      </w:r>
    </w:p>
    <w:p w14:paraId="50EB7CC5" w14:textId="77777777" w:rsidR="00195735" w:rsidRPr="000F308A" w:rsidRDefault="00195735" w:rsidP="00195735">
      <w:r w:rsidRPr="000F308A">
        <w:rPr>
          <w:b/>
        </w:rPr>
        <w:t xml:space="preserve">- </w:t>
      </w:r>
      <w:r w:rsidR="00FF24B1" w:rsidRPr="000F308A">
        <w:rPr>
          <w:b/>
        </w:rPr>
        <w:t xml:space="preserve">Student Learning Outcomes:  </w:t>
      </w:r>
      <w:r w:rsidR="00E16F59">
        <w:t xml:space="preserve"> </w:t>
      </w:r>
      <w:r w:rsidR="00F83DA0">
        <w:t xml:space="preserve">Students will read short works of fiction and identify the use of similes and metaphors; students will demonstrate the use of similes and metaphors through written exercises.  </w:t>
      </w:r>
    </w:p>
    <w:p w14:paraId="751E7B5D" w14:textId="77777777" w:rsidR="00340E41" w:rsidRPr="000F308A" w:rsidRDefault="00195735" w:rsidP="00195735">
      <w:pPr>
        <w:rPr>
          <w:b/>
        </w:rPr>
      </w:pPr>
      <w:r w:rsidRPr="000F308A">
        <w:rPr>
          <w:b/>
        </w:rPr>
        <w:t>- Assigned Reading:</w:t>
      </w:r>
      <w:r w:rsidR="00D97C97" w:rsidRPr="000F308A">
        <w:rPr>
          <w:b/>
        </w:rPr>
        <w:t xml:space="preserve"> </w:t>
      </w:r>
    </w:p>
    <w:p w14:paraId="2D6F8AE8" w14:textId="77777777" w:rsidR="005A6EED" w:rsidRDefault="00E16F59" w:rsidP="00195735">
      <w:r>
        <w:rPr>
          <w:rStyle w:val="Strong"/>
          <w:b w:val="0"/>
        </w:rPr>
        <w:t xml:space="preserve"> </w:t>
      </w:r>
      <w:r w:rsidR="005A6EED" w:rsidRPr="00E77519">
        <w:t xml:space="preserve">In </w:t>
      </w:r>
      <w:r w:rsidR="005A6EED" w:rsidRPr="00E77519">
        <w:rPr>
          <w:bCs/>
          <w:i/>
          <w:iCs/>
        </w:rPr>
        <w:t xml:space="preserve">Telling Stories:  </w:t>
      </w:r>
      <w:r w:rsidR="005A6EED">
        <w:rPr>
          <w:bCs/>
          <w:iCs/>
        </w:rPr>
        <w:t xml:space="preserve"> Carver, “Why Don’t You Dance;” Atwood, “The Man From Mars”</w:t>
      </w:r>
      <w:r w:rsidR="005A6EED" w:rsidRPr="00335788">
        <w:br/>
      </w:r>
      <w:r w:rsidR="005A6EED">
        <w:rPr>
          <w:rStyle w:val="Emphasis"/>
          <w:i w:val="0"/>
        </w:rPr>
        <w:t xml:space="preserve">In </w:t>
      </w:r>
      <w:r w:rsidR="005A6EED" w:rsidRPr="00335788">
        <w:rPr>
          <w:rStyle w:val="Emphasis"/>
        </w:rPr>
        <w:t>Best American Short Stories 2009</w:t>
      </w:r>
      <w:r w:rsidR="005A6EED">
        <w:t>:  “Them Old Cowboy Songs”</w:t>
      </w:r>
    </w:p>
    <w:p w14:paraId="2B30C451" w14:textId="77777777" w:rsidR="00195735" w:rsidRPr="005A6EED" w:rsidRDefault="00340E41" w:rsidP="00195735">
      <w:pPr>
        <w:rPr>
          <w:bCs/>
        </w:rPr>
      </w:pPr>
      <w:r w:rsidRPr="000F308A">
        <w:rPr>
          <w:bCs/>
        </w:rPr>
        <w:t xml:space="preserve">Student Workshop:  Read and complete a review for a </w:t>
      </w:r>
      <w:r w:rsidRPr="000F308A">
        <w:rPr>
          <w:bCs/>
          <w:i/>
        </w:rPr>
        <w:t>Peer Class Submission</w:t>
      </w:r>
    </w:p>
    <w:p w14:paraId="08E82FB2" w14:textId="77777777" w:rsidR="00195735" w:rsidRPr="000F308A" w:rsidRDefault="00195735" w:rsidP="00195735">
      <w:pPr>
        <w:rPr>
          <w:b/>
        </w:rPr>
      </w:pPr>
      <w:r w:rsidRPr="000F308A">
        <w:rPr>
          <w:b/>
        </w:rPr>
        <w:t>- Assessment Methods:</w:t>
      </w:r>
      <w:r w:rsidR="00D97C97" w:rsidRPr="000F308A">
        <w:rPr>
          <w:b/>
        </w:rPr>
        <w:t xml:space="preserve">  </w:t>
      </w:r>
      <w:r w:rsidR="008C2A35" w:rsidRPr="000F308A">
        <w:t>Writing exercises.  Student workshop.</w:t>
      </w:r>
    </w:p>
    <w:p w14:paraId="4E7A7217" w14:textId="77777777" w:rsidR="00195735" w:rsidRPr="000F308A" w:rsidRDefault="00195735" w:rsidP="00195735">
      <w:pPr>
        <w:rPr>
          <w:b/>
        </w:rPr>
      </w:pPr>
    </w:p>
    <w:p w14:paraId="4A77BF8F" w14:textId="77777777" w:rsidR="00195735" w:rsidRPr="000F308A" w:rsidRDefault="00A039EB" w:rsidP="00195735">
      <w:pPr>
        <w:rPr>
          <w:b/>
        </w:rPr>
      </w:pPr>
      <w:r w:rsidRPr="000F308A">
        <w:rPr>
          <w:b/>
        </w:rPr>
        <w:t>Week 10</w:t>
      </w:r>
    </w:p>
    <w:p w14:paraId="6EFCBDAB" w14:textId="77777777" w:rsidR="00195735" w:rsidRPr="000F308A" w:rsidRDefault="00195735" w:rsidP="00195735">
      <w:r w:rsidRPr="000F308A">
        <w:rPr>
          <w:b/>
        </w:rPr>
        <w:t>- Unit of Instruction:</w:t>
      </w:r>
      <w:r w:rsidR="00D97C97" w:rsidRPr="000F308A">
        <w:rPr>
          <w:b/>
        </w:rPr>
        <w:t xml:space="preserve">  </w:t>
      </w:r>
      <w:r w:rsidR="00E16F59">
        <w:t xml:space="preserve"> </w:t>
      </w:r>
      <w:r w:rsidR="005A6EED">
        <w:t>Setting</w:t>
      </w:r>
    </w:p>
    <w:p w14:paraId="71053876" w14:textId="77777777" w:rsidR="00195735" w:rsidRPr="000F308A" w:rsidRDefault="00195735" w:rsidP="00195735">
      <w:pPr>
        <w:rPr>
          <w:b/>
        </w:rPr>
      </w:pPr>
      <w:r w:rsidRPr="000F308A">
        <w:rPr>
          <w:b/>
        </w:rPr>
        <w:t xml:space="preserve">- </w:t>
      </w:r>
      <w:r w:rsidR="00FF24B1" w:rsidRPr="000F308A">
        <w:rPr>
          <w:b/>
        </w:rPr>
        <w:t xml:space="preserve">Student Learning Outcomes: </w:t>
      </w:r>
      <w:r w:rsidR="00FF24B1" w:rsidRPr="000F308A">
        <w:t xml:space="preserve"> </w:t>
      </w:r>
      <w:r w:rsidR="00E16F59">
        <w:t xml:space="preserve"> </w:t>
      </w:r>
      <w:r w:rsidR="00F83DA0">
        <w:t xml:space="preserve">Students will read short works of fiction and identify the significance of setting.  Students will complete exercises focusing on the element of setting.  </w:t>
      </w:r>
    </w:p>
    <w:p w14:paraId="70540412" w14:textId="77777777" w:rsidR="005A6EED" w:rsidRDefault="00195735" w:rsidP="00E16F59">
      <w:pPr>
        <w:rPr>
          <w:bCs/>
          <w:iCs/>
        </w:rPr>
      </w:pPr>
      <w:r w:rsidRPr="000F308A">
        <w:rPr>
          <w:b/>
        </w:rPr>
        <w:t>- Assigned Reading:</w:t>
      </w:r>
      <w:r w:rsidR="00D97C97" w:rsidRPr="000F308A">
        <w:rPr>
          <w:b/>
        </w:rPr>
        <w:t xml:space="preserve">  </w:t>
      </w:r>
      <w:r w:rsidR="00A9058E" w:rsidRPr="000F308A">
        <w:rPr>
          <w:b/>
        </w:rPr>
        <w:br/>
      </w:r>
      <w:r w:rsidR="00E16F59">
        <w:rPr>
          <w:rStyle w:val="Strong"/>
          <w:b w:val="0"/>
        </w:rPr>
        <w:t xml:space="preserve"> </w:t>
      </w:r>
      <w:r w:rsidR="005A6EED" w:rsidRPr="00E77519">
        <w:t xml:space="preserve">In </w:t>
      </w:r>
      <w:r w:rsidR="005A6EED" w:rsidRPr="00E77519">
        <w:rPr>
          <w:bCs/>
          <w:i/>
          <w:iCs/>
        </w:rPr>
        <w:t xml:space="preserve">Telling Stories:  </w:t>
      </w:r>
      <w:r w:rsidR="005A6EED">
        <w:rPr>
          <w:bCs/>
          <w:iCs/>
        </w:rPr>
        <w:t xml:space="preserve"> </w:t>
      </w:r>
      <w:r w:rsidR="000757EC">
        <w:rPr>
          <w:bCs/>
          <w:iCs/>
        </w:rPr>
        <w:t>Lee, “The Cleaving;” Lawrence, “Tickets, Please”</w:t>
      </w:r>
    </w:p>
    <w:p w14:paraId="622D1475" w14:textId="77777777" w:rsidR="00340E41" w:rsidRPr="000757EC" w:rsidRDefault="005A6EED" w:rsidP="00340E41">
      <w:pPr>
        <w:rPr>
          <w:bCs/>
        </w:rPr>
      </w:pPr>
      <w:r>
        <w:rPr>
          <w:rStyle w:val="Emphasis"/>
          <w:i w:val="0"/>
        </w:rPr>
        <w:lastRenderedPageBreak/>
        <w:t xml:space="preserve">In </w:t>
      </w:r>
      <w:r w:rsidRPr="00335788">
        <w:rPr>
          <w:rStyle w:val="Emphasis"/>
        </w:rPr>
        <w:t>Best American Short Stories 2009</w:t>
      </w:r>
      <w:r>
        <w:t>:  Rash, “Into the Gorge”</w:t>
      </w:r>
      <w:r w:rsidRPr="00335788">
        <w:br/>
      </w:r>
      <w:r w:rsidR="00340E41" w:rsidRPr="000F308A">
        <w:rPr>
          <w:bCs/>
        </w:rPr>
        <w:t xml:space="preserve">Student Workshop:  Read and complete a review for a </w:t>
      </w:r>
      <w:r w:rsidR="00340E41" w:rsidRPr="000F308A">
        <w:rPr>
          <w:bCs/>
          <w:i/>
        </w:rPr>
        <w:t>Peer Class Submission</w:t>
      </w:r>
    </w:p>
    <w:p w14:paraId="7676B853" w14:textId="77777777" w:rsidR="00195735" w:rsidRPr="000F308A" w:rsidRDefault="00195735" w:rsidP="00195735">
      <w:pPr>
        <w:rPr>
          <w:b/>
        </w:rPr>
      </w:pPr>
      <w:r w:rsidRPr="000F308A">
        <w:rPr>
          <w:b/>
        </w:rPr>
        <w:t>- Assessment Methods:</w:t>
      </w:r>
      <w:r w:rsidR="00D97C97" w:rsidRPr="000F308A">
        <w:rPr>
          <w:b/>
        </w:rPr>
        <w:t xml:space="preserve">  </w:t>
      </w:r>
      <w:r w:rsidR="008C2A35" w:rsidRPr="000F308A">
        <w:t>Creative Article #4 due.  Student workshop.</w:t>
      </w:r>
    </w:p>
    <w:p w14:paraId="438A309A" w14:textId="77777777" w:rsidR="00195735" w:rsidRPr="000F308A" w:rsidRDefault="00D97C97" w:rsidP="00195735">
      <w:pPr>
        <w:rPr>
          <w:b/>
        </w:rPr>
      </w:pPr>
      <w:r w:rsidRPr="000F308A">
        <w:rPr>
          <w:b/>
        </w:rPr>
        <w:t xml:space="preserve"> </w:t>
      </w:r>
    </w:p>
    <w:p w14:paraId="277765E1" w14:textId="77777777" w:rsidR="00195735" w:rsidRPr="000F308A" w:rsidRDefault="00195735" w:rsidP="00195735">
      <w:pPr>
        <w:rPr>
          <w:b/>
        </w:rPr>
      </w:pPr>
      <w:r w:rsidRPr="000F308A">
        <w:rPr>
          <w:b/>
        </w:rPr>
        <w:t>Week 11</w:t>
      </w:r>
    </w:p>
    <w:p w14:paraId="2A8C2BBA" w14:textId="77777777" w:rsidR="00195735" w:rsidRPr="000F308A" w:rsidRDefault="00195735" w:rsidP="00195735">
      <w:pPr>
        <w:rPr>
          <w:b/>
        </w:rPr>
      </w:pPr>
      <w:r w:rsidRPr="000F308A">
        <w:rPr>
          <w:b/>
        </w:rPr>
        <w:t>- Unit of Instruction:</w:t>
      </w:r>
      <w:r w:rsidR="00D97C97" w:rsidRPr="000F308A">
        <w:rPr>
          <w:b/>
        </w:rPr>
        <w:t xml:space="preserve">  </w:t>
      </w:r>
      <w:r w:rsidR="00E16F59">
        <w:t xml:space="preserve"> </w:t>
      </w:r>
      <w:r w:rsidR="000757EC">
        <w:t>Experimental and Postmodern Fiction</w:t>
      </w:r>
    </w:p>
    <w:p w14:paraId="5E7640E1" w14:textId="77777777" w:rsidR="00195735" w:rsidRPr="000F308A" w:rsidRDefault="00195735" w:rsidP="00195735">
      <w:pPr>
        <w:rPr>
          <w:b/>
        </w:rPr>
      </w:pPr>
      <w:r w:rsidRPr="000F308A">
        <w:rPr>
          <w:b/>
        </w:rPr>
        <w:t xml:space="preserve">- </w:t>
      </w:r>
      <w:r w:rsidR="00FF24B1" w:rsidRPr="000F308A">
        <w:rPr>
          <w:b/>
        </w:rPr>
        <w:t xml:space="preserve">Student Learning Outcomes:  </w:t>
      </w:r>
      <w:r w:rsidR="00E16F59">
        <w:t xml:space="preserve"> </w:t>
      </w:r>
      <w:r w:rsidR="00F83DA0">
        <w:t xml:space="preserve">Students will read </w:t>
      </w:r>
      <w:proofErr w:type="gramStart"/>
      <w:r w:rsidR="00F83DA0">
        <w:t>works of experimental</w:t>
      </w:r>
      <w:proofErr w:type="gramEnd"/>
      <w:r w:rsidR="00F83DA0">
        <w:t xml:space="preserve"> and postmodern fiction and demonstrate the conventions of those styles in short written exercises.  </w:t>
      </w:r>
    </w:p>
    <w:p w14:paraId="79A3EE6C" w14:textId="77777777" w:rsidR="00195735" w:rsidRPr="000F308A" w:rsidRDefault="00195735" w:rsidP="00195735">
      <w:pPr>
        <w:rPr>
          <w:b/>
        </w:rPr>
      </w:pPr>
      <w:r w:rsidRPr="000F308A">
        <w:rPr>
          <w:b/>
        </w:rPr>
        <w:t>- Assigned Reading:</w:t>
      </w:r>
      <w:r w:rsidR="00D97C97" w:rsidRPr="000F308A">
        <w:rPr>
          <w:b/>
        </w:rPr>
        <w:t xml:space="preserve">  </w:t>
      </w:r>
    </w:p>
    <w:p w14:paraId="20FE9AA6" w14:textId="77777777" w:rsidR="00BE51D7" w:rsidRDefault="000757EC" w:rsidP="00340E41">
      <w:r w:rsidRPr="00E77519">
        <w:t xml:space="preserve">In </w:t>
      </w:r>
      <w:r w:rsidRPr="00E77519">
        <w:rPr>
          <w:bCs/>
          <w:i/>
          <w:iCs/>
        </w:rPr>
        <w:t xml:space="preserve">Telling Stories:  </w:t>
      </w:r>
      <w:r>
        <w:rPr>
          <w:bCs/>
          <w:iCs/>
        </w:rPr>
        <w:t>Calvino, “Cities and the Dead;”</w:t>
      </w:r>
      <w:r w:rsidRPr="000757EC">
        <w:t xml:space="preserve"> </w:t>
      </w:r>
      <w:r>
        <w:t xml:space="preserve"> Kincaid, "My Mother”</w:t>
      </w:r>
    </w:p>
    <w:p w14:paraId="627F9E0E" w14:textId="77777777" w:rsidR="000757EC" w:rsidRPr="000757EC" w:rsidRDefault="000757EC" w:rsidP="00340E41">
      <w:pPr>
        <w:rPr>
          <w:bCs/>
        </w:rPr>
      </w:pPr>
      <w:r>
        <w:rPr>
          <w:rStyle w:val="Emphasis"/>
          <w:i w:val="0"/>
        </w:rPr>
        <w:t xml:space="preserve">In </w:t>
      </w:r>
      <w:r w:rsidRPr="00335788">
        <w:rPr>
          <w:rStyle w:val="Emphasis"/>
        </w:rPr>
        <w:t>Best American Short Stories 2009</w:t>
      </w:r>
      <w:r>
        <w:t xml:space="preserve">:  </w:t>
      </w:r>
      <w:r w:rsidR="00F83DA0">
        <w:t>Johnson, “Hurricanes Anonymous”</w:t>
      </w:r>
    </w:p>
    <w:p w14:paraId="54DF716D" w14:textId="77777777" w:rsidR="00340E41" w:rsidRPr="000F308A" w:rsidRDefault="00340E41" w:rsidP="00340E41">
      <w:pPr>
        <w:rPr>
          <w:b/>
          <w:i/>
        </w:rPr>
      </w:pPr>
      <w:r w:rsidRPr="000F308A">
        <w:rPr>
          <w:bCs/>
        </w:rPr>
        <w:t xml:space="preserve">Student Workshop:  Read and complete a review for a </w:t>
      </w:r>
      <w:r w:rsidRPr="000F308A">
        <w:rPr>
          <w:bCs/>
          <w:i/>
        </w:rPr>
        <w:t>Peer Class Submission</w:t>
      </w:r>
    </w:p>
    <w:p w14:paraId="1B0F437C" w14:textId="77777777" w:rsidR="00195735" w:rsidRPr="000F308A" w:rsidRDefault="00195735" w:rsidP="00195735">
      <w:pPr>
        <w:rPr>
          <w:b/>
        </w:rPr>
      </w:pPr>
      <w:r w:rsidRPr="000F308A">
        <w:rPr>
          <w:b/>
        </w:rPr>
        <w:t>- Assessment Methods:</w:t>
      </w:r>
      <w:r w:rsidR="00D97C97" w:rsidRPr="000F308A">
        <w:rPr>
          <w:b/>
        </w:rPr>
        <w:t xml:space="preserve">  </w:t>
      </w:r>
      <w:r w:rsidR="008C2A35" w:rsidRPr="000F308A">
        <w:t>Writing exercises.  Student workshop.</w:t>
      </w:r>
    </w:p>
    <w:p w14:paraId="339C9A34" w14:textId="77777777" w:rsidR="00195735" w:rsidRPr="000F308A" w:rsidRDefault="00195735" w:rsidP="00195735">
      <w:pPr>
        <w:rPr>
          <w:b/>
        </w:rPr>
      </w:pPr>
    </w:p>
    <w:p w14:paraId="19D49289" w14:textId="77777777" w:rsidR="00195735" w:rsidRPr="000F308A" w:rsidRDefault="00195735" w:rsidP="00195735">
      <w:pPr>
        <w:rPr>
          <w:b/>
        </w:rPr>
      </w:pPr>
      <w:r w:rsidRPr="000F308A">
        <w:rPr>
          <w:b/>
        </w:rPr>
        <w:t>Week 12</w:t>
      </w:r>
    </w:p>
    <w:p w14:paraId="0B065CDA" w14:textId="77777777" w:rsidR="00195735" w:rsidRPr="000F308A" w:rsidRDefault="00195735" w:rsidP="00195735">
      <w:pPr>
        <w:rPr>
          <w:b/>
        </w:rPr>
      </w:pPr>
      <w:r w:rsidRPr="000F308A">
        <w:rPr>
          <w:b/>
        </w:rPr>
        <w:t>- Unit of Instruction</w:t>
      </w:r>
      <w:r w:rsidRPr="00E77519">
        <w:t>:</w:t>
      </w:r>
      <w:r w:rsidR="00D97C97" w:rsidRPr="00E77519">
        <w:t xml:space="preserve"> </w:t>
      </w:r>
      <w:r w:rsidR="00E77519" w:rsidRPr="00E77519">
        <w:t xml:space="preserve"> Flash Fiction</w:t>
      </w:r>
    </w:p>
    <w:p w14:paraId="0E24CAD3" w14:textId="77777777" w:rsidR="00195735" w:rsidRPr="000F308A" w:rsidRDefault="00195735" w:rsidP="00195735">
      <w:pPr>
        <w:rPr>
          <w:b/>
        </w:rPr>
      </w:pPr>
      <w:r w:rsidRPr="000F308A">
        <w:rPr>
          <w:b/>
        </w:rPr>
        <w:t xml:space="preserve">- </w:t>
      </w:r>
      <w:r w:rsidR="00FF24B1" w:rsidRPr="000F308A">
        <w:rPr>
          <w:b/>
        </w:rPr>
        <w:t>Student Learning Outcomes</w:t>
      </w:r>
      <w:r w:rsidR="00F83DA0">
        <w:rPr>
          <w:b/>
        </w:rPr>
        <w:t xml:space="preserve">: </w:t>
      </w:r>
      <w:r w:rsidR="00F83DA0" w:rsidRPr="00F83DA0">
        <w:t xml:space="preserve"> S</w:t>
      </w:r>
      <w:r w:rsidR="00F83DA0">
        <w:t xml:space="preserve">tudents will study various works of short fiction and demonstrate those conventions on their own short works.  </w:t>
      </w:r>
      <w:r w:rsidR="00E16F59">
        <w:rPr>
          <w:b/>
        </w:rPr>
        <w:t xml:space="preserve"> </w:t>
      </w:r>
    </w:p>
    <w:p w14:paraId="3485B9E6" w14:textId="77777777" w:rsidR="00195735" w:rsidRPr="00E77519" w:rsidRDefault="00195735" w:rsidP="00195735">
      <w:pPr>
        <w:rPr>
          <w:b/>
        </w:rPr>
      </w:pPr>
      <w:r w:rsidRPr="000F308A">
        <w:rPr>
          <w:b/>
        </w:rPr>
        <w:t>- Assigned Reading:</w:t>
      </w:r>
      <w:r w:rsidR="00D97C97" w:rsidRPr="000F308A">
        <w:rPr>
          <w:b/>
        </w:rPr>
        <w:t xml:space="preserve">  </w:t>
      </w:r>
      <w:r w:rsidR="00BE51D7" w:rsidRPr="000F308A">
        <w:rPr>
          <w:b/>
        </w:rPr>
        <w:br/>
      </w:r>
      <w:r w:rsidR="00E77519" w:rsidRPr="00E77519">
        <w:t xml:space="preserve">In </w:t>
      </w:r>
      <w:r w:rsidR="00E77519" w:rsidRPr="00E77519">
        <w:rPr>
          <w:bCs/>
          <w:i/>
          <w:iCs/>
        </w:rPr>
        <w:t xml:space="preserve">Telling Stories:  </w:t>
      </w:r>
      <w:r w:rsidR="00E77519">
        <w:rPr>
          <w:bCs/>
          <w:iCs/>
        </w:rPr>
        <w:t>Chekkov, “The Student;” Williams, “The Use of Force;” Moravia, “The House of the Crime;” Tate, “Distance From Loved Ones.”</w:t>
      </w:r>
    </w:p>
    <w:p w14:paraId="09397DB5" w14:textId="77777777" w:rsidR="00340E41" w:rsidRPr="000F308A" w:rsidRDefault="00340E41" w:rsidP="00340E41">
      <w:pPr>
        <w:rPr>
          <w:b/>
          <w:i/>
        </w:rPr>
      </w:pPr>
      <w:r w:rsidRPr="000F308A">
        <w:rPr>
          <w:bCs/>
        </w:rPr>
        <w:t xml:space="preserve">Student Workshop:  Read and complete a review for a </w:t>
      </w:r>
      <w:r w:rsidRPr="000F308A">
        <w:rPr>
          <w:bCs/>
          <w:i/>
        </w:rPr>
        <w:t>Peer Class Submission</w:t>
      </w:r>
    </w:p>
    <w:p w14:paraId="7D98315D" w14:textId="77777777" w:rsidR="00195735" w:rsidRPr="000F308A" w:rsidRDefault="00195735" w:rsidP="00195735">
      <w:pPr>
        <w:rPr>
          <w:b/>
        </w:rPr>
      </w:pPr>
      <w:r w:rsidRPr="000F308A">
        <w:rPr>
          <w:b/>
        </w:rPr>
        <w:t>- Assessment Methods:</w:t>
      </w:r>
      <w:r w:rsidR="00D97C97" w:rsidRPr="000F308A">
        <w:rPr>
          <w:b/>
        </w:rPr>
        <w:t xml:space="preserve">  </w:t>
      </w:r>
      <w:r w:rsidR="008C2A35" w:rsidRPr="000F308A">
        <w:t>Writing exercises.  Student workshop.</w:t>
      </w:r>
    </w:p>
    <w:p w14:paraId="52AAA7DB" w14:textId="77777777" w:rsidR="00195735" w:rsidRPr="000F308A" w:rsidRDefault="00195735" w:rsidP="00195735">
      <w:pPr>
        <w:rPr>
          <w:b/>
        </w:rPr>
      </w:pPr>
    </w:p>
    <w:p w14:paraId="77F66C20" w14:textId="77777777" w:rsidR="00195735" w:rsidRPr="000F308A" w:rsidRDefault="00195735" w:rsidP="00195735">
      <w:pPr>
        <w:rPr>
          <w:b/>
        </w:rPr>
      </w:pPr>
      <w:r w:rsidRPr="000F308A">
        <w:rPr>
          <w:b/>
        </w:rPr>
        <w:t>Week 13</w:t>
      </w:r>
    </w:p>
    <w:p w14:paraId="439EF339" w14:textId="77777777" w:rsidR="00195735" w:rsidRPr="000F308A" w:rsidRDefault="00195735" w:rsidP="00195735">
      <w:pPr>
        <w:rPr>
          <w:b/>
        </w:rPr>
      </w:pPr>
      <w:r w:rsidRPr="000F308A">
        <w:rPr>
          <w:b/>
        </w:rPr>
        <w:t>- Unit of Instruction:</w:t>
      </w:r>
      <w:r w:rsidR="00D97C97" w:rsidRPr="000F308A">
        <w:rPr>
          <w:b/>
        </w:rPr>
        <w:t xml:space="preserve">  </w:t>
      </w:r>
      <w:r w:rsidR="00E16F59">
        <w:t xml:space="preserve"> </w:t>
      </w:r>
      <w:r w:rsidR="00E77519">
        <w:t>Endings and Epiphanies</w:t>
      </w:r>
    </w:p>
    <w:p w14:paraId="43E5A541" w14:textId="77777777" w:rsidR="00195735" w:rsidRPr="000F308A" w:rsidRDefault="00195735" w:rsidP="00195735">
      <w:pPr>
        <w:rPr>
          <w:b/>
        </w:rPr>
      </w:pPr>
      <w:r w:rsidRPr="000F308A">
        <w:rPr>
          <w:b/>
        </w:rPr>
        <w:t xml:space="preserve">- </w:t>
      </w:r>
      <w:r w:rsidR="00FF24B1" w:rsidRPr="000F308A">
        <w:rPr>
          <w:b/>
        </w:rPr>
        <w:t xml:space="preserve">Student Learning Outcomes:  </w:t>
      </w:r>
      <w:r w:rsidR="00F83DA0">
        <w:t xml:space="preserve">Students study different methods of ending stories (ambiguous, surprise, resolved) and demonstrate understanding by revising their work to include those methods.  </w:t>
      </w:r>
    </w:p>
    <w:p w14:paraId="5C017665" w14:textId="77777777" w:rsidR="00BE51D7" w:rsidRPr="000F308A" w:rsidRDefault="00195735" w:rsidP="00195735">
      <w:pPr>
        <w:rPr>
          <w:b/>
        </w:rPr>
      </w:pPr>
      <w:r w:rsidRPr="000F308A">
        <w:rPr>
          <w:b/>
        </w:rPr>
        <w:t>- Assigned Reading:</w:t>
      </w:r>
    </w:p>
    <w:p w14:paraId="3F27DAFB" w14:textId="77777777" w:rsidR="00E77519" w:rsidRPr="00E77519" w:rsidRDefault="00E77519" w:rsidP="00195735">
      <w:pPr>
        <w:rPr>
          <w:bCs/>
          <w:iCs/>
        </w:rPr>
      </w:pPr>
      <w:r w:rsidRPr="00E77519">
        <w:t xml:space="preserve">In </w:t>
      </w:r>
      <w:r w:rsidRPr="00E77519">
        <w:rPr>
          <w:bCs/>
          <w:i/>
          <w:iCs/>
        </w:rPr>
        <w:t xml:space="preserve">Telling Stories:  </w:t>
      </w:r>
      <w:r>
        <w:t xml:space="preserve"> Rhys, “I Used to Live Here Once,” Cheever, Goodbye My Brother,” Updike, “Friends From Philadelphia” </w:t>
      </w:r>
    </w:p>
    <w:p w14:paraId="7708A44D" w14:textId="77777777" w:rsidR="00195735" w:rsidRPr="000F308A" w:rsidRDefault="00E77519" w:rsidP="00195735">
      <w:r>
        <w:rPr>
          <w:rStyle w:val="Emphasis"/>
          <w:i w:val="0"/>
        </w:rPr>
        <w:t xml:space="preserve"> In </w:t>
      </w:r>
      <w:r w:rsidRPr="00335788">
        <w:rPr>
          <w:rStyle w:val="Emphasis"/>
        </w:rPr>
        <w:t>Best American Short Stories 2009</w:t>
      </w:r>
      <w:r>
        <w:t>:  Makkai, “The Briefcase</w:t>
      </w:r>
    </w:p>
    <w:p w14:paraId="21940500" w14:textId="77777777" w:rsidR="00340E41" w:rsidRPr="000F308A" w:rsidRDefault="00340E41" w:rsidP="00340E41">
      <w:pPr>
        <w:rPr>
          <w:b/>
          <w:i/>
        </w:rPr>
      </w:pPr>
      <w:r w:rsidRPr="000F308A">
        <w:rPr>
          <w:bCs/>
        </w:rPr>
        <w:t xml:space="preserve">Student Workshop:  Read and complete a review for a </w:t>
      </w:r>
      <w:r w:rsidRPr="000F308A">
        <w:rPr>
          <w:bCs/>
          <w:i/>
        </w:rPr>
        <w:t>Peer Class Submission</w:t>
      </w:r>
    </w:p>
    <w:p w14:paraId="4690A18C" w14:textId="77777777" w:rsidR="00195735" w:rsidRPr="000F308A" w:rsidRDefault="00195735" w:rsidP="00195735">
      <w:pPr>
        <w:rPr>
          <w:b/>
        </w:rPr>
      </w:pPr>
      <w:r w:rsidRPr="000F308A">
        <w:rPr>
          <w:b/>
        </w:rPr>
        <w:t>- Assessment Methods:</w:t>
      </w:r>
      <w:r w:rsidR="00D97C97" w:rsidRPr="000F308A">
        <w:rPr>
          <w:b/>
        </w:rPr>
        <w:t xml:space="preserve">  </w:t>
      </w:r>
      <w:r w:rsidR="00E16F59">
        <w:t xml:space="preserve"> </w:t>
      </w:r>
    </w:p>
    <w:p w14:paraId="35925BD1" w14:textId="77777777" w:rsidR="00195735" w:rsidRPr="000F308A" w:rsidRDefault="00195735" w:rsidP="00195735">
      <w:pPr>
        <w:rPr>
          <w:b/>
        </w:rPr>
      </w:pPr>
    </w:p>
    <w:p w14:paraId="4AD9203D" w14:textId="77777777" w:rsidR="00195735" w:rsidRPr="000F308A" w:rsidRDefault="00195735" w:rsidP="00195735">
      <w:pPr>
        <w:rPr>
          <w:b/>
        </w:rPr>
      </w:pPr>
      <w:r w:rsidRPr="000F308A">
        <w:rPr>
          <w:b/>
        </w:rPr>
        <w:t>Week 14</w:t>
      </w:r>
    </w:p>
    <w:p w14:paraId="06B6B0A9" w14:textId="77777777" w:rsidR="00195735" w:rsidRPr="000F308A" w:rsidRDefault="00195735" w:rsidP="00195735">
      <w:r w:rsidRPr="000F308A">
        <w:rPr>
          <w:b/>
        </w:rPr>
        <w:t>- Unit of Instruction:</w:t>
      </w:r>
      <w:r w:rsidR="00D97C97" w:rsidRPr="000F308A">
        <w:rPr>
          <w:b/>
        </w:rPr>
        <w:t xml:space="preserve">  </w:t>
      </w:r>
      <w:r w:rsidR="00263151" w:rsidRPr="000F308A">
        <w:t>The Writing Process and Revision</w:t>
      </w:r>
    </w:p>
    <w:p w14:paraId="29A3F779" w14:textId="77777777" w:rsidR="00195735" w:rsidRPr="000F308A" w:rsidRDefault="00195735" w:rsidP="00195735">
      <w:pPr>
        <w:rPr>
          <w:b/>
        </w:rPr>
      </w:pPr>
      <w:r w:rsidRPr="000F308A">
        <w:rPr>
          <w:b/>
        </w:rPr>
        <w:t xml:space="preserve">- </w:t>
      </w:r>
      <w:r w:rsidR="00FF24B1" w:rsidRPr="000F308A">
        <w:rPr>
          <w:b/>
        </w:rPr>
        <w:t xml:space="preserve">Student Learning Outcomes:  </w:t>
      </w:r>
      <w:r w:rsidR="00B514C9" w:rsidRPr="000F308A">
        <w:t xml:space="preserve">Students will read, appreciate, and </w:t>
      </w:r>
      <w:r w:rsidR="00437C9E" w:rsidRPr="000F308A">
        <w:t xml:space="preserve">demonstrate </w:t>
      </w:r>
      <w:r w:rsidR="00B514C9" w:rsidRPr="000F308A">
        <w:t xml:space="preserve">techniques for revision, while creating an online </w:t>
      </w:r>
      <w:proofErr w:type="spellStart"/>
      <w:r w:rsidR="00B514C9" w:rsidRPr="000F308A">
        <w:t>efolio</w:t>
      </w:r>
      <w:proofErr w:type="spellEnd"/>
      <w:r w:rsidR="00B514C9" w:rsidRPr="000F308A">
        <w:t xml:space="preserve"> of their semester course work.  </w:t>
      </w:r>
    </w:p>
    <w:p w14:paraId="125999A7" w14:textId="77777777" w:rsidR="00195735" w:rsidRPr="000F308A" w:rsidRDefault="00195735" w:rsidP="00195735">
      <w:pPr>
        <w:rPr>
          <w:i/>
        </w:rPr>
      </w:pPr>
      <w:r w:rsidRPr="000F308A">
        <w:rPr>
          <w:b/>
        </w:rPr>
        <w:t>- Assigned Reading:</w:t>
      </w:r>
      <w:r w:rsidR="00E758DC">
        <w:rPr>
          <w:b/>
        </w:rPr>
        <w:t xml:space="preserve"> </w:t>
      </w:r>
      <w:r w:rsidR="00E758DC" w:rsidRPr="00E758DC">
        <w:t xml:space="preserve">Oates, </w:t>
      </w:r>
      <w:r w:rsidR="00E758DC" w:rsidRPr="00E758DC">
        <w:rPr>
          <w:i/>
        </w:rPr>
        <w:t>Chapter Four:  The Art and Craft of Revision</w:t>
      </w:r>
      <w:r w:rsidR="00BE51D7" w:rsidRPr="00E758DC">
        <w:rPr>
          <w:i/>
        </w:rPr>
        <w:br/>
      </w:r>
      <w:r w:rsidR="00E16F59">
        <w:t xml:space="preserve"> </w:t>
      </w:r>
      <w:r w:rsidRPr="000F308A">
        <w:rPr>
          <w:b/>
        </w:rPr>
        <w:t>- Assessment Methods:</w:t>
      </w:r>
      <w:r w:rsidR="00D97C97" w:rsidRPr="000F308A">
        <w:rPr>
          <w:b/>
        </w:rPr>
        <w:t xml:space="preserve">  </w:t>
      </w:r>
      <w:r w:rsidR="008C2A35" w:rsidRPr="000F308A">
        <w:t xml:space="preserve"> Review and revision of course work.</w:t>
      </w:r>
    </w:p>
    <w:p w14:paraId="12685418" w14:textId="77777777" w:rsidR="00195735" w:rsidRPr="000F308A" w:rsidRDefault="00195735" w:rsidP="00195735">
      <w:pPr>
        <w:rPr>
          <w:b/>
        </w:rPr>
      </w:pPr>
    </w:p>
    <w:p w14:paraId="476EC794" w14:textId="77777777" w:rsidR="00195735" w:rsidRPr="000F308A" w:rsidRDefault="00195735" w:rsidP="00195735">
      <w:pPr>
        <w:rPr>
          <w:b/>
        </w:rPr>
      </w:pPr>
      <w:r w:rsidRPr="000F308A">
        <w:rPr>
          <w:b/>
        </w:rPr>
        <w:t>Week 15</w:t>
      </w:r>
    </w:p>
    <w:p w14:paraId="7FEB4EB4" w14:textId="77777777" w:rsidR="00195735" w:rsidRPr="000F308A" w:rsidRDefault="00195735" w:rsidP="00195735">
      <w:r w:rsidRPr="000F308A">
        <w:rPr>
          <w:b/>
        </w:rPr>
        <w:t>- Unit of Instruction:</w:t>
      </w:r>
      <w:r w:rsidR="00D97C97" w:rsidRPr="000F308A">
        <w:rPr>
          <w:b/>
        </w:rPr>
        <w:t xml:space="preserve">  </w:t>
      </w:r>
      <w:r w:rsidR="00263151" w:rsidRPr="000F308A">
        <w:t xml:space="preserve">Revision and the </w:t>
      </w:r>
      <w:proofErr w:type="spellStart"/>
      <w:r w:rsidR="00263151" w:rsidRPr="000F308A">
        <w:t>efolio</w:t>
      </w:r>
      <w:proofErr w:type="spellEnd"/>
    </w:p>
    <w:p w14:paraId="01375CB6" w14:textId="77777777" w:rsidR="00195735" w:rsidRPr="000F308A" w:rsidRDefault="00195735" w:rsidP="00195735">
      <w:pPr>
        <w:rPr>
          <w:b/>
        </w:rPr>
      </w:pPr>
      <w:r w:rsidRPr="000F308A">
        <w:rPr>
          <w:b/>
        </w:rPr>
        <w:t xml:space="preserve">- </w:t>
      </w:r>
      <w:r w:rsidR="00FF24B1" w:rsidRPr="000F308A">
        <w:rPr>
          <w:b/>
        </w:rPr>
        <w:t xml:space="preserve">Student Learning Outcomes:  </w:t>
      </w:r>
      <w:r w:rsidR="00B514C9" w:rsidRPr="000F308A">
        <w:t xml:space="preserve">Students will read, appreciate, and </w:t>
      </w:r>
      <w:r w:rsidR="00437C9E" w:rsidRPr="000F308A">
        <w:t xml:space="preserve">demonstrate </w:t>
      </w:r>
      <w:r w:rsidR="00B514C9" w:rsidRPr="000F308A">
        <w:t xml:space="preserve">techniques for revision, while creating an online </w:t>
      </w:r>
      <w:proofErr w:type="spellStart"/>
      <w:r w:rsidR="00B514C9" w:rsidRPr="000F308A">
        <w:t>efolio</w:t>
      </w:r>
      <w:proofErr w:type="spellEnd"/>
      <w:r w:rsidR="00B514C9" w:rsidRPr="000F308A">
        <w:t xml:space="preserve"> of their semester course work.  </w:t>
      </w:r>
    </w:p>
    <w:p w14:paraId="43EC5569" w14:textId="77777777" w:rsidR="00195735" w:rsidRPr="00E758DC" w:rsidRDefault="00195735" w:rsidP="00195735">
      <w:pPr>
        <w:rPr>
          <w:b/>
          <w:i/>
        </w:rPr>
      </w:pPr>
      <w:r w:rsidRPr="000F308A">
        <w:rPr>
          <w:b/>
        </w:rPr>
        <w:t>- Assigned Reading:</w:t>
      </w:r>
      <w:r w:rsidR="00D97C97" w:rsidRPr="000F308A">
        <w:rPr>
          <w:b/>
        </w:rPr>
        <w:t xml:space="preserve"> </w:t>
      </w:r>
      <w:r w:rsidR="00E758DC" w:rsidRPr="00E758DC">
        <w:t xml:space="preserve">Oates, </w:t>
      </w:r>
      <w:r w:rsidR="00E758DC">
        <w:rPr>
          <w:i/>
        </w:rPr>
        <w:t xml:space="preserve">Chapter Five:  </w:t>
      </w:r>
      <w:r w:rsidR="00E758DC" w:rsidRPr="00E758DC">
        <w:rPr>
          <w:i/>
        </w:rPr>
        <w:t>Re</w:t>
      </w:r>
      <w:r w:rsidR="00E758DC">
        <w:rPr>
          <w:i/>
        </w:rPr>
        <w:t>-</w:t>
      </w:r>
      <w:r w:rsidR="00E758DC" w:rsidRPr="00E758DC">
        <w:rPr>
          <w:i/>
        </w:rPr>
        <w:t>vision</w:t>
      </w:r>
      <w:r w:rsidR="00E758DC">
        <w:rPr>
          <w:i/>
        </w:rPr>
        <w:t>:  Reappropriations.</w:t>
      </w:r>
      <w:r w:rsidR="00A9058E" w:rsidRPr="000F308A">
        <w:rPr>
          <w:b/>
        </w:rPr>
        <w:br/>
      </w:r>
      <w:r w:rsidRPr="000F308A">
        <w:rPr>
          <w:b/>
        </w:rPr>
        <w:t>- Assessment Methods:</w:t>
      </w:r>
      <w:r w:rsidR="00D97C97" w:rsidRPr="000F308A">
        <w:rPr>
          <w:b/>
        </w:rPr>
        <w:t xml:space="preserve"> </w:t>
      </w:r>
      <w:r w:rsidR="008C2A35" w:rsidRPr="000F308A">
        <w:t xml:space="preserve">Review and revision of course work. </w:t>
      </w:r>
      <w:r w:rsidR="00D97C97" w:rsidRPr="000F308A">
        <w:rPr>
          <w:b/>
        </w:rPr>
        <w:t xml:space="preserve"> </w:t>
      </w:r>
      <w:proofErr w:type="spellStart"/>
      <w:r w:rsidR="008C2A35" w:rsidRPr="000F308A">
        <w:t>Efolio</w:t>
      </w:r>
      <w:proofErr w:type="spellEnd"/>
      <w:r w:rsidR="008C2A35" w:rsidRPr="000F308A">
        <w:t xml:space="preserve"> due.</w:t>
      </w:r>
      <w:r w:rsidR="008C2A35" w:rsidRPr="000F308A">
        <w:rPr>
          <w:b/>
        </w:rPr>
        <w:t xml:space="preserve">  </w:t>
      </w:r>
    </w:p>
    <w:p w14:paraId="5C9565D3" w14:textId="77777777" w:rsidR="00D41651" w:rsidRPr="000F308A" w:rsidRDefault="00D41651" w:rsidP="00C50314">
      <w:pPr>
        <w:rPr>
          <w:b/>
        </w:rPr>
      </w:pPr>
    </w:p>
    <w:p w14:paraId="6A703C4C" w14:textId="77777777" w:rsidR="00D41651" w:rsidRPr="000F308A" w:rsidRDefault="00D41651" w:rsidP="00C50314">
      <w:pPr>
        <w:rPr>
          <w:b/>
        </w:rPr>
      </w:pPr>
      <w:r w:rsidRPr="000F308A">
        <w:rPr>
          <w:b/>
        </w:rPr>
        <w:t xml:space="preserve">ATTENDANCE POLICY: </w:t>
      </w:r>
    </w:p>
    <w:p w14:paraId="6EC617FB" w14:textId="77777777" w:rsidR="00487334" w:rsidRPr="000F308A" w:rsidRDefault="00487334" w:rsidP="00487334">
      <w:pPr>
        <w:tabs>
          <w:tab w:val="left" w:pos="540"/>
          <w:tab w:val="left" w:pos="800"/>
        </w:tabs>
        <w:rPr>
          <w:b/>
          <w:bCs/>
        </w:rPr>
      </w:pPr>
      <w:r w:rsidRPr="000F308A">
        <w:t xml:space="preserve">Because this course requires class participation, interpersonal interaction, and workshops, students should attend all classes for </w:t>
      </w:r>
      <w:proofErr w:type="gramStart"/>
      <w:r w:rsidRPr="000F308A">
        <w:t>the</w:t>
      </w:r>
      <w:proofErr w:type="gramEnd"/>
      <w:r w:rsidRPr="000F308A">
        <w:t xml:space="preserve"> full class time.  En</w:t>
      </w:r>
      <w:r w:rsidR="00FB41F4">
        <w:t>glish 2265</w:t>
      </w:r>
      <w:r w:rsidRPr="000F308A">
        <w:t xml:space="preserve"> is NOT a correspondence class.  Students with more than the equivalent of </w:t>
      </w:r>
      <w:r w:rsidRPr="000F308A">
        <w:rPr>
          <w:b/>
          <w:bCs/>
        </w:rPr>
        <w:t>one week</w:t>
      </w:r>
      <w:r w:rsidRPr="000F308A">
        <w:t xml:space="preserve"> of absence </w:t>
      </w:r>
      <w:r w:rsidRPr="000F308A">
        <w:rPr>
          <w:i/>
          <w:iCs/>
        </w:rPr>
        <w:t>may</w:t>
      </w:r>
      <w:r w:rsidRPr="000F308A">
        <w:t xml:space="preserve"> find their grades seriously affected; students with more than the equivalent of </w:t>
      </w:r>
      <w:r w:rsidRPr="000F308A">
        <w:rPr>
          <w:b/>
          <w:bCs/>
        </w:rPr>
        <w:t>two weeks</w:t>
      </w:r>
      <w:r w:rsidRPr="000F308A">
        <w:t xml:space="preserve"> of absence </w:t>
      </w:r>
      <w:r w:rsidRPr="000F308A">
        <w:rPr>
          <w:i/>
          <w:iCs/>
        </w:rPr>
        <w:t>may</w:t>
      </w:r>
      <w:r w:rsidRPr="000F308A">
        <w:t xml:space="preserve"> be in danger of failing the course.  </w:t>
      </w:r>
      <w:r w:rsidRPr="000F308A">
        <w:rPr>
          <w:b/>
          <w:bCs/>
        </w:rPr>
        <w:t xml:space="preserve">Faculty are under no obligation to provide make-up assignments for students who have missed class. </w:t>
      </w:r>
      <w:r w:rsidRPr="000F308A">
        <w:t xml:space="preserve">Understandably, sometimes students miss class because of life’s circumstances.  Because faculty do not </w:t>
      </w:r>
      <w:proofErr w:type="gramStart"/>
      <w:r w:rsidRPr="000F308A">
        <w:t>want to have</w:t>
      </w:r>
      <w:proofErr w:type="gramEnd"/>
      <w:r w:rsidRPr="000F308A">
        <w:t xml:space="preserve"> to judge the validity of an excuse, there is no need to return to class with a doctor’s excuse.  If you are absent, your final grade may be affected since you may miss class directions and instructions, and </w:t>
      </w:r>
      <w:r w:rsidRPr="000F308A">
        <w:rPr>
          <w:b/>
          <w:bCs/>
        </w:rPr>
        <w:t>you cannot make up in-class work for which you are not present.</w:t>
      </w:r>
    </w:p>
    <w:p w14:paraId="4092F95C" w14:textId="77777777" w:rsidR="00D97C97" w:rsidRPr="000F308A" w:rsidRDefault="00D97C97" w:rsidP="00C50314">
      <w:pPr>
        <w:rPr>
          <w:b/>
        </w:rPr>
      </w:pPr>
    </w:p>
    <w:p w14:paraId="61751DF4" w14:textId="77777777" w:rsidR="00D41651" w:rsidRPr="000F308A" w:rsidRDefault="00D41651" w:rsidP="00C50314">
      <w:pPr>
        <w:rPr>
          <w:b/>
        </w:rPr>
      </w:pPr>
      <w:r w:rsidRPr="000F308A">
        <w:rPr>
          <w:b/>
        </w:rPr>
        <w:t>STUDENT CODE OF CONDUCT:</w:t>
      </w:r>
      <w:r w:rsidRPr="000F308A">
        <w:rPr>
          <w:b/>
        </w:rPr>
        <w:tab/>
      </w:r>
      <w:r w:rsidRPr="000F308A">
        <w:rPr>
          <w:b/>
        </w:rPr>
        <w:tab/>
      </w:r>
      <w:r w:rsidRPr="000F308A">
        <w:rPr>
          <w:b/>
        </w:rPr>
        <w:tab/>
      </w:r>
      <w:r w:rsidRPr="000F308A">
        <w:rPr>
          <w:b/>
        </w:rPr>
        <w:tab/>
      </w:r>
      <w:r w:rsidR="00BE51D7" w:rsidRPr="000F308A">
        <w:rPr>
          <w:b/>
        </w:rPr>
        <w:t xml:space="preserve"> </w:t>
      </w:r>
    </w:p>
    <w:p w14:paraId="650B0A2E" w14:textId="77777777" w:rsidR="00D41651" w:rsidRPr="000F308A" w:rsidRDefault="00D41651" w:rsidP="00C50314">
      <w:r w:rsidRPr="000F308A">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7392802B" w14:textId="77777777" w:rsidR="000F308A" w:rsidRPr="000F308A" w:rsidRDefault="000F308A" w:rsidP="000F308A">
      <w:pPr>
        <w:rPr>
          <w:b/>
        </w:rPr>
      </w:pPr>
    </w:p>
    <w:p w14:paraId="564BDC51" w14:textId="77777777" w:rsidR="000F308A" w:rsidRPr="000F308A" w:rsidRDefault="000F308A" w:rsidP="000F308A">
      <w:pPr>
        <w:rPr>
          <w:b/>
          <w:bCs/>
        </w:rPr>
      </w:pPr>
      <w:r w:rsidRPr="000F308A">
        <w:rPr>
          <w:b/>
        </w:rPr>
        <w:t>PLAGIARISM:</w:t>
      </w:r>
      <w:r w:rsidRPr="000F308A">
        <w:rPr>
          <w:b/>
          <w:bCs/>
        </w:rPr>
        <w:t xml:space="preserve"> </w:t>
      </w:r>
    </w:p>
    <w:p w14:paraId="37500271" w14:textId="77777777" w:rsidR="000F308A" w:rsidRPr="000F308A" w:rsidRDefault="000F308A" w:rsidP="000F308A">
      <w:pPr>
        <w:rPr>
          <w:bCs/>
        </w:rPr>
      </w:pPr>
      <w:r w:rsidRPr="000F308A">
        <w:rPr>
          <w:bCs/>
        </w:rPr>
        <w:t>Plagiarism, such as borrowing passages or whole documents from the Internet or other sources, and presenting another author’s actual words, ideas, organization, or conclusions as one’s own, will not be tolerated.  Students who borrow another writer’s material must document their sources accordingly.  Students who present as their own the material written by others will be reported to the Dean of Student Life and penalized. A confidential record of the incident will be kept on file pursuant to the Federal Education Rights and Privacy Act (FERPA).   Because the penalty is severe, ranging from zero for the assignment to failing for the course to academic dismissal, all students should avoid the slightest hint that they have used borrowed material without giving credit.</w:t>
      </w:r>
    </w:p>
    <w:p w14:paraId="137A7BED" w14:textId="77777777" w:rsidR="00D41651" w:rsidRPr="000F308A" w:rsidRDefault="00D41651" w:rsidP="00C50314"/>
    <w:p w14:paraId="5CF0E287" w14:textId="77777777" w:rsidR="00D41651" w:rsidRPr="000F308A" w:rsidRDefault="00D41651" w:rsidP="00C50314">
      <w:pPr>
        <w:rPr>
          <w:b/>
        </w:rPr>
      </w:pPr>
      <w:r w:rsidRPr="000F308A">
        <w:rPr>
          <w:b/>
        </w:rPr>
        <w:t>ADA POLICY:</w:t>
      </w:r>
      <w:r w:rsidRPr="000F308A">
        <w:rPr>
          <w:b/>
        </w:rPr>
        <w:tab/>
      </w:r>
      <w:r w:rsidRPr="000F308A">
        <w:rPr>
          <w:b/>
        </w:rPr>
        <w:tab/>
      </w:r>
      <w:r w:rsidRPr="000F308A">
        <w:rPr>
          <w:b/>
        </w:rPr>
        <w:tab/>
      </w:r>
      <w:r w:rsidRPr="000F308A">
        <w:rPr>
          <w:b/>
        </w:rPr>
        <w:tab/>
      </w:r>
      <w:r w:rsidRPr="000F308A">
        <w:rPr>
          <w:b/>
        </w:rPr>
        <w:tab/>
      </w:r>
      <w:r w:rsidRPr="000F308A">
        <w:rPr>
          <w:b/>
        </w:rPr>
        <w:tab/>
      </w:r>
      <w:r w:rsidRPr="000F308A">
        <w:rPr>
          <w:b/>
        </w:rPr>
        <w:tab/>
      </w:r>
      <w:r w:rsidR="00BE51D7" w:rsidRPr="000F308A">
        <w:rPr>
          <w:b/>
        </w:rPr>
        <w:t xml:space="preserve"> </w:t>
      </w:r>
    </w:p>
    <w:p w14:paraId="202F2E0F" w14:textId="77777777" w:rsidR="00D41651" w:rsidRPr="000F308A" w:rsidRDefault="00D41651" w:rsidP="00C50314">
      <w:r w:rsidRPr="000F308A">
        <w:t xml:space="preserve">It is Columbus State policy to provide reasonable </w:t>
      </w:r>
      <w:proofErr w:type="gramStart"/>
      <w:r w:rsidRPr="000F308A">
        <w:t>accommodations</w:t>
      </w:r>
      <w:proofErr w:type="gramEnd"/>
      <w:r w:rsidRPr="000F308A">
        <w:t xml:space="preserve"> to students with documented disabilities.  If you would like to request such </w:t>
      </w:r>
      <w:proofErr w:type="gramStart"/>
      <w:r w:rsidRPr="000F308A">
        <w:t>accommodations</w:t>
      </w:r>
      <w:proofErr w:type="gramEnd"/>
      <w:r w:rsidRPr="000F308A">
        <w:t xml:space="preserve"> because of physical, mental or learning disability, please contact the Department of Disability Services, 101 Eibling Hall, 614.287.2570 (V/TTY).  Delaware Campus students may also contact an advisor in the Student Services Center, first floor Moeller Hall, 740.203.8000 – Ask for Delaware Campus advising, or </w:t>
      </w:r>
      <w:hyperlink r:id="rId11" w:history="1">
        <w:r w:rsidRPr="000F308A">
          <w:rPr>
            <w:rStyle w:val="Hyperlink"/>
          </w:rPr>
          <w:t>www.cscc.edu/delaware</w:t>
        </w:r>
      </w:hyperlink>
      <w:r w:rsidRPr="000F308A">
        <w:t>, for assistance.</w:t>
      </w:r>
    </w:p>
    <w:p w14:paraId="4D06C732" w14:textId="77777777" w:rsidR="00D41651" w:rsidRPr="000F308A" w:rsidRDefault="00D41651" w:rsidP="00C50314"/>
    <w:p w14:paraId="1814A986" w14:textId="77777777" w:rsidR="00D41651" w:rsidRPr="000F308A" w:rsidRDefault="004E1909" w:rsidP="00C50314">
      <w:pPr>
        <w:rPr>
          <w:b/>
        </w:rPr>
      </w:pPr>
      <w:r w:rsidRPr="000F308A">
        <w:rPr>
          <w:b/>
        </w:rPr>
        <w:t>WEATHER CONDITIONS</w:t>
      </w:r>
      <w:r w:rsidRPr="000F308A">
        <w:rPr>
          <w:b/>
        </w:rPr>
        <w:tab/>
      </w:r>
      <w:r w:rsidRPr="000F308A">
        <w:rPr>
          <w:b/>
        </w:rPr>
        <w:tab/>
      </w:r>
      <w:r w:rsidRPr="000F308A">
        <w:rPr>
          <w:b/>
        </w:rPr>
        <w:tab/>
      </w:r>
      <w:r w:rsidRPr="000F308A">
        <w:rPr>
          <w:b/>
        </w:rPr>
        <w:tab/>
      </w:r>
      <w:r w:rsidR="00BE51D7" w:rsidRPr="000F308A">
        <w:rPr>
          <w:b/>
        </w:rPr>
        <w:t xml:space="preserve"> </w:t>
      </w:r>
    </w:p>
    <w:p w14:paraId="6BB843C8" w14:textId="77777777" w:rsidR="004E1909" w:rsidRPr="000F308A" w:rsidRDefault="004E1909" w:rsidP="00C50314">
      <w:r w:rsidRPr="000F308A">
        <w:t>In the event of severe weather or other emergencies which could force the college to close or to cancel classes, such information will be broadcast on radio stations and television stations.  Students who reside in areas which fall under a Level III emergency should not attempt to drive to the college even if the college remains open.</w:t>
      </w:r>
    </w:p>
    <w:p w14:paraId="170D4226" w14:textId="77777777" w:rsidR="004E1909" w:rsidRPr="000F308A" w:rsidRDefault="004E1909" w:rsidP="00C50314"/>
    <w:p w14:paraId="72AF7442" w14:textId="77777777" w:rsidR="004E1909" w:rsidRPr="000F308A" w:rsidRDefault="00195735" w:rsidP="00C50314">
      <w:r w:rsidRPr="000F308A">
        <w:t xml:space="preserve">Assignments due on </w:t>
      </w:r>
      <w:proofErr w:type="gramStart"/>
      <w:r w:rsidRPr="000F308A">
        <w:t>a day</w:t>
      </w:r>
      <w:proofErr w:type="gramEnd"/>
      <w:r w:rsidRPr="000F308A">
        <w:t xml:space="preserve"> the college is closed will be </w:t>
      </w:r>
      <w:proofErr w:type="gramStart"/>
      <w:r w:rsidRPr="000F308A">
        <w:t>due</w:t>
      </w:r>
      <w:proofErr w:type="gramEnd"/>
      <w:r w:rsidRPr="000F308A">
        <w:t xml:space="preserve"> the next scheduled class period.  If an examination is scheduled for a </w:t>
      </w:r>
      <w:proofErr w:type="gramStart"/>
      <w:r w:rsidRPr="000F308A">
        <w:t>day</w:t>
      </w:r>
      <w:proofErr w:type="gramEnd"/>
      <w:r w:rsidRPr="000F308A">
        <w:t xml:space="preserve">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(insert department policy).</w:t>
      </w:r>
    </w:p>
    <w:p w14:paraId="500BFA9E" w14:textId="77777777" w:rsidR="00195735" w:rsidRPr="000F308A" w:rsidRDefault="00195735" w:rsidP="00C50314"/>
    <w:p w14:paraId="769A55F0" w14:textId="77777777" w:rsidR="00195735" w:rsidRPr="000F308A" w:rsidRDefault="00195735" w:rsidP="00C50314">
      <w:r w:rsidRPr="000F308A">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19DFD086" w14:textId="77777777" w:rsidR="00195735" w:rsidRPr="000F308A" w:rsidRDefault="00195735" w:rsidP="00C50314"/>
    <w:p w14:paraId="3A4F73BB" w14:textId="77777777" w:rsidR="00195735" w:rsidRPr="000F308A" w:rsidRDefault="00195735" w:rsidP="00C50314">
      <w:r w:rsidRPr="000F308A">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1517989D" w14:textId="77777777" w:rsidR="004E1909" w:rsidRPr="000F308A" w:rsidRDefault="00195735" w:rsidP="00C50314">
      <w:pPr>
        <w:rPr>
          <w:b/>
        </w:rPr>
      </w:pPr>
      <w:r w:rsidRPr="000F308A">
        <w:rPr>
          <w:b/>
        </w:rPr>
        <w:br w:type="page"/>
      </w:r>
    </w:p>
    <w:p w14:paraId="4546840B" w14:textId="77777777" w:rsidR="004E1909" w:rsidRPr="000F308A" w:rsidRDefault="004E1909" w:rsidP="00C50314">
      <w:pPr>
        <w:rPr>
          <w:b/>
        </w:rPr>
      </w:pPr>
      <w:r w:rsidRPr="000F308A">
        <w:rPr>
          <w:b/>
        </w:rPr>
        <w:t>FINANCIAL AID ATTENDANCE REPORTING</w:t>
      </w:r>
      <w:r w:rsidRPr="000F308A">
        <w:rPr>
          <w:b/>
        </w:rPr>
        <w:tab/>
      </w:r>
      <w:r w:rsidRPr="000F308A">
        <w:rPr>
          <w:b/>
        </w:rPr>
        <w:tab/>
        <w:t>(required wording)</w:t>
      </w:r>
    </w:p>
    <w:p w14:paraId="3D447F00" w14:textId="77777777" w:rsidR="004E1909" w:rsidRPr="000F308A" w:rsidRDefault="004E1909" w:rsidP="00C50314">
      <w:r w:rsidRPr="000F308A">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r w:rsidRPr="000F308A">
        <w:br/>
      </w:r>
    </w:p>
    <w:sectPr w:rsidR="004E1909" w:rsidRPr="000F308A" w:rsidSect="00D9268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0F29" w14:textId="77777777" w:rsidR="00BC054C" w:rsidRDefault="00BC054C">
      <w:r>
        <w:separator/>
      </w:r>
    </w:p>
  </w:endnote>
  <w:endnote w:type="continuationSeparator" w:id="0">
    <w:p w14:paraId="17052A0A" w14:textId="77777777" w:rsidR="00BC054C" w:rsidRDefault="00BC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32D5" w14:textId="77777777" w:rsidR="00437C9E" w:rsidRDefault="00437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19A0" w14:textId="77777777" w:rsidR="00437C9E" w:rsidRDefault="00437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A5B8" w14:textId="77777777" w:rsidR="00437C9E" w:rsidRDefault="00437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1F9B" w14:textId="77777777" w:rsidR="00BC054C" w:rsidRDefault="00BC054C">
      <w:r>
        <w:separator/>
      </w:r>
    </w:p>
  </w:footnote>
  <w:footnote w:type="continuationSeparator" w:id="0">
    <w:p w14:paraId="012F5465" w14:textId="77777777" w:rsidR="00BC054C" w:rsidRDefault="00BC0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64B7" w14:textId="77777777" w:rsidR="00437C9E" w:rsidRDefault="00437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B55B" w14:textId="77777777" w:rsidR="00437C9E" w:rsidRDefault="00437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EFD4" w14:textId="77777777" w:rsidR="00437C9E" w:rsidRDefault="00437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A74"/>
    <w:multiLevelType w:val="hybridMultilevel"/>
    <w:tmpl w:val="77ECF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E7997"/>
    <w:multiLevelType w:val="hybridMultilevel"/>
    <w:tmpl w:val="B36A9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3B340A"/>
    <w:multiLevelType w:val="hybridMultilevel"/>
    <w:tmpl w:val="3FE82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26FF8"/>
    <w:multiLevelType w:val="hybridMultilevel"/>
    <w:tmpl w:val="BC56A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6F5075"/>
    <w:multiLevelType w:val="hybridMultilevel"/>
    <w:tmpl w:val="5AE20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56D3"/>
    <w:multiLevelType w:val="hybridMultilevel"/>
    <w:tmpl w:val="6FD01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B0038A"/>
    <w:multiLevelType w:val="hybridMultilevel"/>
    <w:tmpl w:val="BFA002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24E93"/>
    <w:multiLevelType w:val="hybridMultilevel"/>
    <w:tmpl w:val="17DCD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6375CE"/>
    <w:multiLevelType w:val="hybridMultilevel"/>
    <w:tmpl w:val="1F8CA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82C783C"/>
    <w:multiLevelType w:val="hybridMultilevel"/>
    <w:tmpl w:val="B1188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num w:numId="1" w16cid:durableId="1154028615">
    <w:abstractNumId w:val="7"/>
  </w:num>
  <w:num w:numId="2" w16cid:durableId="497624403">
    <w:abstractNumId w:val="8"/>
  </w:num>
  <w:num w:numId="3" w16cid:durableId="557860737">
    <w:abstractNumId w:val="1"/>
  </w:num>
  <w:num w:numId="4" w16cid:durableId="1830977449">
    <w:abstractNumId w:val="2"/>
  </w:num>
  <w:num w:numId="5" w16cid:durableId="1441949469">
    <w:abstractNumId w:val="0"/>
  </w:num>
  <w:num w:numId="6" w16cid:durableId="274675902">
    <w:abstractNumId w:val="5"/>
  </w:num>
  <w:num w:numId="7" w16cid:durableId="86967002">
    <w:abstractNumId w:val="4"/>
  </w:num>
  <w:num w:numId="8" w16cid:durableId="494759229">
    <w:abstractNumId w:val="6"/>
  </w:num>
  <w:num w:numId="9" w16cid:durableId="180045466">
    <w:abstractNumId w:val="9"/>
  </w:num>
  <w:num w:numId="10" w16cid:durableId="906651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E7"/>
    <w:rsid w:val="000757EC"/>
    <w:rsid w:val="000F308A"/>
    <w:rsid w:val="00113E64"/>
    <w:rsid w:val="00195735"/>
    <w:rsid w:val="001C08E6"/>
    <w:rsid w:val="00263151"/>
    <w:rsid w:val="002730ED"/>
    <w:rsid w:val="002A69EB"/>
    <w:rsid w:val="002E1193"/>
    <w:rsid w:val="00340E41"/>
    <w:rsid w:val="00437C9E"/>
    <w:rsid w:val="00487334"/>
    <w:rsid w:val="004E1909"/>
    <w:rsid w:val="004E6219"/>
    <w:rsid w:val="00534505"/>
    <w:rsid w:val="00553EDB"/>
    <w:rsid w:val="005A6EED"/>
    <w:rsid w:val="005C585C"/>
    <w:rsid w:val="00636A44"/>
    <w:rsid w:val="00670059"/>
    <w:rsid w:val="00704C76"/>
    <w:rsid w:val="00791211"/>
    <w:rsid w:val="00885324"/>
    <w:rsid w:val="0089097C"/>
    <w:rsid w:val="008C2A35"/>
    <w:rsid w:val="009409DB"/>
    <w:rsid w:val="00971211"/>
    <w:rsid w:val="00A039EB"/>
    <w:rsid w:val="00A2147F"/>
    <w:rsid w:val="00A83BCC"/>
    <w:rsid w:val="00A9058E"/>
    <w:rsid w:val="00AB2D61"/>
    <w:rsid w:val="00AD0BD3"/>
    <w:rsid w:val="00B514C9"/>
    <w:rsid w:val="00BC054C"/>
    <w:rsid w:val="00BE51D7"/>
    <w:rsid w:val="00C50314"/>
    <w:rsid w:val="00C82E86"/>
    <w:rsid w:val="00C83BB9"/>
    <w:rsid w:val="00D315E7"/>
    <w:rsid w:val="00D40544"/>
    <w:rsid w:val="00D41651"/>
    <w:rsid w:val="00D83D37"/>
    <w:rsid w:val="00D9268C"/>
    <w:rsid w:val="00D97C97"/>
    <w:rsid w:val="00E1577B"/>
    <w:rsid w:val="00E1696D"/>
    <w:rsid w:val="00E16F59"/>
    <w:rsid w:val="00E758DC"/>
    <w:rsid w:val="00E77519"/>
    <w:rsid w:val="00E776F9"/>
    <w:rsid w:val="00F05B4C"/>
    <w:rsid w:val="00F3049F"/>
    <w:rsid w:val="00F83DA0"/>
    <w:rsid w:val="00FB41F4"/>
    <w:rsid w:val="00FE00BD"/>
    <w:rsid w:val="00FF181B"/>
    <w:rsid w:val="00FF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228464"/>
  <w15:chartTrackingRefBased/>
  <w15:docId w15:val="{845C0590-0A5E-48F1-B523-3F1099DE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41651"/>
    <w:rPr>
      <w:color w:val="0000FF"/>
      <w:u w:val="single"/>
    </w:rPr>
  </w:style>
  <w:style w:type="paragraph" w:styleId="Header">
    <w:name w:val="header"/>
    <w:basedOn w:val="Normal"/>
    <w:rsid w:val="00FF24B1"/>
    <w:pPr>
      <w:tabs>
        <w:tab w:val="center" w:pos="4320"/>
        <w:tab w:val="right" w:pos="8640"/>
      </w:tabs>
    </w:pPr>
  </w:style>
  <w:style w:type="paragraph" w:styleId="Footer">
    <w:name w:val="footer"/>
    <w:basedOn w:val="Normal"/>
    <w:rsid w:val="00FF24B1"/>
    <w:pPr>
      <w:tabs>
        <w:tab w:val="center" w:pos="4320"/>
        <w:tab w:val="right" w:pos="8640"/>
      </w:tabs>
    </w:pPr>
  </w:style>
  <w:style w:type="paragraph" w:styleId="NormalWeb">
    <w:name w:val="Normal (Web)"/>
    <w:basedOn w:val="Normal"/>
    <w:uiPriority w:val="99"/>
    <w:unhideWhenUsed/>
    <w:rsid w:val="0089097C"/>
    <w:pPr>
      <w:spacing w:before="100" w:beforeAutospacing="1" w:after="100" w:afterAutospacing="1"/>
    </w:pPr>
  </w:style>
  <w:style w:type="character" w:styleId="Strong">
    <w:name w:val="Strong"/>
    <w:basedOn w:val="DefaultParagraphFont"/>
    <w:uiPriority w:val="22"/>
    <w:qFormat/>
    <w:rsid w:val="0089097C"/>
    <w:rPr>
      <w:b/>
      <w:bCs/>
    </w:rPr>
  </w:style>
  <w:style w:type="character" w:customStyle="1" w:styleId="fnt0">
    <w:name w:val="fnt0"/>
    <w:basedOn w:val="DefaultParagraphFont"/>
    <w:rsid w:val="002E1193"/>
  </w:style>
  <w:style w:type="character" w:styleId="Emphasis">
    <w:name w:val="Emphasis"/>
    <w:basedOn w:val="DefaultParagraphFont"/>
    <w:uiPriority w:val="20"/>
    <w:qFormat/>
    <w:rsid w:val="00D40544"/>
    <w:rPr>
      <w:i/>
      <w:iCs/>
    </w:rPr>
  </w:style>
  <w:style w:type="paragraph" w:styleId="NoSpacing">
    <w:name w:val="No Spacing"/>
    <w:uiPriority w:val="1"/>
    <w:qFormat/>
    <w:rsid w:val="000F30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423">
      <w:bodyDiv w:val="1"/>
      <w:marLeft w:val="0"/>
      <w:marRight w:val="0"/>
      <w:marTop w:val="0"/>
      <w:marBottom w:val="0"/>
      <w:divBdr>
        <w:top w:val="none" w:sz="0" w:space="0" w:color="auto"/>
        <w:left w:val="none" w:sz="0" w:space="0" w:color="auto"/>
        <w:bottom w:val="none" w:sz="0" w:space="0" w:color="auto"/>
        <w:right w:val="none" w:sz="0" w:space="0" w:color="auto"/>
      </w:divBdr>
      <w:divsChild>
        <w:div w:id="187684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608418">
      <w:bodyDiv w:val="1"/>
      <w:marLeft w:val="0"/>
      <w:marRight w:val="0"/>
      <w:marTop w:val="0"/>
      <w:marBottom w:val="0"/>
      <w:divBdr>
        <w:top w:val="none" w:sz="0" w:space="0" w:color="auto"/>
        <w:left w:val="none" w:sz="0" w:space="0" w:color="auto"/>
        <w:bottom w:val="none" w:sz="0" w:space="0" w:color="auto"/>
        <w:right w:val="none" w:sz="0" w:space="0" w:color="auto"/>
      </w:divBdr>
      <w:divsChild>
        <w:div w:id="1161778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delawar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scc.edu/syllab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2S%20Conversion\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C0912-4979-4F34-8C75-DAD9DA4ABAEF}">
  <ds:schemaRefs>
    <ds:schemaRef ds:uri="http://schemas.microsoft.com/sharepoint/v3/contenttype/forms"/>
  </ds:schemaRefs>
</ds:datastoreItem>
</file>

<file path=customXml/itemProps2.xml><?xml version="1.0" encoding="utf-8"?>
<ds:datastoreItem xmlns:ds="http://schemas.openxmlformats.org/officeDocument/2006/customXml" ds:itemID="{C78BF180-A712-49F8-8CB0-847D6F2AD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AD83F-FEB4-4155-BE50-A14F2B8F10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9</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18224</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rmobley</dc:creator>
  <cp:keywords/>
  <cp:lastModifiedBy>Jeff Akers</cp:lastModifiedBy>
  <cp:revision>2</cp:revision>
  <cp:lastPrinted>1601-01-01T00:00:00Z</cp:lastPrinted>
  <dcterms:created xsi:type="dcterms:W3CDTF">2026-05-14T14:57:00Z</dcterms:created>
  <dcterms:modified xsi:type="dcterms:W3CDTF">2026-05-14T14:57:00Z</dcterms:modified>
</cp:coreProperties>
</file>