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9EA7" w14:textId="585872CD" w:rsidR="006F32DD" w:rsidRPr="004C07F5" w:rsidRDefault="00D81845" w:rsidP="00AA1BB5">
      <w:pPr>
        <w:rPr>
          <w:smallCaps/>
        </w:rPr>
      </w:pPr>
      <w:r w:rsidRPr="00C910BC">
        <w:rPr>
          <w:bdr w:val="none" w:sz="0" w:space="0" w:color="auto" w:frame="1"/>
        </w:rPr>
        <w:fldChar w:fldCharType="begin"/>
      </w:r>
      <w:r w:rsidRPr="00C910BC">
        <w:rPr>
          <w:bdr w:val="none" w:sz="0" w:space="0" w:color="auto" w:frame="1"/>
        </w:rPr>
        <w:instrText xml:space="preserve"> INCLUDEPICTURE "https://lh4.googleusercontent.com/s9V-7B4q-HYlzVRxLvkIZSX8LaTCZG9EfEdjPM2QEMkeV60749s5SKuW7fHRZDiFaS8V0ym0n4EwLIvbVejGRobzzbfnwHfRZ-ri5CmLL1YVen-wg2DEJOdicqiEJIKMEQjOxITVzYuddFjKvQ" \* MERGEFORMATINET </w:instrText>
      </w:r>
      <w:r w:rsidRPr="00C910BC">
        <w:rPr>
          <w:bdr w:val="none" w:sz="0" w:space="0" w:color="auto" w:frame="1"/>
        </w:rPr>
        <w:fldChar w:fldCharType="separate"/>
      </w:r>
      <w:r>
        <w:rPr>
          <w:noProof/>
        </w:rPr>
        <w:drawing>
          <wp:inline distT="0" distB="0" distL="0" distR="0" wp14:anchorId="18B9AA9A" wp14:editId="25D2A3DF">
            <wp:extent cx="2169160" cy="1254760"/>
            <wp:effectExtent l="0" t="0" r="2540" b="2540"/>
            <wp:docPr id="1" name="Picture 1"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60" cy="1254760"/>
                    </a:xfrm>
                    <a:prstGeom prst="rect">
                      <a:avLst/>
                    </a:prstGeom>
                    <a:noFill/>
                    <a:ln>
                      <a:noFill/>
                    </a:ln>
                  </pic:spPr>
                </pic:pic>
              </a:graphicData>
            </a:graphic>
          </wp:inline>
        </w:drawing>
      </w:r>
      <w:r w:rsidRPr="00C910BC">
        <w:rPr>
          <w:bdr w:val="none" w:sz="0" w:space="0" w:color="auto" w:frame="1"/>
        </w:rPr>
        <w:fldChar w:fldCharType="end"/>
      </w:r>
    </w:p>
    <w:p w14:paraId="1CC32414" w14:textId="339CB682" w:rsidR="006F32DD" w:rsidRDefault="004C07F5" w:rsidP="004C07F5">
      <w:pPr>
        <w:spacing w:line="360" w:lineRule="auto"/>
      </w:pPr>
      <w:r w:rsidRPr="004C07F5">
        <w:rPr>
          <w:b/>
          <w:bCs w:val="0"/>
        </w:rPr>
        <w:t>C</w:t>
      </w:r>
      <w:r>
        <w:rPr>
          <w:b/>
          <w:bCs w:val="0"/>
          <w:smallCaps/>
        </w:rPr>
        <w:t>ourse</w:t>
      </w:r>
      <w:r>
        <w:t xml:space="preserve">: </w:t>
      </w:r>
      <w:r w:rsidR="00D81845" w:rsidRPr="00C910BC">
        <w:t xml:space="preserve">ENGL 2201: Survey of British Literature I </w:t>
      </w:r>
    </w:p>
    <w:p w14:paraId="42A5F059" w14:textId="77777777" w:rsidR="004C07F5" w:rsidRDefault="004C07F5" w:rsidP="004C07F5">
      <w:pPr>
        <w:spacing w:line="360" w:lineRule="auto"/>
        <w:rPr>
          <w:b/>
          <w:bCs w:val="0"/>
          <w:smallCaps/>
        </w:rPr>
      </w:pPr>
      <w:r>
        <w:rPr>
          <w:b/>
          <w:bCs w:val="0"/>
        </w:rPr>
        <w:t>I</w:t>
      </w:r>
      <w:r>
        <w:rPr>
          <w:b/>
          <w:bCs w:val="0"/>
          <w:smallCaps/>
        </w:rPr>
        <w:t xml:space="preserve">nstructor: </w:t>
      </w:r>
    </w:p>
    <w:p w14:paraId="3AB7E61C" w14:textId="77777777" w:rsidR="004C07F5" w:rsidRDefault="004C07F5" w:rsidP="004C07F5">
      <w:pPr>
        <w:spacing w:line="360" w:lineRule="auto"/>
        <w:rPr>
          <w:b/>
          <w:bCs w:val="0"/>
          <w:smallCaps/>
        </w:rPr>
      </w:pPr>
      <w:r>
        <w:rPr>
          <w:b/>
          <w:bCs w:val="0"/>
          <w:smallCaps/>
        </w:rPr>
        <w:t xml:space="preserve">Contact Information: </w:t>
      </w:r>
    </w:p>
    <w:p w14:paraId="1844FEE3" w14:textId="77777777" w:rsidR="00BC1BE2" w:rsidRDefault="004C07F5" w:rsidP="00BC1BE2">
      <w:pPr>
        <w:spacing w:line="360" w:lineRule="auto"/>
        <w:rPr>
          <w:b/>
          <w:bCs w:val="0"/>
          <w:smallCaps/>
        </w:rPr>
      </w:pPr>
      <w:r>
        <w:rPr>
          <w:b/>
          <w:bCs w:val="0"/>
          <w:smallCaps/>
        </w:rPr>
        <w:t xml:space="preserve">Department Information: </w:t>
      </w:r>
    </w:p>
    <w:p w14:paraId="3D2B9F1D" w14:textId="4C920134" w:rsidR="006F32DD" w:rsidRPr="00BC1BE2" w:rsidRDefault="00D81845" w:rsidP="00BC1BE2">
      <w:pPr>
        <w:spacing w:line="360" w:lineRule="auto"/>
        <w:rPr>
          <w:b/>
          <w:bCs w:val="0"/>
          <w:smallCaps/>
        </w:rPr>
      </w:pPr>
      <w:r w:rsidRPr="00BC1BE2">
        <w:rPr>
          <w:rStyle w:val="qowt-font7-calibri"/>
          <w:b/>
          <w:smallCaps/>
          <w:color w:val="000000"/>
        </w:rPr>
        <w:t>C</w:t>
      </w:r>
      <w:r w:rsidR="00BC1BE2">
        <w:rPr>
          <w:rStyle w:val="qowt-font7-calibri"/>
          <w:b/>
          <w:smallCaps/>
          <w:color w:val="000000"/>
        </w:rPr>
        <w:t>redits</w:t>
      </w:r>
      <w:r w:rsidRPr="00C910BC">
        <w:rPr>
          <w:rStyle w:val="qowt-font7-calibri"/>
          <w:b/>
          <w:color w:val="000000"/>
        </w:rPr>
        <w:t xml:space="preserve">: </w:t>
      </w:r>
      <w:r w:rsidRPr="00C910BC">
        <w:rPr>
          <w:rStyle w:val="qowt-font7-calibri"/>
          <w:color w:val="000000"/>
        </w:rPr>
        <w:t>3</w:t>
      </w:r>
      <w:r w:rsidRPr="00C910BC">
        <w:rPr>
          <w:rStyle w:val="qowt-font7-calibri"/>
          <w:b/>
          <w:color w:val="000000"/>
        </w:rPr>
        <w:t xml:space="preserve"> </w:t>
      </w:r>
      <w:r w:rsidR="00BC1BE2">
        <w:rPr>
          <w:rStyle w:val="qowt-font7-calibri"/>
          <w:b/>
          <w:bCs w:val="0"/>
          <w:color w:val="000000"/>
        </w:rPr>
        <w:tab/>
      </w:r>
      <w:r w:rsidR="00BC1BE2">
        <w:rPr>
          <w:rStyle w:val="qowt-font7-calibri"/>
          <w:b/>
          <w:bCs w:val="0"/>
          <w:color w:val="000000"/>
        </w:rPr>
        <w:tab/>
      </w:r>
      <w:r w:rsidRPr="00BC1BE2">
        <w:rPr>
          <w:rStyle w:val="qowt-font7-calibri"/>
          <w:b/>
          <w:smallCaps/>
          <w:color w:val="000000"/>
        </w:rPr>
        <w:t>C</w:t>
      </w:r>
      <w:r w:rsidR="00BC1BE2">
        <w:rPr>
          <w:rStyle w:val="qowt-font7-calibri"/>
          <w:b/>
          <w:smallCaps/>
          <w:color w:val="000000"/>
        </w:rPr>
        <w:t>lass Hours Per Week</w:t>
      </w:r>
      <w:r w:rsidRPr="00BC1BE2">
        <w:rPr>
          <w:rStyle w:val="qowt-font7-calibri"/>
          <w:b/>
          <w:smallCaps/>
          <w:color w:val="000000"/>
        </w:rPr>
        <w:t xml:space="preserve">: </w:t>
      </w:r>
      <w:r w:rsidRPr="00BC1BE2">
        <w:rPr>
          <w:rStyle w:val="qowt-font7-calibri"/>
          <w:smallCaps/>
          <w:color w:val="000000"/>
        </w:rPr>
        <w:t>3</w:t>
      </w:r>
      <w:r w:rsidRPr="00BC1BE2">
        <w:rPr>
          <w:rStyle w:val="qowt-font7-calibri"/>
          <w:b/>
          <w:smallCaps/>
          <w:color w:val="000000"/>
        </w:rPr>
        <w:t xml:space="preserve"> </w:t>
      </w:r>
    </w:p>
    <w:p w14:paraId="581ECFEE" w14:textId="612DBD9F" w:rsidR="006F32DD" w:rsidRPr="00C910BC" w:rsidRDefault="00D81845" w:rsidP="00513B4D">
      <w:pPr>
        <w:pStyle w:val="NormalWeb"/>
      </w:pPr>
      <w:proofErr w:type="spellStart"/>
      <w:r w:rsidRPr="00BC1BE2">
        <w:rPr>
          <w:rStyle w:val="qowt-font7-calibri"/>
          <w:b/>
          <w:smallCaps/>
          <w:color w:val="000000"/>
        </w:rPr>
        <w:t>P</w:t>
      </w:r>
      <w:r w:rsidR="00BC1BE2">
        <w:rPr>
          <w:rStyle w:val="qowt-font7-calibri"/>
          <w:b/>
          <w:smallCaps/>
          <w:color w:val="000000"/>
        </w:rPr>
        <w:t>rerquisites</w:t>
      </w:r>
      <w:proofErr w:type="spellEnd"/>
      <w:r w:rsidRPr="00C910BC">
        <w:rPr>
          <w:rStyle w:val="qowt-font7-calibri"/>
          <w:b/>
          <w:color w:val="000000"/>
        </w:rPr>
        <w:t xml:space="preserve">: </w:t>
      </w:r>
      <w:r w:rsidRPr="00C910BC">
        <w:rPr>
          <w:rStyle w:val="qowt-font7-calibri"/>
          <w:color w:val="000000"/>
        </w:rPr>
        <w:t xml:space="preserve">ENGL 1100 with a </w:t>
      </w:r>
      <w:r w:rsidR="00513B4D">
        <w:rPr>
          <w:rStyle w:val="qowt-font7-calibri"/>
          <w:color w:val="000000"/>
        </w:rPr>
        <w:t>C</w:t>
      </w:r>
      <w:r w:rsidRPr="00C910BC">
        <w:rPr>
          <w:rStyle w:val="qowt-font7-calibri"/>
          <w:color w:val="000000"/>
        </w:rPr>
        <w:t xml:space="preserve"> or higher</w:t>
      </w:r>
      <w:r w:rsidR="00513B4D">
        <w:rPr>
          <w:rStyle w:val="qowt-font7-calibri"/>
          <w:color w:val="000000"/>
        </w:rPr>
        <w:t>.</w:t>
      </w:r>
      <w:r w:rsidRPr="00C910BC">
        <w:rPr>
          <w:rStyle w:val="qowt-font7-calibri"/>
          <w:color w:val="000000"/>
        </w:rPr>
        <w:t xml:space="preserve"> </w:t>
      </w:r>
    </w:p>
    <w:p w14:paraId="1F23689C" w14:textId="505BF26F" w:rsidR="004C07F5" w:rsidRPr="00C910BC" w:rsidRDefault="004C07F5" w:rsidP="004C07F5">
      <w:pPr>
        <w:pStyle w:val="Heading2"/>
      </w:pPr>
      <w:r>
        <w:t>Description of the Course</w:t>
      </w:r>
      <w:r w:rsidRPr="00C910BC">
        <w:t xml:space="preserve"> </w:t>
      </w:r>
    </w:p>
    <w:p w14:paraId="2C70FA7F" w14:textId="77777777" w:rsidR="004C07F5" w:rsidRPr="00C910BC" w:rsidRDefault="004C07F5" w:rsidP="004C07F5">
      <w:r w:rsidRPr="00C910BC">
        <w:t xml:space="preserve">This course is a survey of canonical British literary works written from 900 to 1789 with special attention to their literary qualities and conceptual context. The course will develop appreciation of the works assigned, as well as allow students to read literature sensitively and critically. Class discussion will focus on cultural, social, historical, and political issues raised by the literature and </w:t>
      </w:r>
      <w:r w:rsidRPr="00513B4D">
        <w:rPr>
          <w:i/>
          <w:iCs/>
        </w:rPr>
        <w:t>students'</w:t>
      </w:r>
      <w:r w:rsidRPr="00C910BC">
        <w:t xml:space="preserve"> reactions to them. </w:t>
      </w:r>
    </w:p>
    <w:p w14:paraId="034F9568" w14:textId="77777777" w:rsidR="004C07F5" w:rsidRDefault="004C07F5" w:rsidP="004C07F5">
      <w:pPr>
        <w:pStyle w:val="Heading2"/>
      </w:pPr>
    </w:p>
    <w:p w14:paraId="1C6A5718" w14:textId="6099B207" w:rsidR="004C07F5" w:rsidRPr="00C910BC" w:rsidRDefault="004C07F5" w:rsidP="004C07F5">
      <w:pPr>
        <w:pStyle w:val="Heading2"/>
      </w:pPr>
      <w:r w:rsidRPr="00C910BC">
        <w:t>Required Texts</w:t>
      </w:r>
    </w:p>
    <w:p w14:paraId="369C016C" w14:textId="77777777" w:rsidR="004C07F5" w:rsidRPr="00D81845" w:rsidRDefault="004C07F5" w:rsidP="004C07F5">
      <w:r>
        <w:t xml:space="preserve">There is no required text with this class. Your textbook is a British Literature OER: </w:t>
      </w:r>
      <w:r>
        <w:rPr>
          <w:i/>
          <w:iCs/>
        </w:rPr>
        <w:t>The Beginnings to the 18</w:t>
      </w:r>
      <w:r w:rsidRPr="00B30128">
        <w:rPr>
          <w:i/>
          <w:iCs/>
          <w:vertAlign w:val="superscript"/>
        </w:rPr>
        <w:t>th</w:t>
      </w:r>
      <w:r>
        <w:rPr>
          <w:i/>
          <w:iCs/>
        </w:rPr>
        <w:t xml:space="preserve"> Century. </w:t>
      </w:r>
      <w:r>
        <w:t>You can access this via Blackboard “Our Textbook.”</w:t>
      </w:r>
    </w:p>
    <w:p w14:paraId="19EF4D93" w14:textId="77777777" w:rsidR="004C07F5" w:rsidRPr="00C910BC" w:rsidRDefault="004C07F5" w:rsidP="004C07F5"/>
    <w:p w14:paraId="0C7FC2DE" w14:textId="77777777" w:rsidR="004C07F5" w:rsidRPr="00AE62F5" w:rsidRDefault="004C07F5" w:rsidP="004C07F5">
      <w:pPr>
        <w:pStyle w:val="Heading2"/>
      </w:pPr>
      <w:r w:rsidRPr="00AE62F5">
        <w:t>Blackboard Access</w:t>
      </w:r>
    </w:p>
    <w:p w14:paraId="1C63768C" w14:textId="77777777" w:rsidR="004C07F5" w:rsidRPr="00C910BC" w:rsidRDefault="004C07F5" w:rsidP="004C07F5">
      <w:r w:rsidRPr="00C910BC">
        <w:t>For this course, you will need to access Blackboard for the following: copies of the course syllabus, study questions for the readings, written assignments and additional course material to be announced in class.</w:t>
      </w:r>
    </w:p>
    <w:p w14:paraId="650C1ABB" w14:textId="77777777" w:rsidR="004C07F5" w:rsidRDefault="004C07F5" w:rsidP="00AE62F5">
      <w:pPr>
        <w:pStyle w:val="Heading1"/>
      </w:pPr>
    </w:p>
    <w:p w14:paraId="311BB38E" w14:textId="561E5768" w:rsidR="006F32DD" w:rsidRPr="00C910BC" w:rsidRDefault="00D81845" w:rsidP="00AE62F5">
      <w:pPr>
        <w:pStyle w:val="Heading1"/>
      </w:pPr>
      <w:r w:rsidRPr="00C910BC">
        <w:t>Student Learning Outcomes</w:t>
      </w:r>
    </w:p>
    <w:p w14:paraId="0EC41D1D" w14:textId="64DC1976" w:rsidR="006F32DD" w:rsidRPr="00C910BC" w:rsidRDefault="00D81845" w:rsidP="00AA1BB5">
      <w:r w:rsidRPr="00C910BC">
        <w:t>By the end of the course, students should be able to</w:t>
      </w:r>
      <w:r w:rsidR="00AE62F5">
        <w:t>:</w:t>
      </w:r>
    </w:p>
    <w:p w14:paraId="149DA2CD" w14:textId="2F6B1CC7" w:rsidR="006F32DD" w:rsidRPr="00C910BC" w:rsidRDefault="00D81845" w:rsidP="00AE62F5">
      <w:pPr>
        <w:pStyle w:val="ListParagraph"/>
        <w:numPr>
          <w:ilvl w:val="0"/>
          <w:numId w:val="15"/>
        </w:numPr>
      </w:pPr>
      <w:r w:rsidRPr="00C910BC">
        <w:t>Demonstrate knowledge of the historical context which produces British literature</w:t>
      </w:r>
    </w:p>
    <w:p w14:paraId="5B6ADF1C" w14:textId="38B7F080" w:rsidR="006F32DD" w:rsidRPr="00C910BC" w:rsidRDefault="00D81845" w:rsidP="00AE62F5">
      <w:pPr>
        <w:pStyle w:val="ListParagraph"/>
        <w:numPr>
          <w:ilvl w:val="0"/>
          <w:numId w:val="15"/>
        </w:numPr>
      </w:pPr>
      <w:r w:rsidRPr="00C910BC">
        <w:t>Practice techniques used to analyze a text</w:t>
      </w:r>
    </w:p>
    <w:p w14:paraId="2F7D9D76" w14:textId="56672A1F" w:rsidR="006F32DD" w:rsidRPr="00C910BC" w:rsidRDefault="00D81845" w:rsidP="00AE62F5">
      <w:pPr>
        <w:pStyle w:val="ListParagraph"/>
        <w:numPr>
          <w:ilvl w:val="0"/>
          <w:numId w:val="15"/>
        </w:numPr>
      </w:pPr>
      <w:r w:rsidRPr="00C910BC">
        <w:t>Practice critical reading, writing, and discussion of early British authors and movements</w:t>
      </w:r>
    </w:p>
    <w:p w14:paraId="51167105" w14:textId="58FDDD83" w:rsidR="006F32DD" w:rsidRPr="00C910BC" w:rsidRDefault="00D81845" w:rsidP="00AE62F5">
      <w:pPr>
        <w:pStyle w:val="ListParagraph"/>
        <w:numPr>
          <w:ilvl w:val="0"/>
          <w:numId w:val="15"/>
        </w:numPr>
      </w:pPr>
      <w:r w:rsidRPr="00C910BC">
        <w:t>Read a substantial portion of the early British literature from the Medieval period to the late eighteenth</w:t>
      </w:r>
      <w:r w:rsidR="00AE62F5">
        <w:t xml:space="preserve"> </w:t>
      </w:r>
      <w:r w:rsidRPr="00C910BC">
        <w:t>century</w:t>
      </w:r>
    </w:p>
    <w:p w14:paraId="7E30244D" w14:textId="409D94A6" w:rsidR="006F32DD" w:rsidRPr="00C910BC" w:rsidRDefault="00D81845" w:rsidP="00AE62F5">
      <w:pPr>
        <w:pStyle w:val="ListParagraph"/>
        <w:numPr>
          <w:ilvl w:val="0"/>
          <w:numId w:val="15"/>
        </w:numPr>
      </w:pPr>
      <w:r w:rsidRPr="00C910BC">
        <w:t>Communicate effectively</w:t>
      </w:r>
    </w:p>
    <w:p w14:paraId="10EBC6BE" w14:textId="2218DBBF" w:rsidR="006F32DD" w:rsidRPr="00C910BC" w:rsidRDefault="00D81845" w:rsidP="00AE62F5">
      <w:pPr>
        <w:pStyle w:val="ListParagraph"/>
        <w:numPr>
          <w:ilvl w:val="0"/>
          <w:numId w:val="15"/>
        </w:numPr>
      </w:pPr>
      <w:r w:rsidRPr="00C910BC">
        <w:t>Demonstrate rhetorical knowledge</w:t>
      </w:r>
    </w:p>
    <w:p w14:paraId="1503E4A2" w14:textId="19832B47" w:rsidR="006F32DD" w:rsidRPr="00C910BC" w:rsidRDefault="00D81845" w:rsidP="00AE62F5">
      <w:pPr>
        <w:pStyle w:val="ListParagraph"/>
        <w:numPr>
          <w:ilvl w:val="0"/>
          <w:numId w:val="15"/>
        </w:numPr>
      </w:pPr>
      <w:r w:rsidRPr="00C910BC">
        <w:t>Adapt composing processes to electronic environments</w:t>
      </w:r>
    </w:p>
    <w:p w14:paraId="6724DA0B" w14:textId="77777777" w:rsidR="006F32DD" w:rsidRPr="00C910BC" w:rsidRDefault="00D81845" w:rsidP="00AA1BB5">
      <w:r w:rsidRPr="00C910BC">
        <w:t>  </w:t>
      </w:r>
    </w:p>
    <w:p w14:paraId="0BCDBF07" w14:textId="77777777" w:rsidR="006F32DD" w:rsidRPr="00C910BC" w:rsidRDefault="00D81845" w:rsidP="00AE62F5">
      <w:pPr>
        <w:pStyle w:val="Heading1"/>
      </w:pPr>
      <w:r w:rsidRPr="00C910BC">
        <w:t xml:space="preserve">Institutional Learning </w:t>
      </w:r>
      <w:r w:rsidRPr="00AE62F5">
        <w:t>Goals</w:t>
      </w:r>
      <w:r w:rsidRPr="00C910BC">
        <w:t xml:space="preserve"> (ILGs)</w:t>
      </w:r>
    </w:p>
    <w:p w14:paraId="6F2619A6" w14:textId="77777777" w:rsidR="006F32DD" w:rsidRPr="00C910BC" w:rsidRDefault="00D81845" w:rsidP="00AA1BB5">
      <w:r w:rsidRPr="00C910BC">
        <w:lastRenderedPageBreak/>
        <w:t xml:space="preserve">Columbus State Community College has defined a series of institutional learning goals that all students are expected to acquire before they graduate. English 2280 addresses this need by providing students with the materials, methods, and instruction in </w:t>
      </w:r>
    </w:p>
    <w:p w14:paraId="23B2F8A8" w14:textId="77777777" w:rsidR="006F32DD" w:rsidRPr="00C910BC" w:rsidRDefault="00D81845" w:rsidP="00AA1BB5">
      <w:pPr>
        <w:pStyle w:val="ListParagraph"/>
        <w:numPr>
          <w:ilvl w:val="0"/>
          <w:numId w:val="3"/>
        </w:numPr>
      </w:pPr>
      <w:r w:rsidRPr="00C910BC">
        <w:t xml:space="preserve">ILG #1: Critical Thinking </w:t>
      </w:r>
    </w:p>
    <w:p w14:paraId="23FA088B" w14:textId="77777777" w:rsidR="006F32DD" w:rsidRPr="00C910BC" w:rsidRDefault="00D81845" w:rsidP="00AA1BB5">
      <w:pPr>
        <w:pStyle w:val="ListParagraph"/>
        <w:numPr>
          <w:ilvl w:val="0"/>
          <w:numId w:val="3"/>
        </w:numPr>
      </w:pPr>
      <w:r w:rsidRPr="00C910BC">
        <w:t xml:space="preserve">ILG #6: Communication Competence </w:t>
      </w:r>
    </w:p>
    <w:p w14:paraId="4A268939" w14:textId="77777777" w:rsidR="006F32DD" w:rsidRPr="00C910BC" w:rsidRDefault="00D81845" w:rsidP="00AA1BB5">
      <w:pPr>
        <w:pStyle w:val="ListParagraph"/>
        <w:numPr>
          <w:ilvl w:val="0"/>
          <w:numId w:val="3"/>
        </w:numPr>
      </w:pPr>
      <w:r w:rsidRPr="00C910BC">
        <w:t>ILG #7: Cultural and Social Awareness</w:t>
      </w:r>
    </w:p>
    <w:p w14:paraId="436B298C" w14:textId="77777777" w:rsidR="006F32DD" w:rsidRPr="00C910BC" w:rsidRDefault="00D81845" w:rsidP="00AA1BB5">
      <w:r w:rsidRPr="00C910BC">
        <w:t>Students are assessed on achievement of these outcomes.  Names will not be used when reporting results.  Outcomes-based assessment is used to improve instructional planning and design and the quality of student learning throughout the college.</w:t>
      </w:r>
    </w:p>
    <w:p w14:paraId="132FD9B9" w14:textId="77777777" w:rsidR="003D0B1D" w:rsidRPr="00C910BC" w:rsidRDefault="003D0B1D" w:rsidP="00AA1BB5"/>
    <w:p w14:paraId="02C43E78" w14:textId="1F21B09B" w:rsidR="004C07F5" w:rsidRDefault="00D81845" w:rsidP="004C07F5">
      <w:pPr>
        <w:pStyle w:val="Heading1"/>
      </w:pPr>
      <w:r w:rsidRPr="004C07F5">
        <w:t>Standards and Methods for Evaluation</w:t>
      </w:r>
    </w:p>
    <w:p w14:paraId="5D14CA8A" w14:textId="77777777" w:rsidR="004C07F5" w:rsidRPr="004C07F5" w:rsidRDefault="004C07F5" w:rsidP="0084417D"/>
    <w:tbl>
      <w:tblPr>
        <w:tblStyle w:val="TableGrid"/>
        <w:tblW w:w="0" w:type="auto"/>
        <w:tblLook w:val="04A0" w:firstRow="1" w:lastRow="0" w:firstColumn="1" w:lastColumn="0" w:noHBand="0" w:noVBand="1"/>
      </w:tblPr>
      <w:tblGrid>
        <w:gridCol w:w="4675"/>
        <w:gridCol w:w="4675"/>
      </w:tblGrid>
      <w:tr w:rsidR="004C07F5" w:rsidRPr="004C07F5" w14:paraId="37D5F94B" w14:textId="77777777" w:rsidTr="004C07F5">
        <w:tc>
          <w:tcPr>
            <w:tcW w:w="4675" w:type="dxa"/>
          </w:tcPr>
          <w:p w14:paraId="598ABF75" w14:textId="473C242F" w:rsidR="004C07F5" w:rsidRPr="004C07F5" w:rsidRDefault="004C07F5" w:rsidP="0084417D">
            <w:pPr>
              <w:rPr>
                <w:b/>
                <w:bCs w:val="0"/>
              </w:rPr>
            </w:pPr>
            <w:r w:rsidRPr="004C07F5">
              <w:rPr>
                <w:b/>
                <w:bCs w:val="0"/>
              </w:rPr>
              <w:t>Major Assignments (Tests, Essays, Projects)</w:t>
            </w:r>
          </w:p>
        </w:tc>
        <w:tc>
          <w:tcPr>
            <w:tcW w:w="4675" w:type="dxa"/>
          </w:tcPr>
          <w:p w14:paraId="3ADFD408" w14:textId="03C1D347" w:rsidR="004C07F5" w:rsidRPr="004C07F5" w:rsidRDefault="004C07F5" w:rsidP="0084417D">
            <w:r w:rsidRPr="004C07F5">
              <w:t>40-60%</w:t>
            </w:r>
          </w:p>
        </w:tc>
      </w:tr>
      <w:tr w:rsidR="004C07F5" w:rsidRPr="004C07F5" w14:paraId="638FB7DD" w14:textId="77777777" w:rsidTr="004C07F5">
        <w:tc>
          <w:tcPr>
            <w:tcW w:w="4675" w:type="dxa"/>
          </w:tcPr>
          <w:p w14:paraId="26C9898A" w14:textId="584B4F69" w:rsidR="004C07F5" w:rsidRPr="004C07F5" w:rsidRDefault="004C07F5" w:rsidP="0084417D">
            <w:pPr>
              <w:rPr>
                <w:b/>
                <w:bCs w:val="0"/>
              </w:rPr>
            </w:pPr>
            <w:r w:rsidRPr="004C07F5">
              <w:rPr>
                <w:b/>
                <w:bCs w:val="0"/>
              </w:rPr>
              <w:t>Process Work (Discussion Boards, Assignments, &amp;c)</w:t>
            </w:r>
          </w:p>
        </w:tc>
        <w:tc>
          <w:tcPr>
            <w:tcW w:w="4675" w:type="dxa"/>
          </w:tcPr>
          <w:p w14:paraId="1CAE3E10" w14:textId="017472BB" w:rsidR="004C07F5" w:rsidRPr="004C07F5" w:rsidRDefault="004C07F5" w:rsidP="0084417D">
            <w:r w:rsidRPr="004C07F5">
              <w:t>40-60%</w:t>
            </w:r>
          </w:p>
        </w:tc>
      </w:tr>
      <w:tr w:rsidR="004C07F5" w:rsidRPr="004C07F5" w14:paraId="139C4778" w14:textId="77777777" w:rsidTr="004C07F5">
        <w:tc>
          <w:tcPr>
            <w:tcW w:w="4675" w:type="dxa"/>
          </w:tcPr>
          <w:p w14:paraId="3CBF6154" w14:textId="77777777" w:rsidR="004C07F5" w:rsidRPr="004C07F5" w:rsidRDefault="004C07F5" w:rsidP="0084417D">
            <w:pPr>
              <w:rPr>
                <w:b/>
                <w:bCs w:val="0"/>
              </w:rPr>
            </w:pPr>
          </w:p>
        </w:tc>
        <w:tc>
          <w:tcPr>
            <w:tcW w:w="4675" w:type="dxa"/>
          </w:tcPr>
          <w:p w14:paraId="15059E72" w14:textId="006EA95E" w:rsidR="004C07F5" w:rsidRPr="004C07F5" w:rsidRDefault="004C07F5" w:rsidP="0084417D">
            <w:r>
              <w:t>Total 100%</w:t>
            </w:r>
          </w:p>
        </w:tc>
      </w:tr>
    </w:tbl>
    <w:p w14:paraId="3729423F" w14:textId="77777777" w:rsidR="00AE62F5" w:rsidRDefault="00AE62F5" w:rsidP="00AE62F5">
      <w:pPr>
        <w:pStyle w:val="Heading2"/>
      </w:pPr>
    </w:p>
    <w:p w14:paraId="42F38520" w14:textId="08E79419" w:rsidR="00AE62F5" w:rsidRDefault="00AE62F5" w:rsidP="00AE62F5">
      <w:pPr>
        <w:pStyle w:val="Heading2"/>
      </w:pPr>
      <w:r>
        <w:t>Grading Scale</w:t>
      </w:r>
    </w:p>
    <w:p w14:paraId="487F86FA" w14:textId="5980F2E8" w:rsidR="006F32DD" w:rsidRPr="00C910BC" w:rsidRDefault="00D81845" w:rsidP="00AE62F5">
      <w:r w:rsidRPr="00C910BC">
        <w:t>90-100=A      80-89=B      70-79=C      65-69=D      Below 65=E</w:t>
      </w:r>
    </w:p>
    <w:p w14:paraId="21A9C497" w14:textId="77777777" w:rsidR="00AE62F5" w:rsidRDefault="00AE62F5" w:rsidP="00053602">
      <w:pPr>
        <w:pStyle w:val="Heading2"/>
        <w:rPr>
          <w:rFonts w:eastAsia="Calibri"/>
        </w:rPr>
      </w:pPr>
    </w:p>
    <w:p w14:paraId="5F6A0D45" w14:textId="1346E41C" w:rsidR="006F32DD" w:rsidRPr="00053602" w:rsidRDefault="00D81845" w:rsidP="00053602">
      <w:pPr>
        <w:pStyle w:val="Heading2"/>
        <w:rPr>
          <w:rFonts w:eastAsia="Calibri"/>
        </w:rPr>
      </w:pPr>
      <w:r w:rsidRPr="00053602">
        <w:rPr>
          <w:rFonts w:eastAsia="Calibri"/>
        </w:rPr>
        <w:t>Late Assignments</w:t>
      </w:r>
    </w:p>
    <w:p w14:paraId="2FDCAD0A" w14:textId="33A4FFBB" w:rsidR="006F32DD" w:rsidRPr="00AD2A24" w:rsidRDefault="00053602" w:rsidP="00AA1BB5">
      <w:pPr>
        <w:rPr>
          <w:b/>
          <w:bCs w:val="0"/>
        </w:rPr>
      </w:pPr>
      <w:r w:rsidRPr="00AD2A24">
        <w:rPr>
          <w:b/>
          <w:bCs w:val="0"/>
          <w:highlight w:val="yellow"/>
        </w:rPr>
        <w:t xml:space="preserve">See Late Policy </w:t>
      </w:r>
      <w:r w:rsidR="00045CD2" w:rsidRPr="00AD2A24">
        <w:rPr>
          <w:b/>
          <w:bCs w:val="0"/>
          <w:highlight w:val="yellow"/>
        </w:rPr>
        <w:t>i</w:t>
      </w:r>
      <w:r w:rsidRPr="00AD2A24">
        <w:rPr>
          <w:b/>
          <w:bCs w:val="0"/>
          <w:highlight w:val="yellow"/>
        </w:rPr>
        <w:t>n Grading Contract</w:t>
      </w:r>
      <w:r w:rsidRPr="00AD2A24">
        <w:rPr>
          <w:highlight w:val="yellow"/>
        </w:rPr>
        <w:t>.</w:t>
      </w:r>
    </w:p>
    <w:p w14:paraId="5DD0DD6B" w14:textId="77777777" w:rsidR="00053602" w:rsidRDefault="00053602" w:rsidP="00AA1BB5"/>
    <w:p w14:paraId="3FE71972" w14:textId="77777777" w:rsidR="006F32DD" w:rsidRPr="00AA1BB5" w:rsidRDefault="00D81845" w:rsidP="00AA1BB5">
      <w:pPr>
        <w:pStyle w:val="Heading1"/>
      </w:pPr>
      <w:r w:rsidRPr="00AA1BB5">
        <w:t>Course Policies</w:t>
      </w:r>
    </w:p>
    <w:p w14:paraId="473703F0" w14:textId="42F58697" w:rsidR="00513B4D" w:rsidRDefault="00513B4D" w:rsidP="004C07F5">
      <w:pPr>
        <w:pStyle w:val="Heading2"/>
      </w:pPr>
    </w:p>
    <w:p w14:paraId="02FA78FB" w14:textId="00E807A4" w:rsidR="00B30128" w:rsidRPr="00B30128" w:rsidRDefault="00B30128" w:rsidP="00AA1BB5">
      <w:pPr>
        <w:pStyle w:val="Heading2"/>
      </w:pPr>
      <w:r w:rsidRPr="00B30128">
        <w:rPr>
          <w:bdr w:val="none" w:sz="0" w:space="0" w:color="auto" w:frame="1"/>
        </w:rPr>
        <w:t>Attendance</w:t>
      </w:r>
      <w:r w:rsidR="00AA1BB5">
        <w:rPr>
          <w:bdr w:val="none" w:sz="0" w:space="0" w:color="auto" w:frame="1"/>
        </w:rPr>
        <w:tab/>
      </w:r>
    </w:p>
    <w:p w14:paraId="5DFFDC12" w14:textId="44EA6E6E" w:rsidR="00B30128" w:rsidRPr="00B30128" w:rsidRDefault="00B30128" w:rsidP="00AA1BB5">
      <w:pPr>
        <w:rPr>
          <w:color w:val="242424"/>
        </w:rPr>
      </w:pPr>
      <w:r w:rsidRPr="00B30128">
        <w:rPr>
          <w:bdr w:val="none" w:sz="0" w:space="0" w:color="auto" w:frame="1"/>
        </w:rPr>
        <w:t>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w:t>
      </w:r>
      <w:r w:rsidR="00513B4D">
        <w:rPr>
          <w:bdr w:val="none" w:sz="0" w:space="0" w:color="auto" w:frame="1"/>
        </w:rPr>
        <w:t xml:space="preserve"> </w:t>
      </w:r>
      <w:r w:rsidRPr="00B30128">
        <w:rPr>
          <w:bdr w:val="none" w:sz="0" w:space="0" w:color="auto" w:frame="1"/>
        </w:rPr>
        <w:t xml:space="preserve">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Reporting policies: </w:t>
      </w:r>
      <w:hyperlink r:id="rId11" w:history="1">
        <w:r w:rsidRPr="00B30128">
          <w:rPr>
            <w:rStyle w:val="Hyperlink"/>
            <w:bdr w:val="none" w:sz="0" w:space="0" w:color="auto" w:frame="1"/>
            <w:shd w:val="clear" w:color="auto" w:fill="FFFFFF"/>
          </w:rPr>
          <w:t>https://www.cscc.edu/services/financial-aid/pdf/Attendance%20Requirements.pdf</w:t>
        </w:r>
      </w:hyperlink>
    </w:p>
    <w:p w14:paraId="2D4A1C3E" w14:textId="77777777" w:rsidR="006F32DD" w:rsidRPr="00C910BC" w:rsidRDefault="006F32DD" w:rsidP="00AA1BB5"/>
    <w:p w14:paraId="5DFD2691" w14:textId="71719B4F" w:rsidR="00B30128" w:rsidRPr="00B30128" w:rsidRDefault="00B30128" w:rsidP="00AA1BB5">
      <w:pPr>
        <w:pStyle w:val="Heading2"/>
      </w:pPr>
      <w:r w:rsidRPr="00B30128">
        <w:rPr>
          <w:bdr w:val="none" w:sz="0" w:space="0" w:color="auto" w:frame="1"/>
        </w:rPr>
        <w:t>A</w:t>
      </w:r>
      <w:r>
        <w:rPr>
          <w:bdr w:val="none" w:sz="0" w:space="0" w:color="auto" w:frame="1"/>
        </w:rPr>
        <w:t xml:space="preserve">cademic Integrity </w:t>
      </w:r>
    </w:p>
    <w:p w14:paraId="53BD8189" w14:textId="77777777" w:rsidR="00B30128" w:rsidRPr="00B30128" w:rsidRDefault="00B30128" w:rsidP="00AA1BB5">
      <w:pPr>
        <w:rPr>
          <w:color w:val="0563C1"/>
          <w:u w:val="single"/>
          <w:bdr w:val="none" w:sz="0" w:space="0" w:color="auto" w:frame="1"/>
        </w:rPr>
      </w:pPr>
      <w:r w:rsidRPr="00B30128">
        <w:rPr>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B30128">
        <w:t xml:space="preserve"> </w:t>
      </w:r>
      <w:r w:rsidRPr="00B30128">
        <w:rPr>
          <w:bdr w:val="none" w:sz="0" w:space="0" w:color="auto" w:frame="1"/>
        </w:rPr>
        <w:t xml:space="preserve">While students may face demands on time, fear of failure, and confusion about how to cite or paraphrase source material, it is the student’s responsibility to seek out guidance on avoiding </w:t>
      </w:r>
      <w:r w:rsidRPr="00B30128">
        <w:rPr>
          <w:bdr w:val="none" w:sz="0" w:space="0" w:color="auto" w:frame="1"/>
        </w:rPr>
        <w:lastRenderedPageBreak/>
        <w:t>plagiarism. Remember, every student is an integral part of building a community of trust. To promote academic integrity, if plagiarism is identified in an assignment, it may earn a zero and be referred to the Office of Student Conduct.</w:t>
      </w:r>
      <w:r w:rsidRPr="00B30128">
        <w:t xml:space="preserve"> </w:t>
      </w:r>
      <w:r w:rsidRPr="00B30128">
        <w:rPr>
          <w:bdr w:val="none" w:sz="0" w:space="0" w:color="auto" w:frame="1"/>
        </w:rPr>
        <w:t>To learn more about academic integrity at Columbus State, we recommend the resources available at:</w:t>
      </w:r>
      <w:r w:rsidRPr="00B30128">
        <w:rPr>
          <w:bdr w:val="none" w:sz="0" w:space="0" w:color="auto" w:frame="1"/>
        </w:rPr>
        <w:br/>
      </w:r>
      <w:hyperlink r:id="rId12" w:tgtFrame="_blank" w:history="1">
        <w:r w:rsidRPr="00B30128">
          <w:rPr>
            <w:color w:val="0563C1"/>
            <w:u w:val="single"/>
            <w:bdr w:val="none" w:sz="0" w:space="0" w:color="auto" w:frame="1"/>
          </w:rPr>
          <w:t>https://www.cscc.edu/academics/academic-integrity/</w:t>
        </w:r>
      </w:hyperlink>
    </w:p>
    <w:p w14:paraId="7335474C" w14:textId="77777777" w:rsidR="00B30128" w:rsidRPr="00AA1BB5" w:rsidRDefault="00B30128" w:rsidP="00AA1BB5"/>
    <w:p w14:paraId="681146C5" w14:textId="44775793" w:rsidR="00AA1BB5" w:rsidRPr="00AA1BB5" w:rsidRDefault="00AA1BB5" w:rsidP="00AA1BB5">
      <w:pPr>
        <w:pStyle w:val="Heading2"/>
      </w:pPr>
      <w:r w:rsidRPr="00AA1BB5">
        <w:t xml:space="preserve">Use of Artificial Intelligence (AI) </w:t>
      </w:r>
    </w:p>
    <w:p w14:paraId="79D4E54E" w14:textId="77777777" w:rsidR="00AA1BB5" w:rsidRPr="00AA1BB5" w:rsidRDefault="00AA1BB5" w:rsidP="00AA1BB5">
      <w:pPr>
        <w:rPr>
          <w:color w:val="242424"/>
        </w:rPr>
      </w:pPr>
      <w:r w:rsidRPr="00AA1BB5">
        <w:rPr>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38928551" w14:textId="77777777" w:rsidR="00AA1BB5" w:rsidRDefault="00AA1BB5" w:rsidP="00AA1BB5"/>
    <w:p w14:paraId="77BD881B" w14:textId="6AA486ED" w:rsidR="00AA1BB5" w:rsidRPr="00AA1BB5" w:rsidRDefault="00AA1BB5" w:rsidP="00AA1BB5">
      <w:pPr>
        <w:pStyle w:val="Heading2"/>
      </w:pPr>
      <w:r w:rsidRPr="00AA1BB5">
        <w:t>C</w:t>
      </w:r>
      <w:r>
        <w:t xml:space="preserve">lassroom Civility </w:t>
      </w:r>
    </w:p>
    <w:p w14:paraId="3D1B5EA8" w14:textId="709B50F8" w:rsidR="00AA1BB5" w:rsidRPr="00744979" w:rsidRDefault="00AA1BB5" w:rsidP="00AA1BB5">
      <w:pPr>
        <w:rPr>
          <w:color w:val="242424"/>
          <w:bdr w:val="none" w:sz="0" w:space="0" w:color="auto" w:frame="1"/>
        </w:rPr>
      </w:pPr>
      <w:r w:rsidRPr="00744979">
        <w:rPr>
          <w:bdr w:val="none" w:sz="0" w:space="0" w:color="auto" w:frame="1"/>
        </w:rPr>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our peers. Each student should be familiar with CSCC's Student Code of Conduct, available at</w:t>
      </w:r>
      <w:r w:rsidRPr="00744979">
        <w:rPr>
          <w:color w:val="242424"/>
          <w:bdr w:val="none" w:sz="0" w:space="0" w:color="auto" w:frame="1"/>
        </w:rPr>
        <w:t> </w:t>
      </w:r>
      <w:hyperlink r:id="rId13" w:tgtFrame="_blank" w:history="1">
        <w:r w:rsidRPr="00744979">
          <w:rPr>
            <w:color w:val="0563C1"/>
            <w:u w:val="single"/>
            <w:bdr w:val="none" w:sz="0" w:space="0" w:color="auto" w:frame="1"/>
          </w:rPr>
          <w:t>https://www.cscc.edu/services/student-conduct/code-of-conduct.shtml</w:t>
        </w:r>
      </w:hyperlink>
    </w:p>
    <w:p w14:paraId="1857B4BD" w14:textId="77777777" w:rsidR="00AA1BB5" w:rsidRDefault="00AA1BB5" w:rsidP="00AA1BB5"/>
    <w:p w14:paraId="0F2A353E" w14:textId="26A8E629" w:rsidR="006F32DD" w:rsidRPr="00C910BC" w:rsidRDefault="00D81845" w:rsidP="00AA1BB5">
      <w:pPr>
        <w:pStyle w:val="Heading1"/>
      </w:pPr>
      <w:r w:rsidRPr="00C910BC">
        <w:t>College Syllabus Statements</w:t>
      </w:r>
    </w:p>
    <w:p w14:paraId="61494045" w14:textId="77777777" w:rsidR="006F32DD" w:rsidRPr="00C910BC" w:rsidRDefault="00D81845" w:rsidP="00AA1BB5">
      <w:r w:rsidRPr="00C910BC">
        <w:t>Columbus State Community College required College Syllabus Statements on College Policies and Student Support Services can be found at www.cscc.edu/syllabus or on the College website Quick Links “Syllabus Statements.”</w:t>
      </w:r>
    </w:p>
    <w:p w14:paraId="02E2ABC3" w14:textId="77777777" w:rsidR="006F32DD" w:rsidRPr="00C910BC" w:rsidRDefault="006F32DD" w:rsidP="00AA1BB5">
      <w:pPr>
        <w:rPr>
          <w:rFonts w:eastAsia="Calibri"/>
        </w:rPr>
      </w:pPr>
    </w:p>
    <w:p w14:paraId="4CE40B04" w14:textId="77777777" w:rsidR="006F32DD" w:rsidRPr="00C910BC" w:rsidRDefault="00D81845" w:rsidP="00AA1BB5">
      <w:pPr>
        <w:pStyle w:val="Heading2"/>
        <w:rPr>
          <w:rFonts w:eastAsia="Calibri"/>
        </w:rPr>
      </w:pPr>
      <w:r w:rsidRPr="00C910BC">
        <w:rPr>
          <w:rFonts w:eastAsia="Calibri"/>
        </w:rPr>
        <w:t>Withdrawal from Course</w:t>
      </w:r>
    </w:p>
    <w:p w14:paraId="3CF4EF54" w14:textId="77777777" w:rsidR="00AA1BB5" w:rsidRPr="00AA1BB5" w:rsidRDefault="00AA1BB5" w:rsidP="00AA1BB5">
      <w:r w:rsidRPr="00AA1BB5">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4" w:history="1">
        <w:r w:rsidRPr="00AA1BB5">
          <w:rPr>
            <w:rStyle w:val="Hyperlink"/>
            <w:color w:val="auto"/>
            <w:u w:val="none"/>
          </w:rPr>
          <w:t>https://www.cscc.edu/academics/drop-a-class.shtml</w:t>
        </w:r>
      </w:hyperlink>
    </w:p>
    <w:p w14:paraId="5E91ABE9" w14:textId="77777777" w:rsidR="006F32DD" w:rsidRPr="00C910BC" w:rsidRDefault="006F32DD" w:rsidP="00AA1BB5">
      <w:pPr>
        <w:rPr>
          <w:rFonts w:eastAsia="Calibri"/>
        </w:rPr>
      </w:pPr>
    </w:p>
    <w:p w14:paraId="157CF3AC" w14:textId="77777777" w:rsidR="006F32DD" w:rsidRPr="00C910BC" w:rsidRDefault="00D81845" w:rsidP="00AA1BB5">
      <w:pPr>
        <w:pStyle w:val="Heading2"/>
        <w:rPr>
          <w:rFonts w:eastAsia="Calibri"/>
        </w:rPr>
      </w:pPr>
      <w:r w:rsidRPr="00C910BC">
        <w:rPr>
          <w:rFonts w:eastAsia="Calibri"/>
        </w:rPr>
        <w:t>Coursework Expectations</w:t>
      </w:r>
    </w:p>
    <w:p w14:paraId="759CC1C8" w14:textId="77777777" w:rsidR="006F32DD" w:rsidRPr="00C910BC" w:rsidRDefault="00D81845" w:rsidP="00AA1BB5">
      <w:pPr>
        <w:rPr>
          <w:rFonts w:eastAsia="Calibri"/>
        </w:rPr>
      </w:pPr>
      <w:r w:rsidRPr="00C910BC">
        <w:rPr>
          <w:rFonts w:eastAsia="Calibri"/>
        </w:rP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9C30D9E" w14:textId="77777777" w:rsidR="006F32DD" w:rsidRPr="00C910BC" w:rsidRDefault="006F32DD" w:rsidP="00AA1BB5">
      <w:pPr>
        <w:rPr>
          <w:rFonts w:eastAsia="Calibri"/>
        </w:rPr>
      </w:pPr>
    </w:p>
    <w:p w14:paraId="41A3A470" w14:textId="48E18F08" w:rsidR="00AA1BB5" w:rsidRPr="00AA1BB5" w:rsidRDefault="00AA1BB5" w:rsidP="00AA1BB5">
      <w:pPr>
        <w:pStyle w:val="Heading2"/>
        <w:rPr>
          <w:rFonts w:eastAsia="Calibri"/>
        </w:rPr>
      </w:pPr>
      <w:r w:rsidRPr="00AA1BB5">
        <w:rPr>
          <w:rFonts w:eastAsia="Calibri"/>
        </w:rPr>
        <w:t>W</w:t>
      </w:r>
      <w:r>
        <w:rPr>
          <w:rFonts w:eastAsia="Calibri"/>
        </w:rPr>
        <w:t xml:space="preserve">riting Centers </w:t>
      </w:r>
    </w:p>
    <w:p w14:paraId="3DE827C4" w14:textId="77777777" w:rsidR="00AA1BB5" w:rsidRPr="00AA1BB5" w:rsidRDefault="00AA1BB5" w:rsidP="00AA1BB5">
      <w:pPr>
        <w:rPr>
          <w:rFonts w:eastAsia="Calibri"/>
        </w:rPr>
      </w:pPr>
      <w:r w:rsidRPr="00AA1BB5">
        <w:rPr>
          <w:rFonts w:eastAsia="Calibri"/>
        </w:rPr>
        <w:t xml:space="preserve">The Columbus State Writing Centers offer help with any writing project, including coursework, scholarship and transfer essays, and job search materials. The Columbus Campus Writing Center is located in the Library, 102 Columbus Hall. Services are also available at Delaware and at some regional learning centers. For more information about the various locations, hours of </w:t>
      </w:r>
      <w:r w:rsidRPr="00AA1BB5">
        <w:rPr>
          <w:rFonts w:eastAsia="Calibri"/>
        </w:rPr>
        <w:lastRenderedPageBreak/>
        <w:t xml:space="preserve">service, how to make an appointment, as well as online tutoring options, visit the Writing Center website: </w:t>
      </w:r>
      <w:hyperlink r:id="rId15" w:history="1">
        <w:r w:rsidRPr="00AA1BB5">
          <w:rPr>
            <w:rStyle w:val="Hyperlink"/>
            <w:rFonts w:eastAsia="Calibri"/>
          </w:rPr>
          <w:t>https://www.cscc.edu/academics/departments/english/writing-center.shtml</w:t>
        </w:r>
      </w:hyperlink>
      <w:r w:rsidRPr="00AA1BB5">
        <w:rPr>
          <w:rFonts w:eastAsia="Calibri"/>
        </w:rPr>
        <w:t xml:space="preserve"> </w:t>
      </w:r>
    </w:p>
    <w:p w14:paraId="0E4A6432" w14:textId="77777777" w:rsidR="00AA1BB5" w:rsidRPr="00AA1BB5" w:rsidRDefault="00AA1BB5" w:rsidP="00AA1BB5">
      <w:pPr>
        <w:rPr>
          <w:rFonts w:eastAsia="Calibri"/>
        </w:rPr>
      </w:pPr>
    </w:p>
    <w:p w14:paraId="6B92D17C" w14:textId="7D970F52" w:rsidR="00AA1BB5" w:rsidRDefault="00AA1BB5" w:rsidP="00AA1BB5">
      <w:pPr>
        <w:pStyle w:val="Heading2"/>
        <w:rPr>
          <w:rFonts w:eastAsia="Calibri"/>
        </w:rPr>
      </w:pPr>
      <w:r w:rsidRPr="00AA1BB5">
        <w:rPr>
          <w:rFonts w:eastAsia="Calibri"/>
        </w:rPr>
        <w:t>C</w:t>
      </w:r>
      <w:r>
        <w:rPr>
          <w:rFonts w:eastAsia="Calibri"/>
        </w:rPr>
        <w:t>ommunication Center</w:t>
      </w:r>
    </w:p>
    <w:p w14:paraId="4CCE12F2" w14:textId="16B48B28" w:rsidR="006F32DD" w:rsidRPr="00AE62F5" w:rsidRDefault="00AA1BB5" w:rsidP="00AA1BB5">
      <w:pPr>
        <w:rPr>
          <w:rFonts w:eastAsia="Calibri"/>
        </w:rPr>
      </w:pPr>
      <w:r w:rsidRPr="00AA1BB5">
        <w:rPr>
          <w:rFonts w:eastAsia="Calibri"/>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6" w:history="1">
        <w:r w:rsidRPr="00AA1BB5">
          <w:rPr>
            <w:rStyle w:val="Hyperlink"/>
            <w:rFonts w:eastAsia="Calibri"/>
          </w:rPr>
          <w:t>https://www.cscc.edu/academics/departments/languages-communication/communication-center.shtml</w:t>
        </w:r>
      </w:hyperlink>
    </w:p>
    <w:sectPr w:rsidR="006F32DD" w:rsidRPr="00AE62F5" w:rsidSect="00857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0868" w14:textId="77777777" w:rsidR="009B512B" w:rsidRDefault="009B512B" w:rsidP="003D0B1D">
      <w:r>
        <w:separator/>
      </w:r>
    </w:p>
  </w:endnote>
  <w:endnote w:type="continuationSeparator" w:id="0">
    <w:p w14:paraId="1FA5987E" w14:textId="77777777" w:rsidR="009B512B" w:rsidRDefault="009B512B" w:rsidP="003D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3410" w14:textId="77777777" w:rsidR="009B512B" w:rsidRDefault="009B512B" w:rsidP="003D0B1D">
      <w:r>
        <w:separator/>
      </w:r>
    </w:p>
  </w:footnote>
  <w:footnote w:type="continuationSeparator" w:id="0">
    <w:p w14:paraId="5F1BA1F6" w14:textId="77777777" w:rsidR="009B512B" w:rsidRDefault="009B512B" w:rsidP="003D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EA"/>
    <w:multiLevelType w:val="hybridMultilevel"/>
    <w:tmpl w:val="0AF82A54"/>
    <w:lvl w:ilvl="0" w:tplc="E5E652F2">
      <w:start w:val="1"/>
      <w:numFmt w:val="bullet"/>
      <w:lvlText w:val=""/>
      <w:lvlJc w:val="left"/>
      <w:pPr>
        <w:tabs>
          <w:tab w:val="num" w:pos="720"/>
        </w:tabs>
        <w:ind w:left="720" w:hanging="360"/>
      </w:pPr>
      <w:rPr>
        <w:rFonts w:ascii="Symbol" w:hAnsi="Symbol" w:hint="default"/>
        <w:sz w:val="20"/>
      </w:rPr>
    </w:lvl>
    <w:lvl w:ilvl="1" w:tplc="89306F08" w:tentative="1">
      <w:start w:val="1"/>
      <w:numFmt w:val="bullet"/>
      <w:lvlText w:val="o"/>
      <w:lvlJc w:val="left"/>
      <w:pPr>
        <w:tabs>
          <w:tab w:val="num" w:pos="1440"/>
        </w:tabs>
        <w:ind w:left="1440" w:hanging="360"/>
      </w:pPr>
      <w:rPr>
        <w:rFonts w:ascii="Courier New" w:hAnsi="Courier New" w:hint="default"/>
        <w:sz w:val="20"/>
      </w:rPr>
    </w:lvl>
    <w:lvl w:ilvl="2" w:tplc="01660108" w:tentative="1">
      <w:start w:val="1"/>
      <w:numFmt w:val="bullet"/>
      <w:lvlText w:val=""/>
      <w:lvlJc w:val="left"/>
      <w:pPr>
        <w:tabs>
          <w:tab w:val="num" w:pos="2160"/>
        </w:tabs>
        <w:ind w:left="2160" w:hanging="360"/>
      </w:pPr>
      <w:rPr>
        <w:rFonts w:ascii="Wingdings" w:hAnsi="Wingdings" w:hint="default"/>
        <w:sz w:val="20"/>
      </w:rPr>
    </w:lvl>
    <w:lvl w:ilvl="3" w:tplc="122EBDDA" w:tentative="1">
      <w:start w:val="1"/>
      <w:numFmt w:val="bullet"/>
      <w:lvlText w:val=""/>
      <w:lvlJc w:val="left"/>
      <w:pPr>
        <w:tabs>
          <w:tab w:val="num" w:pos="2880"/>
        </w:tabs>
        <w:ind w:left="2880" w:hanging="360"/>
      </w:pPr>
      <w:rPr>
        <w:rFonts w:ascii="Wingdings" w:hAnsi="Wingdings" w:hint="default"/>
        <w:sz w:val="20"/>
      </w:rPr>
    </w:lvl>
    <w:lvl w:ilvl="4" w:tplc="CE94A228" w:tentative="1">
      <w:start w:val="1"/>
      <w:numFmt w:val="bullet"/>
      <w:lvlText w:val=""/>
      <w:lvlJc w:val="left"/>
      <w:pPr>
        <w:tabs>
          <w:tab w:val="num" w:pos="3600"/>
        </w:tabs>
        <w:ind w:left="3600" w:hanging="360"/>
      </w:pPr>
      <w:rPr>
        <w:rFonts w:ascii="Wingdings" w:hAnsi="Wingdings" w:hint="default"/>
        <w:sz w:val="20"/>
      </w:rPr>
    </w:lvl>
    <w:lvl w:ilvl="5" w:tplc="50F4319A" w:tentative="1">
      <w:start w:val="1"/>
      <w:numFmt w:val="bullet"/>
      <w:lvlText w:val=""/>
      <w:lvlJc w:val="left"/>
      <w:pPr>
        <w:tabs>
          <w:tab w:val="num" w:pos="4320"/>
        </w:tabs>
        <w:ind w:left="4320" w:hanging="360"/>
      </w:pPr>
      <w:rPr>
        <w:rFonts w:ascii="Wingdings" w:hAnsi="Wingdings" w:hint="default"/>
        <w:sz w:val="20"/>
      </w:rPr>
    </w:lvl>
    <w:lvl w:ilvl="6" w:tplc="6B06236C" w:tentative="1">
      <w:start w:val="1"/>
      <w:numFmt w:val="bullet"/>
      <w:lvlText w:val=""/>
      <w:lvlJc w:val="left"/>
      <w:pPr>
        <w:tabs>
          <w:tab w:val="num" w:pos="5040"/>
        </w:tabs>
        <w:ind w:left="5040" w:hanging="360"/>
      </w:pPr>
      <w:rPr>
        <w:rFonts w:ascii="Wingdings" w:hAnsi="Wingdings" w:hint="default"/>
        <w:sz w:val="20"/>
      </w:rPr>
    </w:lvl>
    <w:lvl w:ilvl="7" w:tplc="2E749488" w:tentative="1">
      <w:start w:val="1"/>
      <w:numFmt w:val="bullet"/>
      <w:lvlText w:val=""/>
      <w:lvlJc w:val="left"/>
      <w:pPr>
        <w:tabs>
          <w:tab w:val="num" w:pos="5760"/>
        </w:tabs>
        <w:ind w:left="5760" w:hanging="360"/>
      </w:pPr>
      <w:rPr>
        <w:rFonts w:ascii="Wingdings" w:hAnsi="Wingdings" w:hint="default"/>
        <w:sz w:val="20"/>
      </w:rPr>
    </w:lvl>
    <w:lvl w:ilvl="8" w:tplc="CAA0DBB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60A3"/>
    <w:multiLevelType w:val="hybridMultilevel"/>
    <w:tmpl w:val="52760C70"/>
    <w:lvl w:ilvl="0" w:tplc="F05C9872">
      <w:start w:val="1"/>
      <w:numFmt w:val="bullet"/>
      <w:lvlText w:val=""/>
      <w:lvlJc w:val="left"/>
      <w:pPr>
        <w:tabs>
          <w:tab w:val="num" w:pos="720"/>
        </w:tabs>
        <w:ind w:left="720" w:hanging="360"/>
      </w:pPr>
      <w:rPr>
        <w:rFonts w:ascii="Symbol" w:hAnsi="Symbol" w:hint="default"/>
        <w:sz w:val="20"/>
      </w:rPr>
    </w:lvl>
    <w:lvl w:ilvl="1" w:tplc="F3F817B0" w:tentative="1">
      <w:start w:val="1"/>
      <w:numFmt w:val="bullet"/>
      <w:lvlText w:val="o"/>
      <w:lvlJc w:val="left"/>
      <w:pPr>
        <w:tabs>
          <w:tab w:val="num" w:pos="1440"/>
        </w:tabs>
        <w:ind w:left="1440" w:hanging="360"/>
      </w:pPr>
      <w:rPr>
        <w:rFonts w:ascii="Courier New" w:hAnsi="Courier New" w:hint="default"/>
        <w:sz w:val="20"/>
      </w:rPr>
    </w:lvl>
    <w:lvl w:ilvl="2" w:tplc="F9247F62" w:tentative="1">
      <w:start w:val="1"/>
      <w:numFmt w:val="bullet"/>
      <w:lvlText w:val=""/>
      <w:lvlJc w:val="left"/>
      <w:pPr>
        <w:tabs>
          <w:tab w:val="num" w:pos="2160"/>
        </w:tabs>
        <w:ind w:left="2160" w:hanging="360"/>
      </w:pPr>
      <w:rPr>
        <w:rFonts w:ascii="Wingdings" w:hAnsi="Wingdings" w:hint="default"/>
        <w:sz w:val="20"/>
      </w:rPr>
    </w:lvl>
    <w:lvl w:ilvl="3" w:tplc="428EA738" w:tentative="1">
      <w:start w:val="1"/>
      <w:numFmt w:val="bullet"/>
      <w:lvlText w:val=""/>
      <w:lvlJc w:val="left"/>
      <w:pPr>
        <w:tabs>
          <w:tab w:val="num" w:pos="2880"/>
        </w:tabs>
        <w:ind w:left="2880" w:hanging="360"/>
      </w:pPr>
      <w:rPr>
        <w:rFonts w:ascii="Wingdings" w:hAnsi="Wingdings" w:hint="default"/>
        <w:sz w:val="20"/>
      </w:rPr>
    </w:lvl>
    <w:lvl w:ilvl="4" w:tplc="BC361546" w:tentative="1">
      <w:start w:val="1"/>
      <w:numFmt w:val="bullet"/>
      <w:lvlText w:val=""/>
      <w:lvlJc w:val="left"/>
      <w:pPr>
        <w:tabs>
          <w:tab w:val="num" w:pos="3600"/>
        </w:tabs>
        <w:ind w:left="3600" w:hanging="360"/>
      </w:pPr>
      <w:rPr>
        <w:rFonts w:ascii="Wingdings" w:hAnsi="Wingdings" w:hint="default"/>
        <w:sz w:val="20"/>
      </w:rPr>
    </w:lvl>
    <w:lvl w:ilvl="5" w:tplc="A172F9BC" w:tentative="1">
      <w:start w:val="1"/>
      <w:numFmt w:val="bullet"/>
      <w:lvlText w:val=""/>
      <w:lvlJc w:val="left"/>
      <w:pPr>
        <w:tabs>
          <w:tab w:val="num" w:pos="4320"/>
        </w:tabs>
        <w:ind w:left="4320" w:hanging="360"/>
      </w:pPr>
      <w:rPr>
        <w:rFonts w:ascii="Wingdings" w:hAnsi="Wingdings" w:hint="default"/>
        <w:sz w:val="20"/>
      </w:rPr>
    </w:lvl>
    <w:lvl w:ilvl="6" w:tplc="50BCD15A" w:tentative="1">
      <w:start w:val="1"/>
      <w:numFmt w:val="bullet"/>
      <w:lvlText w:val=""/>
      <w:lvlJc w:val="left"/>
      <w:pPr>
        <w:tabs>
          <w:tab w:val="num" w:pos="5040"/>
        </w:tabs>
        <w:ind w:left="5040" w:hanging="360"/>
      </w:pPr>
      <w:rPr>
        <w:rFonts w:ascii="Wingdings" w:hAnsi="Wingdings" w:hint="default"/>
        <w:sz w:val="20"/>
      </w:rPr>
    </w:lvl>
    <w:lvl w:ilvl="7" w:tplc="030E8390" w:tentative="1">
      <w:start w:val="1"/>
      <w:numFmt w:val="bullet"/>
      <w:lvlText w:val=""/>
      <w:lvlJc w:val="left"/>
      <w:pPr>
        <w:tabs>
          <w:tab w:val="num" w:pos="5760"/>
        </w:tabs>
        <w:ind w:left="5760" w:hanging="360"/>
      </w:pPr>
      <w:rPr>
        <w:rFonts w:ascii="Wingdings" w:hAnsi="Wingdings" w:hint="default"/>
        <w:sz w:val="20"/>
      </w:rPr>
    </w:lvl>
    <w:lvl w:ilvl="8" w:tplc="8C1A63B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87164"/>
    <w:multiLevelType w:val="hybridMultilevel"/>
    <w:tmpl w:val="9B16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1D9F"/>
    <w:multiLevelType w:val="hybridMultilevel"/>
    <w:tmpl w:val="1976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D5D72"/>
    <w:multiLevelType w:val="hybridMultilevel"/>
    <w:tmpl w:val="75CA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5B02"/>
    <w:multiLevelType w:val="hybridMultilevel"/>
    <w:tmpl w:val="5456BB20"/>
    <w:lvl w:ilvl="0" w:tplc="829AB702">
      <w:start w:val="1"/>
      <w:numFmt w:val="bullet"/>
      <w:lvlText w:val=""/>
      <w:lvlJc w:val="left"/>
      <w:pPr>
        <w:tabs>
          <w:tab w:val="num" w:pos="720"/>
        </w:tabs>
        <w:ind w:left="720" w:hanging="360"/>
      </w:pPr>
      <w:rPr>
        <w:rFonts w:ascii="Symbol" w:hAnsi="Symbol" w:hint="default"/>
        <w:sz w:val="20"/>
      </w:rPr>
    </w:lvl>
    <w:lvl w:ilvl="1" w:tplc="589CADB4" w:tentative="1">
      <w:start w:val="1"/>
      <w:numFmt w:val="bullet"/>
      <w:lvlText w:val="o"/>
      <w:lvlJc w:val="left"/>
      <w:pPr>
        <w:tabs>
          <w:tab w:val="num" w:pos="1440"/>
        </w:tabs>
        <w:ind w:left="1440" w:hanging="360"/>
      </w:pPr>
      <w:rPr>
        <w:rFonts w:ascii="Courier New" w:hAnsi="Courier New" w:hint="default"/>
        <w:sz w:val="20"/>
      </w:rPr>
    </w:lvl>
    <w:lvl w:ilvl="2" w:tplc="5366EFFA" w:tentative="1">
      <w:start w:val="1"/>
      <w:numFmt w:val="bullet"/>
      <w:lvlText w:val=""/>
      <w:lvlJc w:val="left"/>
      <w:pPr>
        <w:tabs>
          <w:tab w:val="num" w:pos="2160"/>
        </w:tabs>
        <w:ind w:left="2160" w:hanging="360"/>
      </w:pPr>
      <w:rPr>
        <w:rFonts w:ascii="Wingdings" w:hAnsi="Wingdings" w:hint="default"/>
        <w:sz w:val="20"/>
      </w:rPr>
    </w:lvl>
    <w:lvl w:ilvl="3" w:tplc="CB6A232A" w:tentative="1">
      <w:start w:val="1"/>
      <w:numFmt w:val="bullet"/>
      <w:lvlText w:val=""/>
      <w:lvlJc w:val="left"/>
      <w:pPr>
        <w:tabs>
          <w:tab w:val="num" w:pos="2880"/>
        </w:tabs>
        <w:ind w:left="2880" w:hanging="360"/>
      </w:pPr>
      <w:rPr>
        <w:rFonts w:ascii="Wingdings" w:hAnsi="Wingdings" w:hint="default"/>
        <w:sz w:val="20"/>
      </w:rPr>
    </w:lvl>
    <w:lvl w:ilvl="4" w:tplc="4B3C9FF8" w:tentative="1">
      <w:start w:val="1"/>
      <w:numFmt w:val="bullet"/>
      <w:lvlText w:val=""/>
      <w:lvlJc w:val="left"/>
      <w:pPr>
        <w:tabs>
          <w:tab w:val="num" w:pos="3600"/>
        </w:tabs>
        <w:ind w:left="3600" w:hanging="360"/>
      </w:pPr>
      <w:rPr>
        <w:rFonts w:ascii="Wingdings" w:hAnsi="Wingdings" w:hint="default"/>
        <w:sz w:val="20"/>
      </w:rPr>
    </w:lvl>
    <w:lvl w:ilvl="5" w:tplc="5A60662C" w:tentative="1">
      <w:start w:val="1"/>
      <w:numFmt w:val="bullet"/>
      <w:lvlText w:val=""/>
      <w:lvlJc w:val="left"/>
      <w:pPr>
        <w:tabs>
          <w:tab w:val="num" w:pos="4320"/>
        </w:tabs>
        <w:ind w:left="4320" w:hanging="360"/>
      </w:pPr>
      <w:rPr>
        <w:rFonts w:ascii="Wingdings" w:hAnsi="Wingdings" w:hint="default"/>
        <w:sz w:val="20"/>
      </w:rPr>
    </w:lvl>
    <w:lvl w:ilvl="6" w:tplc="35EE4068" w:tentative="1">
      <w:start w:val="1"/>
      <w:numFmt w:val="bullet"/>
      <w:lvlText w:val=""/>
      <w:lvlJc w:val="left"/>
      <w:pPr>
        <w:tabs>
          <w:tab w:val="num" w:pos="5040"/>
        </w:tabs>
        <w:ind w:left="5040" w:hanging="360"/>
      </w:pPr>
      <w:rPr>
        <w:rFonts w:ascii="Wingdings" w:hAnsi="Wingdings" w:hint="default"/>
        <w:sz w:val="20"/>
      </w:rPr>
    </w:lvl>
    <w:lvl w:ilvl="7" w:tplc="39BEB8A2" w:tentative="1">
      <w:start w:val="1"/>
      <w:numFmt w:val="bullet"/>
      <w:lvlText w:val=""/>
      <w:lvlJc w:val="left"/>
      <w:pPr>
        <w:tabs>
          <w:tab w:val="num" w:pos="5760"/>
        </w:tabs>
        <w:ind w:left="5760" w:hanging="360"/>
      </w:pPr>
      <w:rPr>
        <w:rFonts w:ascii="Wingdings" w:hAnsi="Wingdings" w:hint="default"/>
        <w:sz w:val="20"/>
      </w:rPr>
    </w:lvl>
    <w:lvl w:ilvl="8" w:tplc="C7941D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31973"/>
    <w:multiLevelType w:val="hybridMultilevel"/>
    <w:tmpl w:val="FBA4875A"/>
    <w:lvl w:ilvl="0" w:tplc="C3F653AE">
      <w:start w:val="1"/>
      <w:numFmt w:val="bullet"/>
      <w:lvlText w:val=""/>
      <w:lvlJc w:val="left"/>
      <w:pPr>
        <w:tabs>
          <w:tab w:val="num" w:pos="720"/>
        </w:tabs>
        <w:ind w:left="720" w:hanging="360"/>
      </w:pPr>
      <w:rPr>
        <w:rFonts w:ascii="Symbol" w:hAnsi="Symbol" w:hint="default"/>
        <w:sz w:val="20"/>
      </w:rPr>
    </w:lvl>
    <w:lvl w:ilvl="1" w:tplc="A4722940" w:tentative="1">
      <w:start w:val="1"/>
      <w:numFmt w:val="bullet"/>
      <w:lvlText w:val="o"/>
      <w:lvlJc w:val="left"/>
      <w:pPr>
        <w:tabs>
          <w:tab w:val="num" w:pos="1440"/>
        </w:tabs>
        <w:ind w:left="1440" w:hanging="360"/>
      </w:pPr>
      <w:rPr>
        <w:rFonts w:ascii="Courier New" w:hAnsi="Courier New" w:hint="default"/>
        <w:sz w:val="20"/>
      </w:rPr>
    </w:lvl>
    <w:lvl w:ilvl="2" w:tplc="D9A88784" w:tentative="1">
      <w:start w:val="1"/>
      <w:numFmt w:val="bullet"/>
      <w:lvlText w:val=""/>
      <w:lvlJc w:val="left"/>
      <w:pPr>
        <w:tabs>
          <w:tab w:val="num" w:pos="2160"/>
        </w:tabs>
        <w:ind w:left="2160" w:hanging="360"/>
      </w:pPr>
      <w:rPr>
        <w:rFonts w:ascii="Wingdings" w:hAnsi="Wingdings" w:hint="default"/>
        <w:sz w:val="20"/>
      </w:rPr>
    </w:lvl>
    <w:lvl w:ilvl="3" w:tplc="669E24E6" w:tentative="1">
      <w:start w:val="1"/>
      <w:numFmt w:val="bullet"/>
      <w:lvlText w:val=""/>
      <w:lvlJc w:val="left"/>
      <w:pPr>
        <w:tabs>
          <w:tab w:val="num" w:pos="2880"/>
        </w:tabs>
        <w:ind w:left="2880" w:hanging="360"/>
      </w:pPr>
      <w:rPr>
        <w:rFonts w:ascii="Wingdings" w:hAnsi="Wingdings" w:hint="default"/>
        <w:sz w:val="20"/>
      </w:rPr>
    </w:lvl>
    <w:lvl w:ilvl="4" w:tplc="E326DE56" w:tentative="1">
      <w:start w:val="1"/>
      <w:numFmt w:val="bullet"/>
      <w:lvlText w:val=""/>
      <w:lvlJc w:val="left"/>
      <w:pPr>
        <w:tabs>
          <w:tab w:val="num" w:pos="3600"/>
        </w:tabs>
        <w:ind w:left="3600" w:hanging="360"/>
      </w:pPr>
      <w:rPr>
        <w:rFonts w:ascii="Wingdings" w:hAnsi="Wingdings" w:hint="default"/>
        <w:sz w:val="20"/>
      </w:rPr>
    </w:lvl>
    <w:lvl w:ilvl="5" w:tplc="3E409A30" w:tentative="1">
      <w:start w:val="1"/>
      <w:numFmt w:val="bullet"/>
      <w:lvlText w:val=""/>
      <w:lvlJc w:val="left"/>
      <w:pPr>
        <w:tabs>
          <w:tab w:val="num" w:pos="4320"/>
        </w:tabs>
        <w:ind w:left="4320" w:hanging="360"/>
      </w:pPr>
      <w:rPr>
        <w:rFonts w:ascii="Wingdings" w:hAnsi="Wingdings" w:hint="default"/>
        <w:sz w:val="20"/>
      </w:rPr>
    </w:lvl>
    <w:lvl w:ilvl="6" w:tplc="A28C4DC6" w:tentative="1">
      <w:start w:val="1"/>
      <w:numFmt w:val="bullet"/>
      <w:lvlText w:val=""/>
      <w:lvlJc w:val="left"/>
      <w:pPr>
        <w:tabs>
          <w:tab w:val="num" w:pos="5040"/>
        </w:tabs>
        <w:ind w:left="5040" w:hanging="360"/>
      </w:pPr>
      <w:rPr>
        <w:rFonts w:ascii="Wingdings" w:hAnsi="Wingdings" w:hint="default"/>
        <w:sz w:val="20"/>
      </w:rPr>
    </w:lvl>
    <w:lvl w:ilvl="7" w:tplc="1910EADC" w:tentative="1">
      <w:start w:val="1"/>
      <w:numFmt w:val="bullet"/>
      <w:lvlText w:val=""/>
      <w:lvlJc w:val="left"/>
      <w:pPr>
        <w:tabs>
          <w:tab w:val="num" w:pos="5760"/>
        </w:tabs>
        <w:ind w:left="5760" w:hanging="360"/>
      </w:pPr>
      <w:rPr>
        <w:rFonts w:ascii="Wingdings" w:hAnsi="Wingdings" w:hint="default"/>
        <w:sz w:val="20"/>
      </w:rPr>
    </w:lvl>
    <w:lvl w:ilvl="8" w:tplc="B8B0ADC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A51B8"/>
    <w:multiLevelType w:val="hybridMultilevel"/>
    <w:tmpl w:val="855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46342"/>
    <w:multiLevelType w:val="hybridMultilevel"/>
    <w:tmpl w:val="D344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907CB"/>
    <w:multiLevelType w:val="hybridMultilevel"/>
    <w:tmpl w:val="4436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40DB5"/>
    <w:multiLevelType w:val="hybridMultilevel"/>
    <w:tmpl w:val="2ABE20F4"/>
    <w:lvl w:ilvl="0" w:tplc="7E74CA7C">
      <w:start w:val="1"/>
      <w:numFmt w:val="decimal"/>
      <w:lvlText w:val="%1."/>
      <w:lvlJc w:val="left"/>
      <w:pPr>
        <w:ind w:left="720" w:hanging="360"/>
      </w:pPr>
    </w:lvl>
    <w:lvl w:ilvl="1" w:tplc="B5DA152E">
      <w:start w:val="1"/>
      <w:numFmt w:val="decimal"/>
      <w:lvlText w:val="%2."/>
      <w:lvlJc w:val="left"/>
      <w:pPr>
        <w:ind w:left="1440" w:hanging="1080"/>
      </w:pPr>
    </w:lvl>
    <w:lvl w:ilvl="2" w:tplc="D3C60A80">
      <w:start w:val="1"/>
      <w:numFmt w:val="decimal"/>
      <w:lvlText w:val="%3."/>
      <w:lvlJc w:val="left"/>
      <w:pPr>
        <w:ind w:left="2160" w:hanging="1980"/>
      </w:pPr>
    </w:lvl>
    <w:lvl w:ilvl="3" w:tplc="328A38D0">
      <w:start w:val="1"/>
      <w:numFmt w:val="decimal"/>
      <w:lvlText w:val="%4."/>
      <w:lvlJc w:val="left"/>
      <w:pPr>
        <w:ind w:left="2880" w:hanging="2520"/>
      </w:pPr>
    </w:lvl>
    <w:lvl w:ilvl="4" w:tplc="FF446984">
      <w:start w:val="1"/>
      <w:numFmt w:val="decimal"/>
      <w:lvlText w:val="%5."/>
      <w:lvlJc w:val="left"/>
      <w:pPr>
        <w:ind w:left="3600" w:hanging="3240"/>
      </w:pPr>
    </w:lvl>
    <w:lvl w:ilvl="5" w:tplc="4E965A40">
      <w:start w:val="1"/>
      <w:numFmt w:val="decimal"/>
      <w:lvlText w:val="%6."/>
      <w:lvlJc w:val="left"/>
      <w:pPr>
        <w:ind w:left="4320" w:hanging="4140"/>
      </w:pPr>
    </w:lvl>
    <w:lvl w:ilvl="6" w:tplc="CAEAFBF8">
      <w:start w:val="1"/>
      <w:numFmt w:val="decimal"/>
      <w:lvlText w:val="%7."/>
      <w:lvlJc w:val="left"/>
      <w:pPr>
        <w:ind w:left="5040" w:hanging="4680"/>
      </w:pPr>
    </w:lvl>
    <w:lvl w:ilvl="7" w:tplc="E91C84DA">
      <w:start w:val="1"/>
      <w:numFmt w:val="decimal"/>
      <w:lvlText w:val="%8."/>
      <w:lvlJc w:val="left"/>
      <w:pPr>
        <w:ind w:left="5760" w:hanging="5400"/>
      </w:pPr>
    </w:lvl>
    <w:lvl w:ilvl="8" w:tplc="4400136A">
      <w:start w:val="1"/>
      <w:numFmt w:val="decimal"/>
      <w:lvlText w:val="%9."/>
      <w:lvlJc w:val="left"/>
      <w:pPr>
        <w:ind w:left="6480" w:hanging="6300"/>
      </w:pPr>
    </w:lvl>
  </w:abstractNum>
  <w:abstractNum w:abstractNumId="11" w15:restartNumberingAfterBreak="0">
    <w:nsid w:val="6ABB541A"/>
    <w:multiLevelType w:val="hybridMultilevel"/>
    <w:tmpl w:val="423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11964"/>
    <w:multiLevelType w:val="hybridMultilevel"/>
    <w:tmpl w:val="6C404D18"/>
    <w:lvl w:ilvl="0" w:tplc="FB905C5E">
      <w:start w:val="1"/>
      <w:numFmt w:val="bullet"/>
      <w:lvlText w:val=""/>
      <w:lvlJc w:val="left"/>
      <w:pPr>
        <w:tabs>
          <w:tab w:val="num" w:pos="720"/>
        </w:tabs>
        <w:ind w:left="720" w:hanging="360"/>
      </w:pPr>
      <w:rPr>
        <w:rFonts w:ascii="Symbol" w:hAnsi="Symbol" w:hint="default"/>
        <w:sz w:val="20"/>
      </w:rPr>
    </w:lvl>
    <w:lvl w:ilvl="1" w:tplc="DF1AA748" w:tentative="1">
      <w:start w:val="1"/>
      <w:numFmt w:val="bullet"/>
      <w:lvlText w:val="o"/>
      <w:lvlJc w:val="left"/>
      <w:pPr>
        <w:tabs>
          <w:tab w:val="num" w:pos="1440"/>
        </w:tabs>
        <w:ind w:left="1440" w:hanging="360"/>
      </w:pPr>
      <w:rPr>
        <w:rFonts w:ascii="Courier New" w:hAnsi="Courier New" w:hint="default"/>
        <w:sz w:val="20"/>
      </w:rPr>
    </w:lvl>
    <w:lvl w:ilvl="2" w:tplc="046ACECA" w:tentative="1">
      <w:start w:val="1"/>
      <w:numFmt w:val="bullet"/>
      <w:lvlText w:val=""/>
      <w:lvlJc w:val="left"/>
      <w:pPr>
        <w:tabs>
          <w:tab w:val="num" w:pos="2160"/>
        </w:tabs>
        <w:ind w:left="2160" w:hanging="360"/>
      </w:pPr>
      <w:rPr>
        <w:rFonts w:ascii="Wingdings" w:hAnsi="Wingdings" w:hint="default"/>
        <w:sz w:val="20"/>
      </w:rPr>
    </w:lvl>
    <w:lvl w:ilvl="3" w:tplc="C994BF8C" w:tentative="1">
      <w:start w:val="1"/>
      <w:numFmt w:val="bullet"/>
      <w:lvlText w:val=""/>
      <w:lvlJc w:val="left"/>
      <w:pPr>
        <w:tabs>
          <w:tab w:val="num" w:pos="2880"/>
        </w:tabs>
        <w:ind w:left="2880" w:hanging="360"/>
      </w:pPr>
      <w:rPr>
        <w:rFonts w:ascii="Wingdings" w:hAnsi="Wingdings" w:hint="default"/>
        <w:sz w:val="20"/>
      </w:rPr>
    </w:lvl>
    <w:lvl w:ilvl="4" w:tplc="E0E2E48A" w:tentative="1">
      <w:start w:val="1"/>
      <w:numFmt w:val="bullet"/>
      <w:lvlText w:val=""/>
      <w:lvlJc w:val="left"/>
      <w:pPr>
        <w:tabs>
          <w:tab w:val="num" w:pos="3600"/>
        </w:tabs>
        <w:ind w:left="3600" w:hanging="360"/>
      </w:pPr>
      <w:rPr>
        <w:rFonts w:ascii="Wingdings" w:hAnsi="Wingdings" w:hint="default"/>
        <w:sz w:val="20"/>
      </w:rPr>
    </w:lvl>
    <w:lvl w:ilvl="5" w:tplc="099E710C" w:tentative="1">
      <w:start w:val="1"/>
      <w:numFmt w:val="bullet"/>
      <w:lvlText w:val=""/>
      <w:lvlJc w:val="left"/>
      <w:pPr>
        <w:tabs>
          <w:tab w:val="num" w:pos="4320"/>
        </w:tabs>
        <w:ind w:left="4320" w:hanging="360"/>
      </w:pPr>
      <w:rPr>
        <w:rFonts w:ascii="Wingdings" w:hAnsi="Wingdings" w:hint="default"/>
        <w:sz w:val="20"/>
      </w:rPr>
    </w:lvl>
    <w:lvl w:ilvl="6" w:tplc="5F1629DA" w:tentative="1">
      <w:start w:val="1"/>
      <w:numFmt w:val="bullet"/>
      <w:lvlText w:val=""/>
      <w:lvlJc w:val="left"/>
      <w:pPr>
        <w:tabs>
          <w:tab w:val="num" w:pos="5040"/>
        </w:tabs>
        <w:ind w:left="5040" w:hanging="360"/>
      </w:pPr>
      <w:rPr>
        <w:rFonts w:ascii="Wingdings" w:hAnsi="Wingdings" w:hint="default"/>
        <w:sz w:val="20"/>
      </w:rPr>
    </w:lvl>
    <w:lvl w:ilvl="7" w:tplc="DE96B722" w:tentative="1">
      <w:start w:val="1"/>
      <w:numFmt w:val="bullet"/>
      <w:lvlText w:val=""/>
      <w:lvlJc w:val="left"/>
      <w:pPr>
        <w:tabs>
          <w:tab w:val="num" w:pos="5760"/>
        </w:tabs>
        <w:ind w:left="5760" w:hanging="360"/>
      </w:pPr>
      <w:rPr>
        <w:rFonts w:ascii="Wingdings" w:hAnsi="Wingdings" w:hint="default"/>
        <w:sz w:val="20"/>
      </w:rPr>
    </w:lvl>
    <w:lvl w:ilvl="8" w:tplc="1214EDC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81DA7"/>
    <w:multiLevelType w:val="hybridMultilevel"/>
    <w:tmpl w:val="B13CC612"/>
    <w:lvl w:ilvl="0" w:tplc="BF6E5848">
      <w:start w:val="1"/>
      <w:numFmt w:val="bullet"/>
      <w:lvlText w:val=""/>
      <w:lvlJc w:val="left"/>
      <w:pPr>
        <w:tabs>
          <w:tab w:val="num" w:pos="720"/>
        </w:tabs>
        <w:ind w:left="720" w:hanging="360"/>
      </w:pPr>
      <w:rPr>
        <w:rFonts w:ascii="Symbol" w:hAnsi="Symbol" w:hint="default"/>
        <w:sz w:val="20"/>
      </w:rPr>
    </w:lvl>
    <w:lvl w:ilvl="1" w:tplc="1D00E16E" w:tentative="1">
      <w:start w:val="1"/>
      <w:numFmt w:val="bullet"/>
      <w:lvlText w:val="o"/>
      <w:lvlJc w:val="left"/>
      <w:pPr>
        <w:tabs>
          <w:tab w:val="num" w:pos="1440"/>
        </w:tabs>
        <w:ind w:left="1440" w:hanging="360"/>
      </w:pPr>
      <w:rPr>
        <w:rFonts w:ascii="Courier New" w:hAnsi="Courier New" w:hint="default"/>
        <w:sz w:val="20"/>
      </w:rPr>
    </w:lvl>
    <w:lvl w:ilvl="2" w:tplc="F4201694" w:tentative="1">
      <w:start w:val="1"/>
      <w:numFmt w:val="bullet"/>
      <w:lvlText w:val=""/>
      <w:lvlJc w:val="left"/>
      <w:pPr>
        <w:tabs>
          <w:tab w:val="num" w:pos="2160"/>
        </w:tabs>
        <w:ind w:left="2160" w:hanging="360"/>
      </w:pPr>
      <w:rPr>
        <w:rFonts w:ascii="Wingdings" w:hAnsi="Wingdings" w:hint="default"/>
        <w:sz w:val="20"/>
      </w:rPr>
    </w:lvl>
    <w:lvl w:ilvl="3" w:tplc="A89C1356" w:tentative="1">
      <w:start w:val="1"/>
      <w:numFmt w:val="bullet"/>
      <w:lvlText w:val=""/>
      <w:lvlJc w:val="left"/>
      <w:pPr>
        <w:tabs>
          <w:tab w:val="num" w:pos="2880"/>
        </w:tabs>
        <w:ind w:left="2880" w:hanging="360"/>
      </w:pPr>
      <w:rPr>
        <w:rFonts w:ascii="Wingdings" w:hAnsi="Wingdings" w:hint="default"/>
        <w:sz w:val="20"/>
      </w:rPr>
    </w:lvl>
    <w:lvl w:ilvl="4" w:tplc="0842122A" w:tentative="1">
      <w:start w:val="1"/>
      <w:numFmt w:val="bullet"/>
      <w:lvlText w:val=""/>
      <w:lvlJc w:val="left"/>
      <w:pPr>
        <w:tabs>
          <w:tab w:val="num" w:pos="3600"/>
        </w:tabs>
        <w:ind w:left="3600" w:hanging="360"/>
      </w:pPr>
      <w:rPr>
        <w:rFonts w:ascii="Wingdings" w:hAnsi="Wingdings" w:hint="default"/>
        <w:sz w:val="20"/>
      </w:rPr>
    </w:lvl>
    <w:lvl w:ilvl="5" w:tplc="36E8F332" w:tentative="1">
      <w:start w:val="1"/>
      <w:numFmt w:val="bullet"/>
      <w:lvlText w:val=""/>
      <w:lvlJc w:val="left"/>
      <w:pPr>
        <w:tabs>
          <w:tab w:val="num" w:pos="4320"/>
        </w:tabs>
        <w:ind w:left="4320" w:hanging="360"/>
      </w:pPr>
      <w:rPr>
        <w:rFonts w:ascii="Wingdings" w:hAnsi="Wingdings" w:hint="default"/>
        <w:sz w:val="20"/>
      </w:rPr>
    </w:lvl>
    <w:lvl w:ilvl="6" w:tplc="6486BD80" w:tentative="1">
      <w:start w:val="1"/>
      <w:numFmt w:val="bullet"/>
      <w:lvlText w:val=""/>
      <w:lvlJc w:val="left"/>
      <w:pPr>
        <w:tabs>
          <w:tab w:val="num" w:pos="5040"/>
        </w:tabs>
        <w:ind w:left="5040" w:hanging="360"/>
      </w:pPr>
      <w:rPr>
        <w:rFonts w:ascii="Wingdings" w:hAnsi="Wingdings" w:hint="default"/>
        <w:sz w:val="20"/>
      </w:rPr>
    </w:lvl>
    <w:lvl w:ilvl="7" w:tplc="4DD40B7A" w:tentative="1">
      <w:start w:val="1"/>
      <w:numFmt w:val="bullet"/>
      <w:lvlText w:val=""/>
      <w:lvlJc w:val="left"/>
      <w:pPr>
        <w:tabs>
          <w:tab w:val="num" w:pos="5760"/>
        </w:tabs>
        <w:ind w:left="5760" w:hanging="360"/>
      </w:pPr>
      <w:rPr>
        <w:rFonts w:ascii="Wingdings" w:hAnsi="Wingdings" w:hint="default"/>
        <w:sz w:val="20"/>
      </w:rPr>
    </w:lvl>
    <w:lvl w:ilvl="8" w:tplc="81A0705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025A8E"/>
    <w:multiLevelType w:val="hybridMultilevel"/>
    <w:tmpl w:val="89E0C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EE304F"/>
    <w:multiLevelType w:val="hybridMultilevel"/>
    <w:tmpl w:val="EF16B22C"/>
    <w:lvl w:ilvl="0" w:tplc="D8A005FC">
      <w:start w:val="1"/>
      <w:numFmt w:val="bullet"/>
      <w:lvlText w:val=""/>
      <w:lvlJc w:val="left"/>
      <w:pPr>
        <w:tabs>
          <w:tab w:val="num" w:pos="720"/>
        </w:tabs>
        <w:ind w:left="720" w:hanging="360"/>
      </w:pPr>
      <w:rPr>
        <w:rFonts w:ascii="Symbol" w:hAnsi="Symbol" w:hint="default"/>
        <w:sz w:val="20"/>
      </w:rPr>
    </w:lvl>
    <w:lvl w:ilvl="1" w:tplc="0F6E39D6" w:tentative="1">
      <w:start w:val="1"/>
      <w:numFmt w:val="bullet"/>
      <w:lvlText w:val="o"/>
      <w:lvlJc w:val="left"/>
      <w:pPr>
        <w:tabs>
          <w:tab w:val="num" w:pos="1440"/>
        </w:tabs>
        <w:ind w:left="1440" w:hanging="360"/>
      </w:pPr>
      <w:rPr>
        <w:rFonts w:ascii="Courier New" w:hAnsi="Courier New" w:hint="default"/>
        <w:sz w:val="20"/>
      </w:rPr>
    </w:lvl>
    <w:lvl w:ilvl="2" w:tplc="21E016CC" w:tentative="1">
      <w:start w:val="1"/>
      <w:numFmt w:val="bullet"/>
      <w:lvlText w:val=""/>
      <w:lvlJc w:val="left"/>
      <w:pPr>
        <w:tabs>
          <w:tab w:val="num" w:pos="2160"/>
        </w:tabs>
        <w:ind w:left="2160" w:hanging="360"/>
      </w:pPr>
      <w:rPr>
        <w:rFonts w:ascii="Wingdings" w:hAnsi="Wingdings" w:hint="default"/>
        <w:sz w:val="20"/>
      </w:rPr>
    </w:lvl>
    <w:lvl w:ilvl="3" w:tplc="F114240E" w:tentative="1">
      <w:start w:val="1"/>
      <w:numFmt w:val="bullet"/>
      <w:lvlText w:val=""/>
      <w:lvlJc w:val="left"/>
      <w:pPr>
        <w:tabs>
          <w:tab w:val="num" w:pos="2880"/>
        </w:tabs>
        <w:ind w:left="2880" w:hanging="360"/>
      </w:pPr>
      <w:rPr>
        <w:rFonts w:ascii="Wingdings" w:hAnsi="Wingdings" w:hint="default"/>
        <w:sz w:val="20"/>
      </w:rPr>
    </w:lvl>
    <w:lvl w:ilvl="4" w:tplc="71E02AC0" w:tentative="1">
      <w:start w:val="1"/>
      <w:numFmt w:val="bullet"/>
      <w:lvlText w:val=""/>
      <w:lvlJc w:val="left"/>
      <w:pPr>
        <w:tabs>
          <w:tab w:val="num" w:pos="3600"/>
        </w:tabs>
        <w:ind w:left="3600" w:hanging="360"/>
      </w:pPr>
      <w:rPr>
        <w:rFonts w:ascii="Wingdings" w:hAnsi="Wingdings" w:hint="default"/>
        <w:sz w:val="20"/>
      </w:rPr>
    </w:lvl>
    <w:lvl w:ilvl="5" w:tplc="7B4A30E0" w:tentative="1">
      <w:start w:val="1"/>
      <w:numFmt w:val="bullet"/>
      <w:lvlText w:val=""/>
      <w:lvlJc w:val="left"/>
      <w:pPr>
        <w:tabs>
          <w:tab w:val="num" w:pos="4320"/>
        </w:tabs>
        <w:ind w:left="4320" w:hanging="360"/>
      </w:pPr>
      <w:rPr>
        <w:rFonts w:ascii="Wingdings" w:hAnsi="Wingdings" w:hint="default"/>
        <w:sz w:val="20"/>
      </w:rPr>
    </w:lvl>
    <w:lvl w:ilvl="6" w:tplc="800851E8" w:tentative="1">
      <w:start w:val="1"/>
      <w:numFmt w:val="bullet"/>
      <w:lvlText w:val=""/>
      <w:lvlJc w:val="left"/>
      <w:pPr>
        <w:tabs>
          <w:tab w:val="num" w:pos="5040"/>
        </w:tabs>
        <w:ind w:left="5040" w:hanging="360"/>
      </w:pPr>
      <w:rPr>
        <w:rFonts w:ascii="Wingdings" w:hAnsi="Wingdings" w:hint="default"/>
        <w:sz w:val="20"/>
      </w:rPr>
    </w:lvl>
    <w:lvl w:ilvl="7" w:tplc="88B88166" w:tentative="1">
      <w:start w:val="1"/>
      <w:numFmt w:val="bullet"/>
      <w:lvlText w:val=""/>
      <w:lvlJc w:val="left"/>
      <w:pPr>
        <w:tabs>
          <w:tab w:val="num" w:pos="5760"/>
        </w:tabs>
        <w:ind w:left="5760" w:hanging="360"/>
      </w:pPr>
      <w:rPr>
        <w:rFonts w:ascii="Wingdings" w:hAnsi="Wingdings" w:hint="default"/>
        <w:sz w:val="20"/>
      </w:rPr>
    </w:lvl>
    <w:lvl w:ilvl="8" w:tplc="BA969434" w:tentative="1">
      <w:start w:val="1"/>
      <w:numFmt w:val="bullet"/>
      <w:lvlText w:val=""/>
      <w:lvlJc w:val="left"/>
      <w:pPr>
        <w:tabs>
          <w:tab w:val="num" w:pos="6480"/>
        </w:tabs>
        <w:ind w:left="6480" w:hanging="360"/>
      </w:pPr>
      <w:rPr>
        <w:rFonts w:ascii="Wingdings" w:hAnsi="Wingdings" w:hint="default"/>
        <w:sz w:val="20"/>
      </w:rPr>
    </w:lvl>
  </w:abstractNum>
  <w:num w:numId="1" w16cid:durableId="1085610697">
    <w:abstractNumId w:val="9"/>
  </w:num>
  <w:num w:numId="2" w16cid:durableId="388459021">
    <w:abstractNumId w:val="11"/>
  </w:num>
  <w:num w:numId="3" w16cid:durableId="1715235308">
    <w:abstractNumId w:val="14"/>
  </w:num>
  <w:num w:numId="4" w16cid:durableId="1308439626">
    <w:abstractNumId w:val="12"/>
  </w:num>
  <w:num w:numId="5" w16cid:durableId="237788129">
    <w:abstractNumId w:val="15"/>
  </w:num>
  <w:num w:numId="6" w16cid:durableId="1935164005">
    <w:abstractNumId w:val="13"/>
  </w:num>
  <w:num w:numId="7" w16cid:durableId="834612067">
    <w:abstractNumId w:val="1"/>
  </w:num>
  <w:num w:numId="8" w16cid:durableId="413670299">
    <w:abstractNumId w:val="6"/>
  </w:num>
  <w:num w:numId="9" w16cid:durableId="463886638">
    <w:abstractNumId w:val="0"/>
  </w:num>
  <w:num w:numId="10" w16cid:durableId="1903132361">
    <w:abstractNumId w:val="5"/>
  </w:num>
  <w:num w:numId="11" w16cid:durableId="1695307071">
    <w:abstractNumId w:val="3"/>
  </w:num>
  <w:num w:numId="12" w16cid:durableId="291181769">
    <w:abstractNumId w:val="2"/>
  </w:num>
  <w:num w:numId="13" w16cid:durableId="591822179">
    <w:abstractNumId w:val="10"/>
  </w:num>
  <w:num w:numId="14" w16cid:durableId="293799118">
    <w:abstractNumId w:val="4"/>
  </w:num>
  <w:num w:numId="15" w16cid:durableId="1147435897">
    <w:abstractNumId w:val="7"/>
  </w:num>
  <w:num w:numId="16" w16cid:durableId="330184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ZEpJ7z5eTLup0AWGxBos7EtzpBe4eNS42ncDNNQXluo5l2E5ohy1WE5obIs3PHT7uUqFatcYdd6ggrcD73dYg==" w:salt="tPilKfBFWJ0IUVHb4XTB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44"/>
    <w:rsid w:val="0001703F"/>
    <w:rsid w:val="00045CD2"/>
    <w:rsid w:val="00053602"/>
    <w:rsid w:val="002C6F88"/>
    <w:rsid w:val="002F66A0"/>
    <w:rsid w:val="00331450"/>
    <w:rsid w:val="003702C6"/>
    <w:rsid w:val="003D0B1D"/>
    <w:rsid w:val="003D3744"/>
    <w:rsid w:val="003D475B"/>
    <w:rsid w:val="004C07F5"/>
    <w:rsid w:val="00513B4D"/>
    <w:rsid w:val="005A064B"/>
    <w:rsid w:val="00653B06"/>
    <w:rsid w:val="006F32DD"/>
    <w:rsid w:val="0079279D"/>
    <w:rsid w:val="007F0CE0"/>
    <w:rsid w:val="0084417D"/>
    <w:rsid w:val="009B512B"/>
    <w:rsid w:val="009E514B"/>
    <w:rsid w:val="00AA1BB5"/>
    <w:rsid w:val="00AD2A24"/>
    <w:rsid w:val="00AE62F5"/>
    <w:rsid w:val="00B279D4"/>
    <w:rsid w:val="00B30128"/>
    <w:rsid w:val="00B42EB2"/>
    <w:rsid w:val="00BC1BE2"/>
    <w:rsid w:val="00CE2BD7"/>
    <w:rsid w:val="00D14B8F"/>
    <w:rsid w:val="00D81845"/>
    <w:rsid w:val="00DE4644"/>
    <w:rsid w:val="00E813E3"/>
    <w:rsid w:val="00F8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3214"/>
  <w15:chartTrackingRefBased/>
  <w15:docId w15:val="{6FF909AA-BF81-AD49-B1C7-62F10691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B5"/>
    <w:pPr>
      <w:tabs>
        <w:tab w:val="left" w:pos="260"/>
      </w:tabs>
    </w:pPr>
    <w:rPr>
      <w:rFonts w:ascii="Times New Roman" w:eastAsia="Times New Roman" w:hAnsi="Times New Roman" w:cs="Times New Roman"/>
      <w:bCs/>
    </w:rPr>
  </w:style>
  <w:style w:type="paragraph" w:styleId="Heading1">
    <w:name w:val="heading 1"/>
    <w:basedOn w:val="Normal"/>
    <w:rsid w:val="00AA1BB5"/>
    <w:pPr>
      <w:pBdr>
        <w:bottom w:val="single" w:sz="4" w:space="1" w:color="auto"/>
      </w:pBdr>
      <w:outlineLvl w:val="0"/>
    </w:pPr>
    <w:rPr>
      <w:b/>
      <w:bCs w:val="0"/>
      <w:smallCaps/>
      <w:sz w:val="28"/>
      <w:szCs w:val="28"/>
    </w:rPr>
  </w:style>
  <w:style w:type="paragraph" w:styleId="Heading2">
    <w:name w:val="heading 2"/>
    <w:basedOn w:val="Heading1"/>
    <w:link w:val="Heading2Char"/>
    <w:rsid w:val="00AA1BB5"/>
    <w:pPr>
      <w:pBdr>
        <w:bottom w:val="none" w:sz="0" w:space="0" w:color="auto"/>
      </w:pBdr>
      <w:outlineLvl w:val="1"/>
    </w:pPr>
    <w:rPr>
      <w:sz w:val="24"/>
      <w:szCs w:val="24"/>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44C"/>
    <w:pPr>
      <w:ind w:left="720"/>
      <w:contextualSpacing/>
    </w:pPr>
  </w:style>
  <w:style w:type="paragraph" w:styleId="NormalWeb">
    <w:name w:val="Normal (Web)"/>
    <w:basedOn w:val="Normal"/>
    <w:uiPriority w:val="99"/>
    <w:unhideWhenUsed/>
    <w:rsid w:val="00F42F99"/>
    <w:pPr>
      <w:spacing w:before="100" w:beforeAutospacing="1" w:after="100" w:afterAutospacing="1"/>
    </w:pPr>
  </w:style>
  <w:style w:type="character" w:customStyle="1" w:styleId="qowt-font7-calibri">
    <w:name w:val="qowt-font7-calibri"/>
    <w:basedOn w:val="DefaultParagraphFont"/>
    <w:rsid w:val="00F42F99"/>
  </w:style>
  <w:style w:type="paragraph" w:styleId="BalloonText">
    <w:name w:val="Balloon Text"/>
    <w:basedOn w:val="Normal"/>
    <w:link w:val="BalloonTextChar"/>
    <w:uiPriority w:val="99"/>
    <w:semiHidden/>
    <w:unhideWhenUsed/>
    <w:rsid w:val="009A56E8"/>
    <w:rPr>
      <w:sz w:val="18"/>
      <w:szCs w:val="18"/>
    </w:rPr>
  </w:style>
  <w:style w:type="character" w:customStyle="1" w:styleId="BalloonTextChar">
    <w:name w:val="Balloon Text Char"/>
    <w:basedOn w:val="DefaultParagraphFont"/>
    <w:link w:val="BalloonText"/>
    <w:uiPriority w:val="99"/>
    <w:semiHidden/>
    <w:rsid w:val="009A56E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EA2C82"/>
    <w:rPr>
      <w:color w:val="0563C1"/>
      <w:u w:val="single"/>
    </w:rPr>
  </w:style>
  <w:style w:type="character" w:styleId="UnresolvedMention">
    <w:name w:val="Unresolved Mention"/>
    <w:basedOn w:val="DefaultParagraphFont"/>
    <w:uiPriority w:val="99"/>
    <w:semiHidden/>
    <w:unhideWhenUsed/>
    <w:rsid w:val="00EA2C82"/>
    <w:rPr>
      <w:color w:val="605E5C"/>
      <w:shd w:val="clear" w:color="auto" w:fill="E1DFDD"/>
    </w:rPr>
  </w:style>
  <w:style w:type="table" w:styleId="TableGrid">
    <w:name w:val="Table Grid"/>
    <w:basedOn w:val="TableNormal"/>
    <w:uiPriority w:val="39"/>
    <w:rsid w:val="00F55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3D0B1D"/>
    <w:pPr>
      <w:tabs>
        <w:tab w:val="clear" w:pos="260"/>
        <w:tab w:val="center" w:pos="4680"/>
        <w:tab w:val="right" w:pos="9360"/>
      </w:tabs>
    </w:pPr>
  </w:style>
  <w:style w:type="character" w:customStyle="1" w:styleId="HeaderChar">
    <w:name w:val="Header Char"/>
    <w:basedOn w:val="DefaultParagraphFont"/>
    <w:link w:val="Header"/>
    <w:uiPriority w:val="99"/>
    <w:rsid w:val="003D0B1D"/>
    <w:rPr>
      <w:rFonts w:ascii="Times New Roman" w:eastAsia="Times New Roman" w:hAnsi="Times New Roman" w:cs="Times New Roman"/>
      <w:bCs/>
    </w:rPr>
  </w:style>
  <w:style w:type="paragraph" w:styleId="Footer">
    <w:name w:val="footer"/>
    <w:basedOn w:val="Normal"/>
    <w:link w:val="FooterChar"/>
    <w:uiPriority w:val="99"/>
    <w:unhideWhenUsed/>
    <w:rsid w:val="003D0B1D"/>
    <w:pPr>
      <w:tabs>
        <w:tab w:val="clear" w:pos="260"/>
        <w:tab w:val="center" w:pos="4680"/>
        <w:tab w:val="right" w:pos="9360"/>
      </w:tabs>
    </w:pPr>
  </w:style>
  <w:style w:type="character" w:customStyle="1" w:styleId="FooterChar">
    <w:name w:val="Footer Char"/>
    <w:basedOn w:val="DefaultParagraphFont"/>
    <w:link w:val="Footer"/>
    <w:uiPriority w:val="99"/>
    <w:rsid w:val="003D0B1D"/>
    <w:rPr>
      <w:rFonts w:ascii="Times New Roman" w:eastAsia="Times New Roman" w:hAnsi="Times New Roman" w:cs="Times New Roman"/>
      <w:bCs/>
    </w:rPr>
  </w:style>
  <w:style w:type="character" w:customStyle="1" w:styleId="Heading2Char">
    <w:name w:val="Heading 2 Char"/>
    <w:basedOn w:val="DefaultParagraphFont"/>
    <w:link w:val="Heading2"/>
    <w:rsid w:val="004C07F5"/>
    <w:rPr>
      <w:rFonts w:ascii="Times New Roman" w:eastAsia="Times New Roman" w:hAnsi="Times New Roman" w:cs="Times New Roman"/>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839">
      <w:bodyDiv w:val="1"/>
      <w:marLeft w:val="0"/>
      <w:marRight w:val="0"/>
      <w:marTop w:val="0"/>
      <w:marBottom w:val="0"/>
      <w:divBdr>
        <w:top w:val="none" w:sz="0" w:space="0" w:color="auto"/>
        <w:left w:val="none" w:sz="0" w:space="0" w:color="auto"/>
        <w:bottom w:val="none" w:sz="0" w:space="0" w:color="auto"/>
        <w:right w:val="none" w:sz="0" w:space="0" w:color="auto"/>
      </w:divBdr>
    </w:div>
    <w:div w:id="375083184">
      <w:bodyDiv w:val="1"/>
      <w:marLeft w:val="0"/>
      <w:marRight w:val="0"/>
      <w:marTop w:val="0"/>
      <w:marBottom w:val="0"/>
      <w:divBdr>
        <w:top w:val="none" w:sz="0" w:space="0" w:color="auto"/>
        <w:left w:val="none" w:sz="0" w:space="0" w:color="auto"/>
        <w:bottom w:val="none" w:sz="0" w:space="0" w:color="auto"/>
        <w:right w:val="none" w:sz="0" w:space="0" w:color="auto"/>
      </w:divBdr>
    </w:div>
    <w:div w:id="421489843">
      <w:bodyDiv w:val="1"/>
      <w:marLeft w:val="0"/>
      <w:marRight w:val="0"/>
      <w:marTop w:val="0"/>
      <w:marBottom w:val="0"/>
      <w:divBdr>
        <w:top w:val="none" w:sz="0" w:space="0" w:color="auto"/>
        <w:left w:val="none" w:sz="0" w:space="0" w:color="auto"/>
        <w:bottom w:val="none" w:sz="0" w:space="0" w:color="auto"/>
        <w:right w:val="none" w:sz="0" w:space="0" w:color="auto"/>
      </w:divBdr>
    </w:div>
    <w:div w:id="699667491">
      <w:bodyDiv w:val="1"/>
      <w:marLeft w:val="0"/>
      <w:marRight w:val="0"/>
      <w:marTop w:val="0"/>
      <w:marBottom w:val="0"/>
      <w:divBdr>
        <w:top w:val="none" w:sz="0" w:space="0" w:color="auto"/>
        <w:left w:val="none" w:sz="0" w:space="0" w:color="auto"/>
        <w:bottom w:val="none" w:sz="0" w:space="0" w:color="auto"/>
        <w:right w:val="none" w:sz="0" w:space="0" w:color="auto"/>
      </w:divBdr>
    </w:div>
    <w:div w:id="786044283">
      <w:bodyDiv w:val="1"/>
      <w:marLeft w:val="0"/>
      <w:marRight w:val="0"/>
      <w:marTop w:val="0"/>
      <w:marBottom w:val="0"/>
      <w:divBdr>
        <w:top w:val="none" w:sz="0" w:space="0" w:color="auto"/>
        <w:left w:val="none" w:sz="0" w:space="0" w:color="auto"/>
        <w:bottom w:val="none" w:sz="0" w:space="0" w:color="auto"/>
        <w:right w:val="none" w:sz="0" w:space="0" w:color="auto"/>
      </w:divBdr>
    </w:div>
    <w:div w:id="836068689">
      <w:bodyDiv w:val="1"/>
      <w:marLeft w:val="0"/>
      <w:marRight w:val="0"/>
      <w:marTop w:val="0"/>
      <w:marBottom w:val="0"/>
      <w:divBdr>
        <w:top w:val="none" w:sz="0" w:space="0" w:color="auto"/>
        <w:left w:val="none" w:sz="0" w:space="0" w:color="auto"/>
        <w:bottom w:val="none" w:sz="0" w:space="0" w:color="auto"/>
        <w:right w:val="none" w:sz="0" w:space="0" w:color="auto"/>
      </w:divBdr>
    </w:div>
    <w:div w:id="1052996777">
      <w:bodyDiv w:val="1"/>
      <w:marLeft w:val="0"/>
      <w:marRight w:val="0"/>
      <w:marTop w:val="0"/>
      <w:marBottom w:val="0"/>
      <w:divBdr>
        <w:top w:val="none" w:sz="0" w:space="0" w:color="auto"/>
        <w:left w:val="none" w:sz="0" w:space="0" w:color="auto"/>
        <w:bottom w:val="none" w:sz="0" w:space="0" w:color="auto"/>
        <w:right w:val="none" w:sz="0" w:space="0" w:color="auto"/>
      </w:divBdr>
    </w:div>
    <w:div w:id="1077900113">
      <w:bodyDiv w:val="1"/>
      <w:marLeft w:val="0"/>
      <w:marRight w:val="0"/>
      <w:marTop w:val="0"/>
      <w:marBottom w:val="0"/>
      <w:divBdr>
        <w:top w:val="none" w:sz="0" w:space="0" w:color="auto"/>
        <w:left w:val="none" w:sz="0" w:space="0" w:color="auto"/>
        <w:bottom w:val="none" w:sz="0" w:space="0" w:color="auto"/>
        <w:right w:val="none" w:sz="0" w:space="0" w:color="auto"/>
      </w:divBdr>
    </w:div>
    <w:div w:id="1187527107">
      <w:bodyDiv w:val="1"/>
      <w:marLeft w:val="0"/>
      <w:marRight w:val="0"/>
      <w:marTop w:val="0"/>
      <w:marBottom w:val="0"/>
      <w:divBdr>
        <w:top w:val="none" w:sz="0" w:space="0" w:color="auto"/>
        <w:left w:val="none" w:sz="0" w:space="0" w:color="auto"/>
        <w:bottom w:val="none" w:sz="0" w:space="0" w:color="auto"/>
        <w:right w:val="none" w:sz="0" w:space="0" w:color="auto"/>
      </w:divBdr>
    </w:div>
    <w:div w:id="1280180486">
      <w:bodyDiv w:val="1"/>
      <w:marLeft w:val="0"/>
      <w:marRight w:val="0"/>
      <w:marTop w:val="0"/>
      <w:marBottom w:val="0"/>
      <w:divBdr>
        <w:top w:val="none" w:sz="0" w:space="0" w:color="auto"/>
        <w:left w:val="none" w:sz="0" w:space="0" w:color="auto"/>
        <w:bottom w:val="none" w:sz="0" w:space="0" w:color="auto"/>
        <w:right w:val="none" w:sz="0" w:space="0" w:color="auto"/>
      </w:divBdr>
    </w:div>
    <w:div w:id="1334869743">
      <w:bodyDiv w:val="1"/>
      <w:marLeft w:val="0"/>
      <w:marRight w:val="0"/>
      <w:marTop w:val="0"/>
      <w:marBottom w:val="0"/>
      <w:divBdr>
        <w:top w:val="none" w:sz="0" w:space="0" w:color="auto"/>
        <w:left w:val="none" w:sz="0" w:space="0" w:color="auto"/>
        <w:bottom w:val="none" w:sz="0" w:space="0" w:color="auto"/>
        <w:right w:val="none" w:sz="0" w:space="0" w:color="auto"/>
      </w:divBdr>
    </w:div>
    <w:div w:id="1680543551">
      <w:bodyDiv w:val="1"/>
      <w:marLeft w:val="0"/>
      <w:marRight w:val="0"/>
      <w:marTop w:val="0"/>
      <w:marBottom w:val="0"/>
      <w:divBdr>
        <w:top w:val="none" w:sz="0" w:space="0" w:color="auto"/>
        <w:left w:val="none" w:sz="0" w:space="0" w:color="auto"/>
        <w:bottom w:val="none" w:sz="0" w:space="0" w:color="auto"/>
        <w:right w:val="none" w:sz="0" w:space="0" w:color="auto"/>
      </w:divBdr>
    </w:div>
    <w:div w:id="1814635975">
      <w:bodyDiv w:val="1"/>
      <w:marLeft w:val="0"/>
      <w:marRight w:val="0"/>
      <w:marTop w:val="0"/>
      <w:marBottom w:val="0"/>
      <w:divBdr>
        <w:top w:val="none" w:sz="0" w:space="0" w:color="auto"/>
        <w:left w:val="none" w:sz="0" w:space="0" w:color="auto"/>
        <w:bottom w:val="none" w:sz="0" w:space="0" w:color="auto"/>
        <w:right w:val="none" w:sz="0" w:space="0" w:color="auto"/>
      </w:divBdr>
    </w:div>
    <w:div w:id="1826512898">
      <w:bodyDiv w:val="1"/>
      <w:marLeft w:val="0"/>
      <w:marRight w:val="0"/>
      <w:marTop w:val="0"/>
      <w:marBottom w:val="0"/>
      <w:divBdr>
        <w:top w:val="none" w:sz="0" w:space="0" w:color="auto"/>
        <w:left w:val="none" w:sz="0" w:space="0" w:color="auto"/>
        <w:bottom w:val="none" w:sz="0" w:space="0" w:color="auto"/>
        <w:right w:val="none" w:sz="0" w:space="0" w:color="auto"/>
      </w:divBdr>
    </w:div>
    <w:div w:id="1835493639">
      <w:bodyDiv w:val="1"/>
      <w:marLeft w:val="0"/>
      <w:marRight w:val="0"/>
      <w:marTop w:val="0"/>
      <w:marBottom w:val="0"/>
      <w:divBdr>
        <w:top w:val="none" w:sz="0" w:space="0" w:color="auto"/>
        <w:left w:val="none" w:sz="0" w:space="0" w:color="auto"/>
        <w:bottom w:val="none" w:sz="0" w:space="0" w:color="auto"/>
        <w:right w:val="none" w:sz="0" w:space="0" w:color="auto"/>
      </w:divBdr>
    </w:div>
    <w:div w:id="1875075651">
      <w:bodyDiv w:val="1"/>
      <w:marLeft w:val="0"/>
      <w:marRight w:val="0"/>
      <w:marTop w:val="0"/>
      <w:marBottom w:val="0"/>
      <w:divBdr>
        <w:top w:val="none" w:sz="0" w:space="0" w:color="auto"/>
        <w:left w:val="none" w:sz="0" w:space="0" w:color="auto"/>
        <w:bottom w:val="none" w:sz="0" w:space="0" w:color="auto"/>
        <w:right w:val="none" w:sz="0" w:space="0" w:color="auto"/>
      </w:divBdr>
    </w:div>
    <w:div w:id="1972050461">
      <w:bodyDiv w:val="1"/>
      <w:marLeft w:val="0"/>
      <w:marRight w:val="0"/>
      <w:marTop w:val="0"/>
      <w:marBottom w:val="0"/>
      <w:divBdr>
        <w:top w:val="none" w:sz="0" w:space="0" w:color="auto"/>
        <w:left w:val="none" w:sz="0" w:space="0" w:color="auto"/>
        <w:bottom w:val="none" w:sz="0" w:space="0" w:color="auto"/>
        <w:right w:val="none" w:sz="0" w:space="0" w:color="auto"/>
      </w:divBdr>
    </w:div>
    <w:div w:id="2108036917">
      <w:bodyDiv w:val="1"/>
      <w:marLeft w:val="0"/>
      <w:marRight w:val="0"/>
      <w:marTop w:val="0"/>
      <w:marBottom w:val="0"/>
      <w:divBdr>
        <w:top w:val="none" w:sz="0" w:space="0" w:color="auto"/>
        <w:left w:val="none" w:sz="0" w:space="0" w:color="auto"/>
        <w:bottom w:val="none" w:sz="0" w:space="0" w:color="auto"/>
        <w:right w:val="none" w:sz="0" w:space="0" w:color="auto"/>
      </w:divBdr>
    </w:div>
    <w:div w:id="21448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academic-integr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cc.edu/academics/departments/languages-communication/communication-center.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financial-aid/pdf/Attendance%20Requirements.pdf" TargetMode="External"/><Relationship Id="rId5" Type="http://schemas.openxmlformats.org/officeDocument/2006/relationships/styles" Target="styles.xml"/><Relationship Id="rId15" Type="http://schemas.openxmlformats.org/officeDocument/2006/relationships/hyperlink" Target="https://www.cscc.edu/academics/departments/english/writing-center.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drop-a-clas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CB779-CFCD-4A93-94A1-E56BC275FFAB}">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d8c376d-78b7-48e4-825f-1254a916949d"/>
    <ds:schemaRef ds:uri="http://purl.org/dc/elements/1.1/"/>
    <ds:schemaRef ds:uri="6c89faee-f3b1-40e4-8936-5e1476bb79b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27C195-2920-4EB6-8C56-E394B2E454A4}">
  <ds:schemaRefs>
    <ds:schemaRef ds:uri="http://schemas.microsoft.com/sharepoint/v3/contenttype/forms"/>
  </ds:schemaRefs>
</ds:datastoreItem>
</file>

<file path=customXml/itemProps3.xml><?xml version="1.0" encoding="utf-8"?>
<ds:datastoreItem xmlns:ds="http://schemas.openxmlformats.org/officeDocument/2006/customXml" ds:itemID="{5C447289-289E-4AB6-B2ED-1B5A9EBA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1256</Words>
  <Characters>7160</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Driscoll</dc:creator>
  <cp:keywords/>
  <dc:description/>
  <cp:lastModifiedBy>Jeff Akers</cp:lastModifiedBy>
  <cp:revision>3</cp:revision>
  <dcterms:created xsi:type="dcterms:W3CDTF">2025-04-23T21:57:00Z</dcterms:created>
  <dcterms:modified xsi:type="dcterms:W3CDTF">2025-11-25T19:25:00Z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