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D09A" w14:textId="56C1627E" w:rsidR="006952B6" w:rsidRPr="00474953" w:rsidRDefault="006952B6" w:rsidP="00AE2886">
      <w:pPr>
        <w:jc w:val="center"/>
        <w:rPr>
          <w:rFonts w:ascii="Calibri" w:hAnsi="Calibri" w:cs="Arial"/>
          <w:b/>
          <w:color w:val="000000" w:themeColor="text1"/>
          <w:sz w:val="28"/>
        </w:rPr>
      </w:pPr>
      <w:r w:rsidRPr="00474953">
        <w:rPr>
          <w:rFonts w:ascii="Calibri" w:hAnsi="Calibri" w:cs="Arial"/>
          <w:b/>
          <w:color w:val="000000" w:themeColor="text1"/>
          <w:sz w:val="28"/>
        </w:rPr>
        <w:t>Columbus State Community College</w:t>
      </w:r>
    </w:p>
    <w:p w14:paraId="469C8B92" w14:textId="6486DCA8" w:rsidR="006952B6" w:rsidRPr="00474953" w:rsidRDefault="00E716FD" w:rsidP="00AE2886">
      <w:pPr>
        <w:jc w:val="center"/>
        <w:rPr>
          <w:rFonts w:ascii="Calibri" w:hAnsi="Calibri" w:cs="Arial"/>
          <w:b/>
          <w:color w:val="000000" w:themeColor="text1"/>
          <w:sz w:val="28"/>
        </w:rPr>
      </w:pPr>
      <w:r>
        <w:rPr>
          <w:rFonts w:ascii="Calibri" w:hAnsi="Calibri" w:cs="Arial"/>
          <w:b/>
          <w:color w:val="000000" w:themeColor="text1"/>
          <w:sz w:val="28"/>
        </w:rPr>
        <w:t xml:space="preserve">Applied Sciences and </w:t>
      </w:r>
      <w:r w:rsidR="006952B6" w:rsidRPr="00474953">
        <w:rPr>
          <w:rFonts w:ascii="Calibri" w:hAnsi="Calibri" w:cs="Arial"/>
          <w:b/>
          <w:color w:val="000000" w:themeColor="text1"/>
          <w:sz w:val="28"/>
        </w:rPr>
        <w:t>Human Services Department</w:t>
      </w:r>
    </w:p>
    <w:p w14:paraId="7EA341E4" w14:textId="4C4436A9" w:rsidR="006952B6" w:rsidRPr="00474953" w:rsidRDefault="00FB0B8C" w:rsidP="00AE2886">
      <w:pPr>
        <w:jc w:val="center"/>
        <w:rPr>
          <w:rFonts w:ascii="Calibri" w:hAnsi="Calibri" w:cs="Arial"/>
          <w:b/>
          <w:color w:val="000000" w:themeColor="text1"/>
          <w:sz w:val="28"/>
        </w:rPr>
      </w:pPr>
      <w:r w:rsidRPr="00474953">
        <w:rPr>
          <w:rFonts w:ascii="Calibri" w:hAnsi="Calibri" w:cs="Arial"/>
          <w:b/>
          <w:color w:val="000000" w:themeColor="text1"/>
          <w:sz w:val="28"/>
        </w:rPr>
        <w:t>Early Childhood Development and Education</w:t>
      </w:r>
    </w:p>
    <w:p w14:paraId="5823D092" w14:textId="77777777" w:rsidR="006952B6" w:rsidRPr="00474953" w:rsidRDefault="006952B6" w:rsidP="00C50314">
      <w:pPr>
        <w:rPr>
          <w:rFonts w:asciiTheme="minorHAnsi" w:hAnsiTheme="minorHAnsi" w:cstheme="minorHAnsi"/>
          <w:b/>
          <w:color w:val="000000" w:themeColor="text1"/>
        </w:rPr>
      </w:pPr>
    </w:p>
    <w:p w14:paraId="36792154"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COURSE NUMBER: </w:t>
      </w:r>
      <w:r w:rsidRPr="00474953">
        <w:rPr>
          <w:rFonts w:ascii="Calibri" w:hAnsi="Calibri" w:cs="Arial"/>
          <w:color w:val="000000" w:themeColor="text1"/>
        </w:rPr>
        <w:t>ECDE 1105</w:t>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r w:rsidRPr="00474953">
        <w:rPr>
          <w:rFonts w:ascii="Calibri" w:hAnsi="Calibri" w:cs="Arial"/>
          <w:b/>
          <w:color w:val="000000" w:themeColor="text1"/>
        </w:rPr>
        <w:tab/>
      </w:r>
    </w:p>
    <w:p w14:paraId="3797BD92" w14:textId="39E86F3F" w:rsidR="00C9520F" w:rsidRPr="00474953" w:rsidRDefault="00C9520F" w:rsidP="00C9520F">
      <w:pPr>
        <w:rPr>
          <w:rFonts w:asciiTheme="minorHAnsi" w:hAnsiTheme="minorHAnsi" w:cs="Arial"/>
          <w:b/>
          <w:color w:val="000000" w:themeColor="text1"/>
        </w:rPr>
      </w:pPr>
      <w:r w:rsidRPr="00474953">
        <w:rPr>
          <w:rFonts w:ascii="Calibri" w:hAnsi="Calibri" w:cs="Arial"/>
          <w:b/>
          <w:color w:val="000000" w:themeColor="text1"/>
        </w:rPr>
        <w:t xml:space="preserve">COURSE TITLE: </w:t>
      </w:r>
      <w:r w:rsidRPr="00474953">
        <w:rPr>
          <w:rFonts w:asciiTheme="minorHAnsi" w:hAnsiTheme="minorHAnsi" w:cs="Arial"/>
          <w:color w:val="000000" w:themeColor="text1"/>
        </w:rPr>
        <w:t>Social Emotional Development and Curriculum</w:t>
      </w:r>
    </w:p>
    <w:p w14:paraId="1ABF59E5" w14:textId="77777777" w:rsidR="00C9520F" w:rsidRPr="00474953" w:rsidRDefault="00C9520F" w:rsidP="00C9520F">
      <w:pPr>
        <w:rPr>
          <w:rFonts w:ascii="Calibri" w:hAnsi="Calibri" w:cs="Arial"/>
          <w:b/>
          <w:color w:val="000000" w:themeColor="text1"/>
        </w:rPr>
      </w:pPr>
    </w:p>
    <w:p w14:paraId="53506CA5" w14:textId="42672C89" w:rsidR="00C9520F" w:rsidRPr="00474953" w:rsidRDefault="00C9520F" w:rsidP="00D828E1">
      <w:pPr>
        <w:rPr>
          <w:rFonts w:ascii="Calibri" w:hAnsi="Calibri" w:cs="Calibri"/>
          <w:b/>
          <w:color w:val="000000" w:themeColor="text1"/>
        </w:rPr>
      </w:pPr>
      <w:r w:rsidRPr="00474953">
        <w:rPr>
          <w:rFonts w:ascii="Calibri" w:hAnsi="Calibri" w:cs="Calibri"/>
          <w:b/>
          <w:color w:val="000000" w:themeColor="text1"/>
        </w:rPr>
        <w:t xml:space="preserve">INSTRUCTOR: </w:t>
      </w:r>
    </w:p>
    <w:p w14:paraId="4F64D147" w14:textId="0B2448EF" w:rsidR="00C9520F" w:rsidRPr="00474953" w:rsidRDefault="00C9520F" w:rsidP="00D828E1">
      <w:pPr>
        <w:rPr>
          <w:rFonts w:ascii="Calibri" w:hAnsi="Calibri" w:cs="Calibri"/>
          <w:b/>
          <w:color w:val="000000" w:themeColor="text1"/>
        </w:rPr>
      </w:pPr>
      <w:r w:rsidRPr="00474953">
        <w:rPr>
          <w:rFonts w:ascii="Calibri" w:hAnsi="Calibri" w:cs="Calibri"/>
          <w:b/>
          <w:color w:val="000000" w:themeColor="text1"/>
        </w:rPr>
        <w:t xml:space="preserve">OFFICE and MAILBOX: </w:t>
      </w:r>
    </w:p>
    <w:p w14:paraId="69BD7ABD" w14:textId="0A0E9F0B" w:rsidR="00C9520F" w:rsidRPr="00474953" w:rsidRDefault="00C9520F" w:rsidP="00C9520F">
      <w:pPr>
        <w:rPr>
          <w:rFonts w:ascii="Calibri" w:hAnsi="Calibri" w:cs="Calibri"/>
          <w:b/>
          <w:color w:val="000000" w:themeColor="text1"/>
        </w:rPr>
      </w:pPr>
      <w:r w:rsidRPr="00474953">
        <w:rPr>
          <w:rFonts w:ascii="Calibri" w:hAnsi="Calibri" w:cs="Calibri"/>
          <w:b/>
          <w:color w:val="000000" w:themeColor="text1"/>
        </w:rPr>
        <w:t xml:space="preserve">EMAIL: </w:t>
      </w:r>
    </w:p>
    <w:p w14:paraId="251A9EB8" w14:textId="37FFB12F" w:rsidR="00C9520F" w:rsidRPr="00474953" w:rsidRDefault="00C9520F" w:rsidP="00C9520F">
      <w:pPr>
        <w:rPr>
          <w:rFonts w:ascii="Calibri" w:hAnsi="Calibri" w:cs="Calibri"/>
          <w:b/>
          <w:color w:val="000000" w:themeColor="text1"/>
        </w:rPr>
      </w:pPr>
      <w:r w:rsidRPr="00474953">
        <w:rPr>
          <w:rFonts w:ascii="Calibri" w:hAnsi="Calibri" w:cs="Calibri"/>
          <w:b/>
          <w:color w:val="000000" w:themeColor="text1"/>
        </w:rPr>
        <w:t xml:space="preserve">PHONE: </w:t>
      </w:r>
    </w:p>
    <w:p w14:paraId="0947CE91" w14:textId="673D233A" w:rsidR="00C9520F" w:rsidRPr="00474953" w:rsidRDefault="00C9520F" w:rsidP="00C9520F">
      <w:pPr>
        <w:rPr>
          <w:rFonts w:ascii="Calibri" w:hAnsi="Calibri" w:cs="Calibri"/>
          <w:color w:val="000000" w:themeColor="text1"/>
        </w:rPr>
      </w:pPr>
      <w:r w:rsidRPr="004358D9">
        <w:rPr>
          <w:rFonts w:ascii="Calibri" w:hAnsi="Calibri" w:cs="Calibri"/>
          <w:b/>
          <w:color w:val="000000" w:themeColor="text1"/>
        </w:rPr>
        <w:t xml:space="preserve">OFFICE HOURS: </w:t>
      </w:r>
    </w:p>
    <w:p w14:paraId="22CC3C5C" w14:textId="77777777" w:rsidR="00C9520F" w:rsidRPr="00474953" w:rsidRDefault="00C9520F" w:rsidP="00C9520F">
      <w:pPr>
        <w:rPr>
          <w:rFonts w:ascii="Calibri" w:hAnsi="Calibri" w:cs="Arial"/>
          <w:b/>
          <w:color w:val="000000" w:themeColor="text1"/>
        </w:rPr>
      </w:pPr>
    </w:p>
    <w:p w14:paraId="6B95D15E"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CREDITS: </w:t>
      </w:r>
      <w:r w:rsidRPr="00474953">
        <w:rPr>
          <w:rFonts w:ascii="Calibri" w:hAnsi="Calibri" w:cs="Arial"/>
          <w:color w:val="000000" w:themeColor="text1"/>
        </w:rPr>
        <w:t>3</w:t>
      </w:r>
      <w:r w:rsidRPr="00474953">
        <w:rPr>
          <w:rFonts w:ascii="Calibri" w:hAnsi="Calibri" w:cs="Arial"/>
          <w:b/>
          <w:color w:val="000000" w:themeColor="text1"/>
        </w:rPr>
        <w:t xml:space="preserve"> </w:t>
      </w:r>
      <w:r w:rsidRPr="00474953">
        <w:rPr>
          <w:rFonts w:ascii="Calibri" w:hAnsi="Calibri" w:cs="Arial"/>
          <w:b/>
          <w:color w:val="000000" w:themeColor="text1"/>
        </w:rPr>
        <w:tab/>
        <w:t xml:space="preserve">CLASS HOURS PER WEEK: </w:t>
      </w:r>
      <w:r w:rsidRPr="00474953">
        <w:rPr>
          <w:rFonts w:ascii="Calibri" w:hAnsi="Calibri" w:cs="Arial"/>
          <w:color w:val="000000" w:themeColor="text1"/>
        </w:rPr>
        <w:t>3</w:t>
      </w:r>
      <w:r w:rsidRPr="00474953">
        <w:rPr>
          <w:rFonts w:ascii="Calibri" w:hAnsi="Calibri" w:cs="Arial"/>
          <w:b/>
          <w:color w:val="000000" w:themeColor="text1"/>
        </w:rPr>
        <w:tab/>
      </w:r>
    </w:p>
    <w:p w14:paraId="10346B4B" w14:textId="6D8DE693"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 xml:space="preserve">PREREQUISITES: </w:t>
      </w:r>
      <w:r w:rsidRPr="00474953">
        <w:rPr>
          <w:rFonts w:ascii="Calibri" w:hAnsi="Calibri" w:cs="Arial"/>
          <w:color w:val="000000" w:themeColor="text1"/>
        </w:rPr>
        <w:t>Placement into ENG 1100</w:t>
      </w:r>
    </w:p>
    <w:p w14:paraId="5388E152" w14:textId="77777777" w:rsidR="00C9520F" w:rsidRPr="00474953" w:rsidRDefault="00C9520F" w:rsidP="00C9520F">
      <w:pPr>
        <w:rPr>
          <w:rFonts w:ascii="Calibri" w:hAnsi="Calibri" w:cs="Arial"/>
          <w:b/>
          <w:color w:val="000000" w:themeColor="text1"/>
        </w:rPr>
      </w:pPr>
    </w:p>
    <w:p w14:paraId="4157B5DC" w14:textId="77777777"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DESCRIPTION OF COURSE</w:t>
      </w:r>
    </w:p>
    <w:p w14:paraId="5CE896BB" w14:textId="77777777" w:rsidR="00C9520F" w:rsidRPr="00474953" w:rsidRDefault="00C9520F" w:rsidP="00C9520F">
      <w:pPr>
        <w:rPr>
          <w:rFonts w:ascii="Arial" w:hAnsi="Arial" w:cs="Arial"/>
          <w:noProof/>
          <w:color w:val="000000" w:themeColor="text1"/>
          <w:sz w:val="20"/>
          <w:szCs w:val="20"/>
        </w:rPr>
      </w:pPr>
      <w:r w:rsidRPr="00474953">
        <w:rPr>
          <w:rFonts w:asciiTheme="minorHAnsi" w:hAnsiTheme="minorHAnsi" w:cs="Arial"/>
          <w:noProof/>
          <w:color w:val="000000" w:themeColor="text1"/>
        </w:rPr>
        <w:t>This course examines the teacher’s role as facilitator of children's social emotional development, including practices that help children develop positive self-image, self esteem and competence. The impact of a teacher’s own self-image, values, and attitudes will be discussed. The major components of social development are addressed: theories related to social emotional development, positive communication, gender identity and sex roles, moral reasoning of young children, play theories and programming for classroom play, and multiculturalism and diversity.  Attention will be given to ideas for implementing positive guidance techniques, effective classroom management, preventative strategies, and the importance of a holistic approach to understanding children’s behavior. Ohio’s Early Learning and Development Standards are discussed.</w:t>
      </w:r>
    </w:p>
    <w:p w14:paraId="61EB6DA8" w14:textId="77777777" w:rsidR="00C9520F" w:rsidRPr="00474953" w:rsidRDefault="00C9520F" w:rsidP="00C9520F">
      <w:pPr>
        <w:rPr>
          <w:rFonts w:asciiTheme="minorHAnsi" w:hAnsiTheme="minorHAnsi" w:cstheme="minorHAnsi"/>
          <w:b/>
          <w:color w:val="000000" w:themeColor="text1"/>
        </w:rPr>
      </w:pPr>
    </w:p>
    <w:p w14:paraId="1FDAAB30" w14:textId="2B3C0D5E"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COURSE STUDENT LEARNING OUTCOMES</w:t>
      </w:r>
    </w:p>
    <w:p w14:paraId="22E60C28" w14:textId="6F657706"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noProof/>
          <w:color w:val="000000" w:themeColor="text1"/>
          <w:sz w:val="24"/>
          <w:szCs w:val="20"/>
        </w:rPr>
        <w:t>Compare the major theories explaining the social and emotional development of young children</w:t>
      </w:r>
    </w:p>
    <w:p w14:paraId="6E6D2B74"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0"/>
        </w:rPr>
        <w:t>Describe teaching behavior that assists children in gaining social and emotional competence</w:t>
      </w:r>
    </w:p>
    <w:p w14:paraId="6D28E192"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0"/>
        </w:rPr>
        <w:t>Analyze the impact of childhood experiences on emotional development and social competence</w:t>
      </w:r>
    </w:p>
    <w:p w14:paraId="5462958C"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0"/>
        </w:rPr>
        <w:t>Evaluate elements of classroom environments as they relate to social and emotional development</w:t>
      </w:r>
    </w:p>
    <w:p w14:paraId="65101145"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0"/>
        </w:rPr>
        <w:t xml:space="preserve">Relate own early experiences and the impact on social and emotional development </w:t>
      </w:r>
    </w:p>
    <w:p w14:paraId="3473761C"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0"/>
        </w:rPr>
        <w:t>Explain conditions, routines, and teachers' roles that affect children's play and learning</w:t>
      </w:r>
    </w:p>
    <w:p w14:paraId="4C86D52E"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4"/>
        </w:rPr>
        <w:t>Summarize approaches that foster community building in multicultural and diverse early childhood learning settings</w:t>
      </w:r>
    </w:p>
    <w:p w14:paraId="6BAD2AB6" w14:textId="77777777" w:rsidR="00C9520F" w:rsidRPr="00474953" w:rsidRDefault="00C9520F" w:rsidP="00C9520F">
      <w:pPr>
        <w:pStyle w:val="ListParagraph"/>
        <w:numPr>
          <w:ilvl w:val="0"/>
          <w:numId w:val="5"/>
        </w:numPr>
        <w:autoSpaceDE w:val="0"/>
        <w:autoSpaceDN w:val="0"/>
        <w:adjustRightInd w:val="0"/>
        <w:spacing w:after="0" w:line="240" w:lineRule="auto"/>
        <w:rPr>
          <w:rFonts w:asciiTheme="minorHAnsi" w:hAnsiTheme="minorHAnsi" w:cstheme="minorHAnsi"/>
          <w:b/>
          <w:bCs/>
          <w:color w:val="000000" w:themeColor="text1"/>
          <w:sz w:val="24"/>
          <w:szCs w:val="24"/>
        </w:rPr>
      </w:pPr>
      <w:r w:rsidRPr="00474953">
        <w:rPr>
          <w:rFonts w:asciiTheme="minorHAnsi" w:hAnsiTheme="minorHAnsi" w:cs="Arial"/>
          <w:color w:val="000000" w:themeColor="text1"/>
          <w:sz w:val="24"/>
          <w:szCs w:val="24"/>
        </w:rPr>
        <w:t>Explain positive guidance and discipline techniques, including prevention, limit setting, and appropriate communication</w:t>
      </w:r>
    </w:p>
    <w:p w14:paraId="6D4C829F" w14:textId="517A2E5B" w:rsidR="00C9520F" w:rsidRPr="00CA73E0" w:rsidRDefault="00C9520F" w:rsidP="00CA73E0">
      <w:pPr>
        <w:pStyle w:val="ListParagraph"/>
        <w:numPr>
          <w:ilvl w:val="0"/>
          <w:numId w:val="5"/>
        </w:numPr>
        <w:autoSpaceDE w:val="0"/>
        <w:autoSpaceDN w:val="0"/>
        <w:adjustRightInd w:val="0"/>
        <w:spacing w:after="0" w:line="240" w:lineRule="auto"/>
        <w:rPr>
          <w:rFonts w:asciiTheme="minorHAnsi" w:hAnsiTheme="minorHAnsi" w:cstheme="minorHAnsi"/>
          <w:b/>
          <w:color w:val="000000" w:themeColor="text1"/>
          <w:sz w:val="24"/>
          <w:szCs w:val="24"/>
        </w:rPr>
      </w:pPr>
      <w:r w:rsidRPr="00474953">
        <w:rPr>
          <w:rFonts w:asciiTheme="minorHAnsi" w:hAnsiTheme="minorHAnsi" w:cs="Arial"/>
          <w:color w:val="000000" w:themeColor="text1"/>
          <w:sz w:val="24"/>
          <w:szCs w:val="24"/>
        </w:rPr>
        <w:lastRenderedPageBreak/>
        <w:t xml:space="preserve">Design activities using </w:t>
      </w:r>
      <w:r w:rsidR="00722687" w:rsidRPr="00CA73E0">
        <w:rPr>
          <w:rFonts w:asciiTheme="minorHAnsi" w:hAnsiTheme="minorHAnsi" w:cs="Arial"/>
          <w:color w:val="000000" w:themeColor="text1"/>
        </w:rPr>
        <w:t>O</w:t>
      </w:r>
      <w:r w:rsidRPr="00CA73E0">
        <w:rPr>
          <w:rFonts w:asciiTheme="minorHAnsi" w:hAnsiTheme="minorHAnsi" w:cs="Arial"/>
          <w:color w:val="000000" w:themeColor="text1"/>
        </w:rPr>
        <w:t>hio's Early Learning and Development Standards to foster social and emotional development</w:t>
      </w:r>
    </w:p>
    <w:p w14:paraId="217147F0" w14:textId="77777777" w:rsidR="00C9520F" w:rsidRPr="00474953" w:rsidRDefault="00C9520F" w:rsidP="00C9520F">
      <w:pPr>
        <w:rPr>
          <w:rFonts w:ascii="Calibri" w:hAnsi="Calibri" w:cs="Arial"/>
          <w:b/>
          <w:color w:val="000000" w:themeColor="text1"/>
        </w:rPr>
      </w:pPr>
    </w:p>
    <w:p w14:paraId="11E17B23" w14:textId="77777777" w:rsidR="00C9520F" w:rsidRPr="00180C2D" w:rsidRDefault="00C9520F" w:rsidP="00C9520F">
      <w:pPr>
        <w:rPr>
          <w:rFonts w:ascii="Calibri" w:hAnsi="Calibri" w:cs="Arial"/>
          <w:b/>
          <w:color w:val="000000" w:themeColor="text1"/>
        </w:rPr>
      </w:pPr>
      <w:r w:rsidRPr="00180C2D">
        <w:rPr>
          <w:rFonts w:ascii="Calibri" w:hAnsi="Calibri" w:cs="Arial"/>
          <w:b/>
          <w:color w:val="000000" w:themeColor="text1"/>
        </w:rPr>
        <w:t xml:space="preserve">PROGRAM OUTCOMES </w:t>
      </w:r>
      <w:r w:rsidRPr="00180C2D">
        <w:rPr>
          <w:rFonts w:ascii="Calibri" w:hAnsi="Calibri" w:cs="Arial"/>
          <w:b/>
          <w:i/>
          <w:color w:val="000000" w:themeColor="text1"/>
        </w:rPr>
        <w:t>(covered in this course)</w:t>
      </w:r>
    </w:p>
    <w:p w14:paraId="07263596" w14:textId="77777777" w:rsidR="00F71640" w:rsidRDefault="00F71640" w:rsidP="00F71640">
      <w:pPr>
        <w:pStyle w:val="ListParagraph"/>
        <w:numPr>
          <w:ilvl w:val="0"/>
          <w:numId w:val="14"/>
        </w:numPr>
        <w:spacing w:after="0" w:line="240" w:lineRule="auto"/>
        <w:rPr>
          <w:rFonts w:asciiTheme="minorHAnsi" w:eastAsia="Times New Roman" w:hAnsiTheme="minorHAnsi"/>
          <w:sz w:val="24"/>
          <w:szCs w:val="24"/>
        </w:rPr>
      </w:pPr>
      <w:r w:rsidRPr="00F71640">
        <w:rPr>
          <w:rFonts w:asciiTheme="minorHAnsi" w:eastAsia="Times New Roman" w:hAnsiTheme="minorHAnsi"/>
          <w:sz w:val="24"/>
          <w:szCs w:val="24"/>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7D1F37ED" w14:textId="39DF7AAB" w:rsidR="00722687" w:rsidRDefault="00F71640" w:rsidP="00F71640">
      <w:pPr>
        <w:pStyle w:val="ListParagraph"/>
        <w:numPr>
          <w:ilvl w:val="0"/>
          <w:numId w:val="14"/>
        </w:numPr>
        <w:spacing w:after="0" w:line="240" w:lineRule="auto"/>
        <w:rPr>
          <w:rFonts w:asciiTheme="minorHAnsi" w:eastAsia="Times New Roman" w:hAnsiTheme="minorHAnsi"/>
          <w:sz w:val="24"/>
          <w:szCs w:val="24"/>
        </w:rPr>
      </w:pPr>
      <w:r w:rsidRPr="00F71640">
        <w:rPr>
          <w:rFonts w:asciiTheme="minorHAnsi" w:eastAsia="Times New Roman" w:hAnsiTheme="minorHAnsi"/>
          <w:sz w:val="24"/>
          <w:szCs w:val="24"/>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w:t>
      </w:r>
      <w:r w:rsidR="00722687" w:rsidRPr="006B685C">
        <w:rPr>
          <w:rFonts w:asciiTheme="minorHAnsi" w:eastAsia="Times New Roman" w:hAnsiTheme="minorHAnsi"/>
          <w:sz w:val="24"/>
          <w:szCs w:val="24"/>
        </w:rPr>
        <w:t>.  </w:t>
      </w:r>
    </w:p>
    <w:p w14:paraId="0568E432" w14:textId="77777777" w:rsidR="009D2012" w:rsidRDefault="00F71640" w:rsidP="009D2012">
      <w:pPr>
        <w:pStyle w:val="ListParagraph"/>
        <w:numPr>
          <w:ilvl w:val="0"/>
          <w:numId w:val="14"/>
        </w:numPr>
        <w:spacing w:after="0" w:line="240" w:lineRule="auto"/>
        <w:rPr>
          <w:rFonts w:asciiTheme="minorHAnsi" w:eastAsia="Times New Roman" w:hAnsiTheme="minorHAnsi"/>
          <w:sz w:val="24"/>
          <w:szCs w:val="24"/>
        </w:rPr>
      </w:pPr>
      <w:r w:rsidRPr="00F71640">
        <w:rPr>
          <w:rFonts w:asciiTheme="minorHAnsi" w:eastAsia="Times New Roman" w:hAnsiTheme="minorHAnsi"/>
          <w:sz w:val="24"/>
          <w:szCs w:val="24"/>
        </w:rPr>
        <w:t>Apply knowledge of each academic content area to design engaging, age-appropriate lessons that support children’s development and learning; and utilize early learning standards, IEPs, IFSPs, and reflection to ensure that learning is stimulating, challenging, and meaningful to each child.</w:t>
      </w:r>
    </w:p>
    <w:p w14:paraId="26CB575B" w14:textId="113DA829" w:rsidR="00722687" w:rsidRPr="009D2012" w:rsidRDefault="00F71640" w:rsidP="009D2012">
      <w:pPr>
        <w:pStyle w:val="ListParagraph"/>
        <w:numPr>
          <w:ilvl w:val="0"/>
          <w:numId w:val="14"/>
        </w:numPr>
        <w:spacing w:after="0" w:line="240" w:lineRule="auto"/>
        <w:rPr>
          <w:rFonts w:asciiTheme="minorHAnsi" w:eastAsia="Times New Roman" w:hAnsiTheme="minorHAnsi"/>
          <w:sz w:val="24"/>
          <w:szCs w:val="24"/>
        </w:rPr>
      </w:pPr>
      <w:r w:rsidRPr="009D2012">
        <w:rPr>
          <w:rFonts w:asciiTheme="minorHAnsi" w:eastAsia="Times New Roman" w:hAnsiTheme="minorHAnsi"/>
          <w:sz w:val="24"/>
          <w:szCs w:val="24"/>
        </w:rPr>
        <w:t>Demonstrate ethical behavior, communicate effectively, engage in continuous learning, serve as informed advocates for young children and families, and reflect on their work to grow as early childhood professionals.</w:t>
      </w:r>
    </w:p>
    <w:p w14:paraId="61F77403" w14:textId="77777777" w:rsidR="00F71640" w:rsidRPr="00722687" w:rsidRDefault="00F71640" w:rsidP="00F71640">
      <w:pPr>
        <w:pStyle w:val="ListParagraph"/>
        <w:spacing w:after="0" w:line="240" w:lineRule="auto"/>
        <w:rPr>
          <w:rFonts w:asciiTheme="minorHAnsi" w:eastAsia="Times New Roman" w:hAnsiTheme="minorHAnsi"/>
          <w:sz w:val="24"/>
          <w:szCs w:val="24"/>
        </w:rPr>
      </w:pPr>
    </w:p>
    <w:p w14:paraId="5B3699BD" w14:textId="2739DA20" w:rsidR="00C9520F" w:rsidRPr="002D6EBC" w:rsidRDefault="00F3211C" w:rsidP="00C9520F">
      <w:pPr>
        <w:rPr>
          <w:rFonts w:ascii="Calibri" w:hAnsi="Calibri"/>
          <w:b/>
          <w:bCs/>
          <w:i/>
          <w:color w:val="000000" w:themeColor="text1"/>
        </w:rPr>
      </w:pPr>
      <w:r>
        <w:rPr>
          <w:rFonts w:ascii="Calibri" w:hAnsi="Calibri"/>
          <w:b/>
          <w:bCs/>
          <w:color w:val="000000" w:themeColor="text1"/>
        </w:rPr>
        <w:t>OUTCOMES-</w:t>
      </w:r>
      <w:r w:rsidR="00C9520F" w:rsidRPr="002D6EBC">
        <w:rPr>
          <w:rFonts w:ascii="Calibri" w:hAnsi="Calibri"/>
          <w:b/>
          <w:bCs/>
          <w:color w:val="000000" w:themeColor="text1"/>
        </w:rPr>
        <w:t xml:space="preserve">BASED ASSESSMENT OF STUDENT LEARNING </w:t>
      </w:r>
      <w:r w:rsidR="00C9520F" w:rsidRPr="002D6EBC">
        <w:rPr>
          <w:rFonts w:ascii="Calibri" w:hAnsi="Calibri"/>
          <w:b/>
          <w:bCs/>
          <w:i/>
          <w:color w:val="000000" w:themeColor="text1"/>
        </w:rPr>
        <w:t>(covered in this course)</w:t>
      </w:r>
    </w:p>
    <w:p w14:paraId="58B4BB94" w14:textId="77777777" w:rsidR="00C9520F" w:rsidRPr="002D6EBC" w:rsidRDefault="00C9520F" w:rsidP="00C9520F">
      <w:pPr>
        <w:rPr>
          <w:rFonts w:ascii="Calibri" w:hAnsi="Calibri"/>
          <w:color w:val="000000" w:themeColor="text1"/>
        </w:rPr>
      </w:pPr>
      <w:r w:rsidRPr="002D6EBC">
        <w:rPr>
          <w:rFonts w:ascii="Calibri" w:hAnsi="Calibri"/>
          <w:color w:val="000000" w:themeColor="text1"/>
        </w:rPr>
        <w:t>For this course, students are expected to demonstrate the skills associated with the Institutional Learning Goals (ILG) identified below:</w:t>
      </w:r>
    </w:p>
    <w:p w14:paraId="45614D03" w14:textId="352FE8E1" w:rsidR="00C9520F" w:rsidRPr="002D6EBC" w:rsidRDefault="00C9520F" w:rsidP="00C9520F">
      <w:pPr>
        <w:rPr>
          <w:rFonts w:ascii="Calibri" w:hAnsi="Calibri"/>
          <w:color w:val="000000" w:themeColor="text1"/>
        </w:rPr>
      </w:pPr>
      <w:r w:rsidRPr="002D6EBC">
        <w:rPr>
          <w:rFonts w:ascii="Calibri" w:hAnsi="Calibri"/>
          <w:color w:val="000000" w:themeColor="text1"/>
        </w:rPr>
        <w:tab/>
        <w:t>#1 Critical Thinking</w:t>
      </w:r>
    </w:p>
    <w:p w14:paraId="40D44315" w14:textId="77777777" w:rsidR="00C9520F" w:rsidRPr="002D6EBC" w:rsidRDefault="00C9520F" w:rsidP="00C9520F">
      <w:pPr>
        <w:rPr>
          <w:rFonts w:ascii="Calibri" w:hAnsi="Calibri"/>
          <w:color w:val="000000" w:themeColor="text1"/>
        </w:rPr>
      </w:pPr>
      <w:r w:rsidRPr="002D6EBC">
        <w:rPr>
          <w:rFonts w:ascii="Calibri" w:hAnsi="Calibri"/>
          <w:color w:val="000000" w:themeColor="text1"/>
        </w:rPr>
        <w:tab/>
        <w:t>#6 Communication Competence</w:t>
      </w:r>
    </w:p>
    <w:p w14:paraId="683E72E5" w14:textId="1DEAADB4" w:rsidR="00C9520F" w:rsidRPr="002D6EBC" w:rsidRDefault="00C9520F" w:rsidP="00C9520F">
      <w:pPr>
        <w:rPr>
          <w:rFonts w:ascii="Calibri" w:hAnsi="Calibri"/>
          <w:color w:val="000000" w:themeColor="text1"/>
        </w:rPr>
      </w:pPr>
      <w:r w:rsidRPr="002D6EBC">
        <w:rPr>
          <w:rFonts w:ascii="Calibri" w:hAnsi="Calibri"/>
          <w:color w:val="000000" w:themeColor="text1"/>
        </w:rPr>
        <w:tab/>
        <w:t xml:space="preserve">#7 Cultural </w:t>
      </w:r>
      <w:r w:rsidR="002344CD">
        <w:rPr>
          <w:rFonts w:ascii="Calibri" w:hAnsi="Calibri"/>
          <w:color w:val="000000" w:themeColor="text1"/>
        </w:rPr>
        <w:t>and Social Awareness</w:t>
      </w:r>
      <w:r w:rsidR="00975FE4" w:rsidRPr="002D6EBC">
        <w:rPr>
          <w:rFonts w:ascii="Calibri" w:hAnsi="Calibri"/>
          <w:color w:val="000000" w:themeColor="text1"/>
        </w:rPr>
        <w:t xml:space="preserve">                                                                                                                                                       </w:t>
      </w:r>
    </w:p>
    <w:p w14:paraId="3ECAA18B" w14:textId="77777777" w:rsidR="00C9520F" w:rsidRDefault="00C9520F" w:rsidP="00C9520F">
      <w:pPr>
        <w:rPr>
          <w:rFonts w:ascii="Calibri" w:hAnsi="Calibri"/>
          <w:color w:val="000000" w:themeColor="text1"/>
        </w:rPr>
      </w:pPr>
      <w:r w:rsidRPr="002D6EBC">
        <w:rPr>
          <w:rFonts w:ascii="Calibri" w:hAnsi="Calibr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7EA42FFA" w14:textId="77777777" w:rsidR="00C9520F" w:rsidRPr="00474953" w:rsidRDefault="00C9520F" w:rsidP="00C9520F">
      <w:pPr>
        <w:rPr>
          <w:rFonts w:ascii="Calibri" w:hAnsi="Calibri" w:cs="Arial"/>
          <w:b/>
          <w:color w:val="000000" w:themeColor="text1"/>
        </w:rPr>
      </w:pPr>
    </w:p>
    <w:p w14:paraId="7BD18BE4"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COURSE MATERIALS REQUIRED</w:t>
      </w:r>
    </w:p>
    <w:p w14:paraId="30F0B69F" w14:textId="77777777" w:rsidR="00C9520F" w:rsidRPr="00474953" w:rsidRDefault="00C9520F" w:rsidP="00C9520F">
      <w:pPr>
        <w:rPr>
          <w:rFonts w:ascii="Calibri" w:hAnsi="Calibri" w:cs="Calibri"/>
          <w:color w:val="000000" w:themeColor="text1"/>
        </w:rPr>
      </w:pPr>
      <w:r w:rsidRPr="00474953">
        <w:rPr>
          <w:rFonts w:ascii="Calibri" w:hAnsi="Calibri" w:cs="Calibri"/>
          <w:color w:val="000000" w:themeColor="text1"/>
        </w:rPr>
        <w:t>Internet access through the Firefox browser. If students do not have this capability at home, computers are available on any Columbus State campus/branch and at local public libraries for no cost.</w:t>
      </w:r>
    </w:p>
    <w:p w14:paraId="5086AF51" w14:textId="77777777" w:rsidR="00C9520F" w:rsidRPr="00474953" w:rsidRDefault="00C9520F" w:rsidP="00C9520F">
      <w:pPr>
        <w:rPr>
          <w:rFonts w:asciiTheme="minorHAnsi" w:hAnsiTheme="minorHAnsi" w:cstheme="minorHAnsi"/>
          <w:b/>
          <w:color w:val="000000" w:themeColor="text1"/>
        </w:rPr>
      </w:pPr>
    </w:p>
    <w:p w14:paraId="5A00A817" w14:textId="77777777" w:rsidR="00C9520F" w:rsidRPr="00474953" w:rsidRDefault="00C9520F" w:rsidP="00C9520F">
      <w:pPr>
        <w:rPr>
          <w:rFonts w:asciiTheme="minorHAnsi" w:hAnsiTheme="minorHAnsi" w:cstheme="minorHAnsi"/>
          <w:b/>
          <w:color w:val="000000" w:themeColor="text1"/>
        </w:rPr>
      </w:pPr>
      <w:r w:rsidRPr="00474953">
        <w:rPr>
          <w:rFonts w:asciiTheme="minorHAnsi" w:hAnsiTheme="minorHAnsi" w:cstheme="minorHAnsi"/>
          <w:b/>
          <w:color w:val="000000" w:themeColor="text1"/>
        </w:rPr>
        <w:t>TEXTBOOK(S), MANUALS, REFERENCES, AND OTHER READINGS</w:t>
      </w:r>
    </w:p>
    <w:p w14:paraId="663D693F" w14:textId="465ECFCF" w:rsidR="00C9520F" w:rsidRDefault="00C9520F" w:rsidP="00C9520F">
      <w:pPr>
        <w:rPr>
          <w:rFonts w:asciiTheme="minorHAnsi" w:hAnsiTheme="minorHAnsi" w:cstheme="minorHAnsi"/>
          <w:color w:val="000000" w:themeColor="text1"/>
        </w:rPr>
      </w:pPr>
      <w:r w:rsidRPr="00474953">
        <w:rPr>
          <w:rFonts w:asciiTheme="minorHAnsi" w:hAnsiTheme="minorHAnsi" w:cstheme="minorHAnsi"/>
          <w:color w:val="000000" w:themeColor="text1"/>
        </w:rPr>
        <w:t>No materials need to be purchased for this course. All materials are posted in each week’s folder on Blackboard.</w:t>
      </w:r>
    </w:p>
    <w:p w14:paraId="67975D5D" w14:textId="77777777" w:rsidR="007968EC" w:rsidRDefault="007968EC" w:rsidP="00C9520F">
      <w:pPr>
        <w:rPr>
          <w:rFonts w:asciiTheme="minorHAnsi" w:hAnsiTheme="minorHAnsi" w:cstheme="minorHAnsi"/>
          <w:color w:val="000000" w:themeColor="text1"/>
        </w:rPr>
      </w:pPr>
    </w:p>
    <w:p w14:paraId="0C33FE11" w14:textId="53E1AEE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GENERAL INSTRUCTIONAL METHODS</w:t>
      </w:r>
    </w:p>
    <w:p w14:paraId="41A67FE2" w14:textId="77777777" w:rsidR="00C9520F" w:rsidRPr="00474953" w:rsidRDefault="00C9520F" w:rsidP="00C9520F">
      <w:pPr>
        <w:rPr>
          <w:rFonts w:ascii="Calibri" w:hAnsi="Calibri" w:cs="Calibri"/>
          <w:b/>
          <w:color w:val="000000" w:themeColor="text1"/>
        </w:rPr>
      </w:pPr>
      <w:r w:rsidRPr="00474953">
        <w:rPr>
          <w:rFonts w:ascii="Calibri" w:hAnsi="Calibri" w:cs="Calibri"/>
          <w:color w:val="000000" w:themeColor="text1"/>
        </w:rPr>
        <w:t>electronically presented information, discussion, videos, readings, online discussion, group work</w:t>
      </w:r>
    </w:p>
    <w:p w14:paraId="2B84D34D" w14:textId="77777777" w:rsidR="00C9520F" w:rsidRPr="00474953" w:rsidRDefault="00C9520F" w:rsidP="00C9520F">
      <w:pPr>
        <w:rPr>
          <w:rFonts w:ascii="Calibri" w:hAnsi="Calibri" w:cs="Arial"/>
          <w:b/>
          <w:color w:val="000000" w:themeColor="text1"/>
        </w:rPr>
      </w:pPr>
    </w:p>
    <w:p w14:paraId="35893040" w14:textId="77777777" w:rsidR="00C9520F" w:rsidRPr="00474953" w:rsidRDefault="00C9520F" w:rsidP="00C9520F">
      <w:pPr>
        <w:rPr>
          <w:rFonts w:ascii="Calibri" w:hAnsi="Calibri" w:cs="Arial"/>
          <w:b/>
          <w:color w:val="000000" w:themeColor="text1"/>
        </w:rPr>
      </w:pPr>
      <w:r w:rsidRPr="00474953">
        <w:rPr>
          <w:rFonts w:ascii="Calibri" w:hAnsi="Calibri" w:cs="Arial"/>
          <w:b/>
          <w:color w:val="000000" w:themeColor="text1"/>
        </w:rPr>
        <w:t>STANDARDS AND METHODS FOR EVALUATION</w:t>
      </w:r>
    </w:p>
    <w:p w14:paraId="6B0CD59F" w14:textId="77777777" w:rsidR="00C9520F" w:rsidRPr="00474953" w:rsidRDefault="00C9520F" w:rsidP="00C9520F">
      <w:pPr>
        <w:rPr>
          <w:rFonts w:ascii="Calibri" w:hAnsi="Calibri" w:cs="Arial"/>
          <w:color w:val="000000" w:themeColor="text1"/>
        </w:rPr>
      </w:pPr>
      <w:r w:rsidRPr="00474953">
        <w:rPr>
          <w:rFonts w:ascii="Calibri" w:hAnsi="Calibri" w:cs="Arial"/>
          <w:color w:val="000000" w:themeColor="text1"/>
        </w:rPr>
        <w:t>exams, course assignments, participation in activities</w:t>
      </w:r>
    </w:p>
    <w:p w14:paraId="666C34D0" w14:textId="77777777" w:rsidR="00C9520F" w:rsidRPr="00474953" w:rsidRDefault="00C9520F" w:rsidP="00C9520F">
      <w:pPr>
        <w:rPr>
          <w:rFonts w:ascii="Calibri" w:hAnsi="Calibri" w:cs="Arial"/>
          <w:color w:val="000000" w:themeColor="text1"/>
        </w:rPr>
      </w:pPr>
    </w:p>
    <w:p w14:paraId="143A2FE0" w14:textId="16B909D6" w:rsidR="00DC344C" w:rsidRPr="00DC3615" w:rsidRDefault="00DC344C" w:rsidP="00DC344C">
      <w:pPr>
        <w:suppressAutoHyphens/>
        <w:rPr>
          <w:rFonts w:ascii="Calibri" w:eastAsia="Calibri" w:hAnsi="Calibri" w:cs="Arial"/>
          <w:b/>
          <w:color w:val="000000" w:themeColor="text1"/>
          <w:kern w:val="1"/>
        </w:rPr>
      </w:pPr>
      <w:r w:rsidRPr="00DC3615">
        <w:rPr>
          <w:rFonts w:ascii="Calibri" w:eastAsia="Calibri" w:hAnsi="Calibri" w:cs="Arial"/>
          <w:b/>
          <w:color w:val="000000" w:themeColor="text1"/>
          <w:kern w:val="1"/>
        </w:rPr>
        <w:t>INSTRUCTOR FEEDBACK</w:t>
      </w:r>
    </w:p>
    <w:p w14:paraId="51E89F24" w14:textId="6691DBA4" w:rsidR="002C7CD4" w:rsidRPr="00DC3615" w:rsidRDefault="00DC344C" w:rsidP="00DC344C">
      <w:pPr>
        <w:suppressAutoHyphens/>
        <w:rPr>
          <w:rFonts w:ascii="Calibri" w:eastAsia="Calibri" w:hAnsi="Calibri" w:cs="Arial"/>
          <w:color w:val="000000" w:themeColor="text1"/>
          <w:kern w:val="1"/>
        </w:rPr>
      </w:pPr>
      <w:r w:rsidRPr="00DC3615">
        <w:rPr>
          <w:rFonts w:ascii="Calibri" w:eastAsia="Calibri" w:hAnsi="Calibri" w:cs="Arial"/>
          <w:color w:val="000000" w:themeColor="text1"/>
          <w:kern w:val="1"/>
        </w:rPr>
        <w:t xml:space="preserve">Instructor will make a reasonable attempt to have feedback on student assignments and exams to students within one week of assignment/exam due date. </w:t>
      </w:r>
      <w:r w:rsidR="00411CB4">
        <w:rPr>
          <w:rFonts w:ascii="Calibri" w:eastAsia="Calibri" w:hAnsi="Calibri" w:cs="Arial"/>
          <w:color w:val="000000" w:themeColor="text1"/>
          <w:kern w:val="1"/>
        </w:rPr>
        <w:t xml:space="preserve">All emails and phone calls will be returned within 48 business hours, </w:t>
      </w:r>
      <w:r w:rsidR="00411CB4" w:rsidRPr="00420FB6">
        <w:rPr>
          <w:rFonts w:ascii="Calibri" w:eastAsia="Calibri" w:hAnsi="Calibri" w:cs="Arial"/>
          <w:color w:val="000000" w:themeColor="text1"/>
          <w:kern w:val="1"/>
          <w:highlight w:val="yellow"/>
        </w:rPr>
        <w:t>although most will be returned much sooner than that.</w:t>
      </w:r>
    </w:p>
    <w:p w14:paraId="0407E94C" w14:textId="77777777" w:rsidR="00C9520F" w:rsidRPr="00474953" w:rsidRDefault="00C9520F" w:rsidP="00C9520F">
      <w:pPr>
        <w:rPr>
          <w:rFonts w:ascii="Calibri" w:hAnsi="Calibri" w:cs="Calibri"/>
          <w:color w:val="000000" w:themeColor="text1"/>
        </w:rPr>
      </w:pPr>
    </w:p>
    <w:p w14:paraId="78915980" w14:textId="5AFDA380" w:rsidR="00AE1D25" w:rsidRPr="00474953" w:rsidRDefault="00AE1D25" w:rsidP="00AE1D25">
      <w:pPr>
        <w:suppressAutoHyphens/>
        <w:rPr>
          <w:rFonts w:asciiTheme="minorHAnsi" w:eastAsia="Calibri" w:hAnsiTheme="minorHAnsi" w:cs="Arial"/>
          <w:b/>
          <w:color w:val="000000" w:themeColor="text1"/>
          <w:kern w:val="1"/>
        </w:rPr>
      </w:pPr>
      <w:r w:rsidRPr="00474953">
        <w:rPr>
          <w:rFonts w:asciiTheme="minorHAnsi" w:eastAsia="Calibri" w:hAnsiTheme="minorHAnsi" w:cs="Arial"/>
          <w:b/>
          <w:color w:val="000000" w:themeColor="text1"/>
          <w:kern w:val="1"/>
        </w:rPr>
        <w:t xml:space="preserve">PLAGIARISM POLICY </w:t>
      </w:r>
    </w:p>
    <w:p w14:paraId="7E528F05" w14:textId="1E1C61EF" w:rsidR="00D547D9" w:rsidRDefault="00D547D9" w:rsidP="00D547D9">
      <w:pPr>
        <w:suppressAutoHyphens/>
        <w:rPr>
          <w:rFonts w:ascii="Calibri" w:eastAsia="Calibri" w:hAnsi="Calibri" w:cs="Calibri"/>
          <w:color w:val="000000"/>
          <w:kern w:val="1"/>
        </w:rPr>
      </w:pPr>
      <w:r w:rsidRPr="137C9914">
        <w:rPr>
          <w:rFonts w:asciiTheme="minorHAnsi" w:eastAsiaTheme="minorEastAsia" w:hAnsiTheme="minorHAnsi" w:cstheme="minorBidi"/>
          <w:color w:val="000000"/>
          <w:kern w:val="1"/>
        </w:rPr>
        <w:t>Plagiarism, such as borrowing passages or whole documents from the Internet or presenting another author’s actual words, ide</w:t>
      </w:r>
      <w:r w:rsidRPr="137C9914">
        <w:rPr>
          <w:rFonts w:ascii="Calibri" w:eastAsia="Calibri" w:hAnsi="Calibri" w:cs="Calibri"/>
          <w:color w:val="000000"/>
          <w:kern w:val="1"/>
        </w:rPr>
        <w:t xml:space="preserve">as, organization, or conclusion as one’s own, </w:t>
      </w:r>
      <w:r>
        <w:rPr>
          <w:rFonts w:ascii="Calibri" w:eastAsia="Calibri" w:hAnsi="Calibri" w:cs="Calibri"/>
          <w:color w:val="000000"/>
          <w:kern w:val="1"/>
        </w:rPr>
        <w:t>is not allowed</w:t>
      </w:r>
      <w:r w:rsidRPr="137C9914">
        <w:rPr>
          <w:rFonts w:ascii="Calibri" w:eastAsia="Calibri" w:hAnsi="Calibri" w:cs="Calibri"/>
          <w:color w:val="000000"/>
          <w:kern w:val="1"/>
        </w:rPr>
        <w:t xml:space="preserve">. Students who borrow another writer’s material must document their sources accordingly.  </w:t>
      </w:r>
      <w:r w:rsidR="005A5460" w:rsidRPr="00420FB6">
        <w:rPr>
          <w:rFonts w:asciiTheme="minorHAnsi" w:eastAsiaTheme="minorEastAsia" w:hAnsiTheme="minorHAnsi" w:cstheme="minorBidi"/>
          <w:color w:val="000000"/>
          <w:kern w:val="1"/>
        </w:rPr>
        <w:t>Please do not use AI, such as Grammarly or ChatGPT, to write or ‘enhance' written assignments. Assignments will be submitted to AI and plagiarism detection tools to ensure that the writing is original and human-created.</w:t>
      </w:r>
      <w:r w:rsidR="005A5460" w:rsidRPr="00420FB6">
        <w:rPr>
          <w:rFonts w:ascii="Calibri" w:eastAsia="Calibri" w:hAnsi="Calibri" w:cs="Calibri"/>
          <w:color w:val="000000"/>
          <w:kern w:val="1"/>
        </w:rPr>
        <w:t xml:space="preserve"> S</w:t>
      </w:r>
      <w:r w:rsidRPr="00420FB6">
        <w:rPr>
          <w:rFonts w:ascii="Calibri" w:eastAsia="Calibri" w:hAnsi="Calibri" w:cs="Calibri"/>
          <w:color w:val="000000"/>
          <w:kern w:val="1"/>
        </w:rPr>
        <w:t>tudents who present as their own the material written by others, including AI, will be reported to the Office of Student Conduct and will be penalized.  Because the penalty is severe, ranging from a zero for the assignments to a failing grade for the course to academic dismissal, all students should avoid the slightest hint that they have used borrowed material without giving complete and accurately cited credit.</w:t>
      </w:r>
    </w:p>
    <w:p w14:paraId="40D2732F" w14:textId="77777777" w:rsidR="00495B76" w:rsidRDefault="00495B76" w:rsidP="00D547D9">
      <w:pPr>
        <w:suppressAutoHyphens/>
        <w:rPr>
          <w:rFonts w:ascii="Calibri" w:eastAsia="Calibri" w:hAnsi="Calibri" w:cs="Calibri"/>
          <w:color w:val="000000"/>
          <w:kern w:val="1"/>
        </w:rPr>
      </w:pPr>
    </w:p>
    <w:p w14:paraId="13E644EC" w14:textId="77777777" w:rsidR="00495B76" w:rsidRDefault="00495B76" w:rsidP="00495B76">
      <w:pPr>
        <w:rPr>
          <w:rFonts w:asciiTheme="minorHAnsi" w:hAnsiTheme="minorHAnsi" w:cstheme="minorHAnsi"/>
          <w:color w:val="000000" w:themeColor="text1"/>
        </w:rPr>
      </w:pPr>
      <w:r>
        <w:rPr>
          <w:rFonts w:ascii="Calibri" w:hAnsi="Calibri" w:cs="Arial"/>
          <w:b/>
          <w:color w:val="000000" w:themeColor="text1"/>
        </w:rPr>
        <w:t>RELIGIOUS ACCOMODATIONS</w:t>
      </w:r>
      <w:r w:rsidRPr="007968EC">
        <w:rPr>
          <w:rFonts w:asciiTheme="minorHAnsi" w:hAnsiTheme="minorHAnsi" w:cstheme="minorHAnsi"/>
          <w:color w:val="000000" w:themeColor="text1"/>
        </w:rPr>
        <w:b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03EEBEC5" w14:textId="77777777" w:rsidR="00495B76" w:rsidRPr="007968EC" w:rsidRDefault="00495B76" w:rsidP="00495B76">
      <w:pPr>
        <w:rPr>
          <w:rFonts w:asciiTheme="minorHAnsi" w:hAnsiTheme="minorHAnsi" w:cstheme="minorHAnsi"/>
          <w:color w:val="000000" w:themeColor="text1"/>
        </w:rPr>
      </w:pPr>
    </w:p>
    <w:p w14:paraId="79194568" w14:textId="77777777" w:rsidR="00495B76" w:rsidRDefault="00495B76" w:rsidP="00495B76">
      <w:pPr>
        <w:rPr>
          <w:rFonts w:asciiTheme="minorHAnsi" w:hAnsiTheme="minorHAnsi" w:cstheme="minorHAnsi"/>
          <w:color w:val="000000" w:themeColor="text1"/>
        </w:rPr>
      </w:pPr>
      <w:r w:rsidRPr="007968EC">
        <w:rPr>
          <w:rFonts w:asciiTheme="minorHAnsi" w:hAnsiTheme="minorHAnsi"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5988AFAD" w14:textId="77777777" w:rsidR="00495B76" w:rsidRPr="007968EC" w:rsidRDefault="00495B76" w:rsidP="00495B76">
      <w:pPr>
        <w:rPr>
          <w:rFonts w:asciiTheme="minorHAnsi" w:hAnsiTheme="minorHAnsi" w:cstheme="minorHAnsi"/>
          <w:color w:val="000000" w:themeColor="text1"/>
        </w:rPr>
      </w:pPr>
    </w:p>
    <w:p w14:paraId="77B272AD" w14:textId="7F568FEB" w:rsidR="00495B76" w:rsidRPr="00495B76" w:rsidRDefault="00495B76" w:rsidP="00495B76">
      <w:pPr>
        <w:rPr>
          <w:rFonts w:asciiTheme="minorHAnsi" w:hAnsiTheme="minorHAnsi" w:cstheme="minorHAnsi"/>
          <w:color w:val="000000" w:themeColor="text1"/>
        </w:rPr>
      </w:pPr>
      <w:r w:rsidRPr="007968EC">
        <w:rPr>
          <w:rFonts w:asciiTheme="minorHAnsi" w:hAnsiTheme="minorHAnsi"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7" w:history="1">
        <w:r w:rsidRPr="007968EC">
          <w:rPr>
            <w:rStyle w:val="Hyperlink"/>
            <w:rFonts w:asciiTheme="minorHAnsi" w:hAnsiTheme="minorHAnsi" w:cstheme="minorHAnsi"/>
          </w:rPr>
          <w:t>academicaffairs@cscc.edu </w:t>
        </w:r>
      </w:hyperlink>
      <w:r w:rsidRPr="007968EC">
        <w:rPr>
          <w:rFonts w:asciiTheme="minorHAnsi" w:hAnsiTheme="minorHAnsi" w:cstheme="minorHAnsi"/>
          <w:color w:val="000000" w:themeColor="text1"/>
        </w:rPr>
        <w:t>or 614-287-5024.</w:t>
      </w:r>
    </w:p>
    <w:p w14:paraId="0A2E16B7" w14:textId="77777777" w:rsidR="00AE1D25" w:rsidRPr="00420FB6" w:rsidRDefault="00AE1D25" w:rsidP="00AE1D25">
      <w:pPr>
        <w:pStyle w:val="NormalWeb"/>
        <w:rPr>
          <w:rFonts w:asciiTheme="minorHAnsi" w:hAnsiTheme="minorHAnsi" w:cstheme="minorHAnsi"/>
          <w:b/>
          <w:color w:val="000000" w:themeColor="text1"/>
        </w:rPr>
      </w:pPr>
    </w:p>
    <w:p w14:paraId="252A1ABC" w14:textId="656D1948" w:rsidR="00AE1D25" w:rsidRPr="00420FB6" w:rsidRDefault="00226D3F" w:rsidP="00AE1D25">
      <w:pPr>
        <w:rPr>
          <w:rFonts w:asciiTheme="minorHAnsi" w:hAnsiTheme="minorHAnsi" w:cstheme="minorHAnsi"/>
          <w:b/>
          <w:color w:val="000000" w:themeColor="text1"/>
        </w:rPr>
      </w:pPr>
      <w:r w:rsidRPr="00420FB6">
        <w:rPr>
          <w:rFonts w:asciiTheme="minorHAnsi" w:hAnsiTheme="minorHAnsi" w:cstheme="minorHAnsi"/>
          <w:b/>
          <w:color w:val="000000" w:themeColor="text1"/>
        </w:rPr>
        <w:t>COURSE ENGAGEMENT</w:t>
      </w:r>
    </w:p>
    <w:p w14:paraId="5B50773C" w14:textId="4DBDDC2A" w:rsidR="00AE1D25" w:rsidRPr="00420FB6" w:rsidRDefault="00AE1D25" w:rsidP="00AE1D25">
      <w:pPr>
        <w:numPr>
          <w:ilvl w:val="0"/>
          <w:numId w:val="3"/>
        </w:numPr>
        <w:rPr>
          <w:rFonts w:asciiTheme="minorHAnsi" w:hAnsiTheme="minorHAnsi" w:cstheme="minorHAnsi"/>
          <w:b/>
          <w:color w:val="000000" w:themeColor="text1"/>
        </w:rPr>
      </w:pPr>
      <w:r w:rsidRPr="00420FB6">
        <w:rPr>
          <w:rFonts w:asciiTheme="minorHAnsi" w:hAnsiTheme="minorHAnsi" w:cstheme="minorHAnsi"/>
          <w:color w:val="000000" w:themeColor="text1"/>
        </w:rPr>
        <w:t xml:space="preserve">Students are expected to access Blackboard </w:t>
      </w:r>
      <w:r w:rsidR="002C3962" w:rsidRPr="00420FB6">
        <w:rPr>
          <w:rFonts w:asciiTheme="minorHAnsi" w:hAnsiTheme="minorHAnsi" w:cstheme="minorHAnsi"/>
          <w:color w:val="000000" w:themeColor="text1"/>
        </w:rPr>
        <w:t xml:space="preserve">weekly </w:t>
      </w:r>
      <w:r w:rsidRPr="00420FB6">
        <w:rPr>
          <w:rFonts w:asciiTheme="minorHAnsi" w:hAnsiTheme="minorHAnsi" w:cstheme="minorHAnsi"/>
          <w:color w:val="000000" w:themeColor="text1"/>
        </w:rPr>
        <w:t>and to check their student email account</w:t>
      </w:r>
      <w:r w:rsidR="003F63B0" w:rsidRPr="00420FB6">
        <w:rPr>
          <w:rFonts w:asciiTheme="minorHAnsi" w:hAnsiTheme="minorHAnsi" w:cstheme="minorHAnsi"/>
          <w:color w:val="000000" w:themeColor="text1"/>
        </w:rPr>
        <w:t xml:space="preserve"> daily</w:t>
      </w:r>
      <w:r w:rsidRPr="00420FB6">
        <w:rPr>
          <w:rFonts w:asciiTheme="minorHAnsi" w:hAnsiTheme="minorHAnsi" w:cstheme="minorHAnsi"/>
          <w:color w:val="000000" w:themeColor="text1"/>
        </w:rPr>
        <w:t>. Important information is routinely communicated through student email.  It is the student’s responsibility to use these resources.  If assistance is needed, students may call the Help Desk at 287-5050.</w:t>
      </w:r>
    </w:p>
    <w:p w14:paraId="1684C0AB" w14:textId="0A03312C" w:rsidR="00AE1D25" w:rsidRPr="00420FB6" w:rsidRDefault="00AE1D25" w:rsidP="00AE1D25">
      <w:pPr>
        <w:numPr>
          <w:ilvl w:val="0"/>
          <w:numId w:val="4"/>
        </w:numPr>
        <w:rPr>
          <w:rFonts w:asciiTheme="minorHAnsi" w:hAnsiTheme="minorHAnsi" w:cstheme="minorHAnsi"/>
          <w:color w:val="000000" w:themeColor="text1"/>
          <w:u w:val="single"/>
        </w:rPr>
      </w:pPr>
      <w:r w:rsidRPr="00420FB6">
        <w:rPr>
          <w:rFonts w:asciiTheme="minorHAnsi" w:hAnsiTheme="minorHAnsi" w:cstheme="minorHAnsi"/>
          <w:color w:val="000000" w:themeColor="text1"/>
        </w:rPr>
        <w:t>College level writing is required.  The use of correct grammar, spelling and punctuation is a firm expectation.  Communication skills, both written and verbal are an essential component of professionalism. You are expected to run Spell Check and Grammar Check on every assignment you submit. Your assignments can lose up to 10% of the possible points if this requirement is not met.</w:t>
      </w:r>
    </w:p>
    <w:p w14:paraId="38DAED2B" w14:textId="77777777" w:rsidR="00AE2886" w:rsidRPr="00420FB6" w:rsidRDefault="00AE2886" w:rsidP="003F63B0">
      <w:pPr>
        <w:rPr>
          <w:rFonts w:asciiTheme="minorHAnsi" w:hAnsiTheme="minorHAnsi" w:cstheme="minorHAnsi"/>
          <w:b/>
          <w:color w:val="000000" w:themeColor="text1"/>
        </w:rPr>
      </w:pPr>
    </w:p>
    <w:p w14:paraId="0ED53989" w14:textId="4A870516" w:rsidR="003F63B0" w:rsidRPr="00420FB6" w:rsidRDefault="003F63B0" w:rsidP="003F63B0">
      <w:pPr>
        <w:rPr>
          <w:rFonts w:asciiTheme="minorHAnsi" w:hAnsiTheme="minorHAnsi" w:cstheme="minorHAnsi"/>
          <w:b/>
          <w:color w:val="000000" w:themeColor="text1"/>
        </w:rPr>
      </w:pPr>
      <w:r w:rsidRPr="00420FB6">
        <w:rPr>
          <w:rFonts w:asciiTheme="minorHAnsi" w:hAnsiTheme="minorHAnsi" w:cstheme="minorHAnsi"/>
          <w:b/>
          <w:color w:val="000000" w:themeColor="text1"/>
        </w:rPr>
        <w:lastRenderedPageBreak/>
        <w:t>SUBMITTING ASSIGNMENTS</w:t>
      </w:r>
    </w:p>
    <w:p w14:paraId="7DB592AE" w14:textId="77777777" w:rsidR="00D547D9" w:rsidRPr="00420FB6" w:rsidRDefault="00D547D9" w:rsidP="00D547D9">
      <w:pPr>
        <w:numPr>
          <w:ilvl w:val="0"/>
          <w:numId w:val="8"/>
        </w:numPr>
        <w:suppressAutoHyphens/>
        <w:rPr>
          <w:rFonts w:asciiTheme="minorHAnsi" w:hAnsiTheme="minorHAnsi" w:cs="Arial"/>
          <w:color w:val="000000" w:themeColor="text1"/>
          <w:highlight w:val="yellow"/>
        </w:rPr>
      </w:pPr>
      <w:r w:rsidRPr="00420FB6">
        <w:rPr>
          <w:rFonts w:asciiTheme="minorHAnsi" w:hAnsiTheme="minorHAnsi" w:cs="Arial"/>
          <w:color w:val="000000" w:themeColor="text1"/>
          <w:highlight w:val="yellow"/>
        </w:rPr>
        <w:t xml:space="preserve">All assignments, Blackboard activities, and exams are due by 11:59 pm on Friday the week they are due (except Exam 3, which is due on a Wednesday). </w:t>
      </w:r>
    </w:p>
    <w:p w14:paraId="39C90CEE" w14:textId="46409D2C" w:rsidR="00D547D9" w:rsidRPr="00420FB6" w:rsidRDefault="00D547D9" w:rsidP="00D547D9">
      <w:pPr>
        <w:numPr>
          <w:ilvl w:val="0"/>
          <w:numId w:val="8"/>
        </w:numPr>
        <w:suppressAutoHyphens/>
        <w:rPr>
          <w:rFonts w:asciiTheme="minorHAnsi" w:hAnsiTheme="minorHAnsi" w:cs="Arial"/>
          <w:color w:val="000000" w:themeColor="text1"/>
          <w:highlight w:val="yellow"/>
        </w:rPr>
      </w:pPr>
      <w:r w:rsidRPr="00420FB6">
        <w:rPr>
          <w:rFonts w:asciiTheme="minorHAnsi" w:hAnsiTheme="minorHAnsi" w:cs="Arial"/>
          <w:color w:val="000000" w:themeColor="text1"/>
          <w:highlight w:val="yellow"/>
        </w:rPr>
        <w:t xml:space="preserve">All assignments should be submitted through Blackboard. When you submit an assignment, you should go back into the submission area to make sure you submitted it correctly. </w:t>
      </w:r>
    </w:p>
    <w:p w14:paraId="65251BF3" w14:textId="1BAE9C0F" w:rsidR="00D547D9" w:rsidRPr="00420FB6" w:rsidRDefault="00D547D9" w:rsidP="00D547D9">
      <w:pPr>
        <w:numPr>
          <w:ilvl w:val="0"/>
          <w:numId w:val="8"/>
        </w:numPr>
        <w:suppressAutoHyphens/>
        <w:rPr>
          <w:rFonts w:asciiTheme="minorHAnsi" w:hAnsiTheme="minorHAnsi" w:cs="Arial"/>
          <w:color w:val="000000" w:themeColor="text1"/>
          <w:highlight w:val="yellow"/>
        </w:rPr>
      </w:pPr>
      <w:r w:rsidRPr="00420FB6">
        <w:rPr>
          <w:rFonts w:asciiTheme="minorHAnsi" w:hAnsiTheme="minorHAnsi" w:cs="Arial"/>
          <w:color w:val="000000" w:themeColor="text1"/>
          <w:highlight w:val="yellow"/>
        </w:rPr>
        <w:t>All assignments must be submitted as Word documents (.doc or .docx) or as pdf documents. If you do not have Word, you can contact 614-287-5050 for information about getting a free copy of Microsoft Office to install on your home computer.</w:t>
      </w:r>
    </w:p>
    <w:p w14:paraId="1B8A22E6" w14:textId="6EA2D4A6" w:rsidR="00D547D9" w:rsidRPr="00420FB6" w:rsidRDefault="00D547D9" w:rsidP="00D547D9">
      <w:pPr>
        <w:numPr>
          <w:ilvl w:val="0"/>
          <w:numId w:val="8"/>
        </w:numPr>
        <w:suppressAutoHyphens/>
        <w:rPr>
          <w:rFonts w:asciiTheme="minorHAnsi" w:hAnsiTheme="minorHAnsi" w:cs="Arial"/>
          <w:color w:val="000000" w:themeColor="text1"/>
          <w:highlight w:val="yellow"/>
        </w:rPr>
      </w:pPr>
      <w:r w:rsidRPr="00420FB6">
        <w:rPr>
          <w:rFonts w:asciiTheme="minorHAnsi" w:hAnsiTheme="minorHAnsi" w:cs="Arial"/>
          <w:color w:val="000000" w:themeColor="text1"/>
          <w:highlight w:val="yellow"/>
        </w:rPr>
        <w:t xml:space="preserve">All exams will be taken at home and are timed, online exams. </w:t>
      </w:r>
    </w:p>
    <w:p w14:paraId="4D358D35" w14:textId="7221E73F" w:rsidR="00D547D9" w:rsidRPr="00420FB6" w:rsidRDefault="00D547D9" w:rsidP="00D547D9">
      <w:pPr>
        <w:numPr>
          <w:ilvl w:val="0"/>
          <w:numId w:val="8"/>
        </w:numPr>
        <w:suppressAutoHyphens/>
        <w:rPr>
          <w:rFonts w:ascii="Calibri" w:hAnsi="Calibri" w:cs="Calibri"/>
          <w:color w:val="000000"/>
          <w:highlight w:val="yellow"/>
        </w:rPr>
      </w:pPr>
      <w:r w:rsidRPr="00420FB6">
        <w:rPr>
          <w:rFonts w:asciiTheme="minorHAnsi" w:hAnsiTheme="minorHAnsi" w:cs="Arial"/>
          <w:color w:val="000000" w:themeColor="text1"/>
          <w:highlight w:val="yellow"/>
        </w:rPr>
        <w:t xml:space="preserve">Makeup Assignments. Life sometimes happens and assignments cannot be submitted on time or they cannot be completed as well as they could have been. You will have THREE opportunities to turn in an assignment late or redo an assignment that did not go well for you this semester. This applies to all assignments except exams, which are firmly due by the posted due date. This Makeup Assignment opportunity will cover illness, computer issues, forgotten due dates, work or family responsibilities, or any other reason. I trust that you know what is best for you and you are not required to tell me why your assignment is late. As you submit late assignments, I will grade them and keep track of your three Makeup Assignments on Blackboard.  </w:t>
      </w:r>
    </w:p>
    <w:p w14:paraId="1BB25FD9" w14:textId="2D35EBE2" w:rsidR="00AE1D25" w:rsidRDefault="00AE1D25" w:rsidP="00AE1D25">
      <w:pPr>
        <w:rPr>
          <w:rFonts w:asciiTheme="minorHAnsi" w:hAnsiTheme="minorHAnsi" w:cs="Arial"/>
          <w:color w:val="000000" w:themeColor="text1"/>
        </w:rPr>
      </w:pPr>
    </w:p>
    <w:p w14:paraId="2513BE9B" w14:textId="050A250A" w:rsidR="00AE1D25" w:rsidRPr="00474953" w:rsidRDefault="00AE1D25" w:rsidP="00AE1D25">
      <w:pPr>
        <w:tabs>
          <w:tab w:val="left" w:pos="5760"/>
        </w:tabs>
        <w:suppressAutoHyphens/>
        <w:rPr>
          <w:rFonts w:asciiTheme="minorHAnsi" w:eastAsia="Calibri" w:hAnsiTheme="minorHAnsi" w:cs="Arial"/>
          <w:color w:val="000000" w:themeColor="text1"/>
          <w:kern w:val="1"/>
        </w:rPr>
      </w:pPr>
      <w:r w:rsidRPr="00474953">
        <w:rPr>
          <w:rFonts w:asciiTheme="minorHAnsi" w:eastAsia="Calibri" w:hAnsiTheme="minorHAnsi" w:cs="Arial"/>
          <w:b/>
          <w:color w:val="000000" w:themeColor="text1"/>
          <w:kern w:val="1"/>
        </w:rPr>
        <w:t>MAKE UP EXAMS:</w:t>
      </w:r>
    </w:p>
    <w:p w14:paraId="00C91402" w14:textId="77777777" w:rsidR="00D547D9" w:rsidRPr="008C480E" w:rsidRDefault="00D547D9" w:rsidP="00D547D9">
      <w:pPr>
        <w:suppressAutoHyphens/>
        <w:rPr>
          <w:rFonts w:ascii="Calibri" w:eastAsia="Calibri" w:hAnsi="Calibri" w:cs="Arial"/>
          <w:b/>
          <w:color w:val="000000"/>
          <w:kern w:val="1"/>
        </w:rPr>
      </w:pPr>
      <w:r w:rsidRPr="00420FB6">
        <w:rPr>
          <w:rFonts w:ascii="Calibri" w:eastAsia="Calibri" w:hAnsi="Calibri" w:cs="Arial"/>
          <w:color w:val="000000"/>
          <w:kern w:val="1"/>
          <w:highlight w:val="yellow"/>
        </w:rPr>
        <w:t>Exams must be taken as scheduled unless the student experiences an emergency situation. The student must contact the instructor within one day of the emergency (unless physically unable to talk on the telephone or email). Make-up exams will not be given for a non-emergency including, but not limited to: the student is going out town, the student has an appointment, or the student has to work. Students, of course, are always welcome to take exams early to accommodate life plans. Please contact your instructor to make plans for that.</w:t>
      </w:r>
      <w:r>
        <w:rPr>
          <w:rFonts w:ascii="Calibri" w:eastAsia="Calibri" w:hAnsi="Calibri" w:cs="Arial"/>
          <w:color w:val="000000"/>
          <w:kern w:val="1"/>
        </w:rPr>
        <w:t xml:space="preserve"> </w:t>
      </w:r>
    </w:p>
    <w:p w14:paraId="0ABED089" w14:textId="713B9F16" w:rsidR="00020620" w:rsidRPr="00D547D9" w:rsidRDefault="00E133BC" w:rsidP="00D547D9">
      <w:pPr>
        <w:suppressAutoHyphens/>
        <w:rPr>
          <w:rFonts w:ascii="Calibri" w:eastAsia="Calibri" w:hAnsi="Calibri" w:cs="Arial"/>
          <w:b/>
          <w:color w:val="000000"/>
          <w:kern w:val="1"/>
        </w:rPr>
      </w:pPr>
      <w:r>
        <w:rPr>
          <w:rFonts w:ascii="Calibri" w:eastAsia="Calibri" w:hAnsi="Calibri" w:cs="Arial"/>
          <w:color w:val="000000"/>
          <w:kern w:val="1"/>
        </w:rPr>
        <w:t xml:space="preserve">. </w:t>
      </w:r>
    </w:p>
    <w:p w14:paraId="26A1D31B" w14:textId="77777777" w:rsidR="00AE1D25" w:rsidRPr="00474953" w:rsidRDefault="00AE1D25" w:rsidP="00AE1D25">
      <w:pPr>
        <w:rPr>
          <w:rFonts w:asciiTheme="minorHAnsi" w:hAnsiTheme="minorHAnsi" w:cstheme="minorHAnsi"/>
          <w:b/>
          <w:color w:val="000000" w:themeColor="text1"/>
        </w:rPr>
      </w:pPr>
      <w:r w:rsidRPr="00474953">
        <w:rPr>
          <w:rFonts w:asciiTheme="minorHAnsi" w:hAnsiTheme="minorHAnsi" w:cstheme="minorHAnsi"/>
          <w:b/>
          <w:color w:val="000000" w:themeColor="text1"/>
        </w:rPr>
        <w:t>ECDE LAB RESTRICTION</w:t>
      </w:r>
    </w:p>
    <w:p w14:paraId="292C7366" w14:textId="5DCD5E02" w:rsidR="00AE1D25" w:rsidRPr="00474953" w:rsidRDefault="00AE1D25" w:rsidP="00AE1D25">
      <w:pPr>
        <w:rPr>
          <w:rFonts w:asciiTheme="minorHAnsi" w:hAnsiTheme="minorHAnsi" w:cstheme="minorHAnsi"/>
          <w:color w:val="000000" w:themeColor="text1"/>
        </w:rPr>
      </w:pPr>
      <w:r w:rsidRPr="00474953">
        <w:rPr>
          <w:rFonts w:asciiTheme="minorHAnsi" w:hAnsiTheme="minorHAnsi" w:cstheme="minorHAnsi"/>
          <w:color w:val="000000" w:themeColor="text1"/>
        </w:rPr>
        <w:t xml:space="preserve">Students who have not returned lab materials by the Saturday </w:t>
      </w:r>
      <w:r w:rsidR="000E536A">
        <w:rPr>
          <w:rFonts w:asciiTheme="minorHAnsi" w:hAnsiTheme="minorHAnsi" w:cstheme="minorHAnsi"/>
          <w:color w:val="000000" w:themeColor="text1"/>
        </w:rPr>
        <w:t>after</w:t>
      </w:r>
      <w:r w:rsidRPr="00474953">
        <w:rPr>
          <w:rFonts w:asciiTheme="minorHAnsi" w:hAnsiTheme="minorHAnsi" w:cstheme="minorHAnsi"/>
          <w:color w:val="000000" w:themeColor="text1"/>
        </w:rPr>
        <w:t xml:space="preserve"> finals week will be placed on restriction from paying fees and /or registering for upcoming quarters.  The restriction code will show as ECDLM.  To lift this </w:t>
      </w:r>
      <w:r w:rsidR="00474953" w:rsidRPr="00474953">
        <w:rPr>
          <w:rFonts w:asciiTheme="minorHAnsi" w:hAnsiTheme="minorHAnsi" w:cstheme="minorHAnsi"/>
          <w:color w:val="000000" w:themeColor="text1"/>
        </w:rPr>
        <w:t>restriction</w:t>
      </w:r>
      <w:r w:rsidR="00422FBF">
        <w:rPr>
          <w:rFonts w:asciiTheme="minorHAnsi" w:hAnsiTheme="minorHAnsi" w:cstheme="minorHAnsi"/>
          <w:color w:val="000000" w:themeColor="text1"/>
        </w:rPr>
        <w:t>,</w:t>
      </w:r>
      <w:r w:rsidRPr="00474953">
        <w:rPr>
          <w:rFonts w:asciiTheme="minorHAnsi" w:hAnsiTheme="minorHAnsi" w:cstheme="minorHAnsi"/>
          <w:color w:val="000000" w:themeColor="text1"/>
        </w:rPr>
        <w:t xml:space="preserve"> the student will need to return the item(s) in checked out condition or pay the replacement cost of the materials.</w:t>
      </w:r>
    </w:p>
    <w:p w14:paraId="79C39739" w14:textId="77777777" w:rsidR="00474953" w:rsidRDefault="00474953" w:rsidP="00AE1D25">
      <w:pPr>
        <w:rPr>
          <w:rFonts w:asciiTheme="minorHAnsi" w:hAnsiTheme="minorHAnsi" w:cstheme="minorHAnsi"/>
          <w:color w:val="FF0000"/>
        </w:rPr>
      </w:pPr>
    </w:p>
    <w:p w14:paraId="4E6EAEAF" w14:textId="77777777" w:rsidR="00474953" w:rsidRPr="00DC3615" w:rsidRDefault="00474953" w:rsidP="00474953">
      <w:pPr>
        <w:rPr>
          <w:rFonts w:ascii="Calibri" w:hAnsi="Calibri" w:cs="Arial"/>
          <w:b/>
          <w:color w:val="000000" w:themeColor="text1"/>
        </w:rPr>
      </w:pPr>
      <w:r w:rsidRPr="00DC3615">
        <w:rPr>
          <w:rFonts w:ascii="Calibri" w:hAnsi="Calibri" w:cs="Arial"/>
          <w:b/>
          <w:color w:val="000000" w:themeColor="text1"/>
        </w:rPr>
        <w:t>COLLEGE SYLLABUS STATEMENTS</w:t>
      </w:r>
    </w:p>
    <w:p w14:paraId="073052C8" w14:textId="4ECDB999" w:rsidR="00474953" w:rsidRDefault="00474953" w:rsidP="00474953">
      <w:pPr>
        <w:rPr>
          <w:rFonts w:ascii="Calibri" w:hAnsi="Calibri"/>
          <w:color w:val="000000" w:themeColor="text1"/>
        </w:rPr>
      </w:pPr>
      <w:r w:rsidRPr="00DC3615">
        <w:rPr>
          <w:rFonts w:ascii="Calibri" w:hAnsi="Calibri"/>
          <w:color w:val="000000" w:themeColor="text1"/>
        </w:rPr>
        <w:t xml:space="preserve">Columbus State Community College required College Syllabus Statements on College Policies and Student Support Services can be found at  </w:t>
      </w:r>
      <w:hyperlink r:id="rId8" w:history="1">
        <w:r w:rsidR="005E6C95" w:rsidRPr="00080F81">
          <w:rPr>
            <w:rStyle w:val="Hyperlink"/>
            <w:rFonts w:ascii="Calibri" w:hAnsi="Calibri" w:cs="Calibri"/>
          </w:rPr>
          <w:t>https://www.cscc.edu/academics/syllabus.shtml</w:t>
        </w:r>
      </w:hyperlink>
      <w:r w:rsidRPr="00DC3615">
        <w:rPr>
          <w:rFonts w:ascii="Calibri" w:hAnsi="Calibri"/>
          <w:color w:val="000000" w:themeColor="text1"/>
        </w:rPr>
        <w:t>.</w:t>
      </w:r>
      <w:r w:rsidR="005E6C95">
        <w:rPr>
          <w:rFonts w:ascii="Calibri" w:hAnsi="Calibri"/>
          <w:color w:val="000000" w:themeColor="text1"/>
        </w:rPr>
        <w:t xml:space="preserve">  </w:t>
      </w:r>
    </w:p>
    <w:p w14:paraId="261A45F5" w14:textId="77777777" w:rsidR="00420FB6" w:rsidRDefault="00420FB6" w:rsidP="00474953">
      <w:pPr>
        <w:rPr>
          <w:rFonts w:ascii="Calibri" w:hAnsi="Calibri"/>
          <w:color w:val="000000" w:themeColor="text1"/>
        </w:rPr>
      </w:pPr>
    </w:p>
    <w:p w14:paraId="061A1A60" w14:textId="77777777" w:rsidR="00420FB6" w:rsidRDefault="00420FB6" w:rsidP="00474953">
      <w:pPr>
        <w:rPr>
          <w:rFonts w:ascii="Calibri" w:hAnsi="Calibri"/>
          <w:color w:val="000000" w:themeColor="text1"/>
          <w:sz w:val="36"/>
          <w:szCs w:val="36"/>
        </w:rPr>
      </w:pPr>
    </w:p>
    <w:p w14:paraId="1DD2BEAD" w14:textId="3BDAF1D7" w:rsidR="00420FB6" w:rsidRPr="00420FB6" w:rsidRDefault="00420FB6" w:rsidP="00420FB6">
      <w:pPr>
        <w:jc w:val="center"/>
        <w:rPr>
          <w:sz w:val="36"/>
          <w:szCs w:val="36"/>
        </w:rPr>
      </w:pPr>
      <w:r>
        <w:rPr>
          <w:rFonts w:ascii="Calibri" w:hAnsi="Calibri"/>
          <w:color w:val="000000" w:themeColor="text1"/>
          <w:sz w:val="36"/>
          <w:szCs w:val="36"/>
        </w:rPr>
        <w:t xml:space="preserve">*** </w:t>
      </w:r>
      <w:r w:rsidRPr="00420FB6">
        <w:rPr>
          <w:rFonts w:ascii="Calibri" w:hAnsi="Calibri"/>
          <w:color w:val="000000" w:themeColor="text1"/>
          <w:sz w:val="36"/>
          <w:szCs w:val="36"/>
        </w:rPr>
        <w:t>Grading and Course Schedule on next page</w:t>
      </w:r>
      <w:r>
        <w:rPr>
          <w:rFonts w:ascii="Calibri" w:hAnsi="Calibri"/>
          <w:color w:val="000000" w:themeColor="text1"/>
          <w:sz w:val="36"/>
          <w:szCs w:val="36"/>
        </w:rPr>
        <w:t xml:space="preserve"> ***</w:t>
      </w:r>
    </w:p>
    <w:p w14:paraId="15E01D52" w14:textId="77777777" w:rsidR="002C7CD4" w:rsidRDefault="002C7CD4" w:rsidP="00474953">
      <w:pPr>
        <w:rPr>
          <w:rFonts w:ascii="Calibri" w:hAnsi="Calibri"/>
          <w:color w:val="000000" w:themeColor="text1"/>
        </w:rPr>
      </w:pPr>
    </w:p>
    <w:p w14:paraId="1E0BD9A0" w14:textId="77777777" w:rsidR="00420FB6" w:rsidRDefault="00420FB6">
      <w:pPr>
        <w:rPr>
          <w:rFonts w:asciiTheme="minorHAnsi" w:hAnsiTheme="minorHAnsi" w:cstheme="minorHAnsi"/>
          <w:b/>
          <w:color w:val="000000" w:themeColor="text1"/>
        </w:rPr>
      </w:pPr>
      <w:r>
        <w:rPr>
          <w:rFonts w:asciiTheme="minorHAnsi" w:hAnsiTheme="minorHAnsi" w:cstheme="minorHAnsi"/>
          <w:b/>
          <w:color w:val="000000" w:themeColor="text1"/>
        </w:rPr>
        <w:br w:type="page"/>
      </w:r>
    </w:p>
    <w:p w14:paraId="2AF28448" w14:textId="6576EA6A" w:rsidR="007E5FB3" w:rsidRDefault="007E5FB3" w:rsidP="007E5FB3">
      <w:pPr>
        <w:rPr>
          <w:rFonts w:asciiTheme="minorHAnsi" w:hAnsiTheme="minorHAnsi" w:cstheme="minorHAnsi"/>
          <w:b/>
          <w:color w:val="000000" w:themeColor="text1"/>
        </w:rPr>
      </w:pPr>
      <w:r w:rsidRPr="005A0050">
        <w:rPr>
          <w:rFonts w:asciiTheme="minorHAnsi" w:hAnsiTheme="minorHAnsi" w:cstheme="minorHAnsi"/>
          <w:b/>
          <w:color w:val="000000" w:themeColor="text1"/>
        </w:rPr>
        <w:lastRenderedPageBreak/>
        <w:t>GRADING SCALE:  360-400 =A, 320-359 = B, 280-319 = C, 240-279 = D, below 240 = E</w:t>
      </w:r>
    </w:p>
    <w:p w14:paraId="34C982CB" w14:textId="77777777" w:rsidR="007E5FB3" w:rsidRPr="005A0050" w:rsidRDefault="007E5FB3" w:rsidP="007E5FB3">
      <w:pPr>
        <w:rPr>
          <w:rFonts w:asciiTheme="minorHAnsi" w:hAnsiTheme="minorHAnsi" w:cstheme="minorHAnsi"/>
          <w:b/>
          <w:color w:val="000000" w:themeColor="text1"/>
        </w:rPr>
      </w:pPr>
    </w:p>
    <w:p w14:paraId="31AB67E9" w14:textId="77777777" w:rsidR="007E5FB3" w:rsidRPr="005A0050" w:rsidRDefault="007E5FB3" w:rsidP="007E5FB3">
      <w:pPr>
        <w:rPr>
          <w:rFonts w:asciiTheme="minorHAnsi" w:hAnsiTheme="minorHAnsi" w:cstheme="minorHAnsi"/>
          <w:b/>
          <w:color w:val="000000" w:themeColor="text1"/>
        </w:rPr>
      </w:pPr>
      <w:r w:rsidRPr="005A0050">
        <w:rPr>
          <w:rFonts w:asciiTheme="minorHAnsi" w:hAnsiTheme="minorHAnsi" w:cstheme="minorHAnsi"/>
          <w:b/>
          <w:color w:val="000000" w:themeColor="text1"/>
        </w:rPr>
        <w:tab/>
      </w:r>
      <w:r w:rsidRPr="005A0050">
        <w:rPr>
          <w:rFonts w:asciiTheme="minorHAnsi" w:hAnsiTheme="minorHAnsi" w:cstheme="minorHAnsi"/>
          <w:b/>
          <w:color w:val="000000" w:themeColor="text1"/>
        </w:rPr>
        <w:tab/>
      </w:r>
      <w:r w:rsidRPr="005A0050">
        <w:rPr>
          <w:rFonts w:asciiTheme="minorHAnsi" w:hAnsiTheme="minorHAnsi" w:cstheme="minorHAnsi"/>
          <w:b/>
          <w:color w:val="000000" w:themeColor="text1"/>
        </w:rPr>
        <w:tab/>
      </w:r>
      <w:r w:rsidRPr="005A0050">
        <w:rPr>
          <w:rFonts w:asciiTheme="minorHAnsi" w:hAnsiTheme="minorHAnsi" w:cstheme="minorHAnsi"/>
          <w:b/>
          <w:color w:val="000000" w:themeColor="text1"/>
        </w:rPr>
        <w:tab/>
        <w:t>Points Possible</w:t>
      </w:r>
      <w:r w:rsidRPr="005A0050">
        <w:rPr>
          <w:rFonts w:asciiTheme="minorHAnsi" w:hAnsiTheme="minorHAnsi" w:cstheme="minorHAnsi"/>
          <w:b/>
          <w:color w:val="000000" w:themeColor="text1"/>
        </w:rPr>
        <w:tab/>
        <w:t>Points Earned</w:t>
      </w:r>
    </w:p>
    <w:p w14:paraId="17BE1809" w14:textId="77777777" w:rsidR="007E5FB3" w:rsidRPr="00222B82" w:rsidRDefault="007E5FB3" w:rsidP="007E5FB3">
      <w:pPr>
        <w:rPr>
          <w:rFonts w:asciiTheme="minorHAnsi" w:hAnsiTheme="minorHAnsi" w:cstheme="minorHAnsi"/>
          <w:color w:val="000000" w:themeColor="text1"/>
        </w:rPr>
      </w:pPr>
      <w:r w:rsidRPr="00222B82">
        <w:rPr>
          <w:rFonts w:asciiTheme="minorHAnsi" w:hAnsiTheme="minorHAnsi" w:cstheme="minorHAnsi"/>
          <w:color w:val="000000" w:themeColor="text1"/>
        </w:rPr>
        <w:t>Self Portrait</w:t>
      </w:r>
      <w:r w:rsidRPr="00222B82">
        <w:rPr>
          <w:rFonts w:asciiTheme="minorHAnsi" w:hAnsiTheme="minorHAnsi" w:cstheme="minorHAnsi"/>
          <w:color w:val="000000" w:themeColor="text1"/>
        </w:rPr>
        <w:tab/>
      </w:r>
      <w:r w:rsidRPr="00222B82">
        <w:rPr>
          <w:rFonts w:asciiTheme="minorHAnsi" w:hAnsiTheme="minorHAnsi" w:cstheme="minorHAnsi"/>
          <w:color w:val="000000" w:themeColor="text1"/>
        </w:rPr>
        <w:tab/>
      </w:r>
      <w:r w:rsidRPr="00222B82">
        <w:rPr>
          <w:rFonts w:asciiTheme="minorHAnsi" w:hAnsiTheme="minorHAnsi" w:cstheme="minorHAnsi"/>
          <w:color w:val="000000" w:themeColor="text1"/>
        </w:rPr>
        <w:tab/>
      </w:r>
      <w:r>
        <w:rPr>
          <w:rFonts w:asciiTheme="minorHAnsi" w:hAnsiTheme="minorHAnsi" w:cstheme="minorHAnsi"/>
          <w:color w:val="000000" w:themeColor="text1"/>
        </w:rPr>
        <w:tab/>
      </w:r>
      <w:r w:rsidRPr="00222B82">
        <w:rPr>
          <w:rFonts w:asciiTheme="minorHAnsi" w:hAnsiTheme="minorHAnsi" w:cstheme="minorHAnsi"/>
          <w:color w:val="000000" w:themeColor="text1"/>
        </w:rPr>
        <w:t>30</w:t>
      </w:r>
      <w:r w:rsidRPr="00222B82">
        <w:rPr>
          <w:rFonts w:asciiTheme="minorHAnsi" w:hAnsiTheme="minorHAnsi" w:cstheme="minorHAnsi"/>
          <w:color w:val="000000" w:themeColor="text1"/>
        </w:rPr>
        <w:tab/>
      </w:r>
      <w:r w:rsidRPr="00222B82">
        <w:rPr>
          <w:rFonts w:asciiTheme="minorHAnsi" w:hAnsiTheme="minorHAnsi" w:cstheme="minorHAnsi"/>
          <w:color w:val="000000" w:themeColor="text1"/>
        </w:rPr>
        <w:tab/>
      </w:r>
      <w:r w:rsidRPr="00222B82">
        <w:rPr>
          <w:rFonts w:asciiTheme="minorHAnsi" w:hAnsiTheme="minorHAnsi" w:cstheme="minorHAnsi"/>
          <w:color w:val="000000" w:themeColor="text1"/>
        </w:rPr>
        <w:tab/>
        <w:t>_____</w:t>
      </w:r>
    </w:p>
    <w:p w14:paraId="72ACC232" w14:textId="22955517" w:rsidR="007E5FB3" w:rsidRPr="00E1094D" w:rsidRDefault="00BB0640" w:rsidP="007E5FB3">
      <w:pPr>
        <w:rPr>
          <w:rFonts w:asciiTheme="minorHAnsi" w:hAnsiTheme="minorHAnsi" w:cstheme="minorHAnsi"/>
          <w:color w:val="000000" w:themeColor="text1"/>
        </w:rPr>
      </w:pPr>
      <w:r>
        <w:rPr>
          <w:rFonts w:asciiTheme="minorHAnsi" w:hAnsiTheme="minorHAnsi" w:cstheme="minorHAnsi"/>
          <w:color w:val="000000" w:themeColor="text1"/>
        </w:rPr>
        <w:t xml:space="preserve">Activity </w:t>
      </w:r>
      <w:r w:rsidR="007E5FB3" w:rsidRPr="00E1094D">
        <w:rPr>
          <w:rFonts w:asciiTheme="minorHAnsi" w:hAnsiTheme="minorHAnsi" w:cstheme="minorHAnsi"/>
          <w:color w:val="000000" w:themeColor="text1"/>
        </w:rPr>
        <w:t>Plan</w:t>
      </w:r>
      <w:r w:rsidR="005E737C">
        <w:rPr>
          <w:rFonts w:asciiTheme="minorHAnsi" w:hAnsiTheme="minorHAnsi" w:cstheme="minorHAnsi"/>
          <w:color w:val="000000" w:themeColor="text1"/>
        </w:rPr>
        <w:t xml:space="preserve"> Practice</w:t>
      </w:r>
      <w:r w:rsidR="007E5FB3" w:rsidRPr="00E1094D">
        <w:rPr>
          <w:rFonts w:asciiTheme="minorHAnsi" w:hAnsiTheme="minorHAnsi" w:cstheme="minorHAnsi"/>
          <w:color w:val="000000" w:themeColor="text1"/>
        </w:rPr>
        <w:t xml:space="preserve"> </w:t>
      </w:r>
      <w:r w:rsidR="007E5FB3" w:rsidRPr="00E1094D">
        <w:rPr>
          <w:rFonts w:asciiTheme="minorHAnsi" w:hAnsiTheme="minorHAnsi" w:cstheme="minorHAnsi"/>
          <w:color w:val="000000" w:themeColor="text1"/>
        </w:rPr>
        <w:tab/>
      </w:r>
      <w:r w:rsidR="007E5FB3" w:rsidRPr="00E1094D">
        <w:rPr>
          <w:rFonts w:asciiTheme="minorHAnsi" w:hAnsiTheme="minorHAnsi" w:cstheme="minorHAnsi"/>
          <w:color w:val="000000" w:themeColor="text1"/>
        </w:rPr>
        <w:tab/>
      </w:r>
      <w:r w:rsidR="005E737C">
        <w:rPr>
          <w:rFonts w:asciiTheme="minorHAnsi" w:hAnsiTheme="minorHAnsi" w:cstheme="minorHAnsi"/>
          <w:color w:val="000000" w:themeColor="text1"/>
        </w:rPr>
        <w:tab/>
      </w:r>
      <w:r w:rsidR="007E5FB3" w:rsidRPr="00E1094D">
        <w:rPr>
          <w:rFonts w:asciiTheme="minorHAnsi" w:hAnsiTheme="minorHAnsi" w:cstheme="minorHAnsi"/>
          <w:color w:val="000000" w:themeColor="text1"/>
        </w:rPr>
        <w:t xml:space="preserve">30 </w:t>
      </w:r>
      <w:r w:rsidR="007E5FB3" w:rsidRPr="00E1094D">
        <w:rPr>
          <w:rFonts w:asciiTheme="minorHAnsi" w:hAnsiTheme="minorHAnsi" w:cstheme="minorHAnsi"/>
          <w:color w:val="000000" w:themeColor="text1"/>
        </w:rPr>
        <w:tab/>
      </w:r>
      <w:r w:rsidR="007E5FB3" w:rsidRPr="00E1094D">
        <w:rPr>
          <w:rFonts w:asciiTheme="minorHAnsi" w:hAnsiTheme="minorHAnsi" w:cstheme="minorHAnsi"/>
          <w:color w:val="000000" w:themeColor="text1"/>
        </w:rPr>
        <w:tab/>
      </w:r>
      <w:r w:rsidR="007E5FB3" w:rsidRPr="00E1094D">
        <w:rPr>
          <w:rFonts w:asciiTheme="minorHAnsi" w:hAnsiTheme="minorHAnsi" w:cstheme="minorHAnsi"/>
          <w:color w:val="000000" w:themeColor="text1"/>
        </w:rPr>
        <w:tab/>
        <w:t>_____</w:t>
      </w:r>
    </w:p>
    <w:p w14:paraId="68A2E974" w14:textId="77777777" w:rsidR="007E5FB3" w:rsidRPr="00E1094D" w:rsidRDefault="007E5FB3" w:rsidP="007E5FB3">
      <w:pPr>
        <w:rPr>
          <w:rFonts w:asciiTheme="minorHAnsi" w:hAnsiTheme="minorHAnsi" w:cstheme="minorHAnsi"/>
          <w:color w:val="000000" w:themeColor="text1"/>
        </w:rPr>
      </w:pPr>
      <w:r w:rsidRPr="00E1094D">
        <w:rPr>
          <w:rFonts w:asciiTheme="minorHAnsi" w:hAnsiTheme="minorHAnsi" w:cstheme="minorHAnsi"/>
          <w:color w:val="000000" w:themeColor="text1"/>
        </w:rPr>
        <w:t>Article Review</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Pr>
          <w:rFonts w:asciiTheme="minorHAnsi" w:hAnsiTheme="minorHAnsi" w:cstheme="minorHAnsi"/>
          <w:color w:val="000000" w:themeColor="text1"/>
        </w:rPr>
        <w:tab/>
      </w:r>
      <w:r w:rsidRPr="00E1094D">
        <w:rPr>
          <w:rFonts w:asciiTheme="minorHAnsi" w:hAnsiTheme="minorHAnsi" w:cstheme="minorHAnsi"/>
          <w:color w:val="000000" w:themeColor="text1"/>
        </w:rPr>
        <w:t>25</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t>_____</w:t>
      </w:r>
    </w:p>
    <w:p w14:paraId="4CE2F98E" w14:textId="77777777" w:rsidR="007E5FB3" w:rsidRPr="00E1094D" w:rsidRDefault="007E5FB3" w:rsidP="007E5FB3">
      <w:pPr>
        <w:rPr>
          <w:rFonts w:asciiTheme="minorHAnsi" w:hAnsiTheme="minorHAnsi" w:cstheme="minorHAnsi"/>
          <w:color w:val="000000" w:themeColor="text1"/>
        </w:rPr>
      </w:pPr>
      <w:r w:rsidRPr="00E1094D">
        <w:rPr>
          <w:rFonts w:asciiTheme="minorHAnsi" w:hAnsiTheme="minorHAnsi" w:cstheme="minorHAnsi"/>
          <w:color w:val="000000" w:themeColor="text1"/>
        </w:rPr>
        <w:t>Bibliography</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Pr>
          <w:rFonts w:asciiTheme="minorHAnsi" w:hAnsiTheme="minorHAnsi" w:cstheme="minorHAnsi"/>
          <w:color w:val="000000" w:themeColor="text1"/>
        </w:rPr>
        <w:tab/>
      </w:r>
      <w:r w:rsidRPr="00E1094D">
        <w:rPr>
          <w:rFonts w:asciiTheme="minorHAnsi" w:hAnsiTheme="minorHAnsi" w:cstheme="minorHAnsi"/>
          <w:color w:val="000000" w:themeColor="text1"/>
        </w:rPr>
        <w:t>35</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t>_____</w:t>
      </w:r>
    </w:p>
    <w:p w14:paraId="3A8CA470" w14:textId="77777777" w:rsidR="007E5FB3" w:rsidRPr="00E1094D" w:rsidRDefault="007E5FB3" w:rsidP="007E5FB3">
      <w:pPr>
        <w:rPr>
          <w:rFonts w:asciiTheme="minorHAnsi" w:hAnsiTheme="minorHAnsi" w:cstheme="minorHAnsi"/>
          <w:color w:val="000000" w:themeColor="text1"/>
        </w:rPr>
      </w:pPr>
      <w:r>
        <w:rPr>
          <w:rFonts w:asciiTheme="minorHAnsi" w:hAnsiTheme="minorHAnsi" w:cstheme="minorHAnsi"/>
          <w:color w:val="000000" w:themeColor="text1"/>
        </w:rPr>
        <w:t>Implicit Bias</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Pr>
          <w:rFonts w:asciiTheme="minorHAnsi" w:hAnsiTheme="minorHAnsi" w:cstheme="minorHAnsi"/>
          <w:color w:val="000000" w:themeColor="text1"/>
        </w:rPr>
        <w:tab/>
      </w:r>
      <w:r w:rsidRPr="00E1094D">
        <w:rPr>
          <w:rFonts w:asciiTheme="minorHAnsi" w:hAnsiTheme="minorHAnsi" w:cstheme="minorHAnsi"/>
          <w:color w:val="000000" w:themeColor="text1"/>
        </w:rPr>
        <w:t>45</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t>_____</w:t>
      </w:r>
    </w:p>
    <w:p w14:paraId="408D2D16" w14:textId="77777777" w:rsidR="007E5FB3" w:rsidRDefault="007E5FB3" w:rsidP="007E5FB3">
      <w:pPr>
        <w:rPr>
          <w:rFonts w:asciiTheme="minorHAnsi" w:hAnsiTheme="minorHAnsi" w:cstheme="minorHAnsi"/>
          <w:color w:val="000000" w:themeColor="text1"/>
        </w:rPr>
      </w:pPr>
      <w:r w:rsidRPr="00E1094D">
        <w:rPr>
          <w:rFonts w:asciiTheme="minorHAnsi" w:hAnsiTheme="minorHAnsi" w:cstheme="minorHAnsi"/>
          <w:color w:val="000000" w:themeColor="text1"/>
        </w:rPr>
        <w:t>Competency Statement</w:t>
      </w:r>
      <w:r w:rsidRPr="00E1094D">
        <w:rPr>
          <w:rFonts w:asciiTheme="minorHAnsi" w:hAnsiTheme="minorHAnsi" w:cstheme="minorHAnsi"/>
          <w:color w:val="000000" w:themeColor="text1"/>
        </w:rPr>
        <w:tab/>
      </w:r>
      <w:r>
        <w:rPr>
          <w:rFonts w:asciiTheme="minorHAnsi" w:hAnsiTheme="minorHAnsi" w:cstheme="minorHAnsi"/>
          <w:color w:val="000000" w:themeColor="text1"/>
        </w:rPr>
        <w:tab/>
      </w:r>
      <w:r w:rsidRPr="00E1094D">
        <w:rPr>
          <w:rFonts w:asciiTheme="minorHAnsi" w:hAnsiTheme="minorHAnsi" w:cstheme="minorHAnsi"/>
          <w:color w:val="000000" w:themeColor="text1"/>
        </w:rPr>
        <w:t>45</w:t>
      </w:r>
      <w:r w:rsidRPr="00E1094D">
        <w:rPr>
          <w:rFonts w:asciiTheme="minorHAnsi" w:hAnsiTheme="minorHAnsi" w:cstheme="minorHAnsi"/>
          <w:color w:val="000000" w:themeColor="text1"/>
        </w:rPr>
        <w:tab/>
      </w:r>
      <w:r w:rsidRPr="00E1094D">
        <w:rPr>
          <w:rFonts w:asciiTheme="minorHAnsi" w:hAnsiTheme="minorHAnsi" w:cstheme="minorHAnsi"/>
          <w:color w:val="000000" w:themeColor="text1"/>
        </w:rPr>
        <w:tab/>
      </w:r>
      <w:r>
        <w:rPr>
          <w:rFonts w:asciiTheme="minorHAnsi" w:hAnsiTheme="minorHAnsi" w:cstheme="minorHAnsi"/>
          <w:color w:val="000000" w:themeColor="text1"/>
        </w:rPr>
        <w:tab/>
      </w:r>
      <w:r w:rsidRPr="00F965DF">
        <w:rPr>
          <w:rFonts w:asciiTheme="minorHAnsi" w:hAnsiTheme="minorHAnsi" w:cstheme="minorHAnsi"/>
          <w:color w:val="000000" w:themeColor="text1"/>
        </w:rPr>
        <w:t>_____</w:t>
      </w:r>
    </w:p>
    <w:p w14:paraId="03077B04" w14:textId="77777777" w:rsidR="007E5FB3" w:rsidRPr="00F965DF" w:rsidRDefault="007E5FB3" w:rsidP="007E5FB3">
      <w:pPr>
        <w:rPr>
          <w:rFonts w:asciiTheme="minorHAnsi" w:hAnsiTheme="minorHAnsi" w:cstheme="minorHAnsi"/>
          <w:color w:val="000000" w:themeColor="text1"/>
        </w:rPr>
      </w:pPr>
      <w:r>
        <w:rPr>
          <w:rFonts w:asciiTheme="minorHAnsi" w:hAnsiTheme="minorHAnsi" w:cstheme="minorHAnsi"/>
          <w:color w:val="000000" w:themeColor="text1"/>
        </w:rPr>
        <w:t>Knowledge Checks (8 pts x 5)</w:t>
      </w:r>
      <w:r>
        <w:rPr>
          <w:rFonts w:asciiTheme="minorHAnsi" w:hAnsiTheme="minorHAnsi" w:cstheme="minorHAnsi"/>
          <w:color w:val="000000" w:themeColor="text1"/>
        </w:rPr>
        <w:tab/>
      </w:r>
      <w:r>
        <w:rPr>
          <w:rFonts w:asciiTheme="minorHAnsi" w:hAnsiTheme="minorHAnsi" w:cstheme="minorHAnsi"/>
          <w:color w:val="000000" w:themeColor="text1"/>
        </w:rPr>
        <w:tab/>
        <w:t>40</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_____</w:t>
      </w:r>
      <w:r>
        <w:rPr>
          <w:rFonts w:asciiTheme="minorHAnsi" w:hAnsiTheme="minorHAnsi" w:cstheme="minorHAnsi"/>
          <w:color w:val="000000" w:themeColor="text1"/>
        </w:rPr>
        <w:tab/>
      </w:r>
    </w:p>
    <w:p w14:paraId="5106E9A5" w14:textId="77777777" w:rsidR="007E5FB3" w:rsidRPr="00F965DF" w:rsidRDefault="007E5FB3" w:rsidP="007E5FB3">
      <w:pPr>
        <w:rPr>
          <w:rFonts w:asciiTheme="minorHAnsi" w:hAnsiTheme="minorHAnsi" w:cstheme="minorHAnsi"/>
          <w:color w:val="000000" w:themeColor="text1"/>
        </w:rPr>
      </w:pPr>
      <w:r w:rsidRPr="00F965DF">
        <w:rPr>
          <w:rFonts w:asciiTheme="minorHAnsi" w:hAnsiTheme="minorHAnsi" w:cstheme="minorHAnsi"/>
          <w:color w:val="000000" w:themeColor="text1"/>
        </w:rPr>
        <w:t>Exam 1</w:t>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Pr>
          <w:rFonts w:asciiTheme="minorHAnsi" w:hAnsiTheme="minorHAnsi" w:cstheme="minorHAnsi"/>
          <w:color w:val="000000" w:themeColor="text1"/>
        </w:rPr>
        <w:tab/>
      </w:r>
      <w:r w:rsidRPr="00F965DF">
        <w:rPr>
          <w:rFonts w:asciiTheme="minorHAnsi" w:hAnsiTheme="minorHAnsi" w:cstheme="minorHAnsi"/>
          <w:color w:val="000000" w:themeColor="text1"/>
        </w:rPr>
        <w:t>50</w:t>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t>_____</w:t>
      </w:r>
    </w:p>
    <w:p w14:paraId="113E4AB2" w14:textId="77777777" w:rsidR="007E5FB3" w:rsidRPr="00F965DF" w:rsidRDefault="007E5FB3" w:rsidP="007E5FB3">
      <w:pPr>
        <w:rPr>
          <w:rFonts w:asciiTheme="minorHAnsi" w:hAnsiTheme="minorHAnsi" w:cstheme="minorHAnsi"/>
          <w:color w:val="000000" w:themeColor="text1"/>
        </w:rPr>
      </w:pPr>
      <w:r w:rsidRPr="00F965DF">
        <w:rPr>
          <w:rFonts w:asciiTheme="minorHAnsi" w:hAnsiTheme="minorHAnsi" w:cstheme="minorHAnsi"/>
          <w:color w:val="000000" w:themeColor="text1"/>
        </w:rPr>
        <w:t>Exam 2</w:t>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Pr>
          <w:rFonts w:asciiTheme="minorHAnsi" w:hAnsiTheme="minorHAnsi" w:cstheme="minorHAnsi"/>
          <w:color w:val="000000" w:themeColor="text1"/>
        </w:rPr>
        <w:tab/>
      </w:r>
      <w:r w:rsidRPr="00F965DF">
        <w:rPr>
          <w:rFonts w:asciiTheme="minorHAnsi" w:hAnsiTheme="minorHAnsi" w:cstheme="minorHAnsi"/>
          <w:color w:val="000000" w:themeColor="text1"/>
        </w:rPr>
        <w:t>50</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sidRPr="00F965DF">
        <w:rPr>
          <w:rFonts w:asciiTheme="minorHAnsi" w:hAnsiTheme="minorHAnsi" w:cstheme="minorHAnsi"/>
          <w:color w:val="000000" w:themeColor="text1"/>
        </w:rPr>
        <w:t>_____</w:t>
      </w:r>
    </w:p>
    <w:p w14:paraId="1DC43A6D" w14:textId="77777777" w:rsidR="007E5FB3" w:rsidRPr="00F965DF" w:rsidRDefault="007E5FB3" w:rsidP="007E5FB3">
      <w:pPr>
        <w:rPr>
          <w:rFonts w:asciiTheme="minorHAnsi" w:hAnsiTheme="minorHAnsi" w:cstheme="minorHAnsi"/>
          <w:color w:val="000000" w:themeColor="text1"/>
        </w:rPr>
      </w:pPr>
      <w:r w:rsidRPr="00E1094D">
        <w:rPr>
          <w:rFonts w:asciiTheme="minorHAnsi" w:hAnsiTheme="minorHAnsi" w:cstheme="minorHAnsi"/>
          <w:color w:val="000000" w:themeColor="text1"/>
          <w:u w:val="single"/>
        </w:rPr>
        <w:t>Exam 3</w:t>
      </w:r>
      <w:r w:rsidRPr="00E1094D">
        <w:rPr>
          <w:rFonts w:asciiTheme="minorHAnsi" w:hAnsiTheme="minorHAnsi" w:cstheme="minorHAnsi"/>
          <w:color w:val="000000" w:themeColor="text1"/>
          <w:u w:val="single"/>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Pr>
          <w:rFonts w:asciiTheme="minorHAnsi" w:hAnsiTheme="minorHAnsi" w:cstheme="minorHAnsi"/>
          <w:color w:val="000000" w:themeColor="text1"/>
        </w:rPr>
        <w:tab/>
      </w:r>
      <w:r w:rsidRPr="00E1094D">
        <w:rPr>
          <w:rFonts w:asciiTheme="minorHAnsi" w:hAnsiTheme="minorHAnsi" w:cstheme="minorHAnsi"/>
          <w:color w:val="000000" w:themeColor="text1"/>
          <w:u w:val="single"/>
        </w:rPr>
        <w:t>50</w:t>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r>
      <w:r w:rsidRPr="00F965DF">
        <w:rPr>
          <w:rFonts w:asciiTheme="minorHAnsi" w:hAnsiTheme="minorHAnsi" w:cstheme="minorHAnsi"/>
          <w:color w:val="000000" w:themeColor="text1"/>
        </w:rPr>
        <w:tab/>
        <w:t>_____</w:t>
      </w:r>
    </w:p>
    <w:p w14:paraId="0C021E13" w14:textId="77777777" w:rsidR="007E5FB3" w:rsidRPr="00222B82" w:rsidRDefault="007E5FB3" w:rsidP="007E5FB3">
      <w:pPr>
        <w:rPr>
          <w:rFonts w:asciiTheme="minorHAnsi" w:hAnsiTheme="minorHAnsi" w:cstheme="minorHAnsi"/>
          <w:b/>
          <w:color w:val="000000" w:themeColor="text1"/>
        </w:rPr>
      </w:pPr>
      <w:r w:rsidRPr="00222B82">
        <w:rPr>
          <w:rFonts w:asciiTheme="minorHAnsi" w:hAnsiTheme="minorHAnsi" w:cstheme="minorHAnsi"/>
          <w:b/>
          <w:color w:val="000000" w:themeColor="text1"/>
        </w:rPr>
        <w:t>TOTAL</w:t>
      </w:r>
      <w:r w:rsidRPr="00222B82">
        <w:rPr>
          <w:rFonts w:asciiTheme="minorHAnsi" w:hAnsiTheme="minorHAnsi" w:cstheme="minorHAnsi"/>
          <w:b/>
          <w:color w:val="000000" w:themeColor="text1"/>
        </w:rPr>
        <w:tab/>
      </w:r>
      <w:r w:rsidRPr="00222B82">
        <w:rPr>
          <w:rFonts w:asciiTheme="minorHAnsi" w:hAnsiTheme="minorHAnsi" w:cstheme="minorHAnsi"/>
          <w:b/>
          <w:color w:val="000000" w:themeColor="text1"/>
        </w:rPr>
        <w:tab/>
      </w:r>
      <w:r w:rsidRPr="00222B82">
        <w:rPr>
          <w:rFonts w:asciiTheme="minorHAnsi" w:hAnsiTheme="minorHAnsi" w:cstheme="minorHAnsi"/>
          <w:b/>
          <w:color w:val="000000" w:themeColor="text1"/>
        </w:rPr>
        <w:tab/>
      </w:r>
      <w:r w:rsidRPr="00222B82">
        <w:rPr>
          <w:rFonts w:asciiTheme="minorHAnsi" w:hAnsiTheme="minorHAnsi" w:cstheme="minorHAnsi"/>
          <w:b/>
          <w:color w:val="000000" w:themeColor="text1"/>
        </w:rPr>
        <w:tab/>
      </w:r>
      <w:r>
        <w:rPr>
          <w:rFonts w:asciiTheme="minorHAnsi" w:hAnsiTheme="minorHAnsi" w:cstheme="minorHAnsi"/>
          <w:b/>
          <w:color w:val="000000" w:themeColor="text1"/>
        </w:rPr>
        <w:tab/>
      </w:r>
      <w:r w:rsidRPr="00222B82">
        <w:rPr>
          <w:rFonts w:asciiTheme="minorHAnsi" w:hAnsiTheme="minorHAnsi" w:cstheme="minorHAnsi"/>
          <w:b/>
          <w:color w:val="000000" w:themeColor="text1"/>
        </w:rPr>
        <w:t>400</w:t>
      </w:r>
    </w:p>
    <w:p w14:paraId="48487467" w14:textId="77777777" w:rsidR="007E5FB3" w:rsidRDefault="007E5FB3" w:rsidP="007E5FB3">
      <w:pPr>
        <w:rPr>
          <w:rFonts w:ascii="Calibri" w:hAnsi="Calibri"/>
          <w:color w:val="000000" w:themeColor="text1"/>
        </w:rPr>
      </w:pPr>
    </w:p>
    <w:p w14:paraId="0FE06296" w14:textId="77777777" w:rsidR="00C14F30" w:rsidRPr="00C14F30" w:rsidRDefault="00C14F30" w:rsidP="00AE1D25">
      <w:pPr>
        <w:rPr>
          <w:rFonts w:ascii="Calibri" w:hAnsi="Calibri" w:cs="Arial"/>
          <w:color w:val="000000" w:themeColor="text1"/>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23"/>
        <w:gridCol w:w="3240"/>
        <w:gridCol w:w="3258"/>
      </w:tblGrid>
      <w:tr w:rsidR="003A1FE7" w:rsidRPr="00E80D66" w14:paraId="15E5A0E2" w14:textId="77777777" w:rsidTr="003A1FE7">
        <w:tc>
          <w:tcPr>
            <w:tcW w:w="1255" w:type="dxa"/>
          </w:tcPr>
          <w:p w14:paraId="064B5AF9" w14:textId="1EF53D76" w:rsidR="00720366" w:rsidRPr="00E80D66" w:rsidRDefault="00720366" w:rsidP="00B1401D">
            <w:pPr>
              <w:rPr>
                <w:rFonts w:ascii="Calibri" w:hAnsi="Calibri" w:cs="Arial"/>
                <w:b/>
                <w:sz w:val="28"/>
              </w:rPr>
            </w:pPr>
            <w:r w:rsidRPr="00E80D66">
              <w:rPr>
                <w:rFonts w:ascii="Calibri" w:hAnsi="Calibri" w:cs="Arial"/>
                <w:b/>
                <w:sz w:val="28"/>
              </w:rPr>
              <w:t>WEEK</w:t>
            </w:r>
          </w:p>
        </w:tc>
        <w:tc>
          <w:tcPr>
            <w:tcW w:w="1823" w:type="dxa"/>
          </w:tcPr>
          <w:p w14:paraId="13EDBBB5" w14:textId="77777777" w:rsidR="00720366" w:rsidRPr="00E80D66" w:rsidRDefault="00720366" w:rsidP="00B1401D">
            <w:pPr>
              <w:rPr>
                <w:rFonts w:ascii="Calibri" w:hAnsi="Calibri" w:cs="Arial"/>
                <w:b/>
                <w:sz w:val="28"/>
              </w:rPr>
            </w:pPr>
            <w:r w:rsidRPr="00E80D66">
              <w:rPr>
                <w:rFonts w:ascii="Calibri" w:hAnsi="Calibri" w:cs="Arial"/>
                <w:b/>
                <w:sz w:val="28"/>
              </w:rPr>
              <w:t>UNIT OF INSTRUCTION</w:t>
            </w:r>
          </w:p>
        </w:tc>
        <w:tc>
          <w:tcPr>
            <w:tcW w:w="3240" w:type="dxa"/>
          </w:tcPr>
          <w:p w14:paraId="2246B98A" w14:textId="77777777" w:rsidR="00720366" w:rsidRPr="00E80D66" w:rsidRDefault="00720366" w:rsidP="00B1401D">
            <w:pPr>
              <w:rPr>
                <w:rFonts w:ascii="Calibri" w:hAnsi="Calibri" w:cs="Arial"/>
                <w:b/>
                <w:sz w:val="28"/>
              </w:rPr>
            </w:pPr>
            <w:r w:rsidRPr="00E80D66">
              <w:rPr>
                <w:rFonts w:ascii="Calibri" w:hAnsi="Calibri" w:cs="Arial"/>
                <w:b/>
                <w:sz w:val="28"/>
              </w:rPr>
              <w:t>LEARNING OBJECTIVES/GOALS</w:t>
            </w:r>
          </w:p>
        </w:tc>
        <w:tc>
          <w:tcPr>
            <w:tcW w:w="3258" w:type="dxa"/>
          </w:tcPr>
          <w:p w14:paraId="0E48B21C" w14:textId="77777777" w:rsidR="00720366" w:rsidRPr="00E80D66" w:rsidRDefault="00720366" w:rsidP="00B1401D">
            <w:pPr>
              <w:rPr>
                <w:rFonts w:ascii="Calibri" w:hAnsi="Calibri" w:cs="Arial"/>
                <w:b/>
                <w:sz w:val="28"/>
              </w:rPr>
            </w:pPr>
            <w:r>
              <w:rPr>
                <w:rFonts w:ascii="Calibri" w:hAnsi="Calibri" w:cs="Arial"/>
                <w:b/>
                <w:sz w:val="28"/>
              </w:rPr>
              <w:t xml:space="preserve">READING and </w:t>
            </w:r>
            <w:r w:rsidRPr="00E80D66">
              <w:rPr>
                <w:rFonts w:ascii="Calibri" w:hAnsi="Calibri" w:cs="Arial"/>
                <w:b/>
                <w:sz w:val="28"/>
              </w:rPr>
              <w:t>ASSIGNMENTS</w:t>
            </w:r>
            <w:r>
              <w:rPr>
                <w:rFonts w:ascii="Calibri" w:hAnsi="Calibri" w:cs="Arial"/>
                <w:b/>
                <w:sz w:val="28"/>
              </w:rPr>
              <w:t xml:space="preserve"> DUE</w:t>
            </w:r>
          </w:p>
        </w:tc>
      </w:tr>
      <w:tr w:rsidR="00795EEE" w:rsidRPr="00AF1112" w14:paraId="6AEB139E" w14:textId="77777777" w:rsidTr="003A1FE7">
        <w:trPr>
          <w:trHeight w:val="1052"/>
        </w:trPr>
        <w:tc>
          <w:tcPr>
            <w:tcW w:w="1255" w:type="dxa"/>
          </w:tcPr>
          <w:p w14:paraId="225424D6"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1</w:t>
            </w:r>
          </w:p>
          <w:p w14:paraId="130673CC" w14:textId="77777777" w:rsidR="00795EEE" w:rsidRPr="001C1CFB" w:rsidRDefault="00795EEE" w:rsidP="00795EEE">
            <w:pPr>
              <w:rPr>
                <w:rFonts w:ascii="Calibri" w:hAnsi="Calibri" w:cs="Arial"/>
                <w:color w:val="000000"/>
                <w:sz w:val="21"/>
                <w:szCs w:val="21"/>
              </w:rPr>
            </w:pPr>
          </w:p>
          <w:p w14:paraId="4044C87B" w14:textId="1A5F5D30" w:rsidR="00795EEE" w:rsidRPr="001C1CFB" w:rsidRDefault="00795EEE" w:rsidP="00795EEE">
            <w:pPr>
              <w:rPr>
                <w:rFonts w:ascii="Calibri" w:hAnsi="Calibri" w:cs="Arial"/>
                <w:color w:val="000000" w:themeColor="text1"/>
                <w:sz w:val="21"/>
                <w:szCs w:val="21"/>
              </w:rPr>
            </w:pPr>
          </w:p>
        </w:tc>
        <w:tc>
          <w:tcPr>
            <w:tcW w:w="1823" w:type="dxa"/>
          </w:tcPr>
          <w:p w14:paraId="29CBDE18" w14:textId="77777777" w:rsidR="00795EEE" w:rsidRPr="00C65704" w:rsidRDefault="00795EEE" w:rsidP="00795EEE">
            <w:pPr>
              <w:rPr>
                <w:rFonts w:asciiTheme="minorHAnsi" w:hAnsiTheme="minorHAnsi" w:cstheme="minorHAnsi"/>
                <w:color w:val="000000" w:themeColor="text1"/>
                <w:sz w:val="20"/>
                <w:szCs w:val="20"/>
              </w:rPr>
            </w:pPr>
            <w:r w:rsidRPr="00C65704">
              <w:rPr>
                <w:rFonts w:asciiTheme="minorHAnsi" w:hAnsiTheme="minorHAnsi" w:cstheme="minorHAnsi"/>
                <w:color w:val="000000" w:themeColor="text1"/>
                <w:sz w:val="20"/>
                <w:szCs w:val="20"/>
              </w:rPr>
              <w:t>Introduction</w:t>
            </w:r>
          </w:p>
          <w:p w14:paraId="0D14048E" w14:textId="77777777" w:rsidR="00795EEE" w:rsidRPr="00C65704" w:rsidRDefault="00795EEE" w:rsidP="00795EEE">
            <w:pPr>
              <w:rPr>
                <w:rFonts w:asciiTheme="minorHAnsi" w:hAnsiTheme="minorHAnsi" w:cstheme="minorHAnsi"/>
                <w:color w:val="000000" w:themeColor="text1"/>
                <w:sz w:val="20"/>
                <w:szCs w:val="20"/>
              </w:rPr>
            </w:pPr>
          </w:p>
          <w:p w14:paraId="53FF7A26" w14:textId="77777777" w:rsidR="00795EEE" w:rsidRPr="00C65704" w:rsidRDefault="00795EEE" w:rsidP="00795EEE">
            <w:pPr>
              <w:rPr>
                <w:rFonts w:asciiTheme="minorHAnsi" w:hAnsiTheme="minorHAnsi" w:cstheme="minorHAnsi"/>
                <w:color w:val="000000" w:themeColor="text1"/>
                <w:sz w:val="20"/>
                <w:szCs w:val="20"/>
              </w:rPr>
            </w:pPr>
            <w:r w:rsidRPr="00C65704">
              <w:rPr>
                <w:rFonts w:asciiTheme="minorHAnsi" w:hAnsiTheme="minorHAnsi" w:cstheme="minorHAnsi"/>
                <w:color w:val="000000" w:themeColor="text1"/>
                <w:sz w:val="20"/>
                <w:szCs w:val="20"/>
              </w:rPr>
              <w:t xml:space="preserve">Theories related to social and emotional development </w:t>
            </w:r>
          </w:p>
        </w:tc>
        <w:tc>
          <w:tcPr>
            <w:tcW w:w="3240" w:type="dxa"/>
          </w:tcPr>
          <w:p w14:paraId="0AFDF759" w14:textId="77777777" w:rsidR="00795EEE" w:rsidRPr="00C65704" w:rsidRDefault="00795EEE" w:rsidP="00795EEE">
            <w:pPr>
              <w:rPr>
                <w:rFonts w:asciiTheme="minorHAnsi" w:hAnsiTheme="minorHAnsi" w:cstheme="minorHAnsi"/>
                <w:color w:val="000000" w:themeColor="text1"/>
                <w:sz w:val="20"/>
                <w:szCs w:val="20"/>
              </w:rPr>
            </w:pPr>
            <w:r w:rsidRPr="00C65704">
              <w:rPr>
                <w:rFonts w:asciiTheme="minorHAnsi" w:hAnsiTheme="minorHAnsi" w:cstheme="minorHAnsi"/>
                <w:color w:val="000000" w:themeColor="text1"/>
                <w:sz w:val="20"/>
                <w:szCs w:val="20"/>
              </w:rPr>
              <w:t xml:space="preserve">Complete Blackboard Orientation </w:t>
            </w:r>
          </w:p>
          <w:p w14:paraId="4C06C841" w14:textId="77777777" w:rsidR="00795EEE" w:rsidRPr="00C65704" w:rsidRDefault="00795EEE" w:rsidP="00795EEE">
            <w:pPr>
              <w:rPr>
                <w:rFonts w:asciiTheme="minorHAnsi" w:hAnsiTheme="minorHAnsi" w:cstheme="minorHAnsi"/>
                <w:color w:val="000000" w:themeColor="text1"/>
                <w:sz w:val="20"/>
                <w:szCs w:val="20"/>
              </w:rPr>
            </w:pPr>
            <w:r w:rsidRPr="00C65704">
              <w:rPr>
                <w:rFonts w:asciiTheme="minorHAnsi" w:hAnsiTheme="minorHAnsi" w:cstheme="minorHAnsi"/>
                <w:color w:val="000000" w:themeColor="text1"/>
                <w:sz w:val="20"/>
                <w:szCs w:val="20"/>
              </w:rPr>
              <w:t>Review course layout and expectations</w:t>
            </w:r>
          </w:p>
          <w:p w14:paraId="3B3D44EC" w14:textId="77777777" w:rsidR="00795EEE" w:rsidRPr="00C65704" w:rsidRDefault="00795EEE" w:rsidP="00795EEE">
            <w:pPr>
              <w:rPr>
                <w:rFonts w:asciiTheme="minorHAnsi" w:hAnsiTheme="minorHAnsi" w:cstheme="minorHAnsi"/>
                <w:color w:val="000000" w:themeColor="text1"/>
                <w:sz w:val="20"/>
                <w:szCs w:val="20"/>
              </w:rPr>
            </w:pPr>
          </w:p>
          <w:p w14:paraId="3889ED5F" w14:textId="77777777" w:rsidR="00795EEE" w:rsidRPr="00C65704" w:rsidRDefault="00795EEE" w:rsidP="00795EEE">
            <w:pPr>
              <w:rPr>
                <w:rFonts w:asciiTheme="minorHAnsi" w:hAnsiTheme="minorHAnsi" w:cstheme="minorHAnsi"/>
                <w:noProof/>
                <w:color w:val="000000" w:themeColor="text1"/>
                <w:sz w:val="20"/>
                <w:szCs w:val="20"/>
              </w:rPr>
            </w:pPr>
            <w:r w:rsidRPr="00C65704">
              <w:rPr>
                <w:rFonts w:asciiTheme="minorHAnsi" w:hAnsiTheme="minorHAnsi" w:cstheme="minorHAnsi"/>
                <w:noProof/>
                <w:color w:val="000000" w:themeColor="text1"/>
                <w:sz w:val="20"/>
                <w:szCs w:val="20"/>
              </w:rPr>
              <w:t>Compare the major theories explaining the social and emotional development of young children</w:t>
            </w:r>
          </w:p>
          <w:p w14:paraId="1E6434F9" w14:textId="77777777" w:rsidR="00795EEE" w:rsidRPr="00C65704" w:rsidRDefault="00795EEE" w:rsidP="00795EEE">
            <w:pPr>
              <w:rPr>
                <w:rFonts w:asciiTheme="minorHAnsi" w:hAnsiTheme="minorHAnsi" w:cstheme="minorHAnsi"/>
                <w:color w:val="000000" w:themeColor="text1"/>
                <w:sz w:val="20"/>
                <w:szCs w:val="20"/>
              </w:rPr>
            </w:pPr>
          </w:p>
        </w:tc>
        <w:tc>
          <w:tcPr>
            <w:tcW w:w="3258" w:type="dxa"/>
          </w:tcPr>
          <w:p w14:paraId="62BF46EE" w14:textId="0407D6E2" w:rsidR="00795EEE" w:rsidRPr="002B73F7" w:rsidRDefault="00795EEE" w:rsidP="00795EEE">
            <w:pPr>
              <w:rPr>
                <w:rFonts w:asciiTheme="minorHAnsi" w:hAnsiTheme="minorHAnsi"/>
                <w:sz w:val="20"/>
                <w:szCs w:val="20"/>
              </w:rPr>
            </w:pPr>
            <w:r w:rsidRPr="002B73F7">
              <w:rPr>
                <w:rFonts w:asciiTheme="minorHAnsi" w:hAnsiTheme="minorHAnsi"/>
                <w:sz w:val="20"/>
                <w:szCs w:val="20"/>
              </w:rPr>
              <w:t>Review syllabus and browse through Blackboard site</w:t>
            </w:r>
          </w:p>
          <w:p w14:paraId="3388A963" w14:textId="77777777" w:rsidR="00795EEE" w:rsidRPr="002B73F7" w:rsidRDefault="00795EEE" w:rsidP="00795EEE">
            <w:pPr>
              <w:rPr>
                <w:rFonts w:asciiTheme="minorHAnsi" w:hAnsiTheme="minorHAnsi"/>
                <w:sz w:val="20"/>
                <w:szCs w:val="20"/>
              </w:rPr>
            </w:pPr>
          </w:p>
          <w:p w14:paraId="5F10FDD6" w14:textId="22531A61" w:rsidR="00795EEE" w:rsidRPr="002B73F7" w:rsidRDefault="00795EEE" w:rsidP="00795EEE">
            <w:pPr>
              <w:rPr>
                <w:rFonts w:asciiTheme="minorHAnsi" w:hAnsiTheme="minorHAnsi"/>
                <w:sz w:val="20"/>
                <w:szCs w:val="20"/>
              </w:rPr>
            </w:pPr>
            <w:r w:rsidRPr="002B73F7">
              <w:rPr>
                <w:rFonts w:asciiTheme="minorHAnsi" w:hAnsiTheme="minorHAnsi"/>
                <w:sz w:val="20"/>
                <w:szCs w:val="20"/>
              </w:rPr>
              <w:t xml:space="preserve">Complete Blackboard Orientation to become familiar with this </w:t>
            </w:r>
          </w:p>
          <w:p w14:paraId="1CD711E2" w14:textId="77777777" w:rsidR="00795EEE" w:rsidRPr="002B73F7" w:rsidRDefault="00795EEE" w:rsidP="00795EEE">
            <w:pPr>
              <w:rPr>
                <w:rFonts w:asciiTheme="minorHAnsi" w:hAnsiTheme="minorHAnsi"/>
                <w:sz w:val="20"/>
                <w:szCs w:val="20"/>
              </w:rPr>
            </w:pPr>
          </w:p>
          <w:p w14:paraId="29E6F1BB" w14:textId="77777777" w:rsidR="00795EEE" w:rsidRPr="002B73F7" w:rsidRDefault="00795EEE" w:rsidP="00795EEE">
            <w:pPr>
              <w:rPr>
                <w:rFonts w:asciiTheme="minorHAnsi" w:hAnsiTheme="minorHAnsi"/>
                <w:sz w:val="20"/>
                <w:szCs w:val="20"/>
              </w:rPr>
            </w:pPr>
            <w:r w:rsidRPr="002B73F7">
              <w:rPr>
                <w:rFonts w:asciiTheme="minorHAnsi" w:hAnsiTheme="minorHAnsi"/>
                <w:sz w:val="20"/>
                <w:szCs w:val="20"/>
              </w:rPr>
              <w:t>Post your introduction to the Discussion Board </w:t>
            </w:r>
          </w:p>
          <w:p w14:paraId="3BCB5BB8" w14:textId="77777777" w:rsidR="00795EEE" w:rsidRPr="002B73F7" w:rsidRDefault="00795EEE" w:rsidP="00795EEE">
            <w:pPr>
              <w:rPr>
                <w:rFonts w:asciiTheme="minorHAnsi" w:hAnsiTheme="minorHAnsi"/>
                <w:sz w:val="20"/>
                <w:szCs w:val="20"/>
              </w:rPr>
            </w:pPr>
          </w:p>
          <w:p w14:paraId="467FE021" w14:textId="77777777" w:rsidR="00795EEE" w:rsidRPr="00AC0487" w:rsidRDefault="00795EEE" w:rsidP="00795EEE">
            <w:pPr>
              <w:rPr>
                <w:rFonts w:asciiTheme="minorHAnsi" w:hAnsiTheme="minorHAnsi"/>
                <w:color w:val="000000" w:themeColor="text1"/>
                <w:sz w:val="20"/>
                <w:szCs w:val="20"/>
              </w:rPr>
            </w:pPr>
            <w:r>
              <w:rPr>
                <w:rFonts w:asciiTheme="minorHAnsi" w:hAnsiTheme="minorHAnsi"/>
                <w:sz w:val="20"/>
                <w:szCs w:val="20"/>
              </w:rPr>
              <w:t>See Blackboard for this week’s readings, lessons, and/or videos</w:t>
            </w:r>
          </w:p>
          <w:p w14:paraId="52037D4F" w14:textId="64ABE21F" w:rsidR="00795EEE" w:rsidRPr="00A3434B" w:rsidRDefault="00795EEE" w:rsidP="00795EEE">
            <w:pPr>
              <w:rPr>
                <w:rFonts w:asciiTheme="minorHAnsi" w:hAnsiTheme="minorHAnsi"/>
                <w:sz w:val="20"/>
                <w:szCs w:val="20"/>
              </w:rPr>
            </w:pPr>
          </w:p>
        </w:tc>
      </w:tr>
      <w:tr w:rsidR="00795EEE" w:rsidRPr="00AF1112" w14:paraId="05CF1FED" w14:textId="77777777" w:rsidTr="003A1FE7">
        <w:trPr>
          <w:trHeight w:val="1052"/>
        </w:trPr>
        <w:tc>
          <w:tcPr>
            <w:tcW w:w="1255" w:type="dxa"/>
          </w:tcPr>
          <w:p w14:paraId="79951127"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2</w:t>
            </w:r>
          </w:p>
          <w:p w14:paraId="18ECAB26" w14:textId="5835E269" w:rsidR="00795EEE" w:rsidRPr="001C1CFB" w:rsidRDefault="00795EEE" w:rsidP="00D828E1">
            <w:pPr>
              <w:rPr>
                <w:rFonts w:ascii="Calibri" w:hAnsi="Calibri" w:cs="Arial"/>
                <w:color w:val="000000" w:themeColor="text1"/>
                <w:sz w:val="21"/>
                <w:szCs w:val="21"/>
              </w:rPr>
            </w:pPr>
          </w:p>
        </w:tc>
        <w:tc>
          <w:tcPr>
            <w:tcW w:w="1823" w:type="dxa"/>
          </w:tcPr>
          <w:p w14:paraId="4A6EA21A" w14:textId="77777777" w:rsidR="00795EEE" w:rsidRPr="009D6905" w:rsidRDefault="00795EEE" w:rsidP="00795EEE">
            <w:pPr>
              <w:rPr>
                <w:rFonts w:asciiTheme="minorHAnsi" w:hAnsiTheme="minorHAnsi" w:cstheme="minorHAnsi"/>
                <w:color w:val="000000" w:themeColor="text1"/>
                <w:sz w:val="20"/>
                <w:szCs w:val="20"/>
              </w:rPr>
            </w:pPr>
            <w:r w:rsidRPr="009D6905">
              <w:rPr>
                <w:rFonts w:asciiTheme="minorHAnsi" w:hAnsiTheme="minorHAnsi" w:cstheme="minorHAnsi"/>
                <w:color w:val="000000" w:themeColor="text1"/>
                <w:sz w:val="20"/>
                <w:szCs w:val="20"/>
              </w:rPr>
              <w:t>Theories related to social and emotional development</w:t>
            </w:r>
          </w:p>
          <w:p w14:paraId="697431E3" w14:textId="77777777" w:rsidR="00795EEE" w:rsidRPr="009D6905" w:rsidRDefault="00795EEE" w:rsidP="00795EEE">
            <w:pPr>
              <w:rPr>
                <w:rFonts w:asciiTheme="minorHAnsi" w:hAnsiTheme="minorHAnsi" w:cstheme="minorHAnsi"/>
                <w:color w:val="000000" w:themeColor="text1"/>
                <w:sz w:val="20"/>
                <w:szCs w:val="20"/>
              </w:rPr>
            </w:pPr>
          </w:p>
        </w:tc>
        <w:tc>
          <w:tcPr>
            <w:tcW w:w="3240" w:type="dxa"/>
          </w:tcPr>
          <w:p w14:paraId="2EBD506D" w14:textId="1FB478F9" w:rsidR="00795EEE" w:rsidRPr="00E83BC2" w:rsidRDefault="00795EEE" w:rsidP="00795EEE">
            <w:pPr>
              <w:rPr>
                <w:rFonts w:asciiTheme="minorHAnsi" w:hAnsiTheme="minorHAnsi" w:cstheme="minorHAnsi"/>
                <w:noProof/>
                <w:color w:val="000000" w:themeColor="text1"/>
                <w:sz w:val="20"/>
                <w:szCs w:val="20"/>
              </w:rPr>
            </w:pPr>
            <w:r w:rsidRPr="00E83BC2">
              <w:rPr>
                <w:rFonts w:asciiTheme="minorHAnsi" w:hAnsiTheme="minorHAnsi" w:cstheme="minorHAnsi"/>
                <w:noProof/>
                <w:color w:val="000000" w:themeColor="text1"/>
                <w:sz w:val="20"/>
                <w:szCs w:val="20"/>
              </w:rPr>
              <w:t>Compare the major theories explaining the social and emotional development of young children</w:t>
            </w:r>
          </w:p>
          <w:p w14:paraId="2FC330C1" w14:textId="77777777" w:rsidR="00795EEE" w:rsidRPr="00E83BC2" w:rsidRDefault="00795EEE" w:rsidP="00795EEE">
            <w:pPr>
              <w:rPr>
                <w:rFonts w:asciiTheme="minorHAnsi" w:hAnsiTheme="minorHAnsi" w:cstheme="minorHAnsi"/>
                <w:color w:val="000000" w:themeColor="text1"/>
                <w:sz w:val="20"/>
                <w:szCs w:val="20"/>
              </w:rPr>
            </w:pPr>
          </w:p>
        </w:tc>
        <w:tc>
          <w:tcPr>
            <w:tcW w:w="3258" w:type="dxa"/>
          </w:tcPr>
          <w:p w14:paraId="5CB27D5A" w14:textId="77777777" w:rsidR="00795EEE" w:rsidRPr="00E83BC2" w:rsidRDefault="00795EEE" w:rsidP="00795EEE">
            <w:pPr>
              <w:rPr>
                <w:rFonts w:asciiTheme="minorHAnsi" w:hAnsiTheme="minorHAnsi"/>
                <w:color w:val="000000" w:themeColor="text1"/>
                <w:sz w:val="20"/>
                <w:szCs w:val="20"/>
              </w:rPr>
            </w:pPr>
            <w:r w:rsidRPr="00E83BC2">
              <w:rPr>
                <w:rFonts w:asciiTheme="minorHAnsi" w:hAnsiTheme="minorHAnsi"/>
                <w:color w:val="000000" w:themeColor="text1"/>
                <w:sz w:val="20"/>
                <w:szCs w:val="20"/>
              </w:rPr>
              <w:t>See Blackboard for this week’s readings, lessons, and/or videos</w:t>
            </w:r>
          </w:p>
          <w:p w14:paraId="77AA8B38" w14:textId="77777777" w:rsidR="00795EEE" w:rsidRPr="00E83BC2" w:rsidRDefault="00795EEE" w:rsidP="00795EEE">
            <w:pPr>
              <w:rPr>
                <w:rFonts w:asciiTheme="minorHAnsi" w:hAnsiTheme="minorHAnsi"/>
                <w:color w:val="000000" w:themeColor="text1"/>
                <w:sz w:val="20"/>
                <w:szCs w:val="20"/>
              </w:rPr>
            </w:pPr>
          </w:p>
          <w:p w14:paraId="516F911F" w14:textId="729E8F71" w:rsidR="00795EEE" w:rsidRPr="00420FB6" w:rsidRDefault="00795EEE" w:rsidP="00795EEE">
            <w:pPr>
              <w:rPr>
                <w:rFonts w:ascii="Calibri" w:hAnsi="Calibri" w:cs="Arial"/>
                <w:b/>
                <w:bCs/>
                <w:color w:val="000000" w:themeColor="text1"/>
                <w:sz w:val="20"/>
                <w:szCs w:val="20"/>
              </w:rPr>
            </w:pPr>
            <w:r w:rsidRPr="00420FB6">
              <w:rPr>
                <w:rFonts w:ascii="Calibri" w:hAnsi="Calibri" w:cs="Arial"/>
                <w:b/>
                <w:bCs/>
                <w:color w:val="000000" w:themeColor="text1"/>
                <w:sz w:val="20"/>
                <w:szCs w:val="20"/>
              </w:rPr>
              <w:t>Knowledge Check! Quiz: Theorists</w:t>
            </w:r>
          </w:p>
          <w:p w14:paraId="401F24AF" w14:textId="77777777" w:rsidR="00795EEE" w:rsidRPr="00E83BC2" w:rsidRDefault="00795EEE" w:rsidP="00795EEE">
            <w:pPr>
              <w:rPr>
                <w:rFonts w:ascii="Calibri" w:hAnsi="Calibri" w:cs="Arial"/>
                <w:color w:val="000000" w:themeColor="text1"/>
                <w:sz w:val="20"/>
                <w:szCs w:val="20"/>
              </w:rPr>
            </w:pPr>
          </w:p>
        </w:tc>
      </w:tr>
      <w:tr w:rsidR="00795EEE" w:rsidRPr="00AF1112" w14:paraId="3A90986B" w14:textId="77777777" w:rsidTr="003A1FE7">
        <w:tc>
          <w:tcPr>
            <w:tcW w:w="1255" w:type="dxa"/>
          </w:tcPr>
          <w:p w14:paraId="6ED7680D"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3</w:t>
            </w:r>
          </w:p>
          <w:p w14:paraId="74927C77" w14:textId="2B13BC30" w:rsidR="00795EEE" w:rsidRPr="001C1CFB" w:rsidRDefault="00795EEE" w:rsidP="00D828E1">
            <w:pPr>
              <w:rPr>
                <w:rFonts w:ascii="Calibri" w:hAnsi="Calibri" w:cs="Arial"/>
                <w:color w:val="000000" w:themeColor="text1"/>
                <w:sz w:val="21"/>
                <w:szCs w:val="21"/>
              </w:rPr>
            </w:pPr>
          </w:p>
        </w:tc>
        <w:tc>
          <w:tcPr>
            <w:tcW w:w="1823" w:type="dxa"/>
          </w:tcPr>
          <w:p w14:paraId="32BDE136" w14:textId="77777777" w:rsidR="00795EEE" w:rsidRPr="00F71781" w:rsidRDefault="00795EEE" w:rsidP="00795EEE">
            <w:pPr>
              <w:rPr>
                <w:rFonts w:asciiTheme="minorHAnsi" w:hAnsiTheme="minorHAnsi" w:cstheme="minorHAnsi"/>
                <w:noProof/>
                <w:color w:val="000000" w:themeColor="text1"/>
                <w:sz w:val="20"/>
                <w:szCs w:val="20"/>
              </w:rPr>
            </w:pPr>
            <w:r w:rsidRPr="00F71781">
              <w:rPr>
                <w:rFonts w:asciiTheme="minorHAnsi" w:hAnsiTheme="minorHAnsi" w:cstheme="minorHAnsi"/>
                <w:noProof/>
                <w:color w:val="000000" w:themeColor="text1"/>
                <w:sz w:val="20"/>
                <w:szCs w:val="20"/>
              </w:rPr>
              <w:t>Activity planning</w:t>
            </w:r>
          </w:p>
          <w:p w14:paraId="39759162" w14:textId="77777777" w:rsidR="00795EEE" w:rsidRPr="00F71781" w:rsidRDefault="00795EEE" w:rsidP="00795EEE">
            <w:pPr>
              <w:rPr>
                <w:rFonts w:asciiTheme="minorHAnsi" w:hAnsiTheme="minorHAnsi" w:cstheme="minorHAnsi"/>
                <w:noProof/>
                <w:color w:val="000000" w:themeColor="text1"/>
                <w:sz w:val="20"/>
                <w:szCs w:val="20"/>
              </w:rPr>
            </w:pPr>
          </w:p>
          <w:p w14:paraId="6E57425A" w14:textId="77777777" w:rsidR="00795EEE" w:rsidRPr="00F71781" w:rsidRDefault="00795EEE" w:rsidP="00795EEE">
            <w:pPr>
              <w:rPr>
                <w:rFonts w:asciiTheme="minorHAnsi" w:hAnsiTheme="minorHAnsi" w:cstheme="minorHAnsi"/>
                <w:color w:val="000000" w:themeColor="text1"/>
                <w:sz w:val="20"/>
                <w:szCs w:val="20"/>
              </w:rPr>
            </w:pPr>
            <w:r w:rsidRPr="00F71781">
              <w:rPr>
                <w:rFonts w:asciiTheme="minorHAnsi" w:hAnsiTheme="minorHAnsi" w:cstheme="minorHAnsi"/>
                <w:color w:val="000000" w:themeColor="text1"/>
                <w:sz w:val="20"/>
                <w:szCs w:val="20"/>
              </w:rPr>
              <w:t>Teacher experiences</w:t>
            </w:r>
          </w:p>
        </w:tc>
        <w:tc>
          <w:tcPr>
            <w:tcW w:w="3240" w:type="dxa"/>
          </w:tcPr>
          <w:p w14:paraId="24996A29" w14:textId="77777777" w:rsidR="00795EEE" w:rsidRPr="00F71781" w:rsidRDefault="00795EEE" w:rsidP="00795EEE">
            <w:pPr>
              <w:rPr>
                <w:rFonts w:asciiTheme="minorHAnsi" w:hAnsiTheme="minorHAnsi" w:cstheme="minorHAnsi"/>
                <w:noProof/>
                <w:color w:val="000000" w:themeColor="text1"/>
                <w:sz w:val="20"/>
                <w:szCs w:val="20"/>
              </w:rPr>
            </w:pPr>
            <w:r w:rsidRPr="00F71781">
              <w:rPr>
                <w:rFonts w:asciiTheme="minorHAnsi" w:hAnsiTheme="minorHAnsi" w:cstheme="minorHAnsi"/>
                <w:noProof/>
                <w:color w:val="000000" w:themeColor="text1"/>
                <w:sz w:val="20"/>
                <w:szCs w:val="20"/>
              </w:rPr>
              <w:t>Design activities using Ohio Early Learning  and Development Standards to foster social and emotional development</w:t>
            </w:r>
          </w:p>
          <w:p w14:paraId="2C8A7D4A" w14:textId="77777777" w:rsidR="00795EEE" w:rsidRPr="00F71781" w:rsidRDefault="00795EEE" w:rsidP="00795EEE">
            <w:pPr>
              <w:rPr>
                <w:rFonts w:asciiTheme="minorHAnsi" w:hAnsiTheme="minorHAnsi" w:cstheme="minorHAnsi"/>
                <w:noProof/>
                <w:color w:val="000000" w:themeColor="text1"/>
                <w:sz w:val="20"/>
                <w:szCs w:val="20"/>
              </w:rPr>
            </w:pPr>
          </w:p>
          <w:p w14:paraId="57F543EB" w14:textId="77777777" w:rsidR="00795EEE" w:rsidRPr="00F71781" w:rsidRDefault="00795EEE" w:rsidP="00795EEE">
            <w:pPr>
              <w:rPr>
                <w:rFonts w:asciiTheme="minorHAnsi" w:hAnsiTheme="minorHAnsi" w:cstheme="minorHAnsi"/>
                <w:noProof/>
                <w:color w:val="000000" w:themeColor="text1"/>
                <w:sz w:val="20"/>
                <w:szCs w:val="20"/>
              </w:rPr>
            </w:pPr>
            <w:r w:rsidRPr="00F71781">
              <w:rPr>
                <w:rFonts w:asciiTheme="minorHAnsi" w:hAnsiTheme="minorHAnsi" w:cstheme="minorHAnsi"/>
                <w:noProof/>
                <w:color w:val="000000" w:themeColor="text1"/>
                <w:sz w:val="20"/>
                <w:szCs w:val="20"/>
              </w:rPr>
              <w:t>Examine one’s own early experiences and the impact of these experiences on one’s own social and emotional development</w:t>
            </w:r>
          </w:p>
          <w:p w14:paraId="773B6582" w14:textId="77777777" w:rsidR="00795EEE" w:rsidRPr="00F71781" w:rsidRDefault="00795EEE" w:rsidP="00795EEE">
            <w:pPr>
              <w:rPr>
                <w:rFonts w:asciiTheme="minorHAnsi" w:hAnsiTheme="minorHAnsi" w:cstheme="minorHAnsi"/>
                <w:color w:val="000000" w:themeColor="text1"/>
                <w:sz w:val="20"/>
                <w:szCs w:val="20"/>
              </w:rPr>
            </w:pPr>
          </w:p>
        </w:tc>
        <w:tc>
          <w:tcPr>
            <w:tcW w:w="3258" w:type="dxa"/>
          </w:tcPr>
          <w:p w14:paraId="39F08F33" w14:textId="77777777" w:rsidR="00795EEE" w:rsidRPr="00AC0487" w:rsidRDefault="00795EEE" w:rsidP="00795EEE">
            <w:pPr>
              <w:rPr>
                <w:rFonts w:asciiTheme="minorHAnsi" w:hAnsiTheme="minorHAnsi"/>
                <w:color w:val="000000" w:themeColor="text1"/>
                <w:sz w:val="20"/>
                <w:szCs w:val="20"/>
              </w:rPr>
            </w:pPr>
            <w:r>
              <w:rPr>
                <w:rFonts w:asciiTheme="minorHAnsi" w:hAnsiTheme="minorHAnsi"/>
                <w:sz w:val="20"/>
                <w:szCs w:val="20"/>
              </w:rPr>
              <w:t>See Blackboard for this week’s readings, lessons, and/or videos</w:t>
            </w:r>
          </w:p>
          <w:p w14:paraId="1BCC595C" w14:textId="77777777" w:rsidR="00795EEE" w:rsidRPr="00AC0487" w:rsidRDefault="00795EEE" w:rsidP="00795EEE">
            <w:pPr>
              <w:rPr>
                <w:rFonts w:ascii="Calibri" w:hAnsi="Calibri" w:cs="Arial"/>
                <w:color w:val="000000" w:themeColor="text1"/>
                <w:sz w:val="20"/>
                <w:szCs w:val="20"/>
              </w:rPr>
            </w:pPr>
          </w:p>
          <w:p w14:paraId="098CED1A" w14:textId="77777777" w:rsidR="00795EEE" w:rsidRPr="00E60B67" w:rsidRDefault="00795EEE" w:rsidP="00795EEE">
            <w:pPr>
              <w:rPr>
                <w:rFonts w:ascii="Calibri" w:hAnsi="Calibri" w:cs="Arial"/>
                <w:b/>
                <w:color w:val="000000" w:themeColor="text1"/>
                <w:sz w:val="20"/>
                <w:szCs w:val="20"/>
              </w:rPr>
            </w:pPr>
            <w:r w:rsidRPr="00E60B67">
              <w:rPr>
                <w:rFonts w:ascii="Calibri" w:hAnsi="Calibri" w:cs="Arial"/>
                <w:b/>
                <w:color w:val="000000" w:themeColor="text1"/>
                <w:sz w:val="20"/>
                <w:szCs w:val="20"/>
              </w:rPr>
              <w:t>Due: Self Portrait Assignment</w:t>
            </w:r>
          </w:p>
          <w:p w14:paraId="7E70A747" w14:textId="77777777" w:rsidR="00795EEE" w:rsidRPr="00AC0487" w:rsidRDefault="00795EEE" w:rsidP="00795EEE">
            <w:pPr>
              <w:rPr>
                <w:rFonts w:ascii="Calibri" w:hAnsi="Calibri" w:cs="Arial"/>
                <w:color w:val="000000" w:themeColor="text1"/>
                <w:sz w:val="20"/>
                <w:szCs w:val="20"/>
              </w:rPr>
            </w:pPr>
          </w:p>
          <w:p w14:paraId="7FB0BEB1" w14:textId="77777777" w:rsidR="00795EEE" w:rsidRPr="002B73F7" w:rsidRDefault="00795EEE" w:rsidP="00795EEE">
            <w:pPr>
              <w:rPr>
                <w:rFonts w:ascii="Calibri" w:hAnsi="Calibri" w:cs="Arial"/>
                <w:color w:val="FF0000"/>
                <w:sz w:val="20"/>
                <w:szCs w:val="20"/>
              </w:rPr>
            </w:pPr>
          </w:p>
        </w:tc>
      </w:tr>
      <w:tr w:rsidR="00795EEE" w:rsidRPr="00AF1112" w14:paraId="2DD45610" w14:textId="77777777" w:rsidTr="003A1FE7">
        <w:tc>
          <w:tcPr>
            <w:tcW w:w="1255" w:type="dxa"/>
          </w:tcPr>
          <w:p w14:paraId="4B6DAA8F"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4</w:t>
            </w:r>
          </w:p>
          <w:p w14:paraId="2C0A6624" w14:textId="08041CEE" w:rsidR="00795EEE" w:rsidRPr="001C1CFB" w:rsidRDefault="00795EEE" w:rsidP="00D828E1">
            <w:pPr>
              <w:rPr>
                <w:rFonts w:ascii="Calibri" w:hAnsi="Calibri" w:cs="Arial"/>
                <w:color w:val="000000" w:themeColor="text1"/>
                <w:sz w:val="21"/>
                <w:szCs w:val="21"/>
              </w:rPr>
            </w:pPr>
          </w:p>
        </w:tc>
        <w:tc>
          <w:tcPr>
            <w:tcW w:w="1823" w:type="dxa"/>
          </w:tcPr>
          <w:p w14:paraId="25FD4F18" w14:textId="77777777" w:rsidR="00795EEE" w:rsidRPr="00E614C8" w:rsidRDefault="00795EEE" w:rsidP="00795EEE">
            <w:pPr>
              <w:rPr>
                <w:rFonts w:asciiTheme="minorHAnsi" w:hAnsiTheme="minorHAnsi" w:cstheme="minorHAnsi"/>
                <w:color w:val="000000" w:themeColor="text1"/>
                <w:sz w:val="20"/>
                <w:szCs w:val="20"/>
              </w:rPr>
            </w:pPr>
            <w:r w:rsidRPr="00E614C8">
              <w:rPr>
                <w:rFonts w:asciiTheme="minorHAnsi" w:hAnsiTheme="minorHAnsi" w:cstheme="minorHAnsi"/>
                <w:color w:val="000000" w:themeColor="text1"/>
                <w:sz w:val="20"/>
                <w:szCs w:val="20"/>
              </w:rPr>
              <w:t>Teaching behavior (communication)</w:t>
            </w:r>
          </w:p>
          <w:p w14:paraId="01D0014C" w14:textId="77777777" w:rsidR="00795EEE" w:rsidRPr="00E614C8" w:rsidRDefault="00795EEE" w:rsidP="00795EEE">
            <w:pPr>
              <w:rPr>
                <w:rFonts w:asciiTheme="minorHAnsi" w:hAnsiTheme="minorHAnsi" w:cstheme="minorHAnsi"/>
                <w:color w:val="000000" w:themeColor="text1"/>
                <w:sz w:val="20"/>
                <w:szCs w:val="20"/>
              </w:rPr>
            </w:pPr>
          </w:p>
          <w:p w14:paraId="23CE6F38" w14:textId="77777777" w:rsidR="00795EEE" w:rsidRPr="00E614C8" w:rsidRDefault="00795EEE" w:rsidP="00795EEE">
            <w:pPr>
              <w:rPr>
                <w:rFonts w:asciiTheme="minorHAnsi" w:hAnsiTheme="minorHAnsi" w:cstheme="minorHAnsi"/>
                <w:color w:val="000000" w:themeColor="text1"/>
                <w:sz w:val="20"/>
                <w:szCs w:val="20"/>
              </w:rPr>
            </w:pPr>
          </w:p>
          <w:p w14:paraId="418D6A13" w14:textId="77777777" w:rsidR="00795EEE" w:rsidRPr="00E614C8" w:rsidRDefault="00795EEE" w:rsidP="00795EEE">
            <w:pPr>
              <w:rPr>
                <w:rFonts w:asciiTheme="minorHAnsi" w:hAnsiTheme="minorHAnsi" w:cstheme="minorHAnsi"/>
                <w:color w:val="000000" w:themeColor="text1"/>
                <w:sz w:val="20"/>
                <w:szCs w:val="20"/>
              </w:rPr>
            </w:pPr>
          </w:p>
          <w:p w14:paraId="692B2441" w14:textId="77777777" w:rsidR="00795EEE" w:rsidRPr="00E614C8" w:rsidRDefault="00795EEE" w:rsidP="00795EEE">
            <w:pPr>
              <w:rPr>
                <w:rFonts w:asciiTheme="minorHAnsi" w:hAnsiTheme="minorHAnsi" w:cstheme="minorHAnsi"/>
                <w:color w:val="000000" w:themeColor="text1"/>
                <w:sz w:val="20"/>
                <w:szCs w:val="20"/>
              </w:rPr>
            </w:pPr>
          </w:p>
          <w:p w14:paraId="371ACB26" w14:textId="77777777" w:rsidR="00795EEE" w:rsidRPr="00E614C8" w:rsidRDefault="00795EEE" w:rsidP="00795EEE">
            <w:pPr>
              <w:rPr>
                <w:rFonts w:asciiTheme="minorHAnsi" w:hAnsiTheme="minorHAnsi" w:cstheme="minorHAnsi"/>
                <w:color w:val="000000" w:themeColor="text1"/>
                <w:sz w:val="20"/>
                <w:szCs w:val="20"/>
              </w:rPr>
            </w:pPr>
          </w:p>
          <w:p w14:paraId="19F03C1C" w14:textId="77777777" w:rsidR="00795EEE" w:rsidRPr="00E614C8" w:rsidRDefault="00795EEE" w:rsidP="00795EEE">
            <w:pPr>
              <w:rPr>
                <w:rFonts w:asciiTheme="minorHAnsi" w:hAnsiTheme="minorHAnsi" w:cstheme="minorHAnsi"/>
                <w:color w:val="000000" w:themeColor="text1"/>
                <w:sz w:val="20"/>
                <w:szCs w:val="20"/>
              </w:rPr>
            </w:pPr>
          </w:p>
          <w:p w14:paraId="303EC6B4" w14:textId="77777777" w:rsidR="00795EEE" w:rsidRPr="00E614C8" w:rsidRDefault="00795EEE" w:rsidP="00795EEE">
            <w:pPr>
              <w:rPr>
                <w:rFonts w:asciiTheme="minorHAnsi" w:hAnsiTheme="minorHAnsi" w:cstheme="minorHAnsi"/>
                <w:color w:val="000000" w:themeColor="text1"/>
                <w:sz w:val="20"/>
                <w:szCs w:val="20"/>
              </w:rPr>
            </w:pPr>
            <w:r w:rsidRPr="00E614C8">
              <w:rPr>
                <w:rFonts w:asciiTheme="minorHAnsi" w:hAnsiTheme="minorHAnsi" w:cstheme="minorHAnsi"/>
                <w:color w:val="000000" w:themeColor="text1"/>
                <w:sz w:val="20"/>
                <w:szCs w:val="20"/>
              </w:rPr>
              <w:t>Guidance and Discipline</w:t>
            </w:r>
          </w:p>
          <w:p w14:paraId="7359BAA2" w14:textId="77777777" w:rsidR="00795EEE" w:rsidRPr="00E614C8" w:rsidRDefault="00795EEE" w:rsidP="00795EEE">
            <w:pPr>
              <w:rPr>
                <w:rFonts w:asciiTheme="minorHAnsi" w:hAnsiTheme="minorHAnsi" w:cstheme="minorHAnsi"/>
                <w:color w:val="000000" w:themeColor="text1"/>
                <w:sz w:val="20"/>
                <w:szCs w:val="20"/>
              </w:rPr>
            </w:pPr>
          </w:p>
        </w:tc>
        <w:tc>
          <w:tcPr>
            <w:tcW w:w="3240" w:type="dxa"/>
          </w:tcPr>
          <w:p w14:paraId="5459D17C" w14:textId="77777777" w:rsidR="00795EEE" w:rsidRPr="00E614C8" w:rsidRDefault="00795EEE" w:rsidP="00795EEE">
            <w:pPr>
              <w:rPr>
                <w:rFonts w:asciiTheme="minorHAnsi" w:hAnsiTheme="minorHAnsi" w:cstheme="minorHAnsi"/>
                <w:color w:val="000000" w:themeColor="text1"/>
                <w:sz w:val="20"/>
                <w:szCs w:val="20"/>
              </w:rPr>
            </w:pPr>
            <w:r w:rsidRPr="00E614C8">
              <w:rPr>
                <w:rFonts w:asciiTheme="minorHAnsi" w:hAnsiTheme="minorHAnsi" w:cstheme="minorHAnsi"/>
                <w:color w:val="000000" w:themeColor="text1"/>
                <w:sz w:val="20"/>
                <w:szCs w:val="20"/>
              </w:rPr>
              <w:lastRenderedPageBreak/>
              <w:t>Demonstrate teaching behavior that assists children in gaining social and emotional competence</w:t>
            </w:r>
          </w:p>
          <w:p w14:paraId="14C66CF9" w14:textId="77777777" w:rsidR="00795EEE" w:rsidRPr="00E614C8" w:rsidRDefault="00795EEE" w:rsidP="00795EEE">
            <w:pPr>
              <w:rPr>
                <w:rFonts w:asciiTheme="minorHAnsi" w:hAnsiTheme="minorHAnsi" w:cstheme="minorHAnsi"/>
                <w:color w:val="000000" w:themeColor="text1"/>
                <w:sz w:val="20"/>
                <w:szCs w:val="20"/>
              </w:rPr>
            </w:pPr>
          </w:p>
          <w:p w14:paraId="1B4F47A7" w14:textId="77777777" w:rsidR="00795EEE" w:rsidRPr="00E614C8" w:rsidRDefault="00795EEE" w:rsidP="00795EEE">
            <w:pPr>
              <w:rPr>
                <w:rFonts w:asciiTheme="minorHAnsi" w:hAnsiTheme="minorHAnsi" w:cstheme="minorHAnsi"/>
                <w:color w:val="000000" w:themeColor="text1"/>
                <w:sz w:val="20"/>
                <w:szCs w:val="20"/>
              </w:rPr>
            </w:pPr>
            <w:r w:rsidRPr="00E614C8">
              <w:rPr>
                <w:rFonts w:asciiTheme="minorHAnsi" w:hAnsiTheme="minorHAnsi" w:cstheme="minorHAnsi"/>
                <w:color w:val="000000" w:themeColor="text1"/>
                <w:sz w:val="20"/>
                <w:szCs w:val="20"/>
              </w:rPr>
              <w:lastRenderedPageBreak/>
              <w:t>Identify appropriate communication techniques that foster emotional development in young children</w:t>
            </w:r>
          </w:p>
          <w:p w14:paraId="4B7C982D" w14:textId="77777777" w:rsidR="00795EEE" w:rsidRPr="00E614C8" w:rsidRDefault="00795EEE" w:rsidP="00795EEE">
            <w:pPr>
              <w:rPr>
                <w:rFonts w:asciiTheme="minorHAnsi" w:hAnsiTheme="minorHAnsi" w:cstheme="minorHAnsi"/>
                <w:color w:val="000000" w:themeColor="text1"/>
                <w:sz w:val="20"/>
                <w:szCs w:val="20"/>
              </w:rPr>
            </w:pPr>
          </w:p>
          <w:p w14:paraId="05E6CD45" w14:textId="77777777" w:rsidR="00795EEE" w:rsidRPr="00E614C8" w:rsidRDefault="00795EEE" w:rsidP="00795EEE">
            <w:pPr>
              <w:autoSpaceDE w:val="0"/>
              <w:autoSpaceDN w:val="0"/>
              <w:adjustRightInd w:val="0"/>
              <w:rPr>
                <w:rFonts w:asciiTheme="minorHAnsi" w:hAnsiTheme="minorHAnsi" w:cstheme="minorHAnsi"/>
                <w:b/>
                <w:bCs/>
                <w:color w:val="000000" w:themeColor="text1"/>
                <w:sz w:val="20"/>
                <w:szCs w:val="20"/>
              </w:rPr>
            </w:pPr>
            <w:r w:rsidRPr="00E614C8">
              <w:rPr>
                <w:rFonts w:asciiTheme="minorHAnsi" w:hAnsiTheme="minorHAnsi" w:cs="Arial"/>
                <w:color w:val="000000" w:themeColor="text1"/>
                <w:sz w:val="20"/>
                <w:szCs w:val="20"/>
              </w:rPr>
              <w:t>Explain positive guidance and discipline techniques, including prevention, limit setting, and appropriate communication</w:t>
            </w:r>
          </w:p>
          <w:p w14:paraId="025D7828" w14:textId="77777777" w:rsidR="00795EEE" w:rsidRPr="00E614C8" w:rsidRDefault="00795EEE" w:rsidP="00795EEE">
            <w:pPr>
              <w:rPr>
                <w:rFonts w:asciiTheme="minorHAnsi" w:hAnsiTheme="minorHAnsi" w:cstheme="minorHAnsi"/>
                <w:color w:val="000000" w:themeColor="text1"/>
                <w:sz w:val="20"/>
                <w:szCs w:val="20"/>
              </w:rPr>
            </w:pPr>
          </w:p>
        </w:tc>
        <w:tc>
          <w:tcPr>
            <w:tcW w:w="3258" w:type="dxa"/>
          </w:tcPr>
          <w:p w14:paraId="506B2829" w14:textId="77777777" w:rsidR="00795EEE" w:rsidRPr="00AC0487" w:rsidRDefault="00795EEE" w:rsidP="00795EEE">
            <w:pPr>
              <w:rPr>
                <w:rFonts w:asciiTheme="minorHAnsi" w:hAnsiTheme="minorHAnsi"/>
                <w:color w:val="000000" w:themeColor="text1"/>
                <w:sz w:val="20"/>
                <w:szCs w:val="20"/>
              </w:rPr>
            </w:pPr>
            <w:r>
              <w:rPr>
                <w:rFonts w:asciiTheme="minorHAnsi" w:hAnsiTheme="minorHAnsi"/>
                <w:sz w:val="20"/>
                <w:szCs w:val="20"/>
              </w:rPr>
              <w:lastRenderedPageBreak/>
              <w:t>See Blackboard for this week’s readings, lessons, and/or videos</w:t>
            </w:r>
          </w:p>
          <w:p w14:paraId="016C3864" w14:textId="77777777" w:rsidR="00795EEE" w:rsidRPr="002B73F7" w:rsidRDefault="00795EEE" w:rsidP="00795EEE">
            <w:pPr>
              <w:rPr>
                <w:rFonts w:ascii="Calibri" w:hAnsi="Calibri" w:cs="Arial"/>
                <w:color w:val="FF0000"/>
                <w:sz w:val="20"/>
                <w:szCs w:val="20"/>
              </w:rPr>
            </w:pPr>
          </w:p>
          <w:p w14:paraId="03F2B4F9" w14:textId="77777777" w:rsidR="00795EEE" w:rsidRPr="00420FB6" w:rsidRDefault="00795EEE" w:rsidP="00795EEE">
            <w:pPr>
              <w:rPr>
                <w:rFonts w:ascii="Calibri" w:hAnsi="Calibri" w:cs="Arial"/>
                <w:b/>
                <w:bCs/>
                <w:color w:val="000000" w:themeColor="text1"/>
                <w:sz w:val="20"/>
                <w:szCs w:val="20"/>
              </w:rPr>
            </w:pPr>
            <w:r w:rsidRPr="00420FB6">
              <w:rPr>
                <w:rFonts w:ascii="Calibri" w:hAnsi="Calibri" w:cs="Arial"/>
                <w:b/>
                <w:bCs/>
                <w:color w:val="000000" w:themeColor="text1"/>
                <w:sz w:val="20"/>
                <w:szCs w:val="20"/>
              </w:rPr>
              <w:t>Knowledge Check! Quiz: Communication Lesson</w:t>
            </w:r>
          </w:p>
          <w:p w14:paraId="7F29E33C" w14:textId="04FF802B" w:rsidR="00795EEE" w:rsidRDefault="00795EEE" w:rsidP="00795EEE">
            <w:pPr>
              <w:rPr>
                <w:rFonts w:ascii="Calibri" w:hAnsi="Calibri" w:cs="Arial"/>
                <w:color w:val="000000" w:themeColor="text1"/>
                <w:sz w:val="20"/>
                <w:szCs w:val="20"/>
              </w:rPr>
            </w:pPr>
          </w:p>
          <w:p w14:paraId="385937A3" w14:textId="77777777" w:rsidR="00795EEE" w:rsidRDefault="00795EEE" w:rsidP="00795EEE">
            <w:pPr>
              <w:rPr>
                <w:rFonts w:ascii="Calibri" w:hAnsi="Calibri" w:cs="Arial"/>
                <w:color w:val="FF0000"/>
                <w:sz w:val="20"/>
                <w:szCs w:val="20"/>
              </w:rPr>
            </w:pPr>
          </w:p>
          <w:p w14:paraId="5D44A755" w14:textId="62FCD23B" w:rsidR="00795EEE" w:rsidRPr="00AC0487" w:rsidRDefault="00795EEE" w:rsidP="00795EEE">
            <w:pPr>
              <w:shd w:val="clear" w:color="auto" w:fill="FFFFFF"/>
              <w:rPr>
                <w:rFonts w:ascii="inherit" w:hAnsi="inherit"/>
                <w:color w:val="111111"/>
                <w:sz w:val="20"/>
                <w:szCs w:val="20"/>
              </w:rPr>
            </w:pPr>
          </w:p>
        </w:tc>
      </w:tr>
      <w:tr w:rsidR="00795EEE" w:rsidRPr="00AF1112" w14:paraId="55D7EE7B" w14:textId="77777777" w:rsidTr="003A1FE7">
        <w:tc>
          <w:tcPr>
            <w:tcW w:w="1255" w:type="dxa"/>
          </w:tcPr>
          <w:p w14:paraId="121BC3B0" w14:textId="77777777" w:rsidR="00795EEE" w:rsidRPr="00EA1F06" w:rsidRDefault="00795EEE" w:rsidP="00795EEE">
            <w:pPr>
              <w:rPr>
                <w:rFonts w:ascii="Calibri" w:hAnsi="Calibri" w:cs="Arial"/>
                <w:b/>
                <w:color w:val="000000"/>
                <w:sz w:val="21"/>
                <w:szCs w:val="21"/>
              </w:rPr>
            </w:pPr>
            <w:r w:rsidRPr="00EA1F06">
              <w:rPr>
                <w:rFonts w:ascii="Calibri" w:hAnsi="Calibri" w:cs="Arial"/>
                <w:b/>
                <w:color w:val="000000"/>
                <w:sz w:val="21"/>
                <w:szCs w:val="21"/>
              </w:rPr>
              <w:lastRenderedPageBreak/>
              <w:t>Week 5</w:t>
            </w:r>
          </w:p>
          <w:p w14:paraId="42753214" w14:textId="14A5B422" w:rsidR="00795EEE" w:rsidRPr="00EA1F06" w:rsidRDefault="00795EEE" w:rsidP="00795EEE">
            <w:pPr>
              <w:rPr>
                <w:rFonts w:ascii="Calibri" w:hAnsi="Calibri" w:cs="Arial"/>
                <w:b/>
                <w:color w:val="000000" w:themeColor="text1"/>
                <w:sz w:val="21"/>
                <w:szCs w:val="21"/>
              </w:rPr>
            </w:pPr>
          </w:p>
        </w:tc>
        <w:tc>
          <w:tcPr>
            <w:tcW w:w="1823" w:type="dxa"/>
          </w:tcPr>
          <w:p w14:paraId="0750477D" w14:textId="77777777" w:rsidR="00795EEE" w:rsidRPr="00EA1F06" w:rsidRDefault="00795EEE" w:rsidP="00795EEE">
            <w:pPr>
              <w:rPr>
                <w:rFonts w:asciiTheme="minorHAnsi" w:hAnsiTheme="minorHAnsi" w:cstheme="minorHAnsi"/>
                <w:noProof/>
                <w:color w:val="000000" w:themeColor="text1"/>
                <w:sz w:val="20"/>
                <w:szCs w:val="20"/>
              </w:rPr>
            </w:pPr>
            <w:r w:rsidRPr="00EA1F06">
              <w:rPr>
                <w:rFonts w:asciiTheme="minorHAnsi" w:hAnsiTheme="minorHAnsi" w:cstheme="minorHAnsi"/>
                <w:noProof/>
                <w:color w:val="000000" w:themeColor="text1"/>
                <w:sz w:val="20"/>
                <w:szCs w:val="20"/>
              </w:rPr>
              <w:t xml:space="preserve">Childhood experiences </w:t>
            </w:r>
          </w:p>
          <w:p w14:paraId="2DD34820" w14:textId="77777777" w:rsidR="00795EEE" w:rsidRPr="00EA1F06" w:rsidRDefault="00795EEE" w:rsidP="00795EEE">
            <w:pPr>
              <w:rPr>
                <w:rFonts w:asciiTheme="minorHAnsi" w:hAnsiTheme="minorHAnsi" w:cstheme="minorHAnsi"/>
                <w:noProof/>
                <w:color w:val="000000" w:themeColor="text1"/>
                <w:sz w:val="20"/>
                <w:szCs w:val="20"/>
              </w:rPr>
            </w:pPr>
          </w:p>
          <w:p w14:paraId="250F074D" w14:textId="77777777" w:rsidR="00795EEE" w:rsidRPr="00EA1F06" w:rsidRDefault="00795EEE" w:rsidP="00795EEE">
            <w:pPr>
              <w:rPr>
                <w:rFonts w:asciiTheme="minorHAnsi" w:hAnsiTheme="minorHAnsi" w:cstheme="minorHAnsi"/>
                <w:color w:val="000000" w:themeColor="text1"/>
                <w:sz w:val="20"/>
                <w:szCs w:val="20"/>
              </w:rPr>
            </w:pPr>
          </w:p>
        </w:tc>
        <w:tc>
          <w:tcPr>
            <w:tcW w:w="3240" w:type="dxa"/>
          </w:tcPr>
          <w:p w14:paraId="1D82B291" w14:textId="77777777" w:rsidR="00795EEE" w:rsidRPr="00EA1F06" w:rsidRDefault="00795EEE" w:rsidP="00795EEE">
            <w:pPr>
              <w:rPr>
                <w:rFonts w:asciiTheme="minorHAnsi" w:hAnsiTheme="minorHAnsi" w:cstheme="minorHAnsi"/>
                <w:noProof/>
                <w:color w:val="000000" w:themeColor="text1"/>
                <w:sz w:val="20"/>
                <w:szCs w:val="20"/>
              </w:rPr>
            </w:pPr>
            <w:r w:rsidRPr="00EA1F06">
              <w:rPr>
                <w:rFonts w:asciiTheme="minorHAnsi" w:hAnsiTheme="minorHAnsi" w:cstheme="minorHAnsi"/>
                <w:noProof/>
                <w:color w:val="000000" w:themeColor="text1"/>
                <w:sz w:val="20"/>
                <w:szCs w:val="20"/>
              </w:rPr>
              <w:t>Analyze the impact of childhood experiences on emotional development and social competence</w:t>
            </w:r>
          </w:p>
          <w:p w14:paraId="3A092E55" w14:textId="77777777" w:rsidR="00795EEE" w:rsidRPr="00EA1F06" w:rsidRDefault="00795EEE" w:rsidP="00795EEE">
            <w:pPr>
              <w:rPr>
                <w:rFonts w:asciiTheme="minorHAnsi" w:hAnsiTheme="minorHAnsi" w:cstheme="minorHAnsi"/>
                <w:noProof/>
                <w:color w:val="000000" w:themeColor="text1"/>
                <w:sz w:val="20"/>
                <w:szCs w:val="20"/>
              </w:rPr>
            </w:pPr>
          </w:p>
          <w:p w14:paraId="4C97ED3D" w14:textId="0D433B90" w:rsidR="00795EEE" w:rsidRPr="00EA1F06" w:rsidRDefault="00795EEE" w:rsidP="00795EEE">
            <w:pPr>
              <w:rPr>
                <w:rFonts w:asciiTheme="minorHAnsi" w:hAnsiTheme="minorHAnsi" w:cstheme="minorHAnsi"/>
                <w:color w:val="000000" w:themeColor="text1"/>
                <w:sz w:val="20"/>
                <w:szCs w:val="20"/>
              </w:rPr>
            </w:pPr>
            <w:r w:rsidRPr="00EA1F06">
              <w:rPr>
                <w:rFonts w:asciiTheme="minorHAnsi" w:hAnsiTheme="minorHAnsi" w:cstheme="minorHAnsi"/>
                <w:noProof/>
                <w:color w:val="000000" w:themeColor="text1"/>
                <w:sz w:val="20"/>
                <w:szCs w:val="20"/>
              </w:rPr>
              <w:t>Identify appropriate methods for helping young children cope with crisis</w:t>
            </w:r>
          </w:p>
        </w:tc>
        <w:tc>
          <w:tcPr>
            <w:tcW w:w="3258" w:type="dxa"/>
          </w:tcPr>
          <w:p w14:paraId="6750BE21" w14:textId="77777777" w:rsidR="00795EEE" w:rsidRPr="003325AB" w:rsidRDefault="00795EEE" w:rsidP="00795EEE">
            <w:pPr>
              <w:rPr>
                <w:rFonts w:asciiTheme="minorHAnsi" w:hAnsiTheme="minorHAnsi"/>
                <w:color w:val="000000" w:themeColor="text1"/>
                <w:sz w:val="20"/>
                <w:szCs w:val="20"/>
              </w:rPr>
            </w:pPr>
            <w:r w:rsidRPr="003325AB">
              <w:rPr>
                <w:rFonts w:asciiTheme="minorHAnsi" w:hAnsiTheme="minorHAnsi"/>
                <w:sz w:val="20"/>
                <w:szCs w:val="20"/>
              </w:rPr>
              <w:t>See Blackboard for this week’s readings, lessons, and/or videos</w:t>
            </w:r>
          </w:p>
          <w:p w14:paraId="1F9AE862" w14:textId="77777777" w:rsidR="00795EEE" w:rsidRPr="003325AB" w:rsidRDefault="00795EEE" w:rsidP="00795EEE">
            <w:pPr>
              <w:rPr>
                <w:rFonts w:ascii="Calibri" w:hAnsi="Calibri" w:cs="Arial"/>
                <w:color w:val="000000" w:themeColor="text1"/>
                <w:sz w:val="20"/>
                <w:szCs w:val="20"/>
              </w:rPr>
            </w:pPr>
          </w:p>
          <w:p w14:paraId="14D1BCC3" w14:textId="77777777" w:rsidR="00795EEE" w:rsidRPr="00420FB6" w:rsidRDefault="00795EEE" w:rsidP="00795EEE">
            <w:pPr>
              <w:rPr>
                <w:rFonts w:ascii="Calibri" w:hAnsi="Calibri" w:cs="Arial"/>
                <w:b/>
                <w:bCs/>
                <w:color w:val="000000" w:themeColor="text1"/>
                <w:sz w:val="20"/>
                <w:szCs w:val="20"/>
              </w:rPr>
            </w:pPr>
            <w:r w:rsidRPr="00420FB6">
              <w:rPr>
                <w:rFonts w:ascii="Calibri" w:hAnsi="Calibri" w:cs="Arial"/>
                <w:b/>
                <w:bCs/>
                <w:color w:val="000000" w:themeColor="text1"/>
                <w:sz w:val="20"/>
                <w:szCs w:val="20"/>
              </w:rPr>
              <w:t xml:space="preserve">Knowledge Check! Discussion Board: Trauma </w:t>
            </w:r>
          </w:p>
          <w:p w14:paraId="4D43516B" w14:textId="77777777" w:rsidR="00795EEE" w:rsidRPr="003325AB" w:rsidRDefault="00795EEE" w:rsidP="00795EEE">
            <w:pPr>
              <w:rPr>
                <w:rFonts w:asciiTheme="minorHAnsi" w:hAnsiTheme="minorHAnsi"/>
                <w:color w:val="000000" w:themeColor="text1"/>
                <w:sz w:val="20"/>
                <w:szCs w:val="20"/>
              </w:rPr>
            </w:pPr>
          </w:p>
          <w:p w14:paraId="7B7515F2" w14:textId="77777777" w:rsidR="00795EEE" w:rsidRDefault="00795EEE" w:rsidP="00795EEE">
            <w:pPr>
              <w:rPr>
                <w:rFonts w:asciiTheme="minorHAnsi" w:hAnsiTheme="minorHAnsi"/>
                <w:sz w:val="20"/>
                <w:szCs w:val="20"/>
              </w:rPr>
            </w:pPr>
          </w:p>
        </w:tc>
      </w:tr>
      <w:tr w:rsidR="00795EEE" w:rsidRPr="00AF1112" w14:paraId="4E40A99A" w14:textId="77777777" w:rsidTr="003A1FE7">
        <w:tc>
          <w:tcPr>
            <w:tcW w:w="1255" w:type="dxa"/>
          </w:tcPr>
          <w:p w14:paraId="7AC3C094"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6</w:t>
            </w:r>
          </w:p>
          <w:p w14:paraId="14CFD377" w14:textId="33FC372C" w:rsidR="00795EEE" w:rsidRPr="001C1CFB" w:rsidRDefault="00795EEE" w:rsidP="00795EEE">
            <w:pPr>
              <w:rPr>
                <w:rFonts w:ascii="Calibri" w:hAnsi="Calibri" w:cs="Arial"/>
                <w:b/>
                <w:color w:val="000000" w:themeColor="text1"/>
                <w:sz w:val="21"/>
                <w:szCs w:val="21"/>
              </w:rPr>
            </w:pPr>
          </w:p>
        </w:tc>
        <w:tc>
          <w:tcPr>
            <w:tcW w:w="1823" w:type="dxa"/>
          </w:tcPr>
          <w:p w14:paraId="36F7B471" w14:textId="77777777" w:rsidR="00795EEE" w:rsidRPr="00277B45" w:rsidRDefault="00795EEE" w:rsidP="00795EEE">
            <w:pPr>
              <w:rPr>
                <w:rFonts w:asciiTheme="minorHAnsi" w:hAnsiTheme="minorHAnsi" w:cstheme="minorHAnsi"/>
                <w:noProof/>
                <w:color w:val="000000" w:themeColor="text1"/>
                <w:sz w:val="20"/>
                <w:szCs w:val="20"/>
              </w:rPr>
            </w:pPr>
            <w:r w:rsidRPr="00F2590D">
              <w:rPr>
                <w:rFonts w:asciiTheme="minorHAnsi" w:hAnsiTheme="minorHAnsi" w:cstheme="minorHAnsi"/>
                <w:noProof/>
                <w:color w:val="000000" w:themeColor="text1"/>
                <w:sz w:val="20"/>
                <w:szCs w:val="20"/>
              </w:rPr>
              <w:t xml:space="preserve">Childhood experiences </w:t>
            </w:r>
          </w:p>
          <w:p w14:paraId="57D221A6" w14:textId="77777777" w:rsidR="00795EEE" w:rsidRDefault="00795EEE" w:rsidP="00795EEE">
            <w:pPr>
              <w:rPr>
                <w:rFonts w:asciiTheme="minorHAnsi" w:hAnsiTheme="minorHAnsi" w:cstheme="minorHAnsi"/>
                <w:b/>
                <w:noProof/>
                <w:color w:val="000000" w:themeColor="text1"/>
                <w:sz w:val="20"/>
                <w:szCs w:val="20"/>
              </w:rPr>
            </w:pPr>
          </w:p>
          <w:p w14:paraId="03F026A5" w14:textId="77777777" w:rsidR="00795EEE" w:rsidRPr="00E614C8" w:rsidRDefault="00795EEE" w:rsidP="00795EEE">
            <w:pPr>
              <w:rPr>
                <w:rFonts w:asciiTheme="minorHAnsi" w:hAnsiTheme="minorHAnsi" w:cstheme="minorHAnsi"/>
                <w:color w:val="000000" w:themeColor="text1"/>
                <w:sz w:val="20"/>
                <w:szCs w:val="20"/>
              </w:rPr>
            </w:pPr>
          </w:p>
        </w:tc>
        <w:tc>
          <w:tcPr>
            <w:tcW w:w="3240" w:type="dxa"/>
          </w:tcPr>
          <w:p w14:paraId="2F073413" w14:textId="49D8144A" w:rsidR="00795EEE" w:rsidRPr="00E614C8" w:rsidRDefault="00795EEE" w:rsidP="00795EEE">
            <w:pPr>
              <w:rPr>
                <w:rFonts w:asciiTheme="minorHAnsi" w:hAnsiTheme="minorHAnsi" w:cstheme="minorHAnsi"/>
                <w:color w:val="000000" w:themeColor="text1"/>
                <w:sz w:val="20"/>
                <w:szCs w:val="20"/>
              </w:rPr>
            </w:pPr>
            <w:r w:rsidRPr="003325AB">
              <w:rPr>
                <w:rFonts w:asciiTheme="minorHAnsi" w:hAnsiTheme="minorHAnsi" w:cstheme="minorHAnsi"/>
                <w:noProof/>
                <w:color w:val="000000" w:themeColor="text1"/>
                <w:sz w:val="20"/>
                <w:szCs w:val="20"/>
              </w:rPr>
              <w:t>Identify appropriate methods for helping young children cope with crisis</w:t>
            </w:r>
            <w:r w:rsidRPr="00C93CE1">
              <w:rPr>
                <w:rFonts w:asciiTheme="minorHAnsi" w:hAnsiTheme="minorHAnsi" w:cstheme="minorHAnsi"/>
                <w:noProof/>
                <w:color w:val="000000" w:themeColor="text1"/>
                <w:sz w:val="20"/>
                <w:szCs w:val="20"/>
              </w:rPr>
              <w:t xml:space="preserve"> </w:t>
            </w:r>
          </w:p>
        </w:tc>
        <w:tc>
          <w:tcPr>
            <w:tcW w:w="3258" w:type="dxa"/>
          </w:tcPr>
          <w:p w14:paraId="018F3DA4" w14:textId="6A90F5E8" w:rsidR="00795EEE" w:rsidRPr="00AC0487" w:rsidRDefault="00795EEE" w:rsidP="00795EEE">
            <w:pPr>
              <w:rPr>
                <w:rFonts w:asciiTheme="minorHAnsi" w:hAnsiTheme="minorHAnsi" w:cstheme="minorHAnsi"/>
                <w:b/>
                <w:noProof/>
                <w:color w:val="000000" w:themeColor="text1"/>
                <w:sz w:val="20"/>
                <w:szCs w:val="20"/>
              </w:rPr>
            </w:pPr>
            <w:r w:rsidRPr="00AC0487">
              <w:rPr>
                <w:rFonts w:ascii="Calibri" w:hAnsi="Calibri" w:cs="Arial"/>
                <w:b/>
                <w:color w:val="000000" w:themeColor="text1"/>
                <w:sz w:val="20"/>
                <w:szCs w:val="20"/>
              </w:rPr>
              <w:t xml:space="preserve">EXAM 1 </w:t>
            </w:r>
          </w:p>
          <w:p w14:paraId="6F3C7F7D" w14:textId="77777777" w:rsidR="00795EEE" w:rsidRPr="00AC0487" w:rsidRDefault="00795EEE" w:rsidP="00795EEE">
            <w:pPr>
              <w:rPr>
                <w:rFonts w:asciiTheme="minorHAnsi" w:hAnsiTheme="minorHAnsi" w:cstheme="minorHAnsi"/>
                <w:b/>
                <w:noProof/>
                <w:color w:val="000000" w:themeColor="text1"/>
                <w:sz w:val="20"/>
                <w:szCs w:val="20"/>
              </w:rPr>
            </w:pPr>
          </w:p>
          <w:p w14:paraId="7EF3C01D" w14:textId="77777777" w:rsidR="00795EEE" w:rsidRPr="00AC0487" w:rsidRDefault="00795EEE" w:rsidP="00795EEE">
            <w:pPr>
              <w:rPr>
                <w:rFonts w:ascii="Calibri" w:hAnsi="Calibri" w:cs="Arial"/>
                <w:color w:val="000000" w:themeColor="text1"/>
                <w:sz w:val="20"/>
                <w:szCs w:val="20"/>
              </w:rPr>
            </w:pPr>
            <w:r w:rsidRPr="00AC0487">
              <w:rPr>
                <w:rFonts w:ascii="Calibri" w:hAnsi="Calibri" w:cs="Arial"/>
                <w:color w:val="000000" w:themeColor="text1"/>
                <w:sz w:val="20"/>
                <w:szCs w:val="20"/>
              </w:rPr>
              <w:t xml:space="preserve">Watch: </w:t>
            </w:r>
            <w:r>
              <w:rPr>
                <w:rFonts w:ascii="Calibri" w:hAnsi="Calibri" w:cs="Arial"/>
                <w:color w:val="000000" w:themeColor="text1"/>
                <w:sz w:val="20"/>
                <w:szCs w:val="20"/>
              </w:rPr>
              <w:t>Understanding Challenging Behavior in Young Children</w:t>
            </w:r>
          </w:p>
          <w:p w14:paraId="681E1EE1" w14:textId="77777777" w:rsidR="00795EEE" w:rsidRPr="00AC0487" w:rsidRDefault="00795EEE" w:rsidP="00795EEE">
            <w:pPr>
              <w:rPr>
                <w:rFonts w:ascii="Calibri" w:hAnsi="Calibri" w:cs="Arial"/>
                <w:b/>
                <w:color w:val="000000" w:themeColor="text1"/>
                <w:sz w:val="20"/>
                <w:szCs w:val="20"/>
              </w:rPr>
            </w:pPr>
          </w:p>
          <w:p w14:paraId="669391CD" w14:textId="77777777" w:rsidR="00795EEE" w:rsidRPr="00420FB6" w:rsidRDefault="00795EEE" w:rsidP="00795EEE">
            <w:pPr>
              <w:rPr>
                <w:rFonts w:ascii="Calibri" w:hAnsi="Calibri" w:cs="Arial"/>
                <w:b/>
                <w:bCs/>
                <w:color w:val="000000" w:themeColor="text1"/>
                <w:sz w:val="20"/>
                <w:szCs w:val="20"/>
              </w:rPr>
            </w:pPr>
            <w:r w:rsidRPr="00420FB6">
              <w:rPr>
                <w:rFonts w:ascii="Calibri" w:hAnsi="Calibri" w:cs="Arial"/>
                <w:b/>
                <w:bCs/>
                <w:color w:val="000000" w:themeColor="text1"/>
                <w:sz w:val="20"/>
                <w:szCs w:val="20"/>
              </w:rPr>
              <w:t xml:space="preserve">Knowledge Check! Quiz: Video </w:t>
            </w:r>
          </w:p>
          <w:p w14:paraId="42659638" w14:textId="77777777" w:rsidR="00795EEE" w:rsidRDefault="00795EEE" w:rsidP="00795EEE">
            <w:pPr>
              <w:rPr>
                <w:rFonts w:asciiTheme="minorHAnsi" w:hAnsiTheme="minorHAnsi"/>
                <w:sz w:val="20"/>
                <w:szCs w:val="20"/>
              </w:rPr>
            </w:pPr>
          </w:p>
        </w:tc>
      </w:tr>
      <w:tr w:rsidR="00795EEE" w:rsidRPr="00AF1112" w14:paraId="46CD09B9" w14:textId="77777777" w:rsidTr="003A1FE7">
        <w:tc>
          <w:tcPr>
            <w:tcW w:w="1255" w:type="dxa"/>
          </w:tcPr>
          <w:p w14:paraId="5860F188"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7</w:t>
            </w:r>
          </w:p>
          <w:p w14:paraId="0D5DDFB9" w14:textId="6DDD5D03" w:rsidR="00795EEE" w:rsidRPr="001C1CFB" w:rsidRDefault="00795EEE" w:rsidP="00795EEE">
            <w:pPr>
              <w:rPr>
                <w:rFonts w:ascii="Calibri" w:hAnsi="Calibri" w:cs="Arial"/>
                <w:b/>
                <w:color w:val="000000" w:themeColor="text1"/>
                <w:sz w:val="21"/>
                <w:szCs w:val="21"/>
              </w:rPr>
            </w:pPr>
          </w:p>
        </w:tc>
        <w:tc>
          <w:tcPr>
            <w:tcW w:w="1823" w:type="dxa"/>
          </w:tcPr>
          <w:p w14:paraId="655C7287" w14:textId="7619D246" w:rsidR="00795EEE" w:rsidRPr="00E614C8" w:rsidRDefault="00795EEE" w:rsidP="00795EEE">
            <w:pPr>
              <w:rPr>
                <w:rFonts w:asciiTheme="minorHAnsi" w:hAnsiTheme="minorHAnsi" w:cstheme="minorHAnsi"/>
                <w:color w:val="000000" w:themeColor="text1"/>
                <w:sz w:val="20"/>
                <w:szCs w:val="20"/>
              </w:rPr>
            </w:pPr>
            <w:r w:rsidRPr="00CF74A6">
              <w:rPr>
                <w:rFonts w:asciiTheme="minorHAnsi" w:hAnsiTheme="minorHAnsi" w:cstheme="minorHAnsi"/>
                <w:noProof/>
                <w:color w:val="000000" w:themeColor="text1"/>
                <w:sz w:val="20"/>
                <w:szCs w:val="20"/>
              </w:rPr>
              <w:t>Childhood experiences</w:t>
            </w:r>
          </w:p>
        </w:tc>
        <w:tc>
          <w:tcPr>
            <w:tcW w:w="3240" w:type="dxa"/>
          </w:tcPr>
          <w:p w14:paraId="57A4ABC2" w14:textId="77777777" w:rsidR="00795EEE" w:rsidRPr="00CF74A6" w:rsidRDefault="00795EEE" w:rsidP="00795EEE">
            <w:pPr>
              <w:rPr>
                <w:rFonts w:asciiTheme="minorHAnsi" w:hAnsiTheme="minorHAnsi" w:cstheme="minorHAnsi"/>
                <w:noProof/>
                <w:color w:val="000000" w:themeColor="text1"/>
                <w:sz w:val="20"/>
                <w:szCs w:val="20"/>
              </w:rPr>
            </w:pPr>
            <w:r w:rsidRPr="00CF74A6">
              <w:rPr>
                <w:rFonts w:asciiTheme="minorHAnsi" w:hAnsiTheme="minorHAnsi" w:cstheme="minorHAnsi"/>
                <w:noProof/>
                <w:color w:val="000000" w:themeColor="text1"/>
                <w:sz w:val="20"/>
                <w:szCs w:val="20"/>
              </w:rPr>
              <w:t>Analyze the impact of childhood experiences on emotional development and social competence</w:t>
            </w:r>
          </w:p>
          <w:p w14:paraId="635E13B5" w14:textId="77777777" w:rsidR="00795EEE" w:rsidRPr="00CF74A6" w:rsidRDefault="00795EEE" w:rsidP="00795EEE">
            <w:pPr>
              <w:rPr>
                <w:rFonts w:asciiTheme="minorHAnsi" w:hAnsiTheme="minorHAnsi" w:cstheme="minorHAnsi"/>
                <w:noProof/>
                <w:color w:val="000000" w:themeColor="text1"/>
                <w:sz w:val="20"/>
                <w:szCs w:val="20"/>
              </w:rPr>
            </w:pPr>
          </w:p>
          <w:p w14:paraId="32038E73" w14:textId="77777777" w:rsidR="00795EEE" w:rsidRDefault="00795EEE" w:rsidP="00795EEE">
            <w:pPr>
              <w:rPr>
                <w:rFonts w:asciiTheme="minorHAnsi" w:hAnsiTheme="minorHAnsi" w:cstheme="minorHAnsi"/>
                <w:noProof/>
                <w:color w:val="000000" w:themeColor="text1"/>
                <w:sz w:val="20"/>
                <w:szCs w:val="20"/>
              </w:rPr>
            </w:pPr>
            <w:r w:rsidRPr="00CF74A6">
              <w:rPr>
                <w:rFonts w:asciiTheme="minorHAnsi" w:hAnsiTheme="minorHAnsi" w:cstheme="minorHAnsi"/>
                <w:noProof/>
                <w:color w:val="000000" w:themeColor="text1"/>
                <w:sz w:val="20"/>
                <w:szCs w:val="20"/>
              </w:rPr>
              <w:t>Moral Development</w:t>
            </w:r>
          </w:p>
          <w:p w14:paraId="26A29955" w14:textId="2B26E59D" w:rsidR="00795EEE" w:rsidRPr="00E614C8" w:rsidRDefault="00795EEE" w:rsidP="00795EEE">
            <w:pPr>
              <w:rPr>
                <w:rFonts w:asciiTheme="minorHAnsi" w:hAnsiTheme="minorHAnsi" w:cstheme="minorHAnsi"/>
                <w:color w:val="000000" w:themeColor="text1"/>
                <w:sz w:val="20"/>
                <w:szCs w:val="20"/>
              </w:rPr>
            </w:pPr>
          </w:p>
        </w:tc>
        <w:tc>
          <w:tcPr>
            <w:tcW w:w="3258" w:type="dxa"/>
          </w:tcPr>
          <w:p w14:paraId="0E43903B" w14:textId="77777777" w:rsidR="00795EEE" w:rsidRPr="00AC0487" w:rsidRDefault="00795EEE" w:rsidP="00795EEE">
            <w:pPr>
              <w:rPr>
                <w:rFonts w:asciiTheme="minorHAnsi" w:hAnsiTheme="minorHAnsi"/>
                <w:color w:val="000000" w:themeColor="text1"/>
                <w:sz w:val="20"/>
                <w:szCs w:val="20"/>
              </w:rPr>
            </w:pPr>
            <w:r w:rsidRPr="00420FB6">
              <w:rPr>
                <w:rFonts w:ascii="Calibri" w:hAnsi="Calibri" w:cs="Arial"/>
                <w:b/>
                <w:bCs/>
                <w:color w:val="000000" w:themeColor="text1"/>
                <w:sz w:val="20"/>
                <w:szCs w:val="20"/>
              </w:rPr>
              <w:t>See</w:t>
            </w:r>
            <w:r>
              <w:rPr>
                <w:rFonts w:asciiTheme="minorHAnsi" w:hAnsiTheme="minorHAnsi"/>
                <w:sz w:val="20"/>
                <w:szCs w:val="20"/>
              </w:rPr>
              <w:t xml:space="preserve"> Blackboard for this week’s readings, lessons, and/or videos</w:t>
            </w:r>
          </w:p>
          <w:p w14:paraId="5100D2E4" w14:textId="77777777" w:rsidR="00795EEE" w:rsidRDefault="00795EEE" w:rsidP="00795EEE">
            <w:pPr>
              <w:rPr>
                <w:rFonts w:ascii="Calibri" w:hAnsi="Calibri" w:cs="Arial"/>
                <w:color w:val="FF0000"/>
                <w:sz w:val="20"/>
                <w:szCs w:val="20"/>
              </w:rPr>
            </w:pPr>
          </w:p>
          <w:p w14:paraId="46E1281F" w14:textId="77777777" w:rsidR="00795EEE" w:rsidRDefault="00795EEE" w:rsidP="00795EEE">
            <w:pPr>
              <w:rPr>
                <w:rFonts w:asciiTheme="minorHAnsi" w:hAnsiTheme="minorHAnsi"/>
                <w:sz w:val="20"/>
                <w:szCs w:val="20"/>
              </w:rPr>
            </w:pPr>
          </w:p>
        </w:tc>
      </w:tr>
      <w:tr w:rsidR="00795EEE" w:rsidRPr="00AF1112" w14:paraId="5C5EDFBF" w14:textId="77777777" w:rsidTr="003A1FE7">
        <w:tc>
          <w:tcPr>
            <w:tcW w:w="1255" w:type="dxa"/>
          </w:tcPr>
          <w:p w14:paraId="78796663"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8</w:t>
            </w:r>
          </w:p>
          <w:p w14:paraId="4E09C5F3" w14:textId="2BB27684" w:rsidR="00795EEE" w:rsidRPr="001C1CFB" w:rsidRDefault="00795EEE" w:rsidP="00D828E1">
            <w:pPr>
              <w:rPr>
                <w:rFonts w:ascii="Calibri" w:hAnsi="Calibri" w:cs="Arial"/>
                <w:b/>
                <w:color w:val="000000" w:themeColor="text1"/>
                <w:sz w:val="21"/>
                <w:szCs w:val="21"/>
              </w:rPr>
            </w:pPr>
          </w:p>
        </w:tc>
        <w:tc>
          <w:tcPr>
            <w:tcW w:w="1823" w:type="dxa"/>
          </w:tcPr>
          <w:p w14:paraId="7E80C16F" w14:textId="77777777" w:rsidR="00795EEE" w:rsidRPr="00CF74A6" w:rsidRDefault="00795EEE" w:rsidP="00795EEE">
            <w:pPr>
              <w:rPr>
                <w:rFonts w:asciiTheme="minorHAnsi" w:hAnsiTheme="minorHAnsi" w:cstheme="minorHAnsi"/>
                <w:noProof/>
                <w:color w:val="000000" w:themeColor="text1"/>
                <w:sz w:val="20"/>
                <w:szCs w:val="20"/>
              </w:rPr>
            </w:pPr>
            <w:r w:rsidRPr="00CF74A6">
              <w:rPr>
                <w:rFonts w:asciiTheme="minorHAnsi" w:hAnsiTheme="minorHAnsi" w:cstheme="minorHAnsi"/>
                <w:noProof/>
                <w:color w:val="000000" w:themeColor="text1"/>
                <w:sz w:val="20"/>
                <w:szCs w:val="20"/>
              </w:rPr>
              <w:t>Childhood experiences</w:t>
            </w:r>
          </w:p>
          <w:p w14:paraId="2C89C3B9" w14:textId="77777777" w:rsidR="00795EEE" w:rsidRPr="00CF74A6" w:rsidRDefault="00795EEE" w:rsidP="00795EEE">
            <w:pPr>
              <w:rPr>
                <w:rFonts w:asciiTheme="minorHAnsi" w:hAnsiTheme="minorHAnsi" w:cstheme="minorHAnsi"/>
                <w:noProof/>
                <w:color w:val="000000" w:themeColor="text1"/>
                <w:sz w:val="20"/>
                <w:szCs w:val="20"/>
              </w:rPr>
            </w:pPr>
          </w:p>
          <w:p w14:paraId="3C26688C" w14:textId="77777777" w:rsidR="00795EEE" w:rsidRPr="00CF74A6" w:rsidRDefault="00795EEE" w:rsidP="00795EEE">
            <w:pPr>
              <w:rPr>
                <w:rFonts w:asciiTheme="minorHAnsi" w:hAnsiTheme="minorHAnsi" w:cstheme="minorHAnsi"/>
                <w:noProof/>
                <w:color w:val="000000" w:themeColor="text1"/>
                <w:sz w:val="20"/>
                <w:szCs w:val="20"/>
              </w:rPr>
            </w:pPr>
          </w:p>
          <w:p w14:paraId="67FBDEEE" w14:textId="2885A29F" w:rsidR="00795EEE" w:rsidRPr="00E614C8" w:rsidRDefault="00795EEE" w:rsidP="00795EEE">
            <w:pPr>
              <w:rPr>
                <w:rFonts w:asciiTheme="minorHAnsi" w:hAnsiTheme="minorHAnsi" w:cstheme="minorHAnsi"/>
                <w:color w:val="000000" w:themeColor="text1"/>
                <w:sz w:val="20"/>
                <w:szCs w:val="20"/>
              </w:rPr>
            </w:pPr>
            <w:r w:rsidRPr="00CF74A6">
              <w:rPr>
                <w:rFonts w:asciiTheme="minorHAnsi" w:hAnsiTheme="minorHAnsi" w:cstheme="minorHAnsi"/>
                <w:noProof/>
                <w:color w:val="000000" w:themeColor="text1"/>
                <w:sz w:val="20"/>
                <w:szCs w:val="20"/>
              </w:rPr>
              <w:t>Interpersonal relationships</w:t>
            </w:r>
          </w:p>
        </w:tc>
        <w:tc>
          <w:tcPr>
            <w:tcW w:w="3240" w:type="dxa"/>
          </w:tcPr>
          <w:p w14:paraId="29BC667C" w14:textId="77777777" w:rsidR="00795EEE" w:rsidRPr="00CF74A6" w:rsidRDefault="00795EEE" w:rsidP="00795EEE">
            <w:pPr>
              <w:rPr>
                <w:rFonts w:asciiTheme="minorHAnsi" w:hAnsiTheme="minorHAnsi" w:cstheme="minorHAnsi"/>
                <w:noProof/>
                <w:color w:val="000000" w:themeColor="text1"/>
                <w:sz w:val="20"/>
                <w:szCs w:val="20"/>
              </w:rPr>
            </w:pPr>
            <w:r w:rsidRPr="00CF74A6">
              <w:rPr>
                <w:rFonts w:asciiTheme="minorHAnsi" w:hAnsiTheme="minorHAnsi" w:cstheme="minorHAnsi"/>
                <w:noProof/>
                <w:color w:val="000000" w:themeColor="text1"/>
                <w:sz w:val="20"/>
                <w:szCs w:val="20"/>
              </w:rPr>
              <w:t>Analyze the impact of childhood experiences on emotional development and social competence</w:t>
            </w:r>
          </w:p>
          <w:p w14:paraId="3BB469C8" w14:textId="77777777" w:rsidR="00795EEE" w:rsidRPr="00CF74A6" w:rsidRDefault="00795EEE" w:rsidP="00795EEE">
            <w:pPr>
              <w:rPr>
                <w:rFonts w:asciiTheme="minorHAnsi" w:hAnsiTheme="minorHAnsi" w:cstheme="minorHAnsi"/>
                <w:color w:val="000000" w:themeColor="text1"/>
                <w:sz w:val="20"/>
                <w:szCs w:val="20"/>
              </w:rPr>
            </w:pPr>
          </w:p>
          <w:p w14:paraId="44A440A1" w14:textId="134AE31E" w:rsidR="00795EEE" w:rsidRPr="00E614C8" w:rsidRDefault="00795EEE" w:rsidP="00795EEE">
            <w:pPr>
              <w:rPr>
                <w:rFonts w:asciiTheme="minorHAnsi" w:hAnsiTheme="minorHAnsi" w:cstheme="minorHAnsi"/>
                <w:color w:val="000000" w:themeColor="text1"/>
                <w:sz w:val="20"/>
                <w:szCs w:val="20"/>
              </w:rPr>
            </w:pPr>
            <w:r w:rsidRPr="00CF74A6">
              <w:rPr>
                <w:rFonts w:asciiTheme="minorHAnsi" w:hAnsiTheme="minorHAnsi" w:cstheme="minorHAnsi"/>
                <w:color w:val="000000" w:themeColor="text1"/>
                <w:sz w:val="20"/>
                <w:szCs w:val="20"/>
              </w:rPr>
              <w:t>Identify tools to help children gain competence in interpersonal relationships</w:t>
            </w:r>
          </w:p>
        </w:tc>
        <w:tc>
          <w:tcPr>
            <w:tcW w:w="3258" w:type="dxa"/>
          </w:tcPr>
          <w:p w14:paraId="3AF7B7FC" w14:textId="77777777" w:rsidR="00795EEE" w:rsidRDefault="00795EEE" w:rsidP="00795EEE">
            <w:pPr>
              <w:rPr>
                <w:rFonts w:asciiTheme="minorHAnsi" w:hAnsiTheme="minorHAnsi"/>
                <w:sz w:val="20"/>
                <w:szCs w:val="20"/>
              </w:rPr>
            </w:pPr>
            <w:r>
              <w:rPr>
                <w:rFonts w:asciiTheme="minorHAnsi" w:hAnsiTheme="minorHAnsi"/>
                <w:sz w:val="20"/>
                <w:szCs w:val="20"/>
              </w:rPr>
              <w:t>See Blackboard for this week’s readings, lessons, and/or videos</w:t>
            </w:r>
          </w:p>
          <w:p w14:paraId="4C5A2054" w14:textId="77777777" w:rsidR="00795EEE" w:rsidRDefault="00795EEE" w:rsidP="00795EEE">
            <w:pPr>
              <w:rPr>
                <w:rFonts w:asciiTheme="minorHAnsi" w:hAnsiTheme="minorHAnsi"/>
                <w:sz w:val="20"/>
                <w:szCs w:val="20"/>
              </w:rPr>
            </w:pPr>
          </w:p>
          <w:p w14:paraId="389711EE" w14:textId="77C4A095" w:rsidR="00795EEE" w:rsidRPr="00E83BC2" w:rsidRDefault="00795EEE" w:rsidP="00795EEE">
            <w:pPr>
              <w:rPr>
                <w:rFonts w:ascii="Calibri" w:hAnsi="Calibri" w:cs="Arial"/>
                <w:b/>
                <w:color w:val="000000" w:themeColor="text1"/>
                <w:sz w:val="20"/>
                <w:szCs w:val="20"/>
              </w:rPr>
            </w:pPr>
            <w:r w:rsidRPr="00E83BC2">
              <w:rPr>
                <w:rFonts w:ascii="Calibri" w:hAnsi="Calibri" w:cs="Arial"/>
                <w:b/>
                <w:color w:val="000000" w:themeColor="text1"/>
                <w:sz w:val="20"/>
                <w:szCs w:val="20"/>
              </w:rPr>
              <w:t xml:space="preserve">Due: </w:t>
            </w:r>
            <w:r>
              <w:rPr>
                <w:rFonts w:ascii="Calibri" w:hAnsi="Calibri" w:cs="Arial"/>
                <w:b/>
                <w:color w:val="000000" w:themeColor="text1"/>
                <w:sz w:val="20"/>
                <w:szCs w:val="20"/>
              </w:rPr>
              <w:t xml:space="preserve">Activity </w:t>
            </w:r>
            <w:r w:rsidRPr="00E83BC2">
              <w:rPr>
                <w:rFonts w:ascii="Calibri" w:hAnsi="Calibri" w:cs="Arial"/>
                <w:b/>
                <w:color w:val="000000" w:themeColor="text1"/>
                <w:sz w:val="20"/>
                <w:szCs w:val="20"/>
              </w:rPr>
              <w:t>Plan</w:t>
            </w:r>
            <w:r>
              <w:rPr>
                <w:rFonts w:ascii="Calibri" w:hAnsi="Calibri" w:cs="Arial"/>
                <w:b/>
                <w:color w:val="000000" w:themeColor="text1"/>
                <w:sz w:val="20"/>
                <w:szCs w:val="20"/>
              </w:rPr>
              <w:t xml:space="preserve"> Practice</w:t>
            </w:r>
          </w:p>
          <w:p w14:paraId="1697A204" w14:textId="77777777" w:rsidR="00795EEE" w:rsidRDefault="00795EEE" w:rsidP="00795EEE">
            <w:pPr>
              <w:rPr>
                <w:rFonts w:asciiTheme="minorHAnsi" w:hAnsiTheme="minorHAnsi"/>
                <w:sz w:val="20"/>
                <w:szCs w:val="20"/>
              </w:rPr>
            </w:pPr>
          </w:p>
          <w:p w14:paraId="522F4307" w14:textId="77777777" w:rsidR="00795EEE" w:rsidRDefault="00795EEE" w:rsidP="00795EEE">
            <w:pPr>
              <w:rPr>
                <w:rFonts w:asciiTheme="minorHAnsi" w:hAnsiTheme="minorHAnsi"/>
                <w:sz w:val="20"/>
                <w:szCs w:val="20"/>
              </w:rPr>
            </w:pPr>
          </w:p>
          <w:p w14:paraId="6C50371A" w14:textId="77777777" w:rsidR="00795EEE" w:rsidRDefault="00795EEE" w:rsidP="00795EEE">
            <w:pPr>
              <w:rPr>
                <w:rFonts w:asciiTheme="minorHAnsi" w:hAnsiTheme="minorHAnsi"/>
                <w:sz w:val="20"/>
                <w:szCs w:val="20"/>
              </w:rPr>
            </w:pPr>
          </w:p>
        </w:tc>
      </w:tr>
      <w:tr w:rsidR="00795EEE" w:rsidRPr="00AF1112" w14:paraId="5EA2BA80" w14:textId="77777777" w:rsidTr="003A1FE7">
        <w:tc>
          <w:tcPr>
            <w:tcW w:w="1255" w:type="dxa"/>
          </w:tcPr>
          <w:p w14:paraId="68C98966"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9</w:t>
            </w:r>
          </w:p>
          <w:p w14:paraId="0A2384B8" w14:textId="0826E610" w:rsidR="00795EEE" w:rsidRPr="001C1CFB" w:rsidRDefault="00795EEE" w:rsidP="00D828E1">
            <w:pPr>
              <w:rPr>
                <w:rFonts w:ascii="Calibri" w:hAnsi="Calibri" w:cs="Arial"/>
                <w:b/>
                <w:color w:val="000000" w:themeColor="text1"/>
                <w:sz w:val="21"/>
                <w:szCs w:val="21"/>
              </w:rPr>
            </w:pPr>
          </w:p>
        </w:tc>
        <w:tc>
          <w:tcPr>
            <w:tcW w:w="1823" w:type="dxa"/>
          </w:tcPr>
          <w:p w14:paraId="0FA72CC3" w14:textId="715DAE49" w:rsidR="00795EEE" w:rsidRPr="00E614C8" w:rsidRDefault="00795EEE" w:rsidP="00795EEE">
            <w:pPr>
              <w:rPr>
                <w:rFonts w:asciiTheme="minorHAnsi" w:hAnsiTheme="minorHAnsi" w:cstheme="minorHAnsi"/>
                <w:color w:val="000000" w:themeColor="text1"/>
                <w:sz w:val="20"/>
                <w:szCs w:val="20"/>
              </w:rPr>
            </w:pPr>
            <w:r w:rsidRPr="00D04B1D">
              <w:rPr>
                <w:rFonts w:asciiTheme="minorHAnsi" w:hAnsiTheme="minorHAnsi" w:cstheme="minorHAnsi"/>
                <w:color w:val="000000" w:themeColor="text1"/>
                <w:sz w:val="20"/>
                <w:szCs w:val="20"/>
              </w:rPr>
              <w:t>Guidance and Discipline</w:t>
            </w:r>
          </w:p>
        </w:tc>
        <w:tc>
          <w:tcPr>
            <w:tcW w:w="3240" w:type="dxa"/>
          </w:tcPr>
          <w:p w14:paraId="31F42D2B" w14:textId="77777777" w:rsidR="00795EEE" w:rsidRPr="00D04B1D" w:rsidRDefault="00795EEE" w:rsidP="00795EEE">
            <w:pPr>
              <w:autoSpaceDE w:val="0"/>
              <w:autoSpaceDN w:val="0"/>
              <w:adjustRightInd w:val="0"/>
              <w:rPr>
                <w:rFonts w:asciiTheme="minorHAnsi" w:hAnsiTheme="minorHAnsi" w:cstheme="minorHAnsi"/>
                <w:b/>
                <w:bCs/>
                <w:color w:val="000000" w:themeColor="text1"/>
                <w:sz w:val="20"/>
                <w:szCs w:val="20"/>
              </w:rPr>
            </w:pPr>
            <w:r w:rsidRPr="00D04B1D">
              <w:rPr>
                <w:rFonts w:asciiTheme="minorHAnsi" w:hAnsiTheme="minorHAnsi" w:cs="Arial"/>
                <w:color w:val="000000" w:themeColor="text1"/>
                <w:sz w:val="20"/>
                <w:szCs w:val="20"/>
              </w:rPr>
              <w:t>Explain positive guidance and discipline techniques, including prevention, limit setting, and appropriate communication</w:t>
            </w:r>
          </w:p>
          <w:p w14:paraId="1B6CE4DF" w14:textId="77777777" w:rsidR="00795EEE" w:rsidRPr="00E614C8" w:rsidRDefault="00795EEE" w:rsidP="00795EEE">
            <w:pPr>
              <w:rPr>
                <w:rFonts w:asciiTheme="minorHAnsi" w:hAnsiTheme="minorHAnsi" w:cstheme="minorHAnsi"/>
                <w:color w:val="000000" w:themeColor="text1"/>
                <w:sz w:val="20"/>
                <w:szCs w:val="20"/>
              </w:rPr>
            </w:pPr>
          </w:p>
        </w:tc>
        <w:tc>
          <w:tcPr>
            <w:tcW w:w="3258" w:type="dxa"/>
          </w:tcPr>
          <w:p w14:paraId="7F758DD4" w14:textId="77777777" w:rsidR="00795EEE" w:rsidRPr="00AC0487" w:rsidRDefault="00795EEE" w:rsidP="00795EEE">
            <w:pPr>
              <w:rPr>
                <w:rFonts w:asciiTheme="minorHAnsi" w:hAnsiTheme="minorHAnsi"/>
                <w:color w:val="000000" w:themeColor="text1"/>
                <w:sz w:val="20"/>
                <w:szCs w:val="20"/>
              </w:rPr>
            </w:pPr>
            <w:r>
              <w:rPr>
                <w:rFonts w:asciiTheme="minorHAnsi" w:hAnsiTheme="minorHAnsi"/>
                <w:sz w:val="20"/>
                <w:szCs w:val="20"/>
              </w:rPr>
              <w:t>See Blackboard for this week’s readings, lessons, and/or videos</w:t>
            </w:r>
          </w:p>
          <w:p w14:paraId="5BCEFB98" w14:textId="77777777" w:rsidR="00795EEE" w:rsidRDefault="00795EEE" w:rsidP="00795EEE">
            <w:pPr>
              <w:rPr>
                <w:rFonts w:ascii="Calibri" w:hAnsi="Calibri" w:cs="Arial"/>
                <w:color w:val="FF0000"/>
                <w:sz w:val="20"/>
                <w:szCs w:val="20"/>
              </w:rPr>
            </w:pPr>
          </w:p>
          <w:p w14:paraId="2E96E08B" w14:textId="77777777" w:rsidR="00795EEE" w:rsidRPr="00420FB6" w:rsidRDefault="00795EEE" w:rsidP="00795EEE">
            <w:pPr>
              <w:rPr>
                <w:rFonts w:ascii="Calibri" w:hAnsi="Calibri" w:cs="Arial"/>
                <w:b/>
                <w:bCs/>
                <w:color w:val="000000" w:themeColor="text1"/>
                <w:sz w:val="20"/>
                <w:szCs w:val="20"/>
              </w:rPr>
            </w:pPr>
            <w:r w:rsidRPr="00420FB6">
              <w:rPr>
                <w:rFonts w:ascii="Calibri" w:hAnsi="Calibri" w:cs="Arial"/>
                <w:b/>
                <w:bCs/>
                <w:color w:val="000000" w:themeColor="text1"/>
                <w:sz w:val="20"/>
                <w:szCs w:val="20"/>
              </w:rPr>
              <w:t xml:space="preserve">Knowledge Check! Discussion Board: Real Life Guidance and Discipline </w:t>
            </w:r>
          </w:p>
          <w:p w14:paraId="3B95030C" w14:textId="77777777" w:rsidR="00795EEE" w:rsidRDefault="00795EEE" w:rsidP="00795EEE">
            <w:pPr>
              <w:rPr>
                <w:rFonts w:asciiTheme="minorHAnsi" w:hAnsiTheme="minorHAnsi"/>
                <w:sz w:val="20"/>
                <w:szCs w:val="20"/>
              </w:rPr>
            </w:pPr>
          </w:p>
        </w:tc>
      </w:tr>
      <w:tr w:rsidR="00795EEE" w:rsidRPr="00AF1112" w14:paraId="620BDDDE" w14:textId="77777777" w:rsidTr="003A1FE7">
        <w:tc>
          <w:tcPr>
            <w:tcW w:w="1255" w:type="dxa"/>
          </w:tcPr>
          <w:p w14:paraId="2A8C0EDC"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10</w:t>
            </w:r>
          </w:p>
          <w:p w14:paraId="5A3F2896" w14:textId="6C19883A" w:rsidR="00795EEE" w:rsidRPr="001C1CFB" w:rsidRDefault="00795EEE" w:rsidP="00D828E1">
            <w:pPr>
              <w:shd w:val="clear" w:color="auto" w:fill="FFFFFF"/>
              <w:rPr>
                <w:rFonts w:ascii="Calibri" w:hAnsi="Calibri" w:cs="Arial"/>
                <w:b/>
                <w:color w:val="000000" w:themeColor="text1"/>
                <w:sz w:val="21"/>
                <w:szCs w:val="21"/>
              </w:rPr>
            </w:pPr>
          </w:p>
        </w:tc>
        <w:tc>
          <w:tcPr>
            <w:tcW w:w="1823" w:type="dxa"/>
          </w:tcPr>
          <w:p w14:paraId="179CF094" w14:textId="77777777" w:rsidR="00795EEE" w:rsidRPr="00CF74A6" w:rsidRDefault="00795EEE" w:rsidP="00795EEE">
            <w:pPr>
              <w:rPr>
                <w:rFonts w:asciiTheme="minorHAnsi" w:hAnsiTheme="minorHAnsi" w:cstheme="minorHAnsi"/>
                <w:noProof/>
                <w:color w:val="000000" w:themeColor="text1"/>
                <w:sz w:val="20"/>
                <w:szCs w:val="20"/>
              </w:rPr>
            </w:pPr>
            <w:r w:rsidRPr="00CF74A6">
              <w:rPr>
                <w:rFonts w:asciiTheme="minorHAnsi" w:hAnsiTheme="minorHAnsi" w:cstheme="minorHAnsi"/>
                <w:noProof/>
                <w:color w:val="000000" w:themeColor="text1"/>
                <w:sz w:val="20"/>
                <w:szCs w:val="20"/>
              </w:rPr>
              <w:t>Environments</w:t>
            </w:r>
          </w:p>
          <w:p w14:paraId="7AC628FE" w14:textId="77777777" w:rsidR="00795EEE" w:rsidRPr="00CF74A6" w:rsidRDefault="00795EEE" w:rsidP="00795EEE">
            <w:pPr>
              <w:rPr>
                <w:rFonts w:asciiTheme="minorHAnsi" w:hAnsiTheme="minorHAnsi" w:cstheme="minorHAnsi"/>
                <w:noProof/>
                <w:color w:val="000000" w:themeColor="text1"/>
                <w:sz w:val="20"/>
                <w:szCs w:val="20"/>
              </w:rPr>
            </w:pPr>
          </w:p>
          <w:p w14:paraId="1F1F8034" w14:textId="77777777" w:rsidR="00795EEE" w:rsidRPr="00CF74A6" w:rsidRDefault="00795EEE" w:rsidP="00795EEE">
            <w:pPr>
              <w:rPr>
                <w:rFonts w:asciiTheme="minorHAnsi" w:hAnsiTheme="minorHAnsi" w:cstheme="minorHAnsi"/>
                <w:noProof/>
                <w:color w:val="000000" w:themeColor="text1"/>
                <w:sz w:val="20"/>
                <w:szCs w:val="20"/>
              </w:rPr>
            </w:pPr>
          </w:p>
          <w:p w14:paraId="1685FBF9" w14:textId="77777777" w:rsidR="00795EEE" w:rsidRPr="00CF74A6" w:rsidRDefault="00795EEE" w:rsidP="00795EEE">
            <w:pPr>
              <w:rPr>
                <w:rFonts w:asciiTheme="minorHAnsi" w:hAnsiTheme="minorHAnsi" w:cstheme="minorHAnsi"/>
                <w:noProof/>
                <w:color w:val="000000" w:themeColor="text1"/>
                <w:sz w:val="20"/>
                <w:szCs w:val="20"/>
              </w:rPr>
            </w:pPr>
          </w:p>
          <w:p w14:paraId="4404ECD1" w14:textId="2D2031F6" w:rsidR="00795EEE" w:rsidRPr="00E614C8" w:rsidRDefault="00795EEE" w:rsidP="00795EEE">
            <w:pPr>
              <w:rPr>
                <w:rFonts w:asciiTheme="minorHAnsi" w:hAnsiTheme="minorHAnsi" w:cstheme="minorHAnsi"/>
                <w:color w:val="000000" w:themeColor="text1"/>
                <w:sz w:val="20"/>
                <w:szCs w:val="20"/>
              </w:rPr>
            </w:pPr>
            <w:r w:rsidRPr="00CF74A6">
              <w:rPr>
                <w:rFonts w:asciiTheme="minorHAnsi" w:hAnsiTheme="minorHAnsi" w:cstheme="minorHAnsi"/>
                <w:noProof/>
                <w:color w:val="000000" w:themeColor="text1"/>
                <w:sz w:val="20"/>
                <w:szCs w:val="20"/>
              </w:rPr>
              <w:t>Children’s play</w:t>
            </w:r>
          </w:p>
        </w:tc>
        <w:tc>
          <w:tcPr>
            <w:tcW w:w="3240" w:type="dxa"/>
          </w:tcPr>
          <w:p w14:paraId="47296E2D" w14:textId="77777777" w:rsidR="00795EEE" w:rsidRPr="00CF74A6" w:rsidRDefault="00795EEE" w:rsidP="00795EEE">
            <w:pPr>
              <w:rPr>
                <w:rFonts w:asciiTheme="minorHAnsi" w:hAnsiTheme="minorHAnsi" w:cstheme="minorHAnsi"/>
                <w:noProof/>
                <w:color w:val="000000" w:themeColor="text1"/>
                <w:sz w:val="20"/>
                <w:szCs w:val="20"/>
              </w:rPr>
            </w:pPr>
            <w:r w:rsidRPr="00CF74A6">
              <w:rPr>
                <w:rFonts w:asciiTheme="minorHAnsi" w:hAnsiTheme="minorHAnsi" w:cstheme="minorHAnsi"/>
                <w:noProof/>
                <w:color w:val="000000" w:themeColor="text1"/>
                <w:sz w:val="20"/>
                <w:szCs w:val="20"/>
              </w:rPr>
              <w:t>Evaluate elements of classroom environments as they relate to social and emotional development</w:t>
            </w:r>
          </w:p>
          <w:p w14:paraId="1B749CF3" w14:textId="77777777" w:rsidR="00795EEE" w:rsidRPr="00CF74A6" w:rsidRDefault="00795EEE" w:rsidP="00795EEE">
            <w:pPr>
              <w:rPr>
                <w:rFonts w:asciiTheme="minorHAnsi" w:hAnsiTheme="minorHAnsi" w:cstheme="minorHAnsi"/>
                <w:noProof/>
                <w:color w:val="000000" w:themeColor="text1"/>
                <w:sz w:val="20"/>
                <w:szCs w:val="20"/>
              </w:rPr>
            </w:pPr>
          </w:p>
          <w:p w14:paraId="53D4073F" w14:textId="77777777" w:rsidR="00795EEE" w:rsidRDefault="00795EEE" w:rsidP="00795EEE">
            <w:pPr>
              <w:rPr>
                <w:rFonts w:asciiTheme="minorHAnsi" w:hAnsiTheme="minorHAnsi" w:cstheme="minorHAnsi"/>
                <w:b/>
                <w:noProof/>
                <w:color w:val="000000" w:themeColor="text1"/>
                <w:sz w:val="20"/>
                <w:szCs w:val="20"/>
              </w:rPr>
            </w:pPr>
            <w:r w:rsidRPr="00CF74A6">
              <w:rPr>
                <w:rFonts w:asciiTheme="minorHAnsi" w:hAnsiTheme="minorHAnsi" w:cstheme="minorHAnsi"/>
                <w:noProof/>
                <w:color w:val="000000" w:themeColor="text1"/>
                <w:sz w:val="20"/>
                <w:szCs w:val="20"/>
              </w:rPr>
              <w:t xml:space="preserve">Explain conditions, routines, and teachers’ roles that affect children’s play and learning </w:t>
            </w:r>
            <w:r w:rsidRPr="00CF74A6">
              <w:rPr>
                <w:rFonts w:asciiTheme="minorHAnsi" w:hAnsiTheme="minorHAnsi" w:cstheme="minorHAnsi"/>
                <w:b/>
                <w:noProof/>
                <w:color w:val="000000" w:themeColor="text1"/>
                <w:sz w:val="20"/>
                <w:szCs w:val="20"/>
              </w:rPr>
              <w:t>(field trips and visitors)</w:t>
            </w:r>
          </w:p>
          <w:p w14:paraId="0BFDDE1A" w14:textId="63B5DFA1" w:rsidR="00795EEE" w:rsidRPr="00E614C8" w:rsidRDefault="00795EEE" w:rsidP="00795EEE">
            <w:pPr>
              <w:rPr>
                <w:rFonts w:asciiTheme="minorHAnsi" w:hAnsiTheme="minorHAnsi" w:cstheme="minorHAnsi"/>
                <w:color w:val="000000" w:themeColor="text1"/>
                <w:sz w:val="20"/>
                <w:szCs w:val="20"/>
              </w:rPr>
            </w:pPr>
          </w:p>
        </w:tc>
        <w:tc>
          <w:tcPr>
            <w:tcW w:w="3258" w:type="dxa"/>
          </w:tcPr>
          <w:p w14:paraId="53511D05" w14:textId="77777777" w:rsidR="00795EEE" w:rsidRPr="00AC0487" w:rsidRDefault="00795EEE" w:rsidP="00795EEE">
            <w:pPr>
              <w:rPr>
                <w:rFonts w:asciiTheme="minorHAnsi" w:hAnsiTheme="minorHAnsi"/>
                <w:color w:val="000000" w:themeColor="text1"/>
                <w:sz w:val="20"/>
                <w:szCs w:val="20"/>
              </w:rPr>
            </w:pPr>
            <w:r>
              <w:rPr>
                <w:rFonts w:asciiTheme="minorHAnsi" w:hAnsiTheme="minorHAnsi"/>
                <w:sz w:val="20"/>
                <w:szCs w:val="20"/>
              </w:rPr>
              <w:t>See Blackboard for this week’s readings, lessons, and/or videos</w:t>
            </w:r>
          </w:p>
          <w:p w14:paraId="69D33A7B" w14:textId="77777777" w:rsidR="00795EEE" w:rsidRPr="002B73F7" w:rsidRDefault="00795EEE" w:rsidP="00795EEE">
            <w:pPr>
              <w:rPr>
                <w:rFonts w:ascii="Calibri" w:hAnsi="Calibri" w:cs="Arial"/>
                <w:b/>
                <w:color w:val="FF0000"/>
                <w:sz w:val="20"/>
                <w:szCs w:val="20"/>
              </w:rPr>
            </w:pPr>
          </w:p>
          <w:p w14:paraId="67776F93" w14:textId="77777777" w:rsidR="00795EEE" w:rsidRPr="00E83BC2" w:rsidRDefault="00795EEE" w:rsidP="00795EEE">
            <w:pPr>
              <w:rPr>
                <w:rFonts w:ascii="Calibri" w:hAnsi="Calibri" w:cs="Arial"/>
                <w:b/>
                <w:color w:val="000000" w:themeColor="text1"/>
                <w:sz w:val="20"/>
                <w:szCs w:val="20"/>
              </w:rPr>
            </w:pPr>
            <w:r w:rsidRPr="00E83BC2">
              <w:rPr>
                <w:rFonts w:ascii="Calibri" w:hAnsi="Calibri" w:cs="Arial"/>
                <w:b/>
                <w:color w:val="000000" w:themeColor="text1"/>
                <w:sz w:val="20"/>
                <w:szCs w:val="20"/>
              </w:rPr>
              <w:t>Due: Article Review</w:t>
            </w:r>
          </w:p>
          <w:p w14:paraId="253E4C8F" w14:textId="77777777" w:rsidR="00795EEE" w:rsidRDefault="00795EEE" w:rsidP="00795EEE">
            <w:pPr>
              <w:rPr>
                <w:rFonts w:asciiTheme="minorHAnsi" w:hAnsiTheme="minorHAnsi"/>
                <w:sz w:val="20"/>
                <w:szCs w:val="20"/>
              </w:rPr>
            </w:pPr>
          </w:p>
        </w:tc>
      </w:tr>
      <w:tr w:rsidR="00795EEE" w:rsidRPr="00AF1112" w14:paraId="545C91DB" w14:textId="77777777" w:rsidTr="003A1FE7">
        <w:tc>
          <w:tcPr>
            <w:tcW w:w="1255" w:type="dxa"/>
          </w:tcPr>
          <w:p w14:paraId="057B9409"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11</w:t>
            </w:r>
          </w:p>
          <w:p w14:paraId="7FF33D0D" w14:textId="4C9D53AE" w:rsidR="00795EEE" w:rsidRPr="001C1CFB" w:rsidRDefault="00795EEE" w:rsidP="00795EEE">
            <w:pPr>
              <w:rPr>
                <w:rFonts w:ascii="Calibri" w:hAnsi="Calibri" w:cs="Arial"/>
                <w:b/>
                <w:color w:val="000000" w:themeColor="text1"/>
                <w:sz w:val="21"/>
                <w:szCs w:val="21"/>
              </w:rPr>
            </w:pPr>
          </w:p>
        </w:tc>
        <w:tc>
          <w:tcPr>
            <w:tcW w:w="1823" w:type="dxa"/>
          </w:tcPr>
          <w:p w14:paraId="1D70B959" w14:textId="77777777" w:rsidR="00795EEE" w:rsidRPr="00D04B1D" w:rsidRDefault="00795EEE" w:rsidP="00795EEE">
            <w:pPr>
              <w:rPr>
                <w:rFonts w:asciiTheme="minorHAnsi" w:hAnsiTheme="minorHAnsi" w:cstheme="minorHAnsi"/>
                <w:noProof/>
                <w:color w:val="000000" w:themeColor="text1"/>
                <w:sz w:val="20"/>
                <w:szCs w:val="20"/>
              </w:rPr>
            </w:pPr>
            <w:r w:rsidRPr="00D04B1D">
              <w:rPr>
                <w:rFonts w:asciiTheme="minorHAnsi" w:hAnsiTheme="minorHAnsi" w:cstheme="minorHAnsi"/>
                <w:noProof/>
                <w:color w:val="000000" w:themeColor="text1"/>
                <w:sz w:val="20"/>
                <w:szCs w:val="20"/>
              </w:rPr>
              <w:t>Children’s play</w:t>
            </w:r>
          </w:p>
          <w:p w14:paraId="08834687" w14:textId="77777777" w:rsidR="00795EEE" w:rsidRPr="00D04B1D" w:rsidRDefault="00795EEE" w:rsidP="00795EEE">
            <w:pPr>
              <w:rPr>
                <w:rFonts w:asciiTheme="minorHAnsi" w:hAnsiTheme="minorHAnsi" w:cstheme="minorHAnsi"/>
                <w:noProof/>
                <w:color w:val="000000" w:themeColor="text1"/>
                <w:sz w:val="20"/>
                <w:szCs w:val="20"/>
              </w:rPr>
            </w:pPr>
          </w:p>
          <w:p w14:paraId="317A2511" w14:textId="77777777" w:rsidR="00795EEE" w:rsidRPr="00E614C8" w:rsidRDefault="00795EEE" w:rsidP="00795EEE">
            <w:pPr>
              <w:rPr>
                <w:rFonts w:asciiTheme="minorHAnsi" w:hAnsiTheme="minorHAnsi" w:cstheme="minorHAnsi"/>
                <w:color w:val="000000" w:themeColor="text1"/>
                <w:sz w:val="20"/>
                <w:szCs w:val="20"/>
              </w:rPr>
            </w:pPr>
          </w:p>
        </w:tc>
        <w:tc>
          <w:tcPr>
            <w:tcW w:w="3240" w:type="dxa"/>
          </w:tcPr>
          <w:p w14:paraId="35ECD511" w14:textId="2F356F8D" w:rsidR="00795EEE" w:rsidRPr="00E614C8" w:rsidRDefault="00795EEE" w:rsidP="00795EEE">
            <w:pPr>
              <w:rPr>
                <w:rFonts w:asciiTheme="minorHAnsi" w:hAnsiTheme="minorHAnsi" w:cstheme="minorHAnsi"/>
                <w:color w:val="000000" w:themeColor="text1"/>
                <w:sz w:val="20"/>
                <w:szCs w:val="20"/>
              </w:rPr>
            </w:pPr>
            <w:r w:rsidRPr="00A823CA">
              <w:rPr>
                <w:rFonts w:asciiTheme="minorHAnsi" w:hAnsiTheme="minorHAnsi" w:cstheme="minorHAnsi"/>
                <w:noProof/>
                <w:color w:val="000000" w:themeColor="text1"/>
                <w:sz w:val="20"/>
                <w:szCs w:val="20"/>
              </w:rPr>
              <w:t>Explain conditions, routines, and teachers’ roles that affect children’s play and learning</w:t>
            </w:r>
          </w:p>
        </w:tc>
        <w:tc>
          <w:tcPr>
            <w:tcW w:w="3258" w:type="dxa"/>
          </w:tcPr>
          <w:p w14:paraId="30054B24" w14:textId="77777777" w:rsidR="00795EEE" w:rsidRPr="00A823CA" w:rsidRDefault="00795EEE" w:rsidP="00795EEE">
            <w:pPr>
              <w:rPr>
                <w:rFonts w:asciiTheme="minorHAnsi" w:hAnsiTheme="minorHAnsi"/>
                <w:color w:val="000000" w:themeColor="text1"/>
                <w:sz w:val="20"/>
                <w:szCs w:val="20"/>
              </w:rPr>
            </w:pPr>
            <w:r w:rsidRPr="00A823CA">
              <w:rPr>
                <w:rFonts w:asciiTheme="minorHAnsi" w:hAnsiTheme="minorHAnsi"/>
                <w:sz w:val="20"/>
                <w:szCs w:val="20"/>
              </w:rPr>
              <w:t>See Blackboard for this week’s readings, lessons, and/or videos</w:t>
            </w:r>
          </w:p>
          <w:p w14:paraId="56207287" w14:textId="77777777" w:rsidR="00795EEE" w:rsidRPr="00A823CA" w:rsidRDefault="00795EEE" w:rsidP="00795EEE">
            <w:pPr>
              <w:rPr>
                <w:rFonts w:ascii="Calibri" w:hAnsi="Calibri" w:cs="Arial"/>
                <w:color w:val="FF0000"/>
                <w:sz w:val="20"/>
                <w:szCs w:val="20"/>
              </w:rPr>
            </w:pPr>
          </w:p>
          <w:p w14:paraId="35D685B4" w14:textId="77777777" w:rsidR="00795EEE" w:rsidRPr="00A823CA" w:rsidRDefault="00795EEE" w:rsidP="00795EEE">
            <w:pPr>
              <w:rPr>
                <w:rFonts w:ascii="Calibri" w:hAnsi="Calibri" w:cs="Arial"/>
                <w:b/>
                <w:color w:val="000000" w:themeColor="text1"/>
                <w:sz w:val="20"/>
                <w:szCs w:val="20"/>
              </w:rPr>
            </w:pPr>
            <w:r w:rsidRPr="00A823CA">
              <w:rPr>
                <w:rFonts w:ascii="Calibri" w:hAnsi="Calibri" w:cs="Arial"/>
                <w:b/>
                <w:color w:val="000000" w:themeColor="text1"/>
                <w:sz w:val="20"/>
                <w:szCs w:val="20"/>
              </w:rPr>
              <w:lastRenderedPageBreak/>
              <w:t>Due: Bibliography</w:t>
            </w:r>
          </w:p>
          <w:p w14:paraId="59B6C97C" w14:textId="77777777" w:rsidR="00795EEE" w:rsidRDefault="00795EEE" w:rsidP="00795EEE">
            <w:pPr>
              <w:rPr>
                <w:rFonts w:asciiTheme="minorHAnsi" w:hAnsiTheme="minorHAnsi"/>
                <w:sz w:val="20"/>
                <w:szCs w:val="20"/>
              </w:rPr>
            </w:pPr>
          </w:p>
        </w:tc>
      </w:tr>
      <w:tr w:rsidR="00795EEE" w:rsidRPr="00AF1112" w14:paraId="3699D0B5" w14:textId="77777777" w:rsidTr="003A1FE7">
        <w:tc>
          <w:tcPr>
            <w:tcW w:w="1255" w:type="dxa"/>
          </w:tcPr>
          <w:p w14:paraId="7D4B2A8D"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lastRenderedPageBreak/>
              <w:t>Week 12</w:t>
            </w:r>
          </w:p>
          <w:p w14:paraId="5166E6A0" w14:textId="3D72A770" w:rsidR="00795EEE" w:rsidRPr="001C1CFB" w:rsidRDefault="00795EEE" w:rsidP="00795EEE">
            <w:pPr>
              <w:rPr>
                <w:rFonts w:ascii="Calibri" w:hAnsi="Calibri" w:cs="Arial"/>
                <w:b/>
                <w:color w:val="000000" w:themeColor="text1"/>
                <w:sz w:val="21"/>
                <w:szCs w:val="21"/>
              </w:rPr>
            </w:pPr>
          </w:p>
        </w:tc>
        <w:tc>
          <w:tcPr>
            <w:tcW w:w="1823" w:type="dxa"/>
          </w:tcPr>
          <w:p w14:paraId="62AB2FB4" w14:textId="77777777" w:rsidR="00795EEE" w:rsidRPr="008D67DE" w:rsidRDefault="00795EEE" w:rsidP="00795EEE">
            <w:pPr>
              <w:rPr>
                <w:rFonts w:asciiTheme="minorHAnsi" w:hAnsiTheme="minorHAnsi" w:cstheme="minorHAnsi"/>
                <w:color w:val="000000" w:themeColor="text1"/>
                <w:sz w:val="20"/>
                <w:szCs w:val="20"/>
              </w:rPr>
            </w:pPr>
            <w:r w:rsidRPr="008D67DE">
              <w:rPr>
                <w:rFonts w:asciiTheme="minorHAnsi" w:hAnsiTheme="minorHAnsi" w:cstheme="minorHAnsi"/>
                <w:color w:val="000000" w:themeColor="text1"/>
                <w:sz w:val="20"/>
                <w:szCs w:val="20"/>
              </w:rPr>
              <w:t>Childhood Experiences (parenting styles)</w:t>
            </w:r>
          </w:p>
          <w:p w14:paraId="73AA5765" w14:textId="77777777" w:rsidR="00795EEE" w:rsidRPr="00E614C8" w:rsidRDefault="00795EEE" w:rsidP="00795EEE">
            <w:pPr>
              <w:rPr>
                <w:rFonts w:asciiTheme="minorHAnsi" w:hAnsiTheme="minorHAnsi" w:cstheme="minorHAnsi"/>
                <w:color w:val="000000" w:themeColor="text1"/>
                <w:sz w:val="20"/>
                <w:szCs w:val="20"/>
              </w:rPr>
            </w:pPr>
          </w:p>
        </w:tc>
        <w:tc>
          <w:tcPr>
            <w:tcW w:w="3240" w:type="dxa"/>
          </w:tcPr>
          <w:p w14:paraId="5C51E4BB" w14:textId="77777777" w:rsidR="00795EEE" w:rsidRPr="008D67DE" w:rsidRDefault="00795EEE" w:rsidP="00795EEE">
            <w:pPr>
              <w:rPr>
                <w:rFonts w:asciiTheme="minorHAnsi" w:hAnsiTheme="minorHAnsi" w:cstheme="minorHAnsi"/>
                <w:noProof/>
                <w:color w:val="000000" w:themeColor="text1"/>
                <w:sz w:val="20"/>
                <w:szCs w:val="20"/>
              </w:rPr>
            </w:pPr>
          </w:p>
          <w:p w14:paraId="4CC0B9B1" w14:textId="77777777" w:rsidR="00795EEE" w:rsidRPr="008D67DE" w:rsidRDefault="00795EEE" w:rsidP="00795EEE">
            <w:pPr>
              <w:rPr>
                <w:rFonts w:asciiTheme="minorHAnsi" w:hAnsiTheme="minorHAnsi" w:cstheme="minorHAnsi"/>
                <w:noProof/>
                <w:color w:val="000000" w:themeColor="text1"/>
                <w:sz w:val="20"/>
                <w:szCs w:val="20"/>
              </w:rPr>
            </w:pPr>
          </w:p>
          <w:p w14:paraId="18A09A63" w14:textId="77777777" w:rsidR="00795EEE" w:rsidRPr="008D67DE" w:rsidRDefault="00795EEE" w:rsidP="00795EEE">
            <w:pPr>
              <w:rPr>
                <w:rFonts w:asciiTheme="minorHAnsi" w:hAnsiTheme="minorHAnsi" w:cstheme="minorHAnsi"/>
                <w:noProof/>
                <w:color w:val="000000" w:themeColor="text1"/>
                <w:sz w:val="20"/>
                <w:szCs w:val="20"/>
              </w:rPr>
            </w:pPr>
          </w:p>
          <w:p w14:paraId="644F8EB2" w14:textId="77777777" w:rsidR="00795EEE" w:rsidRPr="008D67DE" w:rsidRDefault="00795EEE" w:rsidP="00795EEE">
            <w:pPr>
              <w:rPr>
                <w:rFonts w:asciiTheme="minorHAnsi" w:hAnsiTheme="minorHAnsi" w:cstheme="minorHAnsi"/>
                <w:color w:val="000000" w:themeColor="text1"/>
                <w:sz w:val="20"/>
                <w:szCs w:val="20"/>
              </w:rPr>
            </w:pPr>
            <w:r w:rsidRPr="008D67DE">
              <w:rPr>
                <w:rFonts w:asciiTheme="minorHAnsi" w:hAnsiTheme="minorHAnsi" w:cstheme="minorHAnsi"/>
                <w:color w:val="000000" w:themeColor="text1"/>
                <w:sz w:val="20"/>
                <w:szCs w:val="20"/>
              </w:rPr>
              <w:t>Analyze Diana Baumrind’s parenting styles</w:t>
            </w:r>
          </w:p>
          <w:p w14:paraId="68E7C4A3" w14:textId="77777777" w:rsidR="00795EEE" w:rsidRPr="00E614C8" w:rsidRDefault="00795EEE" w:rsidP="00795EEE">
            <w:pPr>
              <w:rPr>
                <w:rFonts w:asciiTheme="minorHAnsi" w:hAnsiTheme="minorHAnsi" w:cstheme="minorHAnsi"/>
                <w:color w:val="000000" w:themeColor="text1"/>
                <w:sz w:val="20"/>
                <w:szCs w:val="20"/>
              </w:rPr>
            </w:pPr>
          </w:p>
        </w:tc>
        <w:tc>
          <w:tcPr>
            <w:tcW w:w="3258" w:type="dxa"/>
          </w:tcPr>
          <w:p w14:paraId="5B222E7C" w14:textId="77777777" w:rsidR="00795EEE" w:rsidRPr="00AC0487" w:rsidRDefault="00795EEE" w:rsidP="00795EEE">
            <w:pPr>
              <w:rPr>
                <w:rFonts w:asciiTheme="minorHAnsi" w:hAnsiTheme="minorHAnsi"/>
                <w:color w:val="000000" w:themeColor="text1"/>
                <w:sz w:val="20"/>
                <w:szCs w:val="20"/>
              </w:rPr>
            </w:pPr>
            <w:r>
              <w:rPr>
                <w:rFonts w:asciiTheme="minorHAnsi" w:hAnsiTheme="minorHAnsi"/>
                <w:sz w:val="20"/>
                <w:szCs w:val="20"/>
              </w:rPr>
              <w:t>See Blackboard for this week’s readings, lessons, and/or videos</w:t>
            </w:r>
          </w:p>
          <w:p w14:paraId="495E337F" w14:textId="77777777" w:rsidR="00795EEE" w:rsidRPr="002B73F7" w:rsidRDefault="00795EEE" w:rsidP="00795EEE">
            <w:pPr>
              <w:rPr>
                <w:rFonts w:asciiTheme="minorHAnsi" w:hAnsiTheme="minorHAnsi" w:cstheme="minorHAnsi"/>
                <w:b/>
                <w:noProof/>
                <w:color w:val="FF0000"/>
                <w:sz w:val="20"/>
                <w:szCs w:val="20"/>
              </w:rPr>
            </w:pPr>
          </w:p>
          <w:p w14:paraId="3DEA70EB" w14:textId="5912DC46" w:rsidR="00795EEE" w:rsidRDefault="00795EEE" w:rsidP="00795EEE">
            <w:pPr>
              <w:rPr>
                <w:rFonts w:asciiTheme="minorHAnsi" w:hAnsiTheme="minorHAnsi" w:cstheme="minorHAnsi"/>
                <w:b/>
                <w:noProof/>
                <w:color w:val="000000" w:themeColor="text1"/>
                <w:sz w:val="20"/>
                <w:szCs w:val="20"/>
              </w:rPr>
            </w:pPr>
            <w:r>
              <w:rPr>
                <w:rFonts w:asciiTheme="minorHAnsi" w:hAnsiTheme="minorHAnsi" w:cstheme="minorHAnsi"/>
                <w:b/>
                <w:noProof/>
                <w:color w:val="000000" w:themeColor="text1"/>
                <w:sz w:val="20"/>
                <w:szCs w:val="20"/>
              </w:rPr>
              <w:t xml:space="preserve">EXAM 2 </w:t>
            </w:r>
          </w:p>
          <w:p w14:paraId="65FAC2C8" w14:textId="77777777" w:rsidR="00795EEE" w:rsidRDefault="00795EEE" w:rsidP="00795EEE">
            <w:pPr>
              <w:rPr>
                <w:rFonts w:asciiTheme="minorHAnsi" w:hAnsiTheme="minorHAnsi" w:cstheme="minorHAnsi"/>
                <w:b/>
                <w:noProof/>
                <w:color w:val="000000" w:themeColor="text1"/>
                <w:sz w:val="20"/>
                <w:szCs w:val="20"/>
              </w:rPr>
            </w:pPr>
          </w:p>
          <w:p w14:paraId="1E6F804D" w14:textId="77777777" w:rsidR="00795EEE" w:rsidRDefault="00795EEE" w:rsidP="00795EEE">
            <w:pPr>
              <w:rPr>
                <w:rFonts w:asciiTheme="minorHAnsi" w:hAnsiTheme="minorHAnsi"/>
                <w:sz w:val="20"/>
                <w:szCs w:val="20"/>
              </w:rPr>
            </w:pPr>
          </w:p>
        </w:tc>
      </w:tr>
      <w:tr w:rsidR="00795EEE" w:rsidRPr="00AF1112" w14:paraId="7960EE82" w14:textId="77777777" w:rsidTr="003A1FE7">
        <w:tc>
          <w:tcPr>
            <w:tcW w:w="1255" w:type="dxa"/>
          </w:tcPr>
          <w:p w14:paraId="3D240AB0"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13</w:t>
            </w:r>
          </w:p>
          <w:p w14:paraId="371856CE" w14:textId="5636BEBD" w:rsidR="00795EEE" w:rsidRPr="001C1CFB" w:rsidRDefault="00795EEE" w:rsidP="00795EEE">
            <w:pPr>
              <w:rPr>
                <w:rFonts w:ascii="Calibri" w:hAnsi="Calibri" w:cs="Arial"/>
                <w:b/>
                <w:color w:val="000000" w:themeColor="text1"/>
                <w:sz w:val="21"/>
                <w:szCs w:val="21"/>
              </w:rPr>
            </w:pPr>
          </w:p>
        </w:tc>
        <w:tc>
          <w:tcPr>
            <w:tcW w:w="1823" w:type="dxa"/>
          </w:tcPr>
          <w:p w14:paraId="3BC6FA32" w14:textId="43F6DC5D" w:rsidR="00795EEE" w:rsidRPr="00E614C8" w:rsidRDefault="00795EEE" w:rsidP="00D828E1">
            <w:pPr>
              <w:rPr>
                <w:rFonts w:asciiTheme="minorHAnsi" w:hAnsiTheme="minorHAnsi" w:cstheme="minorHAnsi"/>
                <w:color w:val="000000" w:themeColor="text1"/>
                <w:sz w:val="20"/>
                <w:szCs w:val="20"/>
              </w:rPr>
            </w:pPr>
            <w:r w:rsidRPr="00CF74A6">
              <w:rPr>
                <w:rFonts w:asciiTheme="minorHAnsi" w:hAnsiTheme="minorHAnsi" w:cstheme="minorHAnsi"/>
                <w:color w:val="000000" w:themeColor="text1"/>
                <w:sz w:val="20"/>
                <w:szCs w:val="20"/>
              </w:rPr>
              <w:t xml:space="preserve">Community building </w:t>
            </w:r>
            <w:r w:rsidR="00A7298F">
              <w:rPr>
                <w:rFonts w:asciiTheme="minorHAnsi" w:hAnsiTheme="minorHAnsi" w:cstheme="minorHAnsi"/>
                <w:color w:val="000000" w:themeColor="text1"/>
                <w:sz w:val="20"/>
                <w:szCs w:val="20"/>
              </w:rPr>
              <w:t>(supportive settings)</w:t>
            </w:r>
          </w:p>
        </w:tc>
        <w:tc>
          <w:tcPr>
            <w:tcW w:w="3240" w:type="dxa"/>
          </w:tcPr>
          <w:p w14:paraId="7B9A4892" w14:textId="77777777" w:rsidR="00795EEE" w:rsidRDefault="00795EEE" w:rsidP="00795EEE">
            <w:pPr>
              <w:rPr>
                <w:rFonts w:asciiTheme="minorHAnsi" w:hAnsiTheme="minorHAnsi" w:cstheme="minorHAnsi"/>
                <w:color w:val="000000" w:themeColor="text1"/>
                <w:sz w:val="20"/>
                <w:szCs w:val="20"/>
              </w:rPr>
            </w:pPr>
            <w:r w:rsidRPr="00CF74A6">
              <w:rPr>
                <w:rFonts w:asciiTheme="minorHAnsi" w:hAnsiTheme="minorHAnsi" w:cstheme="minorHAnsi"/>
                <w:color w:val="000000" w:themeColor="text1"/>
                <w:sz w:val="20"/>
                <w:szCs w:val="20"/>
              </w:rPr>
              <w:t>Summarize approaches that foster community building in multicultural and diverse early childhood learning settings</w:t>
            </w:r>
          </w:p>
          <w:p w14:paraId="5B793671" w14:textId="22BA7089" w:rsidR="00A7298F" w:rsidRPr="00E614C8" w:rsidRDefault="00A7298F" w:rsidP="00795EEE">
            <w:pPr>
              <w:rPr>
                <w:rFonts w:asciiTheme="minorHAnsi" w:hAnsiTheme="minorHAnsi" w:cstheme="minorHAnsi"/>
                <w:color w:val="000000" w:themeColor="text1"/>
                <w:sz w:val="20"/>
                <w:szCs w:val="20"/>
              </w:rPr>
            </w:pPr>
          </w:p>
        </w:tc>
        <w:tc>
          <w:tcPr>
            <w:tcW w:w="3258" w:type="dxa"/>
          </w:tcPr>
          <w:p w14:paraId="657BF908" w14:textId="77777777" w:rsidR="00795EEE" w:rsidRPr="000943D5" w:rsidRDefault="00795EEE" w:rsidP="00795EEE">
            <w:pPr>
              <w:rPr>
                <w:rFonts w:asciiTheme="minorHAnsi" w:hAnsiTheme="minorHAnsi"/>
                <w:color w:val="000000" w:themeColor="text1"/>
                <w:sz w:val="20"/>
                <w:szCs w:val="20"/>
              </w:rPr>
            </w:pPr>
            <w:r>
              <w:rPr>
                <w:rFonts w:asciiTheme="minorHAnsi" w:hAnsiTheme="minorHAnsi"/>
                <w:sz w:val="20"/>
                <w:szCs w:val="20"/>
              </w:rPr>
              <w:t>S</w:t>
            </w:r>
            <w:r w:rsidRPr="000943D5">
              <w:rPr>
                <w:rFonts w:asciiTheme="minorHAnsi" w:hAnsiTheme="minorHAnsi"/>
                <w:color w:val="000000" w:themeColor="text1"/>
                <w:sz w:val="20"/>
                <w:szCs w:val="20"/>
              </w:rPr>
              <w:t>ee Blackboard for this week’s readings, lessons, and/or videos</w:t>
            </w:r>
          </w:p>
          <w:p w14:paraId="600D89C3" w14:textId="77777777" w:rsidR="00795EEE" w:rsidRPr="000943D5" w:rsidRDefault="00795EEE" w:rsidP="00795EEE">
            <w:pPr>
              <w:rPr>
                <w:rFonts w:ascii="Calibri" w:hAnsi="Calibri" w:cs="Arial"/>
                <w:color w:val="000000" w:themeColor="text1"/>
                <w:sz w:val="20"/>
                <w:szCs w:val="20"/>
              </w:rPr>
            </w:pPr>
          </w:p>
          <w:p w14:paraId="542A6491" w14:textId="77777777" w:rsidR="00795EEE" w:rsidRDefault="00795EEE" w:rsidP="00795EEE">
            <w:pPr>
              <w:rPr>
                <w:rFonts w:asciiTheme="minorHAnsi" w:hAnsiTheme="minorHAnsi"/>
                <w:sz w:val="20"/>
                <w:szCs w:val="20"/>
              </w:rPr>
            </w:pPr>
          </w:p>
        </w:tc>
      </w:tr>
      <w:tr w:rsidR="00795EEE" w:rsidRPr="00AF1112" w14:paraId="0BF97D03" w14:textId="77777777" w:rsidTr="003A1FE7">
        <w:tc>
          <w:tcPr>
            <w:tcW w:w="1255" w:type="dxa"/>
          </w:tcPr>
          <w:p w14:paraId="5CA55D70"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14</w:t>
            </w:r>
          </w:p>
          <w:p w14:paraId="1B19B022" w14:textId="0D40435D" w:rsidR="00795EEE" w:rsidRPr="001C1CFB" w:rsidRDefault="00795EEE" w:rsidP="00795EEE">
            <w:pPr>
              <w:rPr>
                <w:rFonts w:ascii="Calibri" w:hAnsi="Calibri" w:cs="Arial"/>
                <w:b/>
                <w:color w:val="000000" w:themeColor="text1"/>
                <w:sz w:val="21"/>
                <w:szCs w:val="21"/>
              </w:rPr>
            </w:pPr>
          </w:p>
        </w:tc>
        <w:tc>
          <w:tcPr>
            <w:tcW w:w="1823" w:type="dxa"/>
          </w:tcPr>
          <w:p w14:paraId="4386B83B" w14:textId="2D148265" w:rsidR="00795EEE" w:rsidRPr="00E614C8" w:rsidRDefault="00795EEE" w:rsidP="00795EEE">
            <w:pPr>
              <w:rPr>
                <w:rFonts w:asciiTheme="minorHAnsi" w:hAnsiTheme="minorHAnsi" w:cstheme="minorHAnsi"/>
                <w:color w:val="000000" w:themeColor="text1"/>
                <w:sz w:val="20"/>
                <w:szCs w:val="20"/>
              </w:rPr>
            </w:pPr>
            <w:r w:rsidRPr="00D04B1D">
              <w:rPr>
                <w:rFonts w:asciiTheme="minorHAnsi" w:hAnsiTheme="minorHAnsi" w:cstheme="minorHAnsi"/>
                <w:color w:val="000000" w:themeColor="text1"/>
                <w:sz w:val="20"/>
                <w:szCs w:val="20"/>
              </w:rPr>
              <w:t>Community building</w:t>
            </w:r>
            <w:r w:rsidRPr="00D04B1D">
              <w:rPr>
                <w:rFonts w:asciiTheme="minorHAnsi" w:hAnsiTheme="minorHAnsi" w:cstheme="minorHAnsi"/>
                <w:noProof/>
                <w:color w:val="000000" w:themeColor="text1"/>
                <w:sz w:val="20"/>
                <w:szCs w:val="20"/>
              </w:rPr>
              <w:t xml:space="preserve"> </w:t>
            </w:r>
            <w:r w:rsidR="00A7298F">
              <w:rPr>
                <w:rFonts w:asciiTheme="minorHAnsi" w:hAnsiTheme="minorHAnsi" w:cstheme="minorHAnsi"/>
                <w:color w:val="000000" w:themeColor="text1"/>
                <w:sz w:val="20"/>
                <w:szCs w:val="20"/>
              </w:rPr>
              <w:t>(supportive settings)</w:t>
            </w:r>
          </w:p>
        </w:tc>
        <w:tc>
          <w:tcPr>
            <w:tcW w:w="3240" w:type="dxa"/>
          </w:tcPr>
          <w:p w14:paraId="3F29301E" w14:textId="77777777" w:rsidR="00795EEE" w:rsidRDefault="00795EEE" w:rsidP="00795EEE">
            <w:pPr>
              <w:rPr>
                <w:rFonts w:asciiTheme="minorHAnsi" w:hAnsiTheme="minorHAnsi" w:cstheme="minorHAnsi"/>
                <w:noProof/>
                <w:color w:val="000000" w:themeColor="text1"/>
                <w:sz w:val="20"/>
                <w:szCs w:val="20"/>
              </w:rPr>
            </w:pPr>
            <w:r w:rsidRPr="00D04B1D">
              <w:rPr>
                <w:rFonts w:asciiTheme="minorHAnsi" w:hAnsiTheme="minorHAnsi" w:cstheme="minorHAnsi"/>
                <w:color w:val="000000" w:themeColor="text1"/>
                <w:sz w:val="20"/>
                <w:szCs w:val="20"/>
              </w:rPr>
              <w:t>Summarize approaches that foster community building in multicultural and diverse early childhood learning settings</w:t>
            </w:r>
            <w:r w:rsidRPr="00D04B1D">
              <w:rPr>
                <w:rFonts w:asciiTheme="minorHAnsi" w:hAnsiTheme="minorHAnsi" w:cstheme="minorHAnsi"/>
                <w:noProof/>
                <w:color w:val="000000" w:themeColor="text1"/>
                <w:sz w:val="20"/>
                <w:szCs w:val="20"/>
              </w:rPr>
              <w:t xml:space="preserve"> </w:t>
            </w:r>
          </w:p>
          <w:p w14:paraId="22568BE6" w14:textId="77777777" w:rsidR="00795EEE" w:rsidRPr="00E614C8" w:rsidRDefault="00795EEE" w:rsidP="00795EEE">
            <w:pPr>
              <w:rPr>
                <w:rFonts w:asciiTheme="minorHAnsi" w:hAnsiTheme="minorHAnsi" w:cstheme="minorHAnsi"/>
                <w:color w:val="000000" w:themeColor="text1"/>
                <w:sz w:val="20"/>
                <w:szCs w:val="20"/>
              </w:rPr>
            </w:pPr>
          </w:p>
        </w:tc>
        <w:tc>
          <w:tcPr>
            <w:tcW w:w="3258" w:type="dxa"/>
          </w:tcPr>
          <w:p w14:paraId="2A27C61E" w14:textId="77777777" w:rsidR="00795EEE" w:rsidRDefault="00795EEE" w:rsidP="00795EEE">
            <w:pPr>
              <w:rPr>
                <w:rFonts w:asciiTheme="minorHAnsi" w:hAnsiTheme="minorHAnsi"/>
                <w:sz w:val="20"/>
                <w:szCs w:val="20"/>
              </w:rPr>
            </w:pPr>
            <w:r>
              <w:rPr>
                <w:rFonts w:asciiTheme="minorHAnsi" w:hAnsiTheme="minorHAnsi"/>
                <w:sz w:val="20"/>
                <w:szCs w:val="20"/>
              </w:rPr>
              <w:t>See Blackboard for this week’s readings, lessons, and/or videos</w:t>
            </w:r>
          </w:p>
          <w:p w14:paraId="52E830DC" w14:textId="77777777" w:rsidR="00795EEE" w:rsidRDefault="00795EEE" w:rsidP="00795EEE">
            <w:pPr>
              <w:rPr>
                <w:rFonts w:asciiTheme="minorHAnsi" w:hAnsiTheme="minorHAnsi"/>
                <w:color w:val="000000" w:themeColor="text1"/>
                <w:sz w:val="20"/>
                <w:szCs w:val="20"/>
              </w:rPr>
            </w:pPr>
          </w:p>
          <w:p w14:paraId="30A73819" w14:textId="77777777" w:rsidR="00795EEE" w:rsidRDefault="00795EEE" w:rsidP="00795EEE">
            <w:pPr>
              <w:rPr>
                <w:rFonts w:asciiTheme="minorHAnsi" w:hAnsiTheme="minorHAnsi"/>
                <w:b/>
                <w:color w:val="000000" w:themeColor="text1"/>
                <w:sz w:val="20"/>
                <w:szCs w:val="20"/>
              </w:rPr>
            </w:pPr>
            <w:r w:rsidRPr="00E548D2">
              <w:rPr>
                <w:rFonts w:asciiTheme="minorHAnsi" w:hAnsiTheme="minorHAnsi"/>
                <w:b/>
                <w:color w:val="000000" w:themeColor="text1"/>
                <w:sz w:val="20"/>
                <w:szCs w:val="20"/>
              </w:rPr>
              <w:t>Due: Implicit Bias</w:t>
            </w:r>
            <w:r>
              <w:rPr>
                <w:rFonts w:asciiTheme="minorHAnsi" w:hAnsiTheme="minorHAnsi"/>
                <w:b/>
                <w:color w:val="000000" w:themeColor="text1"/>
                <w:sz w:val="20"/>
                <w:szCs w:val="20"/>
              </w:rPr>
              <w:t xml:space="preserve"> Assignment</w:t>
            </w:r>
          </w:p>
          <w:p w14:paraId="261335D9" w14:textId="77777777" w:rsidR="00795EEE" w:rsidRDefault="00795EEE" w:rsidP="00795EEE">
            <w:pPr>
              <w:rPr>
                <w:rFonts w:asciiTheme="minorHAnsi" w:hAnsiTheme="minorHAnsi"/>
                <w:b/>
                <w:color w:val="000000" w:themeColor="text1"/>
                <w:sz w:val="20"/>
                <w:szCs w:val="20"/>
              </w:rPr>
            </w:pPr>
          </w:p>
          <w:p w14:paraId="1A1FD833" w14:textId="5D0DA361" w:rsidR="00795EEE" w:rsidRPr="0057224A" w:rsidRDefault="00795EEE" w:rsidP="00795EEE">
            <w:pPr>
              <w:rPr>
                <w:rFonts w:ascii="Calibri,Arial" w:eastAsia="Calibri,Arial" w:hAnsi="Calibri,Arial" w:cs="Calibri,Arial"/>
                <w:bCs/>
                <w:sz w:val="20"/>
                <w:szCs w:val="20"/>
              </w:rPr>
            </w:pPr>
            <w:r w:rsidRPr="002E7838">
              <w:rPr>
                <w:rFonts w:ascii="Calibri" w:eastAsia="Calibri" w:hAnsi="Calibri" w:cs="Calibri"/>
                <w:bCs/>
                <w:sz w:val="20"/>
                <w:szCs w:val="20"/>
              </w:rPr>
              <w:t>All make up assignments due!</w:t>
            </w:r>
          </w:p>
          <w:p w14:paraId="6D41AF93" w14:textId="77777777" w:rsidR="00795EEE" w:rsidRDefault="00795EEE" w:rsidP="00795EEE">
            <w:pPr>
              <w:rPr>
                <w:rFonts w:asciiTheme="minorHAnsi" w:hAnsiTheme="minorHAnsi"/>
                <w:sz w:val="20"/>
                <w:szCs w:val="20"/>
              </w:rPr>
            </w:pPr>
          </w:p>
        </w:tc>
      </w:tr>
      <w:tr w:rsidR="00795EEE" w:rsidRPr="00AF1112" w14:paraId="78B8DAE1" w14:textId="77777777" w:rsidTr="003A1FE7">
        <w:tc>
          <w:tcPr>
            <w:tcW w:w="1255" w:type="dxa"/>
          </w:tcPr>
          <w:p w14:paraId="1CCAA847" w14:textId="77777777" w:rsidR="00795EEE" w:rsidRPr="001C1CFB" w:rsidRDefault="00795EEE" w:rsidP="00795EEE">
            <w:pPr>
              <w:rPr>
                <w:rFonts w:ascii="Calibri" w:hAnsi="Calibri" w:cs="Arial"/>
                <w:b/>
                <w:color w:val="000000"/>
                <w:sz w:val="21"/>
                <w:szCs w:val="21"/>
              </w:rPr>
            </w:pPr>
            <w:r w:rsidRPr="001C1CFB">
              <w:rPr>
                <w:rFonts w:ascii="Calibri" w:hAnsi="Calibri" w:cs="Arial"/>
                <w:b/>
                <w:color w:val="000000"/>
                <w:sz w:val="21"/>
                <w:szCs w:val="21"/>
              </w:rPr>
              <w:t>Week 15</w:t>
            </w:r>
          </w:p>
          <w:p w14:paraId="5817823D" w14:textId="7B76622A" w:rsidR="00795EEE" w:rsidRPr="00307636" w:rsidRDefault="00795EEE" w:rsidP="00795EEE">
            <w:pPr>
              <w:shd w:val="clear" w:color="auto" w:fill="FFFFFF"/>
              <w:rPr>
                <w:rFonts w:ascii="Calibri" w:hAnsi="Calibri" w:cs="Calibri"/>
                <w:sz w:val="21"/>
                <w:szCs w:val="21"/>
              </w:rPr>
            </w:pPr>
            <w:r w:rsidRPr="001C1CFB">
              <w:rPr>
                <w:rFonts w:ascii="Calibri" w:hAnsi="Calibri" w:cs="Calibri"/>
                <w:sz w:val="21"/>
                <w:szCs w:val="21"/>
              </w:rPr>
              <w:t xml:space="preserve">   </w:t>
            </w:r>
          </w:p>
        </w:tc>
        <w:tc>
          <w:tcPr>
            <w:tcW w:w="1823" w:type="dxa"/>
          </w:tcPr>
          <w:p w14:paraId="18EC34C8" w14:textId="2F29ED4C" w:rsidR="00795EEE" w:rsidRPr="00E614C8" w:rsidRDefault="00795EEE" w:rsidP="00795EEE">
            <w:pPr>
              <w:rPr>
                <w:rFonts w:asciiTheme="minorHAnsi" w:hAnsiTheme="minorHAnsi" w:cstheme="minorHAnsi"/>
                <w:color w:val="000000" w:themeColor="text1"/>
                <w:sz w:val="20"/>
                <w:szCs w:val="20"/>
              </w:rPr>
            </w:pPr>
            <w:r w:rsidRPr="00D04B1D">
              <w:rPr>
                <w:rFonts w:asciiTheme="minorHAnsi" w:hAnsiTheme="minorHAnsi" w:cstheme="minorHAnsi"/>
                <w:color w:val="000000" w:themeColor="text1"/>
                <w:sz w:val="20"/>
                <w:szCs w:val="20"/>
              </w:rPr>
              <w:t>Community building</w:t>
            </w:r>
            <w:r>
              <w:rPr>
                <w:rFonts w:asciiTheme="minorHAnsi" w:hAnsiTheme="minorHAnsi" w:cstheme="minorHAnsi"/>
                <w:noProof/>
                <w:color w:val="000000" w:themeColor="text1"/>
                <w:sz w:val="20"/>
                <w:szCs w:val="20"/>
              </w:rPr>
              <w:t xml:space="preserve"> </w:t>
            </w:r>
            <w:r w:rsidRPr="00CF74A6">
              <w:rPr>
                <w:rFonts w:asciiTheme="minorHAnsi" w:hAnsiTheme="minorHAnsi" w:cstheme="minorHAnsi"/>
                <w:color w:val="000000" w:themeColor="text1"/>
                <w:sz w:val="20"/>
                <w:szCs w:val="20"/>
              </w:rPr>
              <w:t>(conflict resolution)</w:t>
            </w:r>
          </w:p>
        </w:tc>
        <w:tc>
          <w:tcPr>
            <w:tcW w:w="3240" w:type="dxa"/>
          </w:tcPr>
          <w:p w14:paraId="38B18F3C" w14:textId="76815399" w:rsidR="00795EEE" w:rsidRPr="00E614C8" w:rsidRDefault="00795EEE" w:rsidP="00795EEE">
            <w:pPr>
              <w:rPr>
                <w:rFonts w:asciiTheme="minorHAnsi" w:hAnsiTheme="minorHAnsi" w:cstheme="minorHAnsi"/>
                <w:color w:val="000000" w:themeColor="text1"/>
                <w:sz w:val="20"/>
                <w:szCs w:val="20"/>
              </w:rPr>
            </w:pPr>
            <w:r w:rsidRPr="00F8038C">
              <w:rPr>
                <w:rFonts w:asciiTheme="minorHAnsi" w:hAnsiTheme="minorHAnsi" w:cstheme="minorHAnsi"/>
                <w:color w:val="000000" w:themeColor="text1"/>
                <w:sz w:val="20"/>
                <w:szCs w:val="20"/>
              </w:rPr>
              <w:t>Summarize approaches that foster community building in multicultural and diverse early childhood learning settings</w:t>
            </w:r>
          </w:p>
        </w:tc>
        <w:tc>
          <w:tcPr>
            <w:tcW w:w="3258" w:type="dxa"/>
          </w:tcPr>
          <w:p w14:paraId="5A71105D" w14:textId="77777777" w:rsidR="00795EEE" w:rsidRPr="00F8038C" w:rsidRDefault="00795EEE" w:rsidP="00795EEE">
            <w:pPr>
              <w:rPr>
                <w:rFonts w:asciiTheme="minorHAnsi" w:hAnsiTheme="minorHAnsi"/>
                <w:color w:val="000000" w:themeColor="text1"/>
                <w:sz w:val="20"/>
                <w:szCs w:val="20"/>
              </w:rPr>
            </w:pPr>
            <w:r w:rsidRPr="00F8038C">
              <w:rPr>
                <w:rFonts w:asciiTheme="minorHAnsi" w:hAnsiTheme="minorHAnsi"/>
                <w:sz w:val="20"/>
                <w:szCs w:val="20"/>
              </w:rPr>
              <w:t>See Blackboard for this week’s readings, lessons, and/or videos</w:t>
            </w:r>
          </w:p>
          <w:p w14:paraId="3E8D9C52" w14:textId="77777777" w:rsidR="00795EEE" w:rsidRPr="00F8038C" w:rsidRDefault="00795EEE" w:rsidP="00795EEE">
            <w:pPr>
              <w:rPr>
                <w:rFonts w:ascii="Calibri" w:hAnsi="Calibri" w:cs="Arial"/>
                <w:color w:val="FF0000"/>
                <w:sz w:val="20"/>
                <w:szCs w:val="20"/>
              </w:rPr>
            </w:pPr>
          </w:p>
          <w:p w14:paraId="4205EB58" w14:textId="77777777" w:rsidR="00795EEE" w:rsidRDefault="00795EEE" w:rsidP="00795EEE">
            <w:pPr>
              <w:rPr>
                <w:rFonts w:ascii="Calibri" w:hAnsi="Calibri" w:cs="Arial"/>
                <w:b/>
                <w:color w:val="000000" w:themeColor="text1"/>
                <w:sz w:val="20"/>
                <w:szCs w:val="20"/>
              </w:rPr>
            </w:pPr>
            <w:r w:rsidRPr="00F8038C">
              <w:rPr>
                <w:rFonts w:ascii="Calibri" w:hAnsi="Calibri" w:cs="Arial"/>
                <w:b/>
                <w:color w:val="000000" w:themeColor="text1"/>
                <w:sz w:val="20"/>
                <w:szCs w:val="20"/>
              </w:rPr>
              <w:t>Due: Competency Statement</w:t>
            </w:r>
          </w:p>
          <w:p w14:paraId="0ED0BB94" w14:textId="59B2DC24" w:rsidR="00795EEE" w:rsidRDefault="00795EEE" w:rsidP="00795EEE">
            <w:pPr>
              <w:rPr>
                <w:rFonts w:asciiTheme="minorHAnsi" w:hAnsiTheme="minorHAnsi"/>
                <w:sz w:val="20"/>
                <w:szCs w:val="20"/>
              </w:rPr>
            </w:pPr>
          </w:p>
        </w:tc>
      </w:tr>
      <w:tr w:rsidR="00795EEE" w:rsidRPr="00AF1112" w14:paraId="35B9F5B3" w14:textId="77777777" w:rsidTr="003A1FE7">
        <w:tc>
          <w:tcPr>
            <w:tcW w:w="1255" w:type="dxa"/>
          </w:tcPr>
          <w:p w14:paraId="4A3F6331" w14:textId="42C92F07" w:rsidR="00795EEE" w:rsidRPr="001C1CFB" w:rsidRDefault="00795EEE" w:rsidP="00795EEE">
            <w:pPr>
              <w:rPr>
                <w:rFonts w:ascii="Calibri" w:hAnsi="Calibri" w:cs="Arial"/>
                <w:b/>
                <w:color w:val="000000" w:themeColor="text1"/>
                <w:sz w:val="21"/>
                <w:szCs w:val="21"/>
              </w:rPr>
            </w:pPr>
            <w:r w:rsidRPr="001C1CFB">
              <w:rPr>
                <w:rFonts w:ascii="Calibri" w:hAnsi="Calibri" w:cs="Arial"/>
                <w:b/>
                <w:color w:val="000000"/>
                <w:sz w:val="21"/>
                <w:szCs w:val="21"/>
              </w:rPr>
              <w:t>Finals</w:t>
            </w:r>
          </w:p>
        </w:tc>
        <w:tc>
          <w:tcPr>
            <w:tcW w:w="1823" w:type="dxa"/>
          </w:tcPr>
          <w:p w14:paraId="1D90ACDF" w14:textId="6A81B323" w:rsidR="00795EEE" w:rsidRPr="00876AF2" w:rsidRDefault="00795EEE" w:rsidP="00795EEE">
            <w:pPr>
              <w:rPr>
                <w:rFonts w:ascii="Calibri" w:eastAsia="Calibri" w:hAnsi="Calibri" w:cs="Calibri"/>
                <w:bCs/>
                <w:noProof/>
                <w:sz w:val="20"/>
                <w:szCs w:val="20"/>
              </w:rPr>
            </w:pPr>
            <w:r w:rsidRPr="137C9914">
              <w:rPr>
                <w:rFonts w:ascii="Calibri" w:eastAsia="Calibri" w:hAnsi="Calibri" w:cs="Calibri"/>
                <w:b/>
                <w:bCs/>
                <w:noProof/>
                <w:sz w:val="20"/>
                <w:szCs w:val="20"/>
              </w:rPr>
              <w:t xml:space="preserve">EXAM 3 </w:t>
            </w:r>
            <w:r w:rsidRPr="00876AF2">
              <w:rPr>
                <w:rFonts w:ascii="Calibri" w:eastAsia="Calibri" w:hAnsi="Calibri" w:cs="Calibri"/>
                <w:bCs/>
                <w:noProof/>
                <w:sz w:val="20"/>
                <w:szCs w:val="20"/>
              </w:rPr>
              <w:t xml:space="preserve">Must be taken by </w:t>
            </w:r>
            <w:r w:rsidRPr="00480D7A">
              <w:rPr>
                <w:rFonts w:ascii="Calibri" w:eastAsia="Calibri" w:hAnsi="Calibri" w:cs="Calibri"/>
                <w:bCs/>
                <w:noProof/>
                <w:color w:val="ED0000"/>
                <w:sz w:val="20"/>
                <w:szCs w:val="20"/>
              </w:rPr>
              <w:t>Wednesday</w:t>
            </w:r>
          </w:p>
          <w:p w14:paraId="7CCD341A" w14:textId="70238420" w:rsidR="00795EEE" w:rsidRPr="00E614C8" w:rsidRDefault="00795EEE" w:rsidP="00795EEE">
            <w:pPr>
              <w:rPr>
                <w:rFonts w:asciiTheme="minorHAnsi" w:hAnsiTheme="minorHAnsi" w:cstheme="minorHAnsi"/>
                <w:color w:val="000000" w:themeColor="text1"/>
                <w:sz w:val="20"/>
                <w:szCs w:val="20"/>
              </w:rPr>
            </w:pPr>
          </w:p>
        </w:tc>
        <w:tc>
          <w:tcPr>
            <w:tcW w:w="3240" w:type="dxa"/>
          </w:tcPr>
          <w:p w14:paraId="6754B976" w14:textId="77777777" w:rsidR="00795EEE" w:rsidRPr="00E614C8" w:rsidRDefault="00795EEE" w:rsidP="00795EEE">
            <w:pPr>
              <w:rPr>
                <w:rFonts w:asciiTheme="minorHAnsi" w:hAnsiTheme="minorHAnsi" w:cstheme="minorHAnsi"/>
                <w:color w:val="000000" w:themeColor="text1"/>
                <w:sz w:val="20"/>
                <w:szCs w:val="20"/>
              </w:rPr>
            </w:pPr>
          </w:p>
        </w:tc>
        <w:tc>
          <w:tcPr>
            <w:tcW w:w="3258" w:type="dxa"/>
          </w:tcPr>
          <w:p w14:paraId="1D5C639C" w14:textId="2AD14900" w:rsidR="00795EEE" w:rsidRPr="00876AF2" w:rsidRDefault="00795EEE" w:rsidP="00795EEE">
            <w:pPr>
              <w:rPr>
                <w:rFonts w:ascii="Calibri" w:eastAsia="Calibri" w:hAnsi="Calibri" w:cs="Calibri"/>
                <w:bCs/>
                <w:noProof/>
                <w:sz w:val="20"/>
                <w:szCs w:val="20"/>
              </w:rPr>
            </w:pPr>
            <w:r w:rsidRPr="137C9914">
              <w:rPr>
                <w:rFonts w:ascii="Calibri" w:eastAsia="Calibri" w:hAnsi="Calibri" w:cs="Calibri"/>
                <w:b/>
                <w:bCs/>
                <w:noProof/>
                <w:sz w:val="20"/>
                <w:szCs w:val="20"/>
              </w:rPr>
              <w:t xml:space="preserve">EXAM 3 </w:t>
            </w:r>
            <w:r w:rsidRPr="00876AF2">
              <w:rPr>
                <w:rFonts w:ascii="Calibri" w:eastAsia="Calibri" w:hAnsi="Calibri" w:cs="Calibri"/>
                <w:bCs/>
                <w:noProof/>
                <w:sz w:val="20"/>
                <w:szCs w:val="20"/>
              </w:rPr>
              <w:t xml:space="preserve">Must be taken by </w:t>
            </w:r>
            <w:r w:rsidRPr="00480D7A">
              <w:rPr>
                <w:rFonts w:ascii="Calibri" w:eastAsia="Calibri" w:hAnsi="Calibri" w:cs="Calibri"/>
                <w:bCs/>
                <w:noProof/>
                <w:color w:val="ED0000"/>
                <w:sz w:val="20"/>
                <w:szCs w:val="20"/>
              </w:rPr>
              <w:t>Wednesday</w:t>
            </w:r>
          </w:p>
          <w:p w14:paraId="385BD2FD" w14:textId="77777777" w:rsidR="00795EEE" w:rsidRDefault="00795EEE" w:rsidP="00795EEE">
            <w:pPr>
              <w:rPr>
                <w:rFonts w:asciiTheme="minorHAnsi" w:hAnsiTheme="minorHAnsi"/>
                <w:sz w:val="20"/>
                <w:szCs w:val="20"/>
              </w:rPr>
            </w:pPr>
          </w:p>
        </w:tc>
      </w:tr>
    </w:tbl>
    <w:p w14:paraId="34FB1265" w14:textId="792B9CCD" w:rsidR="004606AE" w:rsidRDefault="004606AE" w:rsidP="00BA0BB0"/>
    <w:sectPr w:rsidR="004606AE" w:rsidSect="00A1760E">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751A" w14:textId="77777777" w:rsidR="00BC5E73" w:rsidRDefault="00BC5E73">
      <w:r>
        <w:separator/>
      </w:r>
    </w:p>
  </w:endnote>
  <w:endnote w:type="continuationSeparator" w:id="0">
    <w:p w14:paraId="384C9758" w14:textId="77777777" w:rsidR="00BC5E73" w:rsidRDefault="00BC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Arial">
    <w:altName w:val="Bell M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C5D5" w14:textId="77777777" w:rsidR="008A51A6" w:rsidRDefault="008A51A6">
    <w:pPr>
      <w:pStyle w:val="Footer"/>
      <w:jc w:val="right"/>
    </w:pPr>
    <w:r>
      <w:fldChar w:fldCharType="begin"/>
    </w:r>
    <w:r>
      <w:instrText xml:space="preserve"> PAGE   \* MERGEFORMAT </w:instrText>
    </w:r>
    <w:r>
      <w:fldChar w:fldCharType="separate"/>
    </w:r>
    <w:r w:rsidR="003C5EB5">
      <w:rPr>
        <w:noProof/>
      </w:rPr>
      <w:t>6</w:t>
    </w:r>
    <w:r>
      <w:fldChar w:fldCharType="end"/>
    </w:r>
  </w:p>
  <w:p w14:paraId="19955998" w14:textId="77777777" w:rsidR="008A51A6" w:rsidRDefault="008A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79E1" w14:textId="77777777" w:rsidR="00BC5E73" w:rsidRDefault="00BC5E73">
      <w:r>
        <w:separator/>
      </w:r>
    </w:p>
  </w:footnote>
  <w:footnote w:type="continuationSeparator" w:id="0">
    <w:p w14:paraId="24F2C52E" w14:textId="77777777" w:rsidR="00BC5E73" w:rsidRDefault="00BC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CB4E" w14:textId="77777777" w:rsidR="008A51A6" w:rsidRDefault="008A51A6">
    <w:pPr>
      <w:pStyle w:val="Header"/>
      <w:jc w:val="right"/>
    </w:pPr>
  </w:p>
  <w:p w14:paraId="5ED84C2C" w14:textId="77777777" w:rsidR="008A51A6" w:rsidRDefault="008A5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1A43134"/>
    <w:multiLevelType w:val="multilevel"/>
    <w:tmpl w:val="91088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B78F5"/>
    <w:multiLevelType w:val="hybridMultilevel"/>
    <w:tmpl w:val="B08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0CA5221"/>
    <w:multiLevelType w:val="hybridMultilevel"/>
    <w:tmpl w:val="6A98C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3832"/>
    <w:multiLevelType w:val="hybridMultilevel"/>
    <w:tmpl w:val="08C4C92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62533AA"/>
    <w:multiLevelType w:val="hybridMultilevel"/>
    <w:tmpl w:val="9DD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11363"/>
    <w:multiLevelType w:val="hybridMultilevel"/>
    <w:tmpl w:val="DA68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64D1F"/>
    <w:multiLevelType w:val="hybridMultilevel"/>
    <w:tmpl w:val="CD7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D757D"/>
    <w:multiLevelType w:val="multilevel"/>
    <w:tmpl w:val="FFDE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4F2F57"/>
    <w:multiLevelType w:val="multilevel"/>
    <w:tmpl w:val="CCE6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611903"/>
    <w:multiLevelType w:val="hybridMultilevel"/>
    <w:tmpl w:val="8264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D5230"/>
    <w:multiLevelType w:val="multilevel"/>
    <w:tmpl w:val="991C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C426DB"/>
    <w:multiLevelType w:val="multilevel"/>
    <w:tmpl w:val="9600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6695A"/>
    <w:multiLevelType w:val="hybridMultilevel"/>
    <w:tmpl w:val="F65E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C3A64"/>
    <w:multiLevelType w:val="hybridMultilevel"/>
    <w:tmpl w:val="77CC4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60E4C"/>
    <w:multiLevelType w:val="hybridMultilevel"/>
    <w:tmpl w:val="433A5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11233">
    <w:abstractNumId w:val="4"/>
  </w:num>
  <w:num w:numId="2" w16cid:durableId="659118852">
    <w:abstractNumId w:val="3"/>
  </w:num>
  <w:num w:numId="3" w16cid:durableId="108941955">
    <w:abstractNumId w:val="20"/>
  </w:num>
  <w:num w:numId="4" w16cid:durableId="1098672613">
    <w:abstractNumId w:val="9"/>
  </w:num>
  <w:num w:numId="5" w16cid:durableId="957836737">
    <w:abstractNumId w:val="21"/>
  </w:num>
  <w:num w:numId="6" w16cid:durableId="1824546821">
    <w:abstractNumId w:val="6"/>
  </w:num>
  <w:num w:numId="7" w16cid:durableId="2089111957">
    <w:abstractNumId w:val="1"/>
  </w:num>
  <w:num w:numId="8" w16cid:durableId="1344240736">
    <w:abstractNumId w:val="0"/>
  </w:num>
  <w:num w:numId="9" w16cid:durableId="1113667893">
    <w:abstractNumId w:val="5"/>
  </w:num>
  <w:num w:numId="10" w16cid:durableId="1463764936">
    <w:abstractNumId w:val="11"/>
  </w:num>
  <w:num w:numId="11" w16cid:durableId="605501858">
    <w:abstractNumId w:val="15"/>
  </w:num>
  <w:num w:numId="12" w16cid:durableId="1636131813">
    <w:abstractNumId w:val="7"/>
  </w:num>
  <w:num w:numId="13" w16cid:durableId="1334189144">
    <w:abstractNumId w:val="19"/>
  </w:num>
  <w:num w:numId="14" w16cid:durableId="2028435559">
    <w:abstractNumId w:val="8"/>
  </w:num>
  <w:num w:numId="15" w16cid:durableId="1241402122">
    <w:abstractNumId w:val="10"/>
  </w:num>
  <w:num w:numId="16" w16cid:durableId="1937135664">
    <w:abstractNumId w:val="18"/>
  </w:num>
  <w:num w:numId="17" w16cid:durableId="1852719127">
    <w:abstractNumId w:val="16"/>
  </w:num>
  <w:num w:numId="18" w16cid:durableId="2064482085">
    <w:abstractNumId w:val="2"/>
  </w:num>
  <w:num w:numId="19" w16cid:durableId="1944411203">
    <w:abstractNumId w:val="17"/>
  </w:num>
  <w:num w:numId="20" w16cid:durableId="92210298">
    <w:abstractNumId w:val="12"/>
  </w:num>
  <w:num w:numId="21" w16cid:durableId="679160461">
    <w:abstractNumId w:val="13"/>
  </w:num>
  <w:num w:numId="22" w16cid:durableId="1964116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r/SiHOpVxmaj6uT5duozMMHAtaX70wZU9oogJmtmdnIonxS03pHA0qv7Y6v0vGsiFDG/lYOXbtNxhUmO1jVjkg==" w:salt="C0IIJ1iwtukxQMViSX/kh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1792"/>
    <w:rsid w:val="00011D0E"/>
    <w:rsid w:val="00014267"/>
    <w:rsid w:val="000155C4"/>
    <w:rsid w:val="00015D0C"/>
    <w:rsid w:val="00020620"/>
    <w:rsid w:val="00032B5A"/>
    <w:rsid w:val="000450CE"/>
    <w:rsid w:val="00046BEC"/>
    <w:rsid w:val="000509E0"/>
    <w:rsid w:val="00054408"/>
    <w:rsid w:val="000704C5"/>
    <w:rsid w:val="00070D3C"/>
    <w:rsid w:val="00082E5D"/>
    <w:rsid w:val="00085C91"/>
    <w:rsid w:val="000943D5"/>
    <w:rsid w:val="000A29D7"/>
    <w:rsid w:val="000A3DC8"/>
    <w:rsid w:val="000A4056"/>
    <w:rsid w:val="000B0AD7"/>
    <w:rsid w:val="000B4391"/>
    <w:rsid w:val="000D0185"/>
    <w:rsid w:val="000D1FBE"/>
    <w:rsid w:val="000D32E5"/>
    <w:rsid w:val="000D3840"/>
    <w:rsid w:val="000D3CFA"/>
    <w:rsid w:val="000D6458"/>
    <w:rsid w:val="000E536A"/>
    <w:rsid w:val="000F19C4"/>
    <w:rsid w:val="0010269A"/>
    <w:rsid w:val="00110F15"/>
    <w:rsid w:val="00115882"/>
    <w:rsid w:val="0011693B"/>
    <w:rsid w:val="0011719A"/>
    <w:rsid w:val="00142ACC"/>
    <w:rsid w:val="00161A1D"/>
    <w:rsid w:val="00174513"/>
    <w:rsid w:val="001779E0"/>
    <w:rsid w:val="00177FC0"/>
    <w:rsid w:val="0018039F"/>
    <w:rsid w:val="00180C2D"/>
    <w:rsid w:val="001858B9"/>
    <w:rsid w:val="00195735"/>
    <w:rsid w:val="001975CA"/>
    <w:rsid w:val="001A232B"/>
    <w:rsid w:val="001A2C68"/>
    <w:rsid w:val="001A7910"/>
    <w:rsid w:val="001C0123"/>
    <w:rsid w:val="001C1CFB"/>
    <w:rsid w:val="001C39F6"/>
    <w:rsid w:val="001C6658"/>
    <w:rsid w:val="001C752C"/>
    <w:rsid w:val="001D294B"/>
    <w:rsid w:val="001D3756"/>
    <w:rsid w:val="001F236B"/>
    <w:rsid w:val="001F35EE"/>
    <w:rsid w:val="001F7D33"/>
    <w:rsid w:val="0020169F"/>
    <w:rsid w:val="002100B1"/>
    <w:rsid w:val="0021133C"/>
    <w:rsid w:val="0021600B"/>
    <w:rsid w:val="00220C63"/>
    <w:rsid w:val="00226322"/>
    <w:rsid w:val="00226D3F"/>
    <w:rsid w:val="00231E3B"/>
    <w:rsid w:val="002344CD"/>
    <w:rsid w:val="00237C21"/>
    <w:rsid w:val="00251F57"/>
    <w:rsid w:val="00260A59"/>
    <w:rsid w:val="00265238"/>
    <w:rsid w:val="00265F7D"/>
    <w:rsid w:val="00273A12"/>
    <w:rsid w:val="00274314"/>
    <w:rsid w:val="00277B45"/>
    <w:rsid w:val="00280D2C"/>
    <w:rsid w:val="0028136C"/>
    <w:rsid w:val="00290469"/>
    <w:rsid w:val="002A0669"/>
    <w:rsid w:val="002A6A9B"/>
    <w:rsid w:val="002B73F7"/>
    <w:rsid w:val="002C3962"/>
    <w:rsid w:val="002C6F36"/>
    <w:rsid w:val="002C7CD4"/>
    <w:rsid w:val="002D1528"/>
    <w:rsid w:val="002D332D"/>
    <w:rsid w:val="002D6EBC"/>
    <w:rsid w:val="002D76CE"/>
    <w:rsid w:val="002E3809"/>
    <w:rsid w:val="002E722D"/>
    <w:rsid w:val="002F284D"/>
    <w:rsid w:val="002F4EA2"/>
    <w:rsid w:val="002F7C9F"/>
    <w:rsid w:val="0030558F"/>
    <w:rsid w:val="00306B5C"/>
    <w:rsid w:val="00307636"/>
    <w:rsid w:val="00310E8E"/>
    <w:rsid w:val="00321EFE"/>
    <w:rsid w:val="003325AB"/>
    <w:rsid w:val="00332ECB"/>
    <w:rsid w:val="003368E0"/>
    <w:rsid w:val="00336A3E"/>
    <w:rsid w:val="00344234"/>
    <w:rsid w:val="00364E58"/>
    <w:rsid w:val="00384DC2"/>
    <w:rsid w:val="003A0C82"/>
    <w:rsid w:val="003A1FE7"/>
    <w:rsid w:val="003A2578"/>
    <w:rsid w:val="003B1441"/>
    <w:rsid w:val="003C3743"/>
    <w:rsid w:val="003C5EB5"/>
    <w:rsid w:val="003D04E2"/>
    <w:rsid w:val="003D46ED"/>
    <w:rsid w:val="003D671A"/>
    <w:rsid w:val="003F0EE5"/>
    <w:rsid w:val="003F1296"/>
    <w:rsid w:val="003F63B0"/>
    <w:rsid w:val="00400550"/>
    <w:rsid w:val="004029B7"/>
    <w:rsid w:val="0040339F"/>
    <w:rsid w:val="00406D0D"/>
    <w:rsid w:val="00411CB4"/>
    <w:rsid w:val="004138A9"/>
    <w:rsid w:val="00420FB6"/>
    <w:rsid w:val="00422FBF"/>
    <w:rsid w:val="00425D03"/>
    <w:rsid w:val="004275A0"/>
    <w:rsid w:val="00432005"/>
    <w:rsid w:val="004347B9"/>
    <w:rsid w:val="0043540B"/>
    <w:rsid w:val="004358D9"/>
    <w:rsid w:val="004452EF"/>
    <w:rsid w:val="00447B78"/>
    <w:rsid w:val="004542EE"/>
    <w:rsid w:val="00455E8C"/>
    <w:rsid w:val="004606AE"/>
    <w:rsid w:val="00474953"/>
    <w:rsid w:val="00480D7A"/>
    <w:rsid w:val="00482B47"/>
    <w:rsid w:val="00495B76"/>
    <w:rsid w:val="004A068B"/>
    <w:rsid w:val="004A0CB5"/>
    <w:rsid w:val="004C104F"/>
    <w:rsid w:val="004C4EF4"/>
    <w:rsid w:val="004C7836"/>
    <w:rsid w:val="004D204E"/>
    <w:rsid w:val="004E079F"/>
    <w:rsid w:val="004E0F01"/>
    <w:rsid w:val="004E1909"/>
    <w:rsid w:val="004E2E3F"/>
    <w:rsid w:val="004E40F5"/>
    <w:rsid w:val="004E4184"/>
    <w:rsid w:val="004E43F1"/>
    <w:rsid w:val="004E6C42"/>
    <w:rsid w:val="004F2C63"/>
    <w:rsid w:val="004F332C"/>
    <w:rsid w:val="005050A7"/>
    <w:rsid w:val="0050626D"/>
    <w:rsid w:val="005331E2"/>
    <w:rsid w:val="00534505"/>
    <w:rsid w:val="005346FC"/>
    <w:rsid w:val="00535AC9"/>
    <w:rsid w:val="00540D35"/>
    <w:rsid w:val="00542FD9"/>
    <w:rsid w:val="00543945"/>
    <w:rsid w:val="00543D7A"/>
    <w:rsid w:val="00552343"/>
    <w:rsid w:val="00553EDB"/>
    <w:rsid w:val="0057224A"/>
    <w:rsid w:val="0057258C"/>
    <w:rsid w:val="00574E39"/>
    <w:rsid w:val="005755FC"/>
    <w:rsid w:val="005A0050"/>
    <w:rsid w:val="005A5460"/>
    <w:rsid w:val="005B4EBD"/>
    <w:rsid w:val="005C214B"/>
    <w:rsid w:val="005C5186"/>
    <w:rsid w:val="005C71EE"/>
    <w:rsid w:val="005D1968"/>
    <w:rsid w:val="005E46D8"/>
    <w:rsid w:val="005E6383"/>
    <w:rsid w:val="005E6C95"/>
    <w:rsid w:val="005E737C"/>
    <w:rsid w:val="005F2CFC"/>
    <w:rsid w:val="006033A7"/>
    <w:rsid w:val="00610497"/>
    <w:rsid w:val="0061441D"/>
    <w:rsid w:val="006572E5"/>
    <w:rsid w:val="006768C6"/>
    <w:rsid w:val="0068610B"/>
    <w:rsid w:val="00690544"/>
    <w:rsid w:val="006952B6"/>
    <w:rsid w:val="006A04B7"/>
    <w:rsid w:val="006B28B7"/>
    <w:rsid w:val="006B3BDE"/>
    <w:rsid w:val="006B599D"/>
    <w:rsid w:val="006B5FCA"/>
    <w:rsid w:val="006C5B34"/>
    <w:rsid w:val="006C6711"/>
    <w:rsid w:val="006D56D1"/>
    <w:rsid w:val="006E0325"/>
    <w:rsid w:val="006E1774"/>
    <w:rsid w:val="006E5D02"/>
    <w:rsid w:val="006E621F"/>
    <w:rsid w:val="006F1FC4"/>
    <w:rsid w:val="006F2E6C"/>
    <w:rsid w:val="00702114"/>
    <w:rsid w:val="0070213F"/>
    <w:rsid w:val="0070610F"/>
    <w:rsid w:val="00710CDF"/>
    <w:rsid w:val="00715282"/>
    <w:rsid w:val="00720366"/>
    <w:rsid w:val="00720D90"/>
    <w:rsid w:val="00722687"/>
    <w:rsid w:val="00736E2D"/>
    <w:rsid w:val="00741188"/>
    <w:rsid w:val="0075041B"/>
    <w:rsid w:val="00750954"/>
    <w:rsid w:val="00761798"/>
    <w:rsid w:val="00770BBF"/>
    <w:rsid w:val="00771ECD"/>
    <w:rsid w:val="00772131"/>
    <w:rsid w:val="0078067A"/>
    <w:rsid w:val="00782695"/>
    <w:rsid w:val="00795EEE"/>
    <w:rsid w:val="00796052"/>
    <w:rsid w:val="007968EC"/>
    <w:rsid w:val="007A6C61"/>
    <w:rsid w:val="007A78B9"/>
    <w:rsid w:val="007B2158"/>
    <w:rsid w:val="007C4025"/>
    <w:rsid w:val="007C692C"/>
    <w:rsid w:val="007D32C6"/>
    <w:rsid w:val="007E2091"/>
    <w:rsid w:val="007E3F2D"/>
    <w:rsid w:val="007E42A7"/>
    <w:rsid w:val="007E5FB3"/>
    <w:rsid w:val="007F1F8B"/>
    <w:rsid w:val="007F2589"/>
    <w:rsid w:val="007F2D18"/>
    <w:rsid w:val="00801214"/>
    <w:rsid w:val="00802978"/>
    <w:rsid w:val="00813476"/>
    <w:rsid w:val="00813B21"/>
    <w:rsid w:val="00815690"/>
    <w:rsid w:val="00816468"/>
    <w:rsid w:val="008240C8"/>
    <w:rsid w:val="00830F35"/>
    <w:rsid w:val="008312E9"/>
    <w:rsid w:val="008319DC"/>
    <w:rsid w:val="00842E79"/>
    <w:rsid w:val="00846B1F"/>
    <w:rsid w:val="00847E3F"/>
    <w:rsid w:val="00850143"/>
    <w:rsid w:val="00855A23"/>
    <w:rsid w:val="0086135E"/>
    <w:rsid w:val="0086318D"/>
    <w:rsid w:val="00863B9D"/>
    <w:rsid w:val="00865993"/>
    <w:rsid w:val="0086650E"/>
    <w:rsid w:val="00870BF8"/>
    <w:rsid w:val="00885DE7"/>
    <w:rsid w:val="008902AF"/>
    <w:rsid w:val="00894A5D"/>
    <w:rsid w:val="008964A5"/>
    <w:rsid w:val="008A374C"/>
    <w:rsid w:val="008A51A6"/>
    <w:rsid w:val="008A7236"/>
    <w:rsid w:val="008C3B82"/>
    <w:rsid w:val="008C5F20"/>
    <w:rsid w:val="008D07E9"/>
    <w:rsid w:val="008D790B"/>
    <w:rsid w:val="008E0470"/>
    <w:rsid w:val="008E1A2E"/>
    <w:rsid w:val="008E7A01"/>
    <w:rsid w:val="008F7F89"/>
    <w:rsid w:val="00902D55"/>
    <w:rsid w:val="0091618A"/>
    <w:rsid w:val="00917FED"/>
    <w:rsid w:val="00920D8F"/>
    <w:rsid w:val="00943B12"/>
    <w:rsid w:val="00947736"/>
    <w:rsid w:val="00956D3B"/>
    <w:rsid w:val="0097185A"/>
    <w:rsid w:val="00974241"/>
    <w:rsid w:val="00975FE4"/>
    <w:rsid w:val="00980497"/>
    <w:rsid w:val="009804BA"/>
    <w:rsid w:val="00995005"/>
    <w:rsid w:val="009A0332"/>
    <w:rsid w:val="009A0B69"/>
    <w:rsid w:val="009A2DE8"/>
    <w:rsid w:val="009B74A6"/>
    <w:rsid w:val="009C159F"/>
    <w:rsid w:val="009D2012"/>
    <w:rsid w:val="009D2D88"/>
    <w:rsid w:val="009D4BE9"/>
    <w:rsid w:val="009E62DC"/>
    <w:rsid w:val="009F4E30"/>
    <w:rsid w:val="009F6C4C"/>
    <w:rsid w:val="00A052FB"/>
    <w:rsid w:val="00A15A8E"/>
    <w:rsid w:val="00A1760E"/>
    <w:rsid w:val="00A20C89"/>
    <w:rsid w:val="00A21946"/>
    <w:rsid w:val="00A24BFB"/>
    <w:rsid w:val="00A30DE3"/>
    <w:rsid w:val="00A3434B"/>
    <w:rsid w:val="00A52044"/>
    <w:rsid w:val="00A55A1E"/>
    <w:rsid w:val="00A7298F"/>
    <w:rsid w:val="00A7671F"/>
    <w:rsid w:val="00A823CA"/>
    <w:rsid w:val="00A83BCC"/>
    <w:rsid w:val="00A862AA"/>
    <w:rsid w:val="00A95FBE"/>
    <w:rsid w:val="00AC0487"/>
    <w:rsid w:val="00AD4542"/>
    <w:rsid w:val="00AE12D7"/>
    <w:rsid w:val="00AE1D25"/>
    <w:rsid w:val="00AE1E25"/>
    <w:rsid w:val="00AE2886"/>
    <w:rsid w:val="00AE6909"/>
    <w:rsid w:val="00AF0B88"/>
    <w:rsid w:val="00AF2387"/>
    <w:rsid w:val="00AF693B"/>
    <w:rsid w:val="00B01372"/>
    <w:rsid w:val="00B17E92"/>
    <w:rsid w:val="00B21951"/>
    <w:rsid w:val="00B24D68"/>
    <w:rsid w:val="00B26D30"/>
    <w:rsid w:val="00B45AE4"/>
    <w:rsid w:val="00B51500"/>
    <w:rsid w:val="00B53AD6"/>
    <w:rsid w:val="00B55527"/>
    <w:rsid w:val="00B60DE5"/>
    <w:rsid w:val="00B62E66"/>
    <w:rsid w:val="00B70145"/>
    <w:rsid w:val="00B72EFF"/>
    <w:rsid w:val="00B73A23"/>
    <w:rsid w:val="00B7646E"/>
    <w:rsid w:val="00B808C2"/>
    <w:rsid w:val="00B851FB"/>
    <w:rsid w:val="00B9186C"/>
    <w:rsid w:val="00B92BE9"/>
    <w:rsid w:val="00BA0BB0"/>
    <w:rsid w:val="00BA2AE9"/>
    <w:rsid w:val="00BA2BCD"/>
    <w:rsid w:val="00BB0640"/>
    <w:rsid w:val="00BB1A5F"/>
    <w:rsid w:val="00BB5825"/>
    <w:rsid w:val="00BC5E73"/>
    <w:rsid w:val="00BC6326"/>
    <w:rsid w:val="00BD3E00"/>
    <w:rsid w:val="00BD49BA"/>
    <w:rsid w:val="00C01853"/>
    <w:rsid w:val="00C03649"/>
    <w:rsid w:val="00C14F30"/>
    <w:rsid w:val="00C24AF4"/>
    <w:rsid w:val="00C26D30"/>
    <w:rsid w:val="00C27F2B"/>
    <w:rsid w:val="00C32CD8"/>
    <w:rsid w:val="00C41C85"/>
    <w:rsid w:val="00C460ED"/>
    <w:rsid w:val="00C50314"/>
    <w:rsid w:val="00C53EBD"/>
    <w:rsid w:val="00C67E47"/>
    <w:rsid w:val="00C74E22"/>
    <w:rsid w:val="00C83E71"/>
    <w:rsid w:val="00C90351"/>
    <w:rsid w:val="00C9520F"/>
    <w:rsid w:val="00C97858"/>
    <w:rsid w:val="00CA73E0"/>
    <w:rsid w:val="00CA7494"/>
    <w:rsid w:val="00CB212A"/>
    <w:rsid w:val="00CB6CF7"/>
    <w:rsid w:val="00CD145C"/>
    <w:rsid w:val="00CD52D5"/>
    <w:rsid w:val="00CE23D8"/>
    <w:rsid w:val="00CE2D79"/>
    <w:rsid w:val="00CE3512"/>
    <w:rsid w:val="00CE3D42"/>
    <w:rsid w:val="00CE3F2C"/>
    <w:rsid w:val="00CE4E22"/>
    <w:rsid w:val="00CF2105"/>
    <w:rsid w:val="00D030B9"/>
    <w:rsid w:val="00D0464B"/>
    <w:rsid w:val="00D233C5"/>
    <w:rsid w:val="00D302DD"/>
    <w:rsid w:val="00D41651"/>
    <w:rsid w:val="00D45DE2"/>
    <w:rsid w:val="00D547D9"/>
    <w:rsid w:val="00D55DEE"/>
    <w:rsid w:val="00D62251"/>
    <w:rsid w:val="00D6756E"/>
    <w:rsid w:val="00D7670B"/>
    <w:rsid w:val="00D81C5F"/>
    <w:rsid w:val="00D828E1"/>
    <w:rsid w:val="00D87B59"/>
    <w:rsid w:val="00D94E59"/>
    <w:rsid w:val="00D96D0E"/>
    <w:rsid w:val="00D9700C"/>
    <w:rsid w:val="00D97219"/>
    <w:rsid w:val="00D97C97"/>
    <w:rsid w:val="00DA41AF"/>
    <w:rsid w:val="00DB346F"/>
    <w:rsid w:val="00DC344C"/>
    <w:rsid w:val="00DC6D5D"/>
    <w:rsid w:val="00DC6E29"/>
    <w:rsid w:val="00DD0A46"/>
    <w:rsid w:val="00DF15DC"/>
    <w:rsid w:val="00E0170B"/>
    <w:rsid w:val="00E03AD0"/>
    <w:rsid w:val="00E1094D"/>
    <w:rsid w:val="00E133BC"/>
    <w:rsid w:val="00E218E5"/>
    <w:rsid w:val="00E25CF1"/>
    <w:rsid w:val="00E31D2A"/>
    <w:rsid w:val="00E343D7"/>
    <w:rsid w:val="00E35B9D"/>
    <w:rsid w:val="00E60B67"/>
    <w:rsid w:val="00E716FD"/>
    <w:rsid w:val="00E76DCF"/>
    <w:rsid w:val="00E80D66"/>
    <w:rsid w:val="00E81AB9"/>
    <w:rsid w:val="00E81E97"/>
    <w:rsid w:val="00E81F8E"/>
    <w:rsid w:val="00E83147"/>
    <w:rsid w:val="00E83BC2"/>
    <w:rsid w:val="00E84711"/>
    <w:rsid w:val="00E94A08"/>
    <w:rsid w:val="00E97D80"/>
    <w:rsid w:val="00E97E9F"/>
    <w:rsid w:val="00EA1394"/>
    <w:rsid w:val="00EA1F06"/>
    <w:rsid w:val="00EA22B4"/>
    <w:rsid w:val="00EA5042"/>
    <w:rsid w:val="00EB494F"/>
    <w:rsid w:val="00ED448F"/>
    <w:rsid w:val="00ED6EFF"/>
    <w:rsid w:val="00EE667D"/>
    <w:rsid w:val="00EF4270"/>
    <w:rsid w:val="00EF6380"/>
    <w:rsid w:val="00F3049F"/>
    <w:rsid w:val="00F3211C"/>
    <w:rsid w:val="00F3293D"/>
    <w:rsid w:val="00F4438F"/>
    <w:rsid w:val="00F5394D"/>
    <w:rsid w:val="00F67068"/>
    <w:rsid w:val="00F71640"/>
    <w:rsid w:val="00F72986"/>
    <w:rsid w:val="00F776FA"/>
    <w:rsid w:val="00F8038C"/>
    <w:rsid w:val="00F84BF6"/>
    <w:rsid w:val="00F923CC"/>
    <w:rsid w:val="00F93010"/>
    <w:rsid w:val="00FB0B8C"/>
    <w:rsid w:val="00FC3EE4"/>
    <w:rsid w:val="00FC6DE0"/>
    <w:rsid w:val="00FE1741"/>
    <w:rsid w:val="00FE2563"/>
    <w:rsid w:val="00FF785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603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AC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5C5186"/>
    <w:rPr>
      <w:szCs w:val="20"/>
    </w:rPr>
  </w:style>
  <w:style w:type="paragraph" w:styleId="z-TopofForm">
    <w:name w:val="HTML Top of Form"/>
    <w:basedOn w:val="Normal"/>
    <w:next w:val="Normal"/>
    <w:link w:val="z-TopofFormChar"/>
    <w:hidden/>
    <w:rsid w:val="005C51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186"/>
    <w:rPr>
      <w:rFonts w:ascii="Arial" w:hAnsi="Arial" w:cs="Arial"/>
      <w:vanish/>
      <w:sz w:val="16"/>
      <w:szCs w:val="16"/>
    </w:rPr>
  </w:style>
  <w:style w:type="paragraph" w:styleId="ListParagraph">
    <w:name w:val="List Paragraph"/>
    <w:basedOn w:val="Normal"/>
    <w:uiPriority w:val="34"/>
    <w:qFormat/>
    <w:rsid w:val="009A03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80D2C"/>
    <w:rPr>
      <w:rFonts w:ascii="Tahoma" w:hAnsi="Tahoma" w:cs="Tahoma"/>
      <w:sz w:val="16"/>
      <w:szCs w:val="16"/>
    </w:rPr>
  </w:style>
  <w:style w:type="character" w:customStyle="1" w:styleId="BalloonTextChar">
    <w:name w:val="Balloon Text Char"/>
    <w:basedOn w:val="DefaultParagraphFont"/>
    <w:link w:val="BalloonText"/>
    <w:rsid w:val="00280D2C"/>
    <w:rPr>
      <w:rFonts w:ascii="Tahoma" w:hAnsi="Tahoma" w:cs="Tahoma"/>
      <w:sz w:val="16"/>
      <w:szCs w:val="16"/>
    </w:rPr>
  </w:style>
  <w:style w:type="paragraph" w:styleId="Header">
    <w:name w:val="header"/>
    <w:basedOn w:val="Normal"/>
    <w:link w:val="HeaderChar"/>
    <w:uiPriority w:val="99"/>
    <w:rsid w:val="008A51A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A51A6"/>
    <w:rPr>
      <w:lang w:val="x-none" w:eastAsia="x-none"/>
    </w:rPr>
  </w:style>
  <w:style w:type="paragraph" w:styleId="Footer">
    <w:name w:val="footer"/>
    <w:basedOn w:val="Normal"/>
    <w:link w:val="FooterChar"/>
    <w:uiPriority w:val="99"/>
    <w:rsid w:val="008A51A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A51A6"/>
    <w:rPr>
      <w:lang w:val="x-none" w:eastAsia="x-none"/>
    </w:rPr>
  </w:style>
  <w:style w:type="character" w:styleId="CommentReference">
    <w:name w:val="annotation reference"/>
    <w:rsid w:val="008A51A6"/>
    <w:rPr>
      <w:sz w:val="16"/>
      <w:szCs w:val="16"/>
    </w:rPr>
  </w:style>
  <w:style w:type="character" w:styleId="PlaceholderText">
    <w:name w:val="Placeholder Text"/>
    <w:basedOn w:val="DefaultParagraphFont"/>
    <w:rsid w:val="001C0123"/>
    <w:rPr>
      <w:color w:val="808080"/>
    </w:rPr>
  </w:style>
  <w:style w:type="character" w:styleId="Emphasis">
    <w:name w:val="Emphasis"/>
    <w:basedOn w:val="DefaultParagraphFont"/>
    <w:uiPriority w:val="20"/>
    <w:qFormat/>
    <w:rsid w:val="00842E79"/>
    <w:rPr>
      <w:i/>
      <w:iCs/>
    </w:rPr>
  </w:style>
  <w:style w:type="character" w:styleId="FollowedHyperlink">
    <w:name w:val="FollowedHyperlink"/>
    <w:basedOn w:val="DefaultParagraphFont"/>
    <w:rsid w:val="005E6C95"/>
    <w:rPr>
      <w:color w:val="800080" w:themeColor="followedHyperlink"/>
      <w:u w:val="single"/>
    </w:rPr>
  </w:style>
  <w:style w:type="character" w:styleId="UnresolvedMention">
    <w:name w:val="Unresolved Mention"/>
    <w:basedOn w:val="DefaultParagraphFont"/>
    <w:rsid w:val="005E6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0543">
      <w:bodyDiv w:val="1"/>
      <w:marLeft w:val="0"/>
      <w:marRight w:val="0"/>
      <w:marTop w:val="0"/>
      <w:marBottom w:val="0"/>
      <w:divBdr>
        <w:top w:val="none" w:sz="0" w:space="0" w:color="auto"/>
        <w:left w:val="none" w:sz="0" w:space="0" w:color="auto"/>
        <w:bottom w:val="none" w:sz="0" w:space="0" w:color="auto"/>
        <w:right w:val="none" w:sz="0" w:space="0" w:color="auto"/>
      </w:divBdr>
    </w:div>
    <w:div w:id="155072444">
      <w:bodyDiv w:val="1"/>
      <w:marLeft w:val="0"/>
      <w:marRight w:val="0"/>
      <w:marTop w:val="0"/>
      <w:marBottom w:val="0"/>
      <w:divBdr>
        <w:top w:val="none" w:sz="0" w:space="0" w:color="auto"/>
        <w:left w:val="none" w:sz="0" w:space="0" w:color="auto"/>
        <w:bottom w:val="none" w:sz="0" w:space="0" w:color="auto"/>
        <w:right w:val="none" w:sz="0" w:space="0" w:color="auto"/>
      </w:divBdr>
    </w:div>
    <w:div w:id="434251193">
      <w:bodyDiv w:val="1"/>
      <w:marLeft w:val="0"/>
      <w:marRight w:val="0"/>
      <w:marTop w:val="0"/>
      <w:marBottom w:val="0"/>
      <w:divBdr>
        <w:top w:val="none" w:sz="0" w:space="0" w:color="auto"/>
        <w:left w:val="none" w:sz="0" w:space="0" w:color="auto"/>
        <w:bottom w:val="none" w:sz="0" w:space="0" w:color="auto"/>
        <w:right w:val="none" w:sz="0" w:space="0" w:color="auto"/>
      </w:divBdr>
    </w:div>
    <w:div w:id="501624402">
      <w:bodyDiv w:val="1"/>
      <w:marLeft w:val="0"/>
      <w:marRight w:val="0"/>
      <w:marTop w:val="0"/>
      <w:marBottom w:val="0"/>
      <w:divBdr>
        <w:top w:val="none" w:sz="0" w:space="0" w:color="auto"/>
        <w:left w:val="none" w:sz="0" w:space="0" w:color="auto"/>
        <w:bottom w:val="none" w:sz="0" w:space="0" w:color="auto"/>
        <w:right w:val="none" w:sz="0" w:space="0" w:color="auto"/>
      </w:divBdr>
    </w:div>
    <w:div w:id="891694728">
      <w:bodyDiv w:val="1"/>
      <w:marLeft w:val="0"/>
      <w:marRight w:val="0"/>
      <w:marTop w:val="0"/>
      <w:marBottom w:val="0"/>
      <w:divBdr>
        <w:top w:val="none" w:sz="0" w:space="0" w:color="auto"/>
        <w:left w:val="none" w:sz="0" w:space="0" w:color="auto"/>
        <w:bottom w:val="none" w:sz="0" w:space="0" w:color="auto"/>
        <w:right w:val="none" w:sz="0" w:space="0" w:color="auto"/>
      </w:divBdr>
    </w:div>
    <w:div w:id="978340473">
      <w:bodyDiv w:val="1"/>
      <w:marLeft w:val="0"/>
      <w:marRight w:val="0"/>
      <w:marTop w:val="0"/>
      <w:marBottom w:val="0"/>
      <w:divBdr>
        <w:top w:val="none" w:sz="0" w:space="0" w:color="auto"/>
        <w:left w:val="none" w:sz="0" w:space="0" w:color="auto"/>
        <w:bottom w:val="none" w:sz="0" w:space="0" w:color="auto"/>
        <w:right w:val="none" w:sz="0" w:space="0" w:color="auto"/>
      </w:divBdr>
    </w:div>
    <w:div w:id="986863037">
      <w:bodyDiv w:val="1"/>
      <w:marLeft w:val="0"/>
      <w:marRight w:val="0"/>
      <w:marTop w:val="0"/>
      <w:marBottom w:val="0"/>
      <w:divBdr>
        <w:top w:val="none" w:sz="0" w:space="0" w:color="auto"/>
        <w:left w:val="none" w:sz="0" w:space="0" w:color="auto"/>
        <w:bottom w:val="none" w:sz="0" w:space="0" w:color="auto"/>
        <w:right w:val="none" w:sz="0" w:space="0" w:color="auto"/>
      </w:divBdr>
    </w:div>
    <w:div w:id="1079250280">
      <w:bodyDiv w:val="1"/>
      <w:marLeft w:val="0"/>
      <w:marRight w:val="0"/>
      <w:marTop w:val="0"/>
      <w:marBottom w:val="0"/>
      <w:divBdr>
        <w:top w:val="none" w:sz="0" w:space="0" w:color="auto"/>
        <w:left w:val="none" w:sz="0" w:space="0" w:color="auto"/>
        <w:bottom w:val="none" w:sz="0" w:space="0" w:color="auto"/>
        <w:right w:val="none" w:sz="0" w:space="0" w:color="auto"/>
      </w:divBdr>
    </w:div>
    <w:div w:id="1123229016">
      <w:bodyDiv w:val="1"/>
      <w:marLeft w:val="0"/>
      <w:marRight w:val="0"/>
      <w:marTop w:val="0"/>
      <w:marBottom w:val="0"/>
      <w:divBdr>
        <w:top w:val="none" w:sz="0" w:space="0" w:color="auto"/>
        <w:left w:val="none" w:sz="0" w:space="0" w:color="auto"/>
        <w:bottom w:val="none" w:sz="0" w:space="0" w:color="auto"/>
        <w:right w:val="none" w:sz="0" w:space="0" w:color="auto"/>
      </w:divBdr>
    </w:div>
    <w:div w:id="1229727909">
      <w:bodyDiv w:val="1"/>
      <w:marLeft w:val="0"/>
      <w:marRight w:val="0"/>
      <w:marTop w:val="0"/>
      <w:marBottom w:val="0"/>
      <w:divBdr>
        <w:top w:val="none" w:sz="0" w:space="0" w:color="auto"/>
        <w:left w:val="none" w:sz="0" w:space="0" w:color="auto"/>
        <w:bottom w:val="none" w:sz="0" w:space="0" w:color="auto"/>
        <w:right w:val="none" w:sz="0" w:space="0" w:color="auto"/>
      </w:divBdr>
    </w:div>
    <w:div w:id="1242176143">
      <w:bodyDiv w:val="1"/>
      <w:marLeft w:val="0"/>
      <w:marRight w:val="0"/>
      <w:marTop w:val="0"/>
      <w:marBottom w:val="0"/>
      <w:divBdr>
        <w:top w:val="none" w:sz="0" w:space="0" w:color="auto"/>
        <w:left w:val="none" w:sz="0" w:space="0" w:color="auto"/>
        <w:bottom w:val="none" w:sz="0" w:space="0" w:color="auto"/>
        <w:right w:val="none" w:sz="0" w:space="0" w:color="auto"/>
      </w:divBdr>
    </w:div>
    <w:div w:id="1340739109">
      <w:bodyDiv w:val="1"/>
      <w:marLeft w:val="0"/>
      <w:marRight w:val="0"/>
      <w:marTop w:val="0"/>
      <w:marBottom w:val="0"/>
      <w:divBdr>
        <w:top w:val="none" w:sz="0" w:space="0" w:color="auto"/>
        <w:left w:val="none" w:sz="0" w:space="0" w:color="auto"/>
        <w:bottom w:val="none" w:sz="0" w:space="0" w:color="auto"/>
        <w:right w:val="none" w:sz="0" w:space="0" w:color="auto"/>
      </w:divBdr>
      <w:divsChild>
        <w:div w:id="1741712527">
          <w:marLeft w:val="0"/>
          <w:marRight w:val="0"/>
          <w:marTop w:val="0"/>
          <w:marBottom w:val="0"/>
          <w:divBdr>
            <w:top w:val="none" w:sz="0" w:space="0" w:color="auto"/>
            <w:left w:val="none" w:sz="0" w:space="0" w:color="auto"/>
            <w:bottom w:val="none" w:sz="0" w:space="0" w:color="auto"/>
            <w:right w:val="none" w:sz="0" w:space="0" w:color="auto"/>
          </w:divBdr>
        </w:div>
      </w:divsChild>
    </w:div>
    <w:div w:id="1618175843">
      <w:bodyDiv w:val="1"/>
      <w:marLeft w:val="0"/>
      <w:marRight w:val="0"/>
      <w:marTop w:val="0"/>
      <w:marBottom w:val="0"/>
      <w:divBdr>
        <w:top w:val="none" w:sz="0" w:space="0" w:color="auto"/>
        <w:left w:val="none" w:sz="0" w:space="0" w:color="auto"/>
        <w:bottom w:val="none" w:sz="0" w:space="0" w:color="auto"/>
        <w:right w:val="none" w:sz="0" w:space="0" w:color="auto"/>
      </w:divBdr>
    </w:div>
    <w:div w:id="18875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academicaffairs@csc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7F293-78BC-40E5-9FAE-C6E0079504D7}"/>
</file>

<file path=customXml/itemProps2.xml><?xml version="1.0" encoding="utf-8"?>
<ds:datastoreItem xmlns:ds="http://schemas.openxmlformats.org/officeDocument/2006/customXml" ds:itemID="{7FDE8388-A84D-4638-9D70-582DC3310811}"/>
</file>

<file path=customXml/itemProps3.xml><?xml version="1.0" encoding="utf-8"?>
<ds:datastoreItem xmlns:ds="http://schemas.openxmlformats.org/officeDocument/2006/customXml" ds:itemID="{39C15FE5-37A6-4FFE-92F7-0D1839121F0E}"/>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2202</Words>
  <Characters>13130</Characters>
  <Application>Microsoft Office Word</Application>
  <DocSecurity>8</DocSecurity>
  <Lines>525</Lines>
  <Paragraphs>212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15120</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cp:lastPrinted>2016-08-11T18:05:00Z</cp:lastPrinted>
  <dcterms:created xsi:type="dcterms:W3CDTF">2026-03-31T14:55:00Z</dcterms:created>
  <dcterms:modified xsi:type="dcterms:W3CDTF">2026-03-31T14:55:00Z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