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60253" w14:textId="4E27C58B" w:rsidR="008029CE" w:rsidRPr="00A052FB" w:rsidRDefault="008029CE" w:rsidP="008029CE">
      <w:pPr>
        <w:jc w:val="center"/>
        <w:rPr>
          <w:rFonts w:ascii="Calibri" w:hAnsi="Calibri" w:cs="Arial"/>
          <w:b/>
          <w:sz w:val="28"/>
        </w:rPr>
      </w:pPr>
      <w:r>
        <w:rPr>
          <w:rFonts w:ascii="Calibri" w:hAnsi="Calibri" w:cs="Arial"/>
          <w:b/>
          <w:bCs/>
          <w:noProof/>
          <w:color w:val="1F497D"/>
          <w:sz w:val="28"/>
          <w:szCs w:val="28"/>
        </w:rPr>
        <w:drawing>
          <wp:anchor distT="0" distB="0" distL="114300" distR="114300" simplePos="0" relativeHeight="251660288" behindDoc="0" locked="0" layoutInCell="1" allowOverlap="1" wp14:anchorId="0F107F40" wp14:editId="0627806F">
            <wp:simplePos x="0" y="0"/>
            <wp:positionH relativeFrom="column">
              <wp:posOffset>-257810</wp:posOffset>
            </wp:positionH>
            <wp:positionV relativeFrom="paragraph">
              <wp:posOffset>0</wp:posOffset>
            </wp:positionV>
            <wp:extent cx="1324610" cy="800100"/>
            <wp:effectExtent l="0" t="0" r="0" b="12700"/>
            <wp:wrapTight wrapText="bothSides">
              <wp:wrapPolygon edited="0">
                <wp:start x="0" y="0"/>
                <wp:lineTo x="0" y="21257"/>
                <wp:lineTo x="21124" y="21257"/>
                <wp:lineTo x="21124" y="0"/>
                <wp:lineTo x="0" y="0"/>
              </wp:wrapPolygon>
            </wp:wrapTight>
            <wp:docPr id="1"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Logo"/>
                    <pic:cNvPicPr>
                      <a:picLocks noChangeAspect="1" noChangeArrowheads="1"/>
                    </pic:cNvPicPr>
                  </pic:nvPicPr>
                  <pic:blipFill>
                    <a:blip r:embed="rId5" cstate="print">
                      <a:extLst>
                        <a:ext uri="{28A0092B-C50C-407E-A947-70E740481C1C}">
                          <a14:useLocalDpi xmlns:a14="http://schemas.microsoft.com/office/drawing/2010/main" val="0"/>
                        </a:ext>
                      </a:extLst>
                    </a:blip>
                    <a:srcRect l="-247" t="-478" r="-247" b="-478"/>
                    <a:stretch>
                      <a:fillRect/>
                    </a:stretch>
                  </pic:blipFill>
                  <pic:spPr bwMode="auto">
                    <a:xfrm>
                      <a:off x="0" y="0"/>
                      <a:ext cx="1324610" cy="800100"/>
                    </a:xfrm>
                    <a:prstGeom prst="rect">
                      <a:avLst/>
                    </a:prstGeom>
                    <a:noFill/>
                    <a:ln w="9525">
                      <a:noFill/>
                      <a:miter lim="800000"/>
                      <a:headEnd/>
                      <a:tailEnd/>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A052FB">
        <w:rPr>
          <w:rFonts w:ascii="Calibri" w:hAnsi="Calibri" w:cs="Arial"/>
          <w:b/>
          <w:sz w:val="28"/>
        </w:rPr>
        <w:t>Columbus State Community College</w:t>
      </w:r>
    </w:p>
    <w:p w14:paraId="5FA40078" w14:textId="77777777" w:rsidR="008029CE" w:rsidRPr="00A052FB" w:rsidRDefault="008029CE" w:rsidP="008029CE">
      <w:pPr>
        <w:jc w:val="center"/>
        <w:rPr>
          <w:rFonts w:ascii="Calibri" w:hAnsi="Calibri" w:cs="Arial"/>
          <w:b/>
          <w:sz w:val="28"/>
        </w:rPr>
      </w:pPr>
      <w:r>
        <w:rPr>
          <w:rFonts w:ascii="Calibri" w:hAnsi="Calibri" w:cs="Arial"/>
          <w:b/>
          <w:sz w:val="28"/>
        </w:rPr>
        <w:t>Human Services</w:t>
      </w:r>
      <w:r w:rsidRPr="00A052FB">
        <w:rPr>
          <w:rFonts w:ascii="Calibri" w:hAnsi="Calibri" w:cs="Arial"/>
          <w:b/>
          <w:sz w:val="28"/>
        </w:rPr>
        <w:t xml:space="preserve"> Department</w:t>
      </w:r>
    </w:p>
    <w:p w14:paraId="31B2DF06" w14:textId="77777777" w:rsidR="008029CE" w:rsidRDefault="008029CE" w:rsidP="008029CE">
      <w:pPr>
        <w:jc w:val="center"/>
        <w:rPr>
          <w:rFonts w:ascii="Calibri" w:hAnsi="Calibri" w:cs="Arial"/>
          <w:b/>
          <w:sz w:val="28"/>
        </w:rPr>
      </w:pPr>
      <w:r>
        <w:rPr>
          <w:rFonts w:ascii="Calibri" w:hAnsi="Calibri" w:cs="Arial"/>
          <w:b/>
          <w:sz w:val="28"/>
        </w:rPr>
        <w:t>Early Childhood Development Education</w:t>
      </w:r>
      <w:r w:rsidRPr="00A052FB">
        <w:rPr>
          <w:rFonts w:ascii="Calibri" w:hAnsi="Calibri" w:cs="Arial"/>
          <w:b/>
          <w:sz w:val="28"/>
        </w:rPr>
        <w:t xml:space="preserve"> </w:t>
      </w:r>
      <w:r>
        <w:rPr>
          <w:rFonts w:ascii="Calibri" w:hAnsi="Calibri" w:cs="Arial"/>
          <w:b/>
          <w:sz w:val="28"/>
        </w:rPr>
        <w:t>Technology</w:t>
      </w:r>
    </w:p>
    <w:p w14:paraId="3622C471" w14:textId="77777777" w:rsidR="008029CE" w:rsidRPr="00855A23" w:rsidRDefault="008029CE" w:rsidP="008029CE">
      <w:pPr>
        <w:rPr>
          <w:rFonts w:asciiTheme="minorHAnsi" w:hAnsiTheme="minorHAnsi" w:cstheme="minorHAnsi"/>
          <w:b/>
        </w:rPr>
      </w:pPr>
    </w:p>
    <w:p w14:paraId="6ED70607" w14:textId="6FE1B7D7" w:rsidR="00C50314" w:rsidRPr="00C25A8D" w:rsidRDefault="008029CE" w:rsidP="008029CE">
      <w:pPr>
        <w:rPr>
          <w:rFonts w:asciiTheme="minorHAnsi" w:hAnsiTheme="minorHAnsi" w:cstheme="minorHAnsi"/>
          <w:b/>
          <w:sz w:val="22"/>
          <w:szCs w:val="22"/>
        </w:rPr>
      </w:pPr>
      <w:r w:rsidRPr="00DA5BFB">
        <w:rPr>
          <w:rFonts w:asciiTheme="minorHAnsi" w:hAnsiTheme="minorHAnsi" w:cstheme="minorHAnsi"/>
        </w:rPr>
        <w:t>COURSE:</w:t>
      </w:r>
      <w:r w:rsidR="00E30FA9">
        <w:rPr>
          <w:rFonts w:asciiTheme="minorHAnsi" w:hAnsiTheme="minorHAnsi" w:cstheme="minorHAnsi"/>
        </w:rPr>
        <w:t xml:space="preserve"> </w:t>
      </w:r>
      <w:r w:rsidR="00C25A8D">
        <w:rPr>
          <w:rFonts w:asciiTheme="minorHAnsi" w:hAnsiTheme="minorHAnsi" w:cstheme="minorHAnsi"/>
          <w:b/>
        </w:rPr>
        <w:t xml:space="preserve">ECDE </w:t>
      </w:r>
      <w:r w:rsidR="00F12857">
        <w:rPr>
          <w:rFonts w:asciiTheme="minorHAnsi" w:hAnsiTheme="minorHAnsi" w:cstheme="minorHAnsi"/>
          <w:b/>
        </w:rPr>
        <w:t>1103</w:t>
      </w:r>
      <w:r w:rsidR="00D302DD" w:rsidRPr="000A3DC8">
        <w:rPr>
          <w:rFonts w:asciiTheme="minorHAnsi" w:hAnsiTheme="minorHAnsi" w:cstheme="minorHAnsi"/>
          <w:b/>
        </w:rPr>
        <w:t xml:space="preserve"> </w:t>
      </w:r>
      <w:r w:rsidR="00F12857">
        <w:rPr>
          <w:rFonts w:ascii="Arial" w:hAnsi="Arial" w:cs="Arial"/>
          <w:sz w:val="20"/>
          <w:szCs w:val="20"/>
        </w:rPr>
        <w:t>Gu</w:t>
      </w:r>
      <w:r w:rsidR="00810F2C">
        <w:rPr>
          <w:rFonts w:ascii="Arial" w:hAnsi="Arial" w:cs="Arial"/>
          <w:sz w:val="20"/>
          <w:szCs w:val="20"/>
        </w:rPr>
        <w:t xml:space="preserve">idance </w:t>
      </w:r>
      <w:r w:rsidR="00F12857" w:rsidRPr="00167434">
        <w:rPr>
          <w:rFonts w:ascii="Arial" w:hAnsi="Arial" w:cs="Arial"/>
          <w:sz w:val="20"/>
          <w:szCs w:val="20"/>
        </w:rPr>
        <w:t>and Curriculum</w:t>
      </w:r>
      <w:r w:rsidR="00F12857">
        <w:rPr>
          <w:rFonts w:ascii="Arial" w:hAnsi="Arial" w:cs="Arial"/>
          <w:sz w:val="20"/>
          <w:szCs w:val="20"/>
        </w:rPr>
        <w:t xml:space="preserve"> for the Early Childhood Aide</w:t>
      </w:r>
    </w:p>
    <w:p w14:paraId="4A0F38B9" w14:textId="77777777" w:rsidR="0011693B" w:rsidRPr="000A3DC8" w:rsidRDefault="0011693B" w:rsidP="00C50314">
      <w:pPr>
        <w:rPr>
          <w:rFonts w:asciiTheme="minorHAnsi" w:hAnsiTheme="minorHAnsi" w:cstheme="minorHAnsi"/>
          <w:b/>
        </w:rPr>
      </w:pPr>
    </w:p>
    <w:p w14:paraId="44FFE68D" w14:textId="1E1C9C82" w:rsidR="0011693B" w:rsidRPr="000A3DC8" w:rsidRDefault="0011693B" w:rsidP="008A48BC">
      <w:pPr>
        <w:rPr>
          <w:rFonts w:asciiTheme="minorHAnsi" w:hAnsiTheme="minorHAnsi" w:cstheme="minorHAnsi"/>
          <w:b/>
        </w:rPr>
      </w:pPr>
      <w:r w:rsidRPr="000A3DC8">
        <w:rPr>
          <w:rFonts w:asciiTheme="minorHAnsi" w:hAnsiTheme="minorHAnsi" w:cstheme="minorHAnsi"/>
          <w:b/>
        </w:rPr>
        <w:t xml:space="preserve">INSTRUCTOR: </w:t>
      </w:r>
    </w:p>
    <w:p w14:paraId="34BF23DB" w14:textId="4AACEF15" w:rsidR="0011693B" w:rsidRPr="000A3DC8" w:rsidRDefault="0011693B" w:rsidP="008A48BC">
      <w:pPr>
        <w:rPr>
          <w:rFonts w:asciiTheme="minorHAnsi" w:hAnsiTheme="minorHAnsi" w:cstheme="minorHAnsi"/>
          <w:b/>
        </w:rPr>
      </w:pPr>
      <w:r w:rsidRPr="000A3DC8">
        <w:rPr>
          <w:rFonts w:asciiTheme="minorHAnsi" w:hAnsiTheme="minorHAnsi" w:cstheme="minorHAnsi"/>
          <w:b/>
        </w:rPr>
        <w:t>EMAIL</w:t>
      </w:r>
    </w:p>
    <w:p w14:paraId="66A28D5A" w14:textId="616C666E" w:rsidR="0011693B" w:rsidRPr="000A3DC8" w:rsidRDefault="00413283" w:rsidP="008A48BC">
      <w:pPr>
        <w:rPr>
          <w:rFonts w:asciiTheme="minorHAnsi" w:hAnsiTheme="minorHAnsi" w:cstheme="minorHAnsi"/>
          <w:b/>
        </w:rPr>
      </w:pPr>
      <w:r>
        <w:rPr>
          <w:rFonts w:asciiTheme="minorHAnsi" w:hAnsiTheme="minorHAnsi" w:cstheme="minorHAnsi"/>
          <w:b/>
        </w:rPr>
        <w:t xml:space="preserve">OFFICE HOURS: </w:t>
      </w:r>
    </w:p>
    <w:p w14:paraId="0515B0BB" w14:textId="77777777" w:rsidR="00C50314" w:rsidRPr="000A3DC8" w:rsidRDefault="00C50314" w:rsidP="00C50314">
      <w:pPr>
        <w:rPr>
          <w:rFonts w:asciiTheme="minorHAnsi" w:hAnsiTheme="minorHAnsi" w:cstheme="minorHAnsi"/>
          <w:b/>
        </w:rPr>
      </w:pPr>
    </w:p>
    <w:p w14:paraId="2C29B327" w14:textId="77777777" w:rsidR="006A04B7" w:rsidRPr="000A3DC8" w:rsidRDefault="00C50314" w:rsidP="00C50314">
      <w:pPr>
        <w:rPr>
          <w:rFonts w:asciiTheme="minorHAnsi" w:hAnsiTheme="minorHAnsi" w:cstheme="minorHAnsi"/>
          <w:b/>
        </w:rPr>
      </w:pPr>
      <w:r w:rsidRPr="000A3DC8">
        <w:rPr>
          <w:rFonts w:asciiTheme="minorHAnsi" w:hAnsiTheme="minorHAnsi" w:cstheme="minorHAnsi"/>
          <w:b/>
        </w:rPr>
        <w:t>CREDITS:</w:t>
      </w:r>
      <w:r w:rsidR="008312E9" w:rsidRPr="000A3DC8">
        <w:rPr>
          <w:rFonts w:asciiTheme="minorHAnsi" w:hAnsiTheme="minorHAnsi" w:cstheme="minorHAnsi"/>
          <w:b/>
        </w:rPr>
        <w:t xml:space="preserve">  </w:t>
      </w:r>
      <w:r w:rsidR="00306763">
        <w:rPr>
          <w:rFonts w:asciiTheme="minorHAnsi" w:hAnsiTheme="minorHAnsi" w:cstheme="minorHAnsi"/>
          <w:b/>
        </w:rPr>
        <w:t>2</w:t>
      </w:r>
      <w:r w:rsidR="006A04B7" w:rsidRPr="000A3DC8">
        <w:rPr>
          <w:rFonts w:asciiTheme="minorHAnsi" w:hAnsiTheme="minorHAnsi" w:cstheme="minorHAnsi"/>
          <w:b/>
        </w:rPr>
        <w:t xml:space="preserve"> </w:t>
      </w:r>
      <w:r w:rsidR="008312E9" w:rsidRPr="000A3DC8">
        <w:rPr>
          <w:rFonts w:asciiTheme="minorHAnsi" w:hAnsiTheme="minorHAnsi" w:cstheme="minorHAnsi"/>
          <w:b/>
        </w:rPr>
        <w:tab/>
      </w:r>
      <w:r w:rsidRPr="000A3DC8">
        <w:rPr>
          <w:rFonts w:asciiTheme="minorHAnsi" w:hAnsiTheme="minorHAnsi" w:cstheme="minorHAnsi"/>
          <w:b/>
        </w:rPr>
        <w:t xml:space="preserve">CLASS HOURS PER WEEK:  </w:t>
      </w:r>
      <w:r w:rsidR="00306763">
        <w:rPr>
          <w:rFonts w:asciiTheme="minorHAnsi" w:hAnsiTheme="minorHAnsi" w:cstheme="minorHAnsi"/>
          <w:b/>
        </w:rPr>
        <w:t>2</w:t>
      </w:r>
      <w:r w:rsidR="008312E9" w:rsidRPr="000A3DC8">
        <w:rPr>
          <w:rFonts w:asciiTheme="minorHAnsi" w:hAnsiTheme="minorHAnsi" w:cstheme="minorHAnsi"/>
          <w:b/>
        </w:rPr>
        <w:tab/>
      </w:r>
      <w:r w:rsidR="008312E9" w:rsidRPr="000A3DC8">
        <w:rPr>
          <w:rFonts w:asciiTheme="minorHAnsi" w:hAnsiTheme="minorHAnsi" w:cstheme="minorHAnsi"/>
          <w:b/>
        </w:rPr>
        <w:tab/>
      </w:r>
    </w:p>
    <w:p w14:paraId="56CAA201" w14:textId="64F63E4B" w:rsidR="00C50314" w:rsidRPr="000A3DC8" w:rsidRDefault="00306763" w:rsidP="00C50314">
      <w:pPr>
        <w:rPr>
          <w:rFonts w:asciiTheme="minorHAnsi" w:hAnsiTheme="minorHAnsi" w:cstheme="minorHAnsi"/>
          <w:b/>
        </w:rPr>
      </w:pPr>
      <w:r>
        <w:rPr>
          <w:rFonts w:asciiTheme="minorHAnsi" w:hAnsiTheme="minorHAnsi" w:cstheme="minorHAnsi"/>
          <w:b/>
        </w:rPr>
        <w:t xml:space="preserve">PREREQUISITES:  </w:t>
      </w:r>
      <w:r w:rsidR="008C3A3D">
        <w:rPr>
          <w:rFonts w:asciiTheme="minorHAnsi" w:hAnsiTheme="minorHAnsi" w:cstheme="minorHAnsi"/>
          <w:b/>
        </w:rPr>
        <w:t>ECDE 1102, ECDE 1106</w:t>
      </w:r>
      <w:r w:rsidR="006A04B7" w:rsidRPr="000A3DC8">
        <w:rPr>
          <w:rFonts w:asciiTheme="minorHAnsi" w:hAnsiTheme="minorHAnsi" w:cstheme="minorHAnsi"/>
          <w:b/>
        </w:rPr>
        <w:tab/>
      </w:r>
      <w:r w:rsidR="006A04B7" w:rsidRPr="000A3DC8">
        <w:rPr>
          <w:rFonts w:asciiTheme="minorHAnsi" w:hAnsiTheme="minorHAnsi" w:cstheme="minorHAnsi"/>
          <w:b/>
        </w:rPr>
        <w:tab/>
      </w:r>
      <w:r w:rsidR="006A04B7" w:rsidRPr="000A3DC8">
        <w:rPr>
          <w:rFonts w:asciiTheme="minorHAnsi" w:hAnsiTheme="minorHAnsi" w:cstheme="minorHAnsi"/>
          <w:b/>
        </w:rPr>
        <w:tab/>
      </w:r>
    </w:p>
    <w:p w14:paraId="36B5DB1A" w14:textId="77777777" w:rsidR="00C50314" w:rsidRPr="000A3DC8" w:rsidRDefault="00C50314" w:rsidP="00C50314">
      <w:pPr>
        <w:rPr>
          <w:rFonts w:asciiTheme="minorHAnsi" w:hAnsiTheme="minorHAnsi" w:cstheme="minorHAnsi"/>
          <w:b/>
        </w:rPr>
      </w:pPr>
    </w:p>
    <w:p w14:paraId="79A34D02" w14:textId="77777777" w:rsidR="006033A7" w:rsidRPr="00B929F5" w:rsidRDefault="00C50314" w:rsidP="00C50314">
      <w:pPr>
        <w:rPr>
          <w:rFonts w:asciiTheme="minorHAnsi" w:hAnsiTheme="minorHAnsi" w:cs="Arial"/>
          <w:noProof/>
        </w:rPr>
      </w:pPr>
      <w:r w:rsidRPr="000A3DC8">
        <w:rPr>
          <w:rFonts w:asciiTheme="minorHAnsi" w:hAnsiTheme="minorHAnsi" w:cstheme="minorHAnsi"/>
          <w:b/>
        </w:rPr>
        <w:t>DESCRIPTION OF COURSE</w:t>
      </w:r>
      <w:r w:rsidR="006A04B7" w:rsidRPr="000A3DC8">
        <w:rPr>
          <w:rFonts w:asciiTheme="minorHAnsi" w:hAnsiTheme="minorHAnsi" w:cstheme="minorHAnsi"/>
          <w:b/>
        </w:rPr>
        <w:t xml:space="preserve">:  </w:t>
      </w:r>
      <w:r w:rsidR="00B929F5" w:rsidRPr="00B929F5">
        <w:rPr>
          <w:rFonts w:asciiTheme="minorHAnsi" w:hAnsiTheme="minorHAnsi" w:cs="Arial"/>
          <w:noProof/>
        </w:rPr>
        <w:t>This course, meant for future Early Childhood Aides, presents an overview of the early childhood curriculum. Emphasis will be placed on skills necessary to plan a developmentally appropriate curriculum, including organizing space and time, facilitating daily routines and transitions, creating structured group time experiences, and planning for diverse early childhood classrooms. Attention will be given to implementing positive guidance techniques, effective classroom management, preventative strategies, and the importance of a holistic approach to understanding children’s behavior.</w:t>
      </w:r>
    </w:p>
    <w:p w14:paraId="08CE3A65" w14:textId="77777777" w:rsidR="00A83BCC" w:rsidRPr="000A3DC8" w:rsidRDefault="00A83BCC" w:rsidP="00C50314">
      <w:pPr>
        <w:rPr>
          <w:rFonts w:asciiTheme="minorHAnsi" w:hAnsiTheme="minorHAnsi" w:cstheme="minorHAnsi"/>
          <w:b/>
        </w:rPr>
      </w:pPr>
    </w:p>
    <w:p w14:paraId="6AA2E11F" w14:textId="49E66170" w:rsidR="00C50314" w:rsidRPr="000A3DC8" w:rsidRDefault="008A48BC" w:rsidP="00C50314">
      <w:pPr>
        <w:rPr>
          <w:rFonts w:asciiTheme="minorHAnsi" w:hAnsiTheme="minorHAnsi" w:cstheme="minorHAnsi"/>
          <w:b/>
        </w:rPr>
      </w:pPr>
      <w:r>
        <w:rPr>
          <w:rFonts w:asciiTheme="minorHAnsi" w:hAnsiTheme="minorHAnsi" w:cstheme="minorHAnsi"/>
          <w:b/>
        </w:rPr>
        <w:t xml:space="preserve">COURSE </w:t>
      </w:r>
      <w:r w:rsidR="00C50314" w:rsidRPr="000A3DC8">
        <w:rPr>
          <w:rFonts w:asciiTheme="minorHAnsi" w:hAnsiTheme="minorHAnsi" w:cstheme="minorHAnsi"/>
          <w:b/>
        </w:rPr>
        <w:t>STUDENT LEARN</w:t>
      </w:r>
      <w:r w:rsidR="00D97C97" w:rsidRPr="000A3DC8">
        <w:rPr>
          <w:rFonts w:asciiTheme="minorHAnsi" w:hAnsiTheme="minorHAnsi" w:cstheme="minorHAnsi"/>
          <w:b/>
        </w:rPr>
        <w:t>I</w:t>
      </w:r>
      <w:r w:rsidR="00C50314" w:rsidRPr="000A3DC8">
        <w:rPr>
          <w:rFonts w:asciiTheme="minorHAnsi" w:hAnsiTheme="minorHAnsi" w:cstheme="minorHAnsi"/>
          <w:b/>
        </w:rPr>
        <w:t>NG OUTCOMES</w:t>
      </w:r>
      <w:r w:rsidR="00A21946" w:rsidRPr="000A3DC8">
        <w:rPr>
          <w:rFonts w:asciiTheme="minorHAnsi" w:hAnsiTheme="minorHAnsi" w:cstheme="minorHAnsi"/>
          <w:b/>
        </w:rPr>
        <w:t>:</w:t>
      </w:r>
    </w:p>
    <w:p w14:paraId="665EB3E9" w14:textId="1FAB8B2D" w:rsidR="00B929F5" w:rsidRPr="004D098D" w:rsidRDefault="00B929F5" w:rsidP="00EF794E">
      <w:pPr>
        <w:numPr>
          <w:ilvl w:val="0"/>
          <w:numId w:val="13"/>
        </w:numPr>
        <w:tabs>
          <w:tab w:val="left" w:pos="720"/>
        </w:tabs>
        <w:suppressAutoHyphens/>
        <w:ind w:left="720"/>
        <w:rPr>
          <w:rFonts w:asciiTheme="minorHAnsi" w:hAnsiTheme="minorHAnsi" w:cs="Arial"/>
        </w:rPr>
      </w:pPr>
      <w:r w:rsidRPr="004D098D">
        <w:rPr>
          <w:rFonts w:asciiTheme="minorHAnsi" w:hAnsiTheme="minorHAnsi" w:cs="Arial"/>
        </w:rPr>
        <w:t xml:space="preserve">Explain theories related to </w:t>
      </w:r>
      <w:r w:rsidR="004D098D" w:rsidRPr="004D098D">
        <w:rPr>
          <w:rFonts w:asciiTheme="minorHAnsi" w:hAnsiTheme="minorHAnsi" w:cs="Arial"/>
          <w:noProof/>
        </w:rPr>
        <w:t>the social and emotional development of young children</w:t>
      </w:r>
      <w:r w:rsidR="004D098D" w:rsidRPr="004D098D">
        <w:rPr>
          <w:rFonts w:asciiTheme="minorHAnsi" w:hAnsiTheme="minorHAnsi" w:cs="Arial"/>
        </w:rPr>
        <w:t xml:space="preserve">, </w:t>
      </w:r>
      <w:r w:rsidRPr="004D098D">
        <w:rPr>
          <w:rFonts w:asciiTheme="minorHAnsi" w:hAnsiTheme="minorHAnsi" w:cs="Arial"/>
        </w:rPr>
        <w:t>curriculum planning, guidance and discipline, and moral reasoning</w:t>
      </w:r>
    </w:p>
    <w:p w14:paraId="5A28E961" w14:textId="77777777" w:rsidR="00B929F5" w:rsidRPr="004D098D" w:rsidRDefault="00B929F5" w:rsidP="00EF794E">
      <w:pPr>
        <w:numPr>
          <w:ilvl w:val="0"/>
          <w:numId w:val="13"/>
        </w:numPr>
        <w:tabs>
          <w:tab w:val="left" w:pos="720"/>
        </w:tabs>
        <w:suppressAutoHyphens/>
        <w:ind w:left="720"/>
        <w:rPr>
          <w:rFonts w:asciiTheme="minorHAnsi" w:hAnsiTheme="minorHAnsi" w:cs="Arial"/>
        </w:rPr>
      </w:pPr>
      <w:r w:rsidRPr="004D098D">
        <w:rPr>
          <w:rFonts w:asciiTheme="minorHAnsi" w:hAnsiTheme="minorHAnsi" w:cs="Arial"/>
        </w:rPr>
        <w:t>Define, describe, and plan a developmentally appropriate play-based curriculum for young children</w:t>
      </w:r>
    </w:p>
    <w:p w14:paraId="6E8E121D" w14:textId="77777777" w:rsidR="00B929F5" w:rsidRPr="004D098D" w:rsidRDefault="00B929F5" w:rsidP="00EF794E">
      <w:pPr>
        <w:numPr>
          <w:ilvl w:val="0"/>
          <w:numId w:val="13"/>
        </w:numPr>
        <w:tabs>
          <w:tab w:val="left" w:pos="720"/>
        </w:tabs>
        <w:suppressAutoHyphens/>
        <w:ind w:left="720"/>
        <w:rPr>
          <w:rFonts w:asciiTheme="minorHAnsi" w:hAnsiTheme="minorHAnsi" w:cs="Arial"/>
        </w:rPr>
      </w:pPr>
      <w:r w:rsidRPr="004D098D">
        <w:rPr>
          <w:rFonts w:asciiTheme="minorHAnsi" w:hAnsiTheme="minorHAnsi" w:cs="Arial"/>
        </w:rPr>
        <w:t>Identify areas of curriculum and demonstrate how to write an activity plan</w:t>
      </w:r>
    </w:p>
    <w:p w14:paraId="5B59E79B" w14:textId="77777777" w:rsidR="00B929F5" w:rsidRPr="004D098D" w:rsidRDefault="00B929F5" w:rsidP="00EF794E">
      <w:pPr>
        <w:numPr>
          <w:ilvl w:val="0"/>
          <w:numId w:val="13"/>
        </w:numPr>
        <w:tabs>
          <w:tab w:val="left" w:pos="720"/>
        </w:tabs>
        <w:suppressAutoHyphens/>
        <w:ind w:left="720"/>
        <w:rPr>
          <w:rFonts w:asciiTheme="minorHAnsi" w:hAnsiTheme="minorHAnsi" w:cs="Arial"/>
        </w:rPr>
      </w:pPr>
      <w:r w:rsidRPr="004D098D">
        <w:rPr>
          <w:rFonts w:asciiTheme="minorHAnsi" w:hAnsiTheme="minorHAnsi" w:cs="Arial"/>
        </w:rPr>
        <w:t>Facilitate structured group time activities with strong child involvement and smooth transitions</w:t>
      </w:r>
    </w:p>
    <w:p w14:paraId="231715EE" w14:textId="77777777" w:rsidR="00B929F5" w:rsidRPr="004D098D" w:rsidRDefault="00B929F5" w:rsidP="00EF794E">
      <w:pPr>
        <w:numPr>
          <w:ilvl w:val="0"/>
          <w:numId w:val="13"/>
        </w:numPr>
        <w:tabs>
          <w:tab w:val="left" w:pos="720"/>
        </w:tabs>
        <w:suppressAutoHyphens/>
        <w:ind w:left="720"/>
        <w:rPr>
          <w:rFonts w:asciiTheme="minorHAnsi" w:hAnsiTheme="minorHAnsi" w:cs="Arial"/>
        </w:rPr>
      </w:pPr>
      <w:r w:rsidRPr="004D098D">
        <w:rPr>
          <w:rFonts w:asciiTheme="minorHAnsi" w:hAnsiTheme="minorHAnsi" w:cs="Arial"/>
        </w:rPr>
        <w:t>Assess the appropriateness of an early childhood classroom environment</w:t>
      </w:r>
    </w:p>
    <w:p w14:paraId="47B0FF29" w14:textId="77777777" w:rsidR="00B929F5" w:rsidRPr="004D098D" w:rsidRDefault="00B929F5" w:rsidP="00EF794E">
      <w:pPr>
        <w:numPr>
          <w:ilvl w:val="0"/>
          <w:numId w:val="13"/>
        </w:numPr>
        <w:tabs>
          <w:tab w:val="left" w:pos="720"/>
        </w:tabs>
        <w:suppressAutoHyphens/>
        <w:ind w:left="720"/>
        <w:rPr>
          <w:rFonts w:asciiTheme="minorHAnsi" w:hAnsiTheme="minorHAnsi" w:cs="Arial"/>
        </w:rPr>
      </w:pPr>
      <w:r w:rsidRPr="004D098D">
        <w:rPr>
          <w:rFonts w:asciiTheme="minorHAnsi" w:hAnsiTheme="minorHAnsi" w:cs="Arial"/>
        </w:rPr>
        <w:t>Explain the importance of organizing time and space in planning a daily routine and schedule</w:t>
      </w:r>
    </w:p>
    <w:p w14:paraId="6C39AE78" w14:textId="77777777" w:rsidR="00B929F5" w:rsidRPr="004D098D" w:rsidRDefault="00B929F5" w:rsidP="00EF794E">
      <w:pPr>
        <w:numPr>
          <w:ilvl w:val="0"/>
          <w:numId w:val="13"/>
        </w:numPr>
        <w:tabs>
          <w:tab w:val="left" w:pos="720"/>
        </w:tabs>
        <w:suppressAutoHyphens/>
        <w:ind w:left="720"/>
        <w:rPr>
          <w:rFonts w:asciiTheme="minorHAnsi" w:hAnsiTheme="minorHAnsi" w:cs="Arial"/>
        </w:rPr>
      </w:pPr>
      <w:r w:rsidRPr="004D098D">
        <w:rPr>
          <w:rFonts w:asciiTheme="minorHAnsi" w:hAnsiTheme="minorHAnsi" w:cs="Arial"/>
        </w:rPr>
        <w:t>Teach desirable behavior to children through example, communication, and limit setting</w:t>
      </w:r>
    </w:p>
    <w:p w14:paraId="398DEABA" w14:textId="77777777" w:rsidR="009A0332" w:rsidRPr="000F2E93" w:rsidRDefault="009A0332" w:rsidP="000F19C4">
      <w:pPr>
        <w:rPr>
          <w:rStyle w:val="Strong"/>
          <w:color w:val="000000" w:themeColor="text1"/>
        </w:rPr>
      </w:pPr>
    </w:p>
    <w:p w14:paraId="4B2E314F" w14:textId="77777777" w:rsidR="008A48BC" w:rsidRPr="000F2E93" w:rsidRDefault="008A48BC" w:rsidP="008A48BC">
      <w:pPr>
        <w:rPr>
          <w:rFonts w:ascii="Calibri" w:hAnsi="Calibri" w:cs="Arial"/>
          <w:b/>
          <w:color w:val="000000" w:themeColor="text1"/>
        </w:rPr>
      </w:pPr>
      <w:r w:rsidRPr="000F2E93">
        <w:rPr>
          <w:rFonts w:ascii="Calibri" w:hAnsi="Calibri" w:cs="Arial"/>
          <w:b/>
          <w:color w:val="000000" w:themeColor="text1"/>
        </w:rPr>
        <w:t xml:space="preserve">PROGRAM OUTCOMES </w:t>
      </w:r>
      <w:r w:rsidRPr="000F2E93">
        <w:rPr>
          <w:rFonts w:ascii="Calibri" w:hAnsi="Calibri" w:cs="Arial"/>
          <w:b/>
          <w:i/>
          <w:color w:val="000000" w:themeColor="text1"/>
        </w:rPr>
        <w:t>(covered in this course)</w:t>
      </w:r>
    </w:p>
    <w:p w14:paraId="4A3571C1" w14:textId="77777777" w:rsidR="00A52925" w:rsidRDefault="00A52925" w:rsidP="00A52925">
      <w:pPr>
        <w:numPr>
          <w:ilvl w:val="0"/>
          <w:numId w:val="13"/>
        </w:numPr>
        <w:tabs>
          <w:tab w:val="left" w:pos="720"/>
        </w:tabs>
        <w:suppressAutoHyphens/>
        <w:ind w:left="720"/>
        <w:rPr>
          <w:rFonts w:asciiTheme="minorHAnsi" w:hAnsiTheme="minorHAnsi" w:cs="Arial"/>
        </w:rPr>
      </w:pPr>
      <w:r w:rsidRPr="00A52925">
        <w:rPr>
          <w:rFonts w:asciiTheme="minorHAnsi" w:hAnsiTheme="minorHAnsi" w:cs="Arial"/>
        </w:rPr>
        <w:t>Explain how family, culture, brain development, and community shape young children’s development across the domains; and apply this knowledge to make evidence-based decisions about supporting children’s learning and growth, recognizing each child as an individual with unique needs.</w:t>
      </w:r>
    </w:p>
    <w:p w14:paraId="62887F55" w14:textId="77777777" w:rsidR="00A52925" w:rsidRDefault="00A52925" w:rsidP="00A52925">
      <w:pPr>
        <w:numPr>
          <w:ilvl w:val="0"/>
          <w:numId w:val="13"/>
        </w:numPr>
        <w:tabs>
          <w:tab w:val="left" w:pos="720"/>
        </w:tabs>
        <w:suppressAutoHyphens/>
        <w:ind w:left="720"/>
        <w:rPr>
          <w:rFonts w:asciiTheme="minorHAnsi" w:hAnsiTheme="minorHAnsi" w:cs="Arial"/>
        </w:rPr>
      </w:pPr>
      <w:r w:rsidRPr="00A52925">
        <w:rPr>
          <w:rFonts w:asciiTheme="minorHAnsi" w:hAnsiTheme="minorHAnsi" w:cs="Arial"/>
        </w:rPr>
        <w:t>Describe and demonstrate positive, caring, supportive relationships and interactions as the foundation for their work with young children, focusing on developmentally appropriate, anti-bias, and evidence-based teaching approaches, including play-based experiences and positive guidance techniques.  </w:t>
      </w:r>
    </w:p>
    <w:p w14:paraId="53E621E9" w14:textId="77777777" w:rsidR="00A52925" w:rsidRDefault="00A52925" w:rsidP="00A52925">
      <w:pPr>
        <w:numPr>
          <w:ilvl w:val="0"/>
          <w:numId w:val="13"/>
        </w:numPr>
        <w:tabs>
          <w:tab w:val="left" w:pos="720"/>
        </w:tabs>
        <w:suppressAutoHyphens/>
        <w:ind w:left="720"/>
        <w:rPr>
          <w:rFonts w:asciiTheme="minorHAnsi" w:hAnsiTheme="minorHAnsi" w:cs="Arial"/>
        </w:rPr>
      </w:pPr>
      <w:r w:rsidRPr="00A52925">
        <w:rPr>
          <w:rFonts w:asciiTheme="minorHAnsi" w:hAnsiTheme="minorHAnsi" w:cs="Arial"/>
        </w:rPr>
        <w:t xml:space="preserve">Apply knowledge of each academic content area to design engaging, age-appropriate lessons that support children’s development and learning; and utilize early learning </w:t>
      </w:r>
      <w:r w:rsidRPr="00A52925">
        <w:rPr>
          <w:rFonts w:asciiTheme="minorHAnsi" w:hAnsiTheme="minorHAnsi" w:cs="Arial"/>
        </w:rPr>
        <w:lastRenderedPageBreak/>
        <w:t>standards, IEPs, IFSPs, and reflection to ensure that learning is stimulating, challenging, and meaningful to each child.</w:t>
      </w:r>
    </w:p>
    <w:p w14:paraId="6970503E" w14:textId="6D2E5F12" w:rsidR="002F7183" w:rsidRPr="00A52925" w:rsidRDefault="00A52925" w:rsidP="00A52925">
      <w:pPr>
        <w:numPr>
          <w:ilvl w:val="0"/>
          <w:numId w:val="13"/>
        </w:numPr>
        <w:tabs>
          <w:tab w:val="left" w:pos="720"/>
        </w:tabs>
        <w:suppressAutoHyphens/>
        <w:ind w:left="720"/>
        <w:rPr>
          <w:rFonts w:asciiTheme="minorHAnsi" w:hAnsiTheme="minorHAnsi" w:cs="Arial"/>
        </w:rPr>
      </w:pPr>
      <w:r w:rsidRPr="00A52925">
        <w:rPr>
          <w:rFonts w:asciiTheme="minorHAnsi" w:hAnsiTheme="minorHAnsi" w:cs="Arial"/>
        </w:rPr>
        <w:t>Demonstrate ethical behavior, communicate effectively, engage in continuous learning, serve as informed advocates for young children and families, and reflect on their work to grow as early childhood professionals.</w:t>
      </w:r>
    </w:p>
    <w:p w14:paraId="1D137183" w14:textId="77777777" w:rsidR="00A52925" w:rsidRPr="002F7183" w:rsidRDefault="00A52925" w:rsidP="002F7183">
      <w:pPr>
        <w:tabs>
          <w:tab w:val="left" w:pos="720"/>
        </w:tabs>
        <w:suppressAutoHyphens/>
        <w:ind w:left="720"/>
        <w:rPr>
          <w:rFonts w:asciiTheme="minorHAnsi" w:hAnsiTheme="minorHAnsi" w:cs="Arial"/>
        </w:rPr>
      </w:pPr>
    </w:p>
    <w:p w14:paraId="342D9D04" w14:textId="2C76AFF0" w:rsidR="008A48BC" w:rsidRPr="000F2E93" w:rsidRDefault="008A48BC" w:rsidP="008A48BC">
      <w:pPr>
        <w:rPr>
          <w:rFonts w:ascii="Calibri" w:hAnsi="Calibri"/>
          <w:b/>
          <w:bCs/>
          <w:i/>
          <w:color w:val="000000" w:themeColor="text1"/>
        </w:rPr>
      </w:pPr>
      <w:r w:rsidRPr="000F2E93">
        <w:rPr>
          <w:rFonts w:ascii="Calibri" w:hAnsi="Calibri"/>
          <w:b/>
          <w:bCs/>
          <w:color w:val="000000" w:themeColor="text1"/>
        </w:rPr>
        <w:t xml:space="preserve">OUTCOMES-BASED ASSESSMENT OF STUDENT LEARNING </w:t>
      </w:r>
      <w:r w:rsidRPr="000F2E93">
        <w:rPr>
          <w:rFonts w:ascii="Calibri" w:hAnsi="Calibri"/>
          <w:b/>
          <w:bCs/>
          <w:i/>
          <w:color w:val="000000" w:themeColor="text1"/>
        </w:rPr>
        <w:t>(covered in this course)</w:t>
      </w:r>
    </w:p>
    <w:p w14:paraId="54ED6BF5" w14:textId="77777777" w:rsidR="008A48BC" w:rsidRPr="000F2E93" w:rsidRDefault="008A48BC" w:rsidP="008A48BC">
      <w:pPr>
        <w:rPr>
          <w:rFonts w:ascii="Calibri" w:hAnsi="Calibri"/>
          <w:color w:val="000000" w:themeColor="text1"/>
        </w:rPr>
      </w:pPr>
      <w:r w:rsidRPr="000F2E93">
        <w:rPr>
          <w:rFonts w:ascii="Calibri" w:hAnsi="Calibri"/>
          <w:color w:val="000000" w:themeColor="text1"/>
        </w:rPr>
        <w:t>For this course, students are expected to demonstrate the skills associated with the Institutional Learning Goals (ILG) identified below:</w:t>
      </w:r>
    </w:p>
    <w:p w14:paraId="3A511973" w14:textId="77777777" w:rsidR="008C3A3D" w:rsidRDefault="008A48BC" w:rsidP="008C3A3D">
      <w:pPr>
        <w:pStyle w:val="ListParagraph"/>
        <w:numPr>
          <w:ilvl w:val="0"/>
          <w:numId w:val="17"/>
        </w:numPr>
        <w:rPr>
          <w:color w:val="000000" w:themeColor="text1"/>
        </w:rPr>
      </w:pPr>
      <w:r w:rsidRPr="008C3A3D">
        <w:rPr>
          <w:color w:val="000000" w:themeColor="text1"/>
        </w:rPr>
        <w:t>Critical Thinking</w:t>
      </w:r>
    </w:p>
    <w:p w14:paraId="0B9321F8" w14:textId="77777777" w:rsidR="008C3A3D" w:rsidRDefault="008A48BC" w:rsidP="008C3A3D">
      <w:pPr>
        <w:pStyle w:val="ListParagraph"/>
        <w:numPr>
          <w:ilvl w:val="0"/>
          <w:numId w:val="17"/>
        </w:numPr>
        <w:rPr>
          <w:color w:val="000000" w:themeColor="text1"/>
        </w:rPr>
      </w:pPr>
      <w:r w:rsidRPr="008C3A3D">
        <w:rPr>
          <w:color w:val="000000" w:themeColor="text1"/>
        </w:rPr>
        <w:t>Communication Competence</w:t>
      </w:r>
    </w:p>
    <w:p w14:paraId="2EBFF4DD" w14:textId="79B27304" w:rsidR="008A48BC" w:rsidRPr="008C3A3D" w:rsidRDefault="008C3A3D" w:rsidP="008C3A3D">
      <w:pPr>
        <w:pStyle w:val="ListParagraph"/>
        <w:numPr>
          <w:ilvl w:val="0"/>
          <w:numId w:val="17"/>
        </w:numPr>
        <w:rPr>
          <w:color w:val="000000" w:themeColor="text1"/>
        </w:rPr>
      </w:pPr>
      <w:r>
        <w:rPr>
          <w:color w:val="000000" w:themeColor="text1"/>
        </w:rPr>
        <w:t>Professional and Life Skills</w:t>
      </w:r>
    </w:p>
    <w:p w14:paraId="15218E7D" w14:textId="77777777" w:rsidR="008A48BC" w:rsidRDefault="008A48BC" w:rsidP="008A48BC">
      <w:pPr>
        <w:rPr>
          <w:rFonts w:ascii="Calibri" w:hAnsi="Calibri"/>
          <w:color w:val="000000" w:themeColor="text1"/>
        </w:rPr>
      </w:pPr>
      <w:r w:rsidRPr="002D6EBC">
        <w:rPr>
          <w:rFonts w:ascii="Calibri" w:hAnsi="Calibri"/>
          <w:color w:val="000000" w:themeColor="text1"/>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658FC3E" w14:textId="77777777" w:rsidR="008A48BC" w:rsidRDefault="008A48BC" w:rsidP="009E3FB1">
      <w:pPr>
        <w:rPr>
          <w:rFonts w:asciiTheme="minorHAnsi" w:hAnsiTheme="minorHAnsi" w:cstheme="minorHAnsi"/>
          <w:b/>
        </w:rPr>
      </w:pPr>
    </w:p>
    <w:p w14:paraId="3DB26E18" w14:textId="77777777" w:rsidR="008A48BC" w:rsidRDefault="008A48BC" w:rsidP="009E3FB1">
      <w:pPr>
        <w:rPr>
          <w:rFonts w:asciiTheme="minorHAnsi" w:hAnsiTheme="minorHAnsi" w:cstheme="minorHAnsi"/>
          <w:b/>
        </w:rPr>
      </w:pPr>
    </w:p>
    <w:p w14:paraId="25067F02" w14:textId="2634E59A" w:rsidR="009E3FB1" w:rsidRPr="009E3FB1" w:rsidRDefault="008312E9" w:rsidP="009E3FB1">
      <w:pPr>
        <w:rPr>
          <w:rFonts w:asciiTheme="minorHAnsi" w:hAnsiTheme="minorHAnsi" w:cstheme="minorHAnsi"/>
          <w:b/>
        </w:rPr>
      </w:pPr>
      <w:r w:rsidRPr="000A3DC8">
        <w:rPr>
          <w:rFonts w:asciiTheme="minorHAnsi" w:hAnsiTheme="minorHAnsi" w:cstheme="minorHAnsi"/>
          <w:b/>
        </w:rPr>
        <w:t xml:space="preserve">COURSE </w:t>
      </w:r>
      <w:r w:rsidR="00E343D7" w:rsidRPr="000A3DC8">
        <w:rPr>
          <w:rFonts w:asciiTheme="minorHAnsi" w:hAnsiTheme="minorHAnsi" w:cstheme="minorHAnsi"/>
          <w:b/>
        </w:rPr>
        <w:t>MATERIAL</w:t>
      </w:r>
      <w:r w:rsidRPr="000A3DC8">
        <w:rPr>
          <w:rFonts w:asciiTheme="minorHAnsi" w:hAnsiTheme="minorHAnsi" w:cstheme="minorHAnsi"/>
          <w:b/>
        </w:rPr>
        <w:t>S</w:t>
      </w:r>
      <w:r w:rsidR="00E343D7" w:rsidRPr="000A3DC8">
        <w:rPr>
          <w:rFonts w:asciiTheme="minorHAnsi" w:hAnsiTheme="minorHAnsi" w:cstheme="minorHAnsi"/>
          <w:b/>
        </w:rPr>
        <w:t xml:space="preserve"> REQUIRED</w:t>
      </w:r>
      <w:r w:rsidR="000B5834">
        <w:rPr>
          <w:rFonts w:asciiTheme="minorHAnsi" w:hAnsiTheme="minorHAnsi" w:cstheme="minorHAnsi"/>
          <w:b/>
        </w:rPr>
        <w:t xml:space="preserve">: </w:t>
      </w:r>
      <w:r w:rsidR="000B5834" w:rsidRPr="000B5834">
        <w:rPr>
          <w:rFonts w:asciiTheme="minorHAnsi" w:hAnsiTheme="minorHAnsi" w:cstheme="minorHAnsi"/>
        </w:rPr>
        <w:t>pencil and paper for note taking</w:t>
      </w:r>
    </w:p>
    <w:p w14:paraId="0FD48519" w14:textId="77777777" w:rsidR="00A83BCC" w:rsidRPr="000A3DC8" w:rsidRDefault="00A83BCC" w:rsidP="00C50314">
      <w:pPr>
        <w:rPr>
          <w:rFonts w:asciiTheme="minorHAnsi" w:hAnsiTheme="minorHAnsi" w:cstheme="minorHAnsi"/>
          <w:b/>
        </w:rPr>
      </w:pPr>
    </w:p>
    <w:p w14:paraId="6702BE50" w14:textId="5F1DFF4C" w:rsidR="003A0C82" w:rsidRPr="000A3DC8" w:rsidRDefault="00C50314" w:rsidP="003A0C82">
      <w:pPr>
        <w:rPr>
          <w:rFonts w:asciiTheme="minorHAnsi" w:hAnsiTheme="minorHAnsi" w:cstheme="minorHAnsi"/>
        </w:rPr>
      </w:pPr>
      <w:r w:rsidRPr="000A3DC8">
        <w:rPr>
          <w:rFonts w:asciiTheme="minorHAnsi" w:hAnsiTheme="minorHAnsi" w:cstheme="minorHAnsi"/>
          <w:b/>
        </w:rPr>
        <w:t>TEXTBOOK, MANUALS, REFERENCES, AND OTHER READINGS</w:t>
      </w:r>
      <w:r w:rsidR="00C32CD8" w:rsidRPr="000A3DC8">
        <w:rPr>
          <w:rFonts w:asciiTheme="minorHAnsi" w:hAnsiTheme="minorHAnsi" w:cstheme="minorHAnsi"/>
          <w:b/>
        </w:rPr>
        <w:t xml:space="preserve">:  </w:t>
      </w:r>
      <w:r w:rsidR="00232628">
        <w:rPr>
          <w:rFonts w:asciiTheme="minorHAnsi" w:hAnsiTheme="minorHAnsi" w:cstheme="minorHAnsi"/>
        </w:rPr>
        <w:t>none</w:t>
      </w:r>
    </w:p>
    <w:p w14:paraId="6F4BDFAC" w14:textId="77777777" w:rsidR="00A83BCC" w:rsidRPr="000A3DC8" w:rsidRDefault="00A83BCC" w:rsidP="00C50314">
      <w:pPr>
        <w:rPr>
          <w:rFonts w:asciiTheme="minorHAnsi" w:hAnsiTheme="minorHAnsi" w:cstheme="minorHAnsi"/>
          <w:b/>
        </w:rPr>
      </w:pPr>
    </w:p>
    <w:p w14:paraId="4CD0B6CE" w14:textId="77777777" w:rsidR="00952EF5" w:rsidRPr="000B5834" w:rsidRDefault="00E343D7" w:rsidP="00952EF5">
      <w:pPr>
        <w:rPr>
          <w:rFonts w:asciiTheme="minorHAnsi" w:hAnsiTheme="minorHAnsi" w:cstheme="minorHAnsi"/>
        </w:rPr>
      </w:pPr>
      <w:r w:rsidRPr="000B4391">
        <w:rPr>
          <w:rFonts w:asciiTheme="minorHAnsi" w:hAnsiTheme="minorHAnsi" w:cstheme="minorHAnsi"/>
          <w:b/>
        </w:rPr>
        <w:t>GENERAL INSTRUCTIONAL METHODS</w:t>
      </w:r>
      <w:r w:rsidR="00C32CD8" w:rsidRPr="000B4391">
        <w:rPr>
          <w:rFonts w:asciiTheme="minorHAnsi" w:hAnsiTheme="minorHAnsi" w:cstheme="minorHAnsi"/>
          <w:b/>
        </w:rPr>
        <w:t xml:space="preserve">:  </w:t>
      </w:r>
      <w:r w:rsidR="00952EF5" w:rsidRPr="000B5834">
        <w:rPr>
          <w:rFonts w:asciiTheme="minorHAnsi" w:hAnsiTheme="minorHAnsi" w:cstheme="minorHAnsi"/>
        </w:rPr>
        <w:t>power point presentations, videos, small group work, class discussion</w:t>
      </w:r>
    </w:p>
    <w:p w14:paraId="7E01D745" w14:textId="77777777" w:rsidR="00A83BCC" w:rsidRPr="000A3DC8" w:rsidRDefault="00A83BCC" w:rsidP="00C50314">
      <w:pPr>
        <w:rPr>
          <w:rFonts w:asciiTheme="minorHAnsi" w:hAnsiTheme="minorHAnsi" w:cstheme="minorHAnsi"/>
          <w:b/>
        </w:rPr>
      </w:pPr>
    </w:p>
    <w:p w14:paraId="32E7BBAC" w14:textId="13B06AD2" w:rsidR="00C50314" w:rsidRPr="000A3DC8" w:rsidRDefault="00C50314" w:rsidP="00C50314">
      <w:pPr>
        <w:rPr>
          <w:rFonts w:asciiTheme="minorHAnsi" w:hAnsiTheme="minorHAnsi" w:cstheme="minorHAnsi"/>
          <w:b/>
        </w:rPr>
      </w:pPr>
      <w:r w:rsidRPr="000A3DC8">
        <w:rPr>
          <w:rFonts w:asciiTheme="minorHAnsi" w:hAnsiTheme="minorHAnsi" w:cstheme="minorHAnsi"/>
          <w:b/>
        </w:rPr>
        <w:t>STAND</w:t>
      </w:r>
      <w:r w:rsidR="00E343D7" w:rsidRPr="000A3DC8">
        <w:rPr>
          <w:rFonts w:asciiTheme="minorHAnsi" w:hAnsiTheme="minorHAnsi" w:cstheme="minorHAnsi"/>
          <w:b/>
        </w:rPr>
        <w:t>ARDS AND METHODS FOR EVALUATION</w:t>
      </w:r>
      <w:r w:rsidR="00C32CD8" w:rsidRPr="000A3DC8">
        <w:rPr>
          <w:rFonts w:asciiTheme="minorHAnsi" w:hAnsiTheme="minorHAnsi" w:cstheme="minorHAnsi"/>
          <w:b/>
        </w:rPr>
        <w:t xml:space="preserve">: </w:t>
      </w:r>
      <w:r w:rsidR="000B5834" w:rsidRPr="000B5834">
        <w:rPr>
          <w:rFonts w:asciiTheme="minorHAnsi" w:hAnsiTheme="minorHAnsi" w:cstheme="minorHAnsi"/>
        </w:rPr>
        <w:t xml:space="preserve">written </w:t>
      </w:r>
      <w:r w:rsidR="00C32CD8" w:rsidRPr="000B5834">
        <w:rPr>
          <w:rFonts w:asciiTheme="minorHAnsi" w:hAnsiTheme="minorHAnsi" w:cstheme="minorHAnsi"/>
        </w:rPr>
        <w:t>course a</w:t>
      </w:r>
      <w:r w:rsidR="000A3DC8" w:rsidRPr="000B5834">
        <w:rPr>
          <w:rFonts w:asciiTheme="minorHAnsi" w:hAnsiTheme="minorHAnsi" w:cstheme="minorHAnsi"/>
        </w:rPr>
        <w:t>ssignments</w:t>
      </w:r>
      <w:r w:rsidR="000A3DC8">
        <w:rPr>
          <w:rFonts w:asciiTheme="minorHAnsi" w:hAnsiTheme="minorHAnsi" w:cstheme="minorHAnsi"/>
          <w:b/>
        </w:rPr>
        <w:t xml:space="preserve"> </w:t>
      </w:r>
    </w:p>
    <w:p w14:paraId="7F1776D1" w14:textId="77777777" w:rsidR="00CF2105" w:rsidRPr="000A3DC8" w:rsidRDefault="00CF2105" w:rsidP="00C50314">
      <w:pPr>
        <w:rPr>
          <w:rFonts w:asciiTheme="minorHAnsi" w:hAnsiTheme="minorHAnsi" w:cstheme="minorHAnsi"/>
          <w:b/>
        </w:rPr>
      </w:pPr>
    </w:p>
    <w:p w14:paraId="42363F1D" w14:textId="77777777" w:rsidR="00CF2105" w:rsidRPr="000A3DC8" w:rsidRDefault="00CF2105" w:rsidP="00CF2105">
      <w:pPr>
        <w:suppressAutoHyphens/>
        <w:rPr>
          <w:rFonts w:asciiTheme="minorHAnsi" w:eastAsia="Calibri" w:hAnsiTheme="minorHAnsi" w:cs="Arial"/>
          <w:b/>
          <w:color w:val="000000"/>
          <w:kern w:val="1"/>
        </w:rPr>
      </w:pPr>
      <w:r w:rsidRPr="000A3DC8">
        <w:rPr>
          <w:rFonts w:asciiTheme="minorHAnsi" w:eastAsia="Calibri" w:hAnsiTheme="minorHAnsi" w:cs="Arial"/>
          <w:b/>
          <w:color w:val="000000"/>
          <w:kern w:val="1"/>
        </w:rPr>
        <w:t>INSTRUCTOR FEEDBACK:</w:t>
      </w:r>
    </w:p>
    <w:p w14:paraId="362019DF" w14:textId="70DA2BBE" w:rsidR="00CF2105" w:rsidRPr="000A3DC8" w:rsidRDefault="00EA1122" w:rsidP="00CF2105">
      <w:pPr>
        <w:suppressAutoHyphens/>
        <w:rPr>
          <w:rFonts w:asciiTheme="minorHAnsi" w:eastAsia="Calibri" w:hAnsiTheme="minorHAnsi" w:cs="Arial"/>
          <w:color w:val="000000"/>
          <w:kern w:val="1"/>
        </w:rPr>
      </w:pPr>
      <w:r>
        <w:rPr>
          <w:rFonts w:asciiTheme="minorHAnsi" w:eastAsia="Calibri" w:hAnsiTheme="minorHAnsi" w:cs="Arial"/>
          <w:color w:val="000000"/>
          <w:kern w:val="1"/>
        </w:rPr>
        <w:t>Instructor</w:t>
      </w:r>
      <w:r w:rsidR="00CF2105" w:rsidRPr="000A3DC8">
        <w:rPr>
          <w:rFonts w:asciiTheme="minorHAnsi" w:eastAsia="Calibri" w:hAnsiTheme="minorHAnsi" w:cs="Arial"/>
          <w:color w:val="000000"/>
          <w:kern w:val="1"/>
        </w:rPr>
        <w:t xml:space="preserve"> wi</w:t>
      </w:r>
      <w:r>
        <w:rPr>
          <w:rFonts w:asciiTheme="minorHAnsi" w:eastAsia="Calibri" w:hAnsiTheme="minorHAnsi" w:cs="Arial"/>
          <w:color w:val="000000"/>
          <w:kern w:val="1"/>
        </w:rPr>
        <w:t xml:space="preserve">ll </w:t>
      </w:r>
      <w:r w:rsidR="00CF2105" w:rsidRPr="000A3DC8">
        <w:rPr>
          <w:rFonts w:asciiTheme="minorHAnsi" w:eastAsia="Calibri" w:hAnsiTheme="minorHAnsi" w:cs="Arial"/>
          <w:color w:val="000000"/>
          <w:kern w:val="1"/>
        </w:rPr>
        <w:t xml:space="preserve">have feedback on student assignments and </w:t>
      </w:r>
      <w:r w:rsidR="002E3809">
        <w:rPr>
          <w:rFonts w:asciiTheme="minorHAnsi" w:eastAsia="Calibri" w:hAnsiTheme="minorHAnsi" w:cs="Arial"/>
          <w:color w:val="000000"/>
          <w:kern w:val="1"/>
        </w:rPr>
        <w:t>exams</w:t>
      </w:r>
      <w:r w:rsidR="00CF2105" w:rsidRPr="000A3DC8">
        <w:rPr>
          <w:rFonts w:asciiTheme="minorHAnsi" w:eastAsia="Calibri" w:hAnsiTheme="minorHAnsi" w:cs="Arial"/>
          <w:color w:val="000000"/>
          <w:kern w:val="1"/>
        </w:rPr>
        <w:t xml:space="preserve"> to studen</w:t>
      </w:r>
      <w:r w:rsidR="002E3809">
        <w:rPr>
          <w:rFonts w:asciiTheme="minorHAnsi" w:eastAsia="Calibri" w:hAnsiTheme="minorHAnsi" w:cs="Arial"/>
          <w:color w:val="000000"/>
          <w:kern w:val="1"/>
        </w:rPr>
        <w:t>ts within one</w:t>
      </w:r>
      <w:r w:rsidR="000A23D0">
        <w:rPr>
          <w:rFonts w:asciiTheme="minorHAnsi" w:eastAsia="Calibri" w:hAnsiTheme="minorHAnsi" w:cs="Arial"/>
          <w:color w:val="000000"/>
          <w:kern w:val="1"/>
        </w:rPr>
        <w:t xml:space="preserve"> week of assignment </w:t>
      </w:r>
      <w:r w:rsidR="002E3809">
        <w:rPr>
          <w:rFonts w:asciiTheme="minorHAnsi" w:eastAsia="Calibri" w:hAnsiTheme="minorHAnsi" w:cs="Arial"/>
          <w:color w:val="000000"/>
          <w:kern w:val="1"/>
        </w:rPr>
        <w:t>due date</w:t>
      </w:r>
      <w:r w:rsidR="00CF2105" w:rsidRPr="000A3DC8">
        <w:rPr>
          <w:rFonts w:asciiTheme="minorHAnsi" w:eastAsia="Calibri" w:hAnsiTheme="minorHAnsi" w:cs="Arial"/>
          <w:color w:val="000000"/>
          <w:kern w:val="1"/>
        </w:rPr>
        <w:t>.</w:t>
      </w:r>
      <w:r w:rsidR="002E3809">
        <w:rPr>
          <w:rFonts w:asciiTheme="minorHAnsi" w:eastAsia="Calibri" w:hAnsiTheme="minorHAnsi" w:cs="Arial"/>
          <w:color w:val="000000"/>
          <w:kern w:val="1"/>
        </w:rPr>
        <w:t xml:space="preserve"> </w:t>
      </w:r>
      <w:r w:rsidR="00CF2105" w:rsidRPr="000A3DC8">
        <w:rPr>
          <w:rFonts w:asciiTheme="minorHAnsi" w:eastAsia="Calibri" w:hAnsiTheme="minorHAnsi" w:cs="Arial"/>
          <w:color w:val="000000"/>
          <w:kern w:val="1"/>
        </w:rPr>
        <w:t xml:space="preserve">  </w:t>
      </w:r>
    </w:p>
    <w:p w14:paraId="088D4DCA" w14:textId="77777777" w:rsidR="00CF2105" w:rsidRPr="000A3DC8" w:rsidRDefault="00CF2105" w:rsidP="00CF2105">
      <w:pPr>
        <w:suppressAutoHyphens/>
        <w:rPr>
          <w:rFonts w:asciiTheme="minorHAnsi" w:eastAsia="Calibri" w:hAnsiTheme="minorHAnsi" w:cs="Arial"/>
          <w:color w:val="000000"/>
          <w:kern w:val="1"/>
        </w:rPr>
      </w:pPr>
    </w:p>
    <w:p w14:paraId="2FEE06B1" w14:textId="77777777" w:rsidR="00A24BFB" w:rsidRPr="00574E39" w:rsidRDefault="00A24BFB" w:rsidP="00A24BFB">
      <w:pPr>
        <w:rPr>
          <w:rFonts w:asciiTheme="minorHAnsi" w:hAnsiTheme="minorHAnsi" w:cstheme="minorHAnsi"/>
          <w:b/>
        </w:rPr>
      </w:pPr>
      <w:r w:rsidRPr="00574E39">
        <w:rPr>
          <w:rFonts w:asciiTheme="minorHAnsi" w:hAnsiTheme="minorHAnsi" w:cstheme="minorHAnsi"/>
          <w:b/>
        </w:rPr>
        <w:t>PARTICIPATION POLICY</w:t>
      </w:r>
    </w:p>
    <w:p w14:paraId="39F7081F" w14:textId="77777777" w:rsidR="000B5834" w:rsidRPr="00574E39" w:rsidRDefault="000B5834" w:rsidP="000B5834">
      <w:pPr>
        <w:pStyle w:val="NormalWeb"/>
        <w:rPr>
          <w:rFonts w:asciiTheme="minorHAnsi" w:hAnsiTheme="minorHAnsi" w:cstheme="minorHAnsi"/>
          <w:b/>
        </w:rPr>
      </w:pPr>
      <w:r>
        <w:rPr>
          <w:rFonts w:asciiTheme="minorHAnsi" w:hAnsiTheme="minorHAnsi" w:cstheme="minorHAnsi"/>
          <w:szCs w:val="24"/>
        </w:rPr>
        <w:t xml:space="preserve">Participation is an important part of this course. Students are expected to arrive to each class with homework completed. Students are encouraged to contribute to classroom discussions. </w:t>
      </w:r>
    </w:p>
    <w:p w14:paraId="22D1DC37" w14:textId="77777777" w:rsidR="00D0464B" w:rsidRPr="000A3DC8" w:rsidRDefault="009B74A6" w:rsidP="009B74A6">
      <w:pPr>
        <w:pStyle w:val="NormalWeb"/>
        <w:ind w:left="880"/>
        <w:rPr>
          <w:rFonts w:asciiTheme="minorHAnsi" w:hAnsiTheme="minorHAnsi" w:cstheme="minorHAnsi"/>
          <w:b/>
        </w:rPr>
      </w:pPr>
      <w:r w:rsidRPr="000A3DC8">
        <w:rPr>
          <w:rFonts w:asciiTheme="minorHAnsi" w:hAnsiTheme="minorHAnsi" w:cstheme="minorHAnsi"/>
          <w:b/>
        </w:rPr>
        <w:t xml:space="preserve"> </w:t>
      </w:r>
    </w:p>
    <w:p w14:paraId="67F9ED44" w14:textId="77777777" w:rsidR="00D0464B" w:rsidRPr="000A3DC8" w:rsidRDefault="00D0464B" w:rsidP="00F923CC">
      <w:pPr>
        <w:rPr>
          <w:rFonts w:asciiTheme="minorHAnsi" w:hAnsiTheme="minorHAnsi" w:cstheme="minorHAnsi"/>
          <w:b/>
        </w:rPr>
      </w:pPr>
      <w:r w:rsidRPr="000A3DC8">
        <w:rPr>
          <w:rFonts w:asciiTheme="minorHAnsi" w:hAnsiTheme="minorHAnsi" w:cstheme="minorHAnsi"/>
          <w:b/>
        </w:rPr>
        <w:t>STUDENT EXPECTIONS</w:t>
      </w:r>
    </w:p>
    <w:p w14:paraId="7A1027E3" w14:textId="77777777" w:rsidR="00D0464B" w:rsidRPr="00306763" w:rsidRDefault="002E3809" w:rsidP="00D0464B">
      <w:pPr>
        <w:numPr>
          <w:ilvl w:val="0"/>
          <w:numId w:val="3"/>
        </w:numPr>
        <w:rPr>
          <w:rFonts w:asciiTheme="minorHAnsi" w:hAnsiTheme="minorHAnsi" w:cstheme="minorHAnsi"/>
          <w:b/>
        </w:rPr>
      </w:pPr>
      <w:r w:rsidRPr="002E3809">
        <w:rPr>
          <w:rFonts w:asciiTheme="minorHAnsi" w:hAnsiTheme="minorHAnsi" w:cstheme="minorHAnsi"/>
        </w:rPr>
        <w:t>Students are expected to access B</w:t>
      </w:r>
      <w:r w:rsidR="00D0464B" w:rsidRPr="002E3809">
        <w:rPr>
          <w:rFonts w:asciiTheme="minorHAnsi" w:hAnsiTheme="minorHAnsi" w:cstheme="minorHAnsi"/>
        </w:rPr>
        <w:t>lackboard</w:t>
      </w:r>
      <w:r w:rsidRPr="002E3809">
        <w:rPr>
          <w:rFonts w:asciiTheme="minorHAnsi" w:hAnsiTheme="minorHAnsi" w:cstheme="minorHAnsi"/>
        </w:rPr>
        <w:t xml:space="preserve"> using Firefox</w:t>
      </w:r>
      <w:r w:rsidR="00D0464B" w:rsidRPr="002E3809">
        <w:rPr>
          <w:rFonts w:asciiTheme="minorHAnsi" w:hAnsiTheme="minorHAnsi" w:cstheme="minorHAnsi"/>
        </w:rPr>
        <w:t xml:space="preserve"> and to regularly check their student email account. Important information is routinely communicated through student email.  It is the student’s</w:t>
      </w:r>
      <w:r w:rsidR="00D0464B" w:rsidRPr="000A3DC8">
        <w:rPr>
          <w:rFonts w:asciiTheme="minorHAnsi" w:hAnsiTheme="minorHAnsi" w:cstheme="minorHAnsi"/>
        </w:rPr>
        <w:t xml:space="preserve"> responsibility to use these resources.  If assistance is </w:t>
      </w:r>
      <w:r w:rsidR="00D0464B" w:rsidRPr="00574E39">
        <w:rPr>
          <w:rFonts w:asciiTheme="minorHAnsi" w:hAnsiTheme="minorHAnsi" w:cstheme="minorHAnsi"/>
        </w:rPr>
        <w:t>needed, students may call the Help Desk at 287-5050.</w:t>
      </w:r>
    </w:p>
    <w:p w14:paraId="7342620B" w14:textId="77777777" w:rsidR="000B5834" w:rsidRDefault="000B5834" w:rsidP="000B5834">
      <w:pPr>
        <w:numPr>
          <w:ilvl w:val="0"/>
          <w:numId w:val="3"/>
        </w:numPr>
        <w:rPr>
          <w:rFonts w:asciiTheme="minorHAnsi" w:hAnsiTheme="minorHAnsi" w:cstheme="minorHAnsi"/>
          <w:b/>
        </w:rPr>
      </w:pPr>
      <w:r>
        <w:rPr>
          <w:rFonts w:asciiTheme="minorHAnsi" w:hAnsiTheme="minorHAnsi" w:cstheme="minorHAnsi"/>
        </w:rPr>
        <w:t xml:space="preserve">Students are responsible for obtaining information presented in any class they miss. Please contact the Teaching Assistant if you will be late or miss class. You can </w:t>
      </w:r>
      <w:proofErr w:type="gramStart"/>
      <w:r>
        <w:rPr>
          <w:rFonts w:asciiTheme="minorHAnsi" w:hAnsiTheme="minorHAnsi" w:cstheme="minorHAnsi"/>
        </w:rPr>
        <w:t>make arrangements</w:t>
      </w:r>
      <w:proofErr w:type="gramEnd"/>
      <w:r>
        <w:rPr>
          <w:rFonts w:asciiTheme="minorHAnsi" w:hAnsiTheme="minorHAnsi" w:cstheme="minorHAnsi"/>
        </w:rPr>
        <w:t xml:space="preserve"> with the Teaching Assistant or Instructor to get the assignments you miss.</w:t>
      </w:r>
    </w:p>
    <w:p w14:paraId="62BFFD06" w14:textId="77777777" w:rsidR="00EA1122" w:rsidRDefault="00EA1122" w:rsidP="00CF2105">
      <w:pPr>
        <w:tabs>
          <w:tab w:val="left" w:pos="5760"/>
        </w:tabs>
        <w:suppressAutoHyphens/>
        <w:rPr>
          <w:rFonts w:asciiTheme="minorHAnsi" w:eastAsia="Calibri" w:hAnsiTheme="minorHAnsi" w:cs="Arial"/>
          <w:b/>
          <w:color w:val="000000"/>
          <w:kern w:val="1"/>
        </w:rPr>
      </w:pPr>
    </w:p>
    <w:p w14:paraId="54401864" w14:textId="77777777" w:rsidR="000F2E93" w:rsidRDefault="000F2E93" w:rsidP="000F2E93">
      <w:pPr>
        <w:rPr>
          <w:rFonts w:asciiTheme="minorHAnsi" w:hAnsiTheme="minorHAnsi" w:cstheme="minorHAnsi"/>
          <w:color w:val="000000" w:themeColor="text1"/>
        </w:rPr>
      </w:pPr>
      <w:r>
        <w:rPr>
          <w:rFonts w:ascii="Calibri" w:hAnsi="Calibri" w:cs="Arial"/>
          <w:b/>
          <w:color w:val="000000" w:themeColor="text1"/>
        </w:rPr>
        <w:t>RELIGIOUS ACCOMODATIONS</w:t>
      </w:r>
      <w:r w:rsidRPr="007968EC">
        <w:rPr>
          <w:rFonts w:asciiTheme="minorHAnsi" w:hAnsiTheme="minorHAnsi" w:cstheme="minorHAnsi"/>
          <w:color w:val="000000" w:themeColor="text1"/>
        </w:rPr>
        <w:br/>
        <w:t xml:space="preserve">It is the College’s policy to reasonably accommodate the sincerely held religious beliefs and </w:t>
      </w:r>
      <w:r w:rsidRPr="007968EC">
        <w:rPr>
          <w:rFonts w:asciiTheme="minorHAnsi" w:hAnsiTheme="minorHAnsi" w:cstheme="minorHAnsi"/>
          <w:color w:val="000000" w:themeColor="text1"/>
        </w:rPr>
        <w:lastRenderedPageBreak/>
        <w:t>practices of all students. The policy permits a student to be absent for up to three days each academic semester for reasons of faith or religious or spiritual belief.    </w:t>
      </w:r>
    </w:p>
    <w:p w14:paraId="39F4846D" w14:textId="77777777" w:rsidR="000F2E93" w:rsidRPr="007968EC" w:rsidRDefault="000F2E93" w:rsidP="000F2E93">
      <w:pPr>
        <w:rPr>
          <w:rFonts w:asciiTheme="minorHAnsi" w:hAnsiTheme="minorHAnsi" w:cstheme="minorHAnsi"/>
          <w:color w:val="000000" w:themeColor="text1"/>
        </w:rPr>
      </w:pPr>
    </w:p>
    <w:p w14:paraId="74892A1A" w14:textId="77777777" w:rsidR="000F2E93" w:rsidRDefault="000F2E93" w:rsidP="000F2E93">
      <w:pPr>
        <w:rPr>
          <w:rFonts w:asciiTheme="minorHAnsi" w:hAnsiTheme="minorHAnsi" w:cstheme="minorHAnsi"/>
          <w:color w:val="000000" w:themeColor="text1"/>
        </w:rPr>
      </w:pPr>
      <w:r w:rsidRPr="007968EC">
        <w:rPr>
          <w:rFonts w:asciiTheme="minorHAnsi" w:hAnsiTheme="minorHAnsi" w:cstheme="minorHAnsi"/>
          <w:color w:val="000000" w:themeColor="text1"/>
        </w:rPr>
        <w:t>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4D2125D9" w14:textId="77777777" w:rsidR="000F2E93" w:rsidRPr="007968EC" w:rsidRDefault="000F2E93" w:rsidP="000F2E93">
      <w:pPr>
        <w:rPr>
          <w:rFonts w:asciiTheme="minorHAnsi" w:hAnsiTheme="minorHAnsi" w:cstheme="minorHAnsi"/>
          <w:color w:val="000000" w:themeColor="text1"/>
        </w:rPr>
      </w:pPr>
    </w:p>
    <w:p w14:paraId="0BB5E029" w14:textId="77777777" w:rsidR="000F2E93" w:rsidRPr="007968EC" w:rsidRDefault="000F2E93" w:rsidP="000F2E93">
      <w:pPr>
        <w:rPr>
          <w:rFonts w:asciiTheme="minorHAnsi" w:hAnsiTheme="minorHAnsi" w:cstheme="minorHAnsi"/>
          <w:color w:val="000000" w:themeColor="text1"/>
        </w:rPr>
      </w:pPr>
      <w:r w:rsidRPr="007968EC">
        <w:rPr>
          <w:rFonts w:asciiTheme="minorHAnsi" w:hAnsiTheme="minorHAnsi" w:cstheme="minorHAnsi"/>
          <w:color w:val="000000" w:themeColor="text1"/>
        </w:rPr>
        <w:t>Students with concerns should refer to the grievance process within Policy 7-16, Student Religious Accommodations. Students with concerns can also contact the Executive Assistant for the Office of Academic Affairs at </w:t>
      </w:r>
      <w:hyperlink r:id="rId6" w:history="1">
        <w:r w:rsidRPr="007968EC">
          <w:rPr>
            <w:rStyle w:val="Hyperlink"/>
            <w:rFonts w:asciiTheme="minorHAnsi" w:hAnsiTheme="minorHAnsi" w:cstheme="minorHAnsi"/>
          </w:rPr>
          <w:t>academicaffairs@cscc.edu </w:t>
        </w:r>
      </w:hyperlink>
      <w:r w:rsidRPr="007968EC">
        <w:rPr>
          <w:rFonts w:asciiTheme="minorHAnsi" w:hAnsiTheme="minorHAnsi" w:cstheme="minorHAnsi"/>
          <w:color w:val="000000" w:themeColor="text1"/>
        </w:rPr>
        <w:t>or 614-287-5024.</w:t>
      </w:r>
    </w:p>
    <w:p w14:paraId="4986D256" w14:textId="77777777" w:rsidR="000F2E93" w:rsidRDefault="000F2E93" w:rsidP="00CF2105">
      <w:pPr>
        <w:tabs>
          <w:tab w:val="left" w:pos="5760"/>
        </w:tabs>
        <w:suppressAutoHyphens/>
        <w:rPr>
          <w:rFonts w:asciiTheme="minorHAnsi" w:eastAsia="Calibri" w:hAnsiTheme="minorHAnsi" w:cs="Arial"/>
          <w:b/>
          <w:color w:val="000000"/>
          <w:kern w:val="1"/>
        </w:rPr>
      </w:pPr>
    </w:p>
    <w:p w14:paraId="051F0B95" w14:textId="503DE9A3" w:rsidR="00CF2105" w:rsidRPr="002E3809" w:rsidRDefault="00E5539B" w:rsidP="00CF2105">
      <w:pPr>
        <w:tabs>
          <w:tab w:val="left" w:pos="5760"/>
        </w:tabs>
        <w:suppressAutoHyphens/>
        <w:rPr>
          <w:rFonts w:asciiTheme="minorHAnsi" w:eastAsia="Calibri" w:hAnsiTheme="minorHAnsi" w:cs="Arial"/>
          <w:color w:val="000000"/>
          <w:kern w:val="1"/>
        </w:rPr>
      </w:pPr>
      <w:r>
        <w:rPr>
          <w:rFonts w:asciiTheme="minorHAnsi" w:eastAsia="Calibri" w:hAnsiTheme="minorHAnsi" w:cs="Arial"/>
          <w:b/>
          <w:color w:val="000000"/>
          <w:kern w:val="1"/>
        </w:rPr>
        <w:t>ASSIGNMENT DUE DATES and LATE ASSIGNMENTS</w:t>
      </w:r>
      <w:r w:rsidR="00CF2105" w:rsidRPr="002E3809">
        <w:rPr>
          <w:rFonts w:asciiTheme="minorHAnsi" w:eastAsia="Calibri" w:hAnsiTheme="minorHAnsi" w:cs="Arial"/>
          <w:b/>
          <w:color w:val="000000"/>
          <w:kern w:val="1"/>
        </w:rPr>
        <w:t>:</w:t>
      </w:r>
    </w:p>
    <w:p w14:paraId="130C1944" w14:textId="3AC8A8E1" w:rsidR="00CF2105" w:rsidRPr="000A3DC8" w:rsidRDefault="00CF2105" w:rsidP="00CF2105">
      <w:pPr>
        <w:suppressAutoHyphens/>
        <w:rPr>
          <w:rFonts w:asciiTheme="minorHAnsi" w:eastAsia="Calibri" w:hAnsiTheme="minorHAnsi" w:cs="Arial"/>
          <w:b/>
          <w:color w:val="000000"/>
          <w:kern w:val="1"/>
        </w:rPr>
      </w:pPr>
      <w:r w:rsidRPr="002E3809">
        <w:rPr>
          <w:rFonts w:asciiTheme="minorHAnsi" w:eastAsia="Calibri" w:hAnsiTheme="minorHAnsi" w:cs="Arial"/>
          <w:color w:val="000000"/>
          <w:kern w:val="1"/>
        </w:rPr>
        <w:t xml:space="preserve">All </w:t>
      </w:r>
      <w:r w:rsidR="000B5834">
        <w:rPr>
          <w:rFonts w:asciiTheme="minorHAnsi" w:eastAsia="Calibri" w:hAnsiTheme="minorHAnsi" w:cs="Arial"/>
          <w:color w:val="000000"/>
          <w:kern w:val="1"/>
        </w:rPr>
        <w:t>assignments will be started in class. Students will have the option of taking assignments home to finish them before the next class. All assignments</w:t>
      </w:r>
      <w:r w:rsidR="00E5539B">
        <w:rPr>
          <w:rFonts w:asciiTheme="minorHAnsi" w:eastAsia="Calibri" w:hAnsiTheme="minorHAnsi" w:cs="Arial"/>
          <w:color w:val="000000"/>
          <w:kern w:val="1"/>
        </w:rPr>
        <w:t xml:space="preserve"> are due at the start of the next class after they are started. If a student has an excused absence, they will have a week extension on their assignments. </w:t>
      </w:r>
    </w:p>
    <w:p w14:paraId="315FD84E" w14:textId="77777777" w:rsidR="00D0464B" w:rsidRPr="000A3DC8" w:rsidRDefault="00D0464B" w:rsidP="00F923CC">
      <w:pPr>
        <w:rPr>
          <w:rFonts w:asciiTheme="minorHAnsi" w:hAnsiTheme="minorHAnsi" w:cstheme="minorHAnsi"/>
        </w:rPr>
      </w:pPr>
    </w:p>
    <w:p w14:paraId="44FA0193" w14:textId="77777777" w:rsidR="00D0464B" w:rsidRPr="000A3DC8" w:rsidRDefault="00D0464B" w:rsidP="00F923CC">
      <w:pPr>
        <w:rPr>
          <w:rFonts w:asciiTheme="minorHAnsi" w:hAnsiTheme="minorHAnsi" w:cstheme="minorHAnsi"/>
          <w:b/>
        </w:rPr>
      </w:pPr>
      <w:r w:rsidRPr="000A3DC8">
        <w:rPr>
          <w:rFonts w:asciiTheme="minorHAnsi" w:hAnsiTheme="minorHAnsi" w:cstheme="minorHAnsi"/>
          <w:b/>
        </w:rPr>
        <w:t>ECDE LAB RESTRICTION</w:t>
      </w:r>
    </w:p>
    <w:p w14:paraId="461B4B0E" w14:textId="77777777" w:rsidR="00A24BFB" w:rsidRDefault="00D0464B" w:rsidP="00F923CC">
      <w:pPr>
        <w:rPr>
          <w:rFonts w:asciiTheme="minorHAnsi" w:hAnsiTheme="minorHAnsi" w:cstheme="minorHAnsi"/>
        </w:rPr>
      </w:pPr>
      <w:r w:rsidRPr="000A3DC8">
        <w:rPr>
          <w:rFonts w:asciiTheme="minorHAnsi" w:hAnsiTheme="minorHAnsi" w:cstheme="minorHAnsi"/>
        </w:rPr>
        <w:t>Students who have not returned lab materials by the last Saturday before finals week will be placed on restriction from paying fees and /or registering for upcoming quarters.  The restriction code will show as ECDLM.  To lift this restriction the student will need to return the item(s) in checked out condition or pay the replacement cost of the materials.</w:t>
      </w:r>
    </w:p>
    <w:p w14:paraId="3D0ECFF6" w14:textId="77777777" w:rsidR="00163E25" w:rsidRDefault="00163E25" w:rsidP="00F923CC">
      <w:pPr>
        <w:rPr>
          <w:rFonts w:asciiTheme="minorHAnsi" w:hAnsiTheme="minorHAnsi" w:cstheme="minorHAnsi"/>
        </w:rPr>
      </w:pPr>
    </w:p>
    <w:p w14:paraId="2E8AFBE0" w14:textId="77777777" w:rsidR="00163E25" w:rsidRDefault="00163E25" w:rsidP="00163E25">
      <w:pPr>
        <w:rPr>
          <w:rFonts w:ascii="Calibri" w:hAnsi="Calibri" w:cs="Arial"/>
          <w:b/>
        </w:rPr>
      </w:pPr>
      <w:r>
        <w:rPr>
          <w:rFonts w:ascii="Calibri" w:hAnsi="Calibri" w:cs="Arial"/>
          <w:b/>
        </w:rPr>
        <w:t>COLLEGE SYLLABUS STATEMENTS</w:t>
      </w:r>
    </w:p>
    <w:p w14:paraId="473424D4" w14:textId="73A4BE27" w:rsidR="00163E25" w:rsidRPr="00163E25" w:rsidRDefault="00163E25" w:rsidP="00163E25">
      <w:pPr>
        <w:rPr>
          <w:rFonts w:ascii="Calibri" w:hAnsi="Calibri"/>
          <w:sz w:val="22"/>
          <w:szCs w:val="22"/>
        </w:rPr>
        <w:sectPr w:rsidR="00163E25" w:rsidRPr="00163E25">
          <w:pgSz w:w="12240" w:h="15840"/>
          <w:pgMar w:top="1152" w:right="1440" w:bottom="1152" w:left="1440" w:header="720" w:footer="720" w:gutter="0"/>
          <w:cols w:space="720"/>
          <w:docGrid w:linePitch="360"/>
        </w:sectPr>
      </w:pP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sidR="00E10300">
        <w:rPr>
          <w:rFonts w:ascii="Calibri" w:hAnsi="Calibri"/>
        </w:rPr>
        <w:t>e College website Quick Links “</w:t>
      </w:r>
      <w:r w:rsidRPr="00B96BE7">
        <w:rPr>
          <w:rFonts w:ascii="Calibri" w:hAnsi="Calibri"/>
        </w:rPr>
        <w:t>Syllabus Statements</w:t>
      </w:r>
      <w:r w:rsidR="00E10300">
        <w:rPr>
          <w:rFonts w:ascii="Calibri" w:hAnsi="Calibri"/>
        </w:rPr>
        <w:t>”.</w:t>
      </w:r>
    </w:p>
    <w:p w14:paraId="4D76ECDB" w14:textId="1620A989" w:rsidR="00A24BFB" w:rsidRDefault="00A24BFB" w:rsidP="00A24BFB">
      <w:pPr>
        <w:rPr>
          <w:rFonts w:asciiTheme="minorHAnsi" w:hAnsiTheme="minorHAnsi" w:cstheme="minorHAnsi"/>
          <w:b/>
        </w:rPr>
      </w:pPr>
      <w:r w:rsidRPr="00855A23">
        <w:rPr>
          <w:rFonts w:asciiTheme="minorHAnsi" w:hAnsiTheme="minorHAnsi" w:cstheme="minorHAnsi"/>
          <w:b/>
        </w:rPr>
        <w:lastRenderedPageBreak/>
        <w:t xml:space="preserve">GRADING SCALE:  </w:t>
      </w:r>
      <w:r w:rsidR="00BF6C2C">
        <w:rPr>
          <w:rFonts w:asciiTheme="minorHAnsi" w:hAnsiTheme="minorHAnsi" w:cstheme="minorHAnsi"/>
          <w:b/>
        </w:rPr>
        <w:t>135 - 150 =A, 120 - 134 = B, 105 - 119 = C, 90 - 104 = D, below 9</w:t>
      </w:r>
      <w:r w:rsidR="000D16A5">
        <w:rPr>
          <w:rFonts w:asciiTheme="minorHAnsi" w:hAnsiTheme="minorHAnsi" w:cstheme="minorHAnsi"/>
          <w:b/>
        </w:rPr>
        <w:t>0</w:t>
      </w:r>
      <w:r w:rsidRPr="00855A23">
        <w:rPr>
          <w:rFonts w:asciiTheme="minorHAnsi" w:hAnsiTheme="minorHAnsi" w:cstheme="minorHAnsi"/>
          <w:b/>
        </w:rPr>
        <w:t xml:space="preserve"> = E</w:t>
      </w:r>
    </w:p>
    <w:p w14:paraId="6669757B" w14:textId="77777777" w:rsidR="00A24BFB" w:rsidRDefault="00A24BFB" w:rsidP="00A24BFB">
      <w:pPr>
        <w:rPr>
          <w:rFonts w:asciiTheme="minorHAnsi" w:hAnsiTheme="minorHAnsi" w:cstheme="minorHAnsi"/>
          <w:b/>
        </w:rPr>
      </w:pPr>
    </w:p>
    <w:p w14:paraId="76CCED69" w14:textId="246C52DE" w:rsidR="00A24BFB" w:rsidRDefault="00A24BFB" w:rsidP="00A24BFB">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00E73835">
        <w:rPr>
          <w:rFonts w:asciiTheme="minorHAnsi" w:hAnsiTheme="minorHAnsi" w:cstheme="minorHAnsi"/>
          <w:b/>
        </w:rPr>
        <w:tab/>
      </w:r>
      <w:r>
        <w:rPr>
          <w:rFonts w:asciiTheme="minorHAnsi" w:hAnsiTheme="minorHAnsi" w:cstheme="minorHAnsi"/>
          <w:b/>
        </w:rPr>
        <w:t>Points Possible</w:t>
      </w:r>
      <w:r>
        <w:rPr>
          <w:rFonts w:asciiTheme="minorHAnsi" w:hAnsiTheme="minorHAnsi" w:cstheme="minorHAnsi"/>
          <w:b/>
        </w:rPr>
        <w:tab/>
      </w:r>
    </w:p>
    <w:p w14:paraId="2EBCCD68" w14:textId="77777777" w:rsidR="00954A55" w:rsidRPr="002A0373" w:rsidRDefault="00954A55" w:rsidP="00A24BFB">
      <w:pPr>
        <w:rPr>
          <w:rFonts w:asciiTheme="minorHAnsi" w:hAnsiTheme="minorHAnsi" w:cs="Arial"/>
          <w:color w:val="000000" w:themeColor="text1"/>
        </w:rPr>
      </w:pPr>
      <w:r w:rsidRPr="00954A55">
        <w:rPr>
          <w:rFonts w:asciiTheme="minorHAnsi" w:hAnsiTheme="minorHAnsi" w:cs="Arial"/>
        </w:rPr>
        <w:t>A</w:t>
      </w:r>
      <w:r w:rsidRPr="002A0373">
        <w:rPr>
          <w:rFonts w:asciiTheme="minorHAnsi" w:hAnsiTheme="minorHAnsi" w:cs="Arial"/>
          <w:color w:val="000000" w:themeColor="text1"/>
        </w:rPr>
        <w:t>ssignments</w:t>
      </w:r>
    </w:p>
    <w:p w14:paraId="2E6CADE5" w14:textId="7C349131" w:rsidR="00BF6C2C" w:rsidRPr="00AC0DD6" w:rsidRDefault="00F679DB" w:rsidP="00163E25">
      <w:pPr>
        <w:tabs>
          <w:tab w:val="left" w:pos="450"/>
        </w:tabs>
        <w:rPr>
          <w:rFonts w:asciiTheme="minorHAnsi" w:hAnsiTheme="minorHAnsi" w:cs="Arial"/>
          <w:color w:val="000000" w:themeColor="text1"/>
        </w:rPr>
      </w:pPr>
      <w:r>
        <w:rPr>
          <w:rFonts w:asciiTheme="minorHAnsi" w:hAnsiTheme="minorHAnsi" w:cstheme="minorHAnsi"/>
          <w:color w:val="000000" w:themeColor="text1"/>
        </w:rPr>
        <w:tab/>
      </w:r>
      <w:r w:rsidR="00163E25" w:rsidRPr="002A0373">
        <w:rPr>
          <w:rFonts w:asciiTheme="minorHAnsi" w:hAnsiTheme="minorHAnsi" w:cstheme="minorHAnsi"/>
          <w:color w:val="000000" w:themeColor="text1"/>
        </w:rPr>
        <w:t>Observing</w:t>
      </w:r>
      <w:r w:rsidR="00BF6C2C" w:rsidRPr="002A0373">
        <w:rPr>
          <w:rFonts w:asciiTheme="minorHAnsi" w:hAnsiTheme="minorHAnsi" w:cstheme="minorHAnsi"/>
          <w:color w:val="000000" w:themeColor="text1"/>
        </w:rPr>
        <w:t xml:space="preserve"> and Documentation</w:t>
      </w:r>
      <w:r w:rsidR="00BF6C2C" w:rsidRPr="002A0373">
        <w:rPr>
          <w:rFonts w:asciiTheme="minorHAnsi" w:hAnsiTheme="minorHAnsi" w:cstheme="minorHAnsi"/>
          <w:color w:val="000000" w:themeColor="text1"/>
        </w:rPr>
        <w:tab/>
      </w:r>
      <w:r w:rsidR="00BF6C2C" w:rsidRPr="002A0373">
        <w:rPr>
          <w:rFonts w:asciiTheme="minorHAnsi" w:hAnsiTheme="minorHAnsi" w:cstheme="minorHAnsi"/>
          <w:color w:val="000000" w:themeColor="text1"/>
        </w:rPr>
        <w:tab/>
        <w:t>15</w:t>
      </w:r>
      <w:r w:rsidR="002A0373" w:rsidRPr="002A0373">
        <w:rPr>
          <w:rFonts w:asciiTheme="minorHAnsi" w:hAnsiTheme="minorHAnsi" w:cstheme="minorHAnsi"/>
          <w:color w:val="000000" w:themeColor="text1"/>
        </w:rPr>
        <w:tab/>
      </w:r>
      <w:r w:rsidR="002A0373" w:rsidRPr="002A0373">
        <w:rPr>
          <w:rFonts w:asciiTheme="minorHAnsi" w:hAnsiTheme="minorHAnsi" w:cstheme="minorHAnsi"/>
          <w:color w:val="000000" w:themeColor="text1"/>
        </w:rPr>
        <w:tab/>
      </w:r>
    </w:p>
    <w:p w14:paraId="694F5D1F" w14:textId="34C2196E" w:rsidR="00163E25" w:rsidRPr="002A0373" w:rsidRDefault="00163E25" w:rsidP="00163E25">
      <w:pPr>
        <w:tabs>
          <w:tab w:val="left" w:pos="450"/>
        </w:tabs>
        <w:rPr>
          <w:rFonts w:asciiTheme="minorHAnsi" w:hAnsiTheme="minorHAnsi" w:cstheme="minorHAnsi"/>
          <w:color w:val="000000" w:themeColor="text1"/>
        </w:rPr>
      </w:pPr>
      <w:r w:rsidRPr="002A0373">
        <w:rPr>
          <w:rFonts w:asciiTheme="minorHAnsi" w:hAnsiTheme="minorHAnsi" w:cstheme="minorHAnsi"/>
          <w:color w:val="000000" w:themeColor="text1"/>
        </w:rPr>
        <w:tab/>
      </w:r>
      <w:r w:rsidR="000F3918">
        <w:rPr>
          <w:rFonts w:asciiTheme="minorHAnsi" w:hAnsiTheme="minorHAnsi" w:cstheme="minorHAnsi"/>
          <w:color w:val="000000" w:themeColor="text1"/>
        </w:rPr>
        <w:t>Quiz 1</w:t>
      </w:r>
      <w:r w:rsidRPr="002A0373">
        <w:rPr>
          <w:rFonts w:asciiTheme="minorHAnsi" w:hAnsiTheme="minorHAnsi" w:cstheme="minorHAnsi"/>
          <w:color w:val="000000" w:themeColor="text1"/>
        </w:rPr>
        <w:tab/>
      </w:r>
      <w:r w:rsidRPr="002A0373">
        <w:rPr>
          <w:rFonts w:asciiTheme="minorHAnsi" w:hAnsiTheme="minorHAnsi" w:cstheme="minorHAnsi"/>
          <w:color w:val="000000" w:themeColor="text1"/>
        </w:rPr>
        <w:tab/>
      </w:r>
      <w:r w:rsidRPr="002A0373">
        <w:rPr>
          <w:rFonts w:asciiTheme="minorHAnsi" w:hAnsiTheme="minorHAnsi" w:cstheme="minorHAnsi"/>
          <w:color w:val="000000" w:themeColor="text1"/>
        </w:rPr>
        <w:tab/>
      </w:r>
      <w:r w:rsidRPr="002A0373">
        <w:rPr>
          <w:rFonts w:asciiTheme="minorHAnsi" w:hAnsiTheme="minorHAnsi" w:cstheme="minorHAnsi"/>
          <w:color w:val="000000" w:themeColor="text1"/>
        </w:rPr>
        <w:tab/>
      </w:r>
      <w:r w:rsidR="000F3918">
        <w:rPr>
          <w:rFonts w:asciiTheme="minorHAnsi" w:hAnsiTheme="minorHAnsi" w:cstheme="minorHAnsi"/>
          <w:color w:val="000000" w:themeColor="text1"/>
        </w:rPr>
        <w:tab/>
        <w:t>15</w:t>
      </w:r>
      <w:r w:rsidR="002A0373" w:rsidRPr="002A0373">
        <w:rPr>
          <w:rFonts w:asciiTheme="minorHAnsi" w:hAnsiTheme="minorHAnsi" w:cstheme="minorHAnsi"/>
          <w:color w:val="000000" w:themeColor="text1"/>
        </w:rPr>
        <w:tab/>
      </w:r>
      <w:r w:rsidR="002A0373" w:rsidRPr="002A0373">
        <w:rPr>
          <w:rFonts w:asciiTheme="minorHAnsi" w:hAnsiTheme="minorHAnsi" w:cstheme="minorHAnsi"/>
          <w:color w:val="000000" w:themeColor="text1"/>
        </w:rPr>
        <w:tab/>
      </w:r>
    </w:p>
    <w:p w14:paraId="5EF4AB9E" w14:textId="7EFAE2EE" w:rsidR="00BF6C2C" w:rsidRPr="002A0373" w:rsidRDefault="00BF6C2C" w:rsidP="00BF6C2C">
      <w:pPr>
        <w:tabs>
          <w:tab w:val="left" w:pos="450"/>
        </w:tabs>
        <w:rPr>
          <w:rFonts w:asciiTheme="minorHAnsi" w:hAnsiTheme="minorHAnsi" w:cstheme="minorHAnsi"/>
          <w:color w:val="000000" w:themeColor="text1"/>
        </w:rPr>
      </w:pPr>
      <w:r w:rsidRPr="002A0373">
        <w:rPr>
          <w:rFonts w:asciiTheme="minorHAnsi" w:hAnsiTheme="minorHAnsi" w:cstheme="minorHAnsi"/>
          <w:color w:val="000000" w:themeColor="text1"/>
        </w:rPr>
        <w:tab/>
      </w:r>
      <w:r w:rsidR="000F3918">
        <w:rPr>
          <w:rFonts w:asciiTheme="minorHAnsi" w:hAnsiTheme="minorHAnsi" w:cstheme="minorHAnsi"/>
          <w:color w:val="000000" w:themeColor="text1"/>
        </w:rPr>
        <w:t>Quiz 2</w:t>
      </w:r>
      <w:r w:rsidRPr="002A0373">
        <w:rPr>
          <w:rFonts w:asciiTheme="minorHAnsi" w:hAnsiTheme="minorHAnsi" w:cstheme="minorHAnsi"/>
          <w:color w:val="000000" w:themeColor="text1"/>
        </w:rPr>
        <w:tab/>
      </w:r>
      <w:r w:rsidRPr="002A0373">
        <w:rPr>
          <w:rFonts w:asciiTheme="minorHAnsi" w:hAnsiTheme="minorHAnsi" w:cstheme="minorHAnsi"/>
          <w:color w:val="000000" w:themeColor="text1"/>
        </w:rPr>
        <w:tab/>
      </w:r>
      <w:r w:rsidR="000F3918">
        <w:rPr>
          <w:rFonts w:asciiTheme="minorHAnsi" w:hAnsiTheme="minorHAnsi" w:cstheme="minorHAnsi"/>
          <w:color w:val="000000" w:themeColor="text1"/>
        </w:rPr>
        <w:tab/>
      </w:r>
      <w:r w:rsidR="000F3918">
        <w:rPr>
          <w:rFonts w:asciiTheme="minorHAnsi" w:hAnsiTheme="minorHAnsi" w:cstheme="minorHAnsi"/>
          <w:color w:val="000000" w:themeColor="text1"/>
        </w:rPr>
        <w:tab/>
      </w:r>
      <w:r w:rsidR="000F3918">
        <w:rPr>
          <w:rFonts w:asciiTheme="minorHAnsi" w:hAnsiTheme="minorHAnsi" w:cstheme="minorHAnsi"/>
          <w:color w:val="000000" w:themeColor="text1"/>
        </w:rPr>
        <w:tab/>
        <w:t>15</w:t>
      </w:r>
    </w:p>
    <w:p w14:paraId="0F698A8B" w14:textId="0597EE8F" w:rsidR="00BF6C2C" w:rsidRDefault="00BF6C2C" w:rsidP="00163E25">
      <w:pPr>
        <w:tabs>
          <w:tab w:val="left" w:pos="450"/>
        </w:tabs>
        <w:rPr>
          <w:rFonts w:asciiTheme="minorHAnsi" w:hAnsiTheme="minorHAnsi" w:cstheme="minorHAnsi"/>
          <w:color w:val="000000" w:themeColor="text1"/>
        </w:rPr>
      </w:pPr>
      <w:r w:rsidRPr="002A0373">
        <w:rPr>
          <w:rFonts w:asciiTheme="minorHAnsi" w:hAnsiTheme="minorHAnsi" w:cstheme="minorHAnsi"/>
          <w:color w:val="000000" w:themeColor="text1"/>
        </w:rPr>
        <w:tab/>
      </w:r>
      <w:r w:rsidR="000F3918">
        <w:rPr>
          <w:rFonts w:asciiTheme="minorHAnsi" w:hAnsiTheme="minorHAnsi" w:cstheme="minorHAnsi"/>
          <w:color w:val="000000" w:themeColor="text1"/>
        </w:rPr>
        <w:t>DAP Activity</w:t>
      </w:r>
      <w:r w:rsidRPr="002A0373">
        <w:rPr>
          <w:rFonts w:asciiTheme="minorHAnsi" w:hAnsiTheme="minorHAnsi" w:cstheme="minorHAnsi"/>
          <w:color w:val="000000" w:themeColor="text1"/>
        </w:rPr>
        <w:tab/>
      </w:r>
      <w:r w:rsidRPr="002A0373">
        <w:rPr>
          <w:rFonts w:asciiTheme="minorHAnsi" w:hAnsiTheme="minorHAnsi" w:cstheme="minorHAnsi"/>
          <w:color w:val="000000" w:themeColor="text1"/>
        </w:rPr>
        <w:tab/>
      </w:r>
      <w:r w:rsidR="000F3918">
        <w:rPr>
          <w:rFonts w:asciiTheme="minorHAnsi" w:hAnsiTheme="minorHAnsi" w:cstheme="minorHAnsi"/>
          <w:color w:val="000000" w:themeColor="text1"/>
        </w:rPr>
        <w:t xml:space="preserve">                           20</w:t>
      </w:r>
    </w:p>
    <w:p w14:paraId="08DB44A2" w14:textId="20FEA2FE" w:rsidR="00F679DB" w:rsidRDefault="00F679DB" w:rsidP="00163E25">
      <w:pPr>
        <w:tabs>
          <w:tab w:val="left" w:pos="450"/>
        </w:tabs>
        <w:rPr>
          <w:rFonts w:asciiTheme="minorHAnsi" w:hAnsiTheme="minorHAnsi" w:cstheme="minorHAnsi"/>
          <w:color w:val="000000" w:themeColor="text1"/>
        </w:rPr>
      </w:pPr>
      <w:r>
        <w:rPr>
          <w:rFonts w:asciiTheme="minorHAnsi" w:hAnsiTheme="minorHAnsi" w:cstheme="minorHAnsi"/>
          <w:color w:val="000000" w:themeColor="text1"/>
        </w:rPr>
        <w:tab/>
      </w:r>
      <w:r w:rsidR="000F3918">
        <w:rPr>
          <w:rFonts w:asciiTheme="minorHAnsi" w:hAnsiTheme="minorHAnsi" w:cstheme="minorHAnsi"/>
          <w:color w:val="000000" w:themeColor="text1"/>
        </w:rPr>
        <w:t>Participation</w:t>
      </w:r>
      <w:r w:rsidRPr="002A0373">
        <w:rPr>
          <w:rFonts w:asciiTheme="minorHAnsi" w:hAnsiTheme="minorHAnsi" w:cstheme="minorHAnsi"/>
          <w:color w:val="000000" w:themeColor="text1"/>
        </w:rPr>
        <w:tab/>
      </w:r>
      <w:r w:rsidRPr="002A0373">
        <w:rPr>
          <w:rFonts w:asciiTheme="minorHAnsi" w:hAnsiTheme="minorHAnsi" w:cstheme="minorHAnsi"/>
          <w:color w:val="000000" w:themeColor="text1"/>
        </w:rPr>
        <w:tab/>
      </w:r>
      <w:r w:rsidR="000F3918">
        <w:rPr>
          <w:rFonts w:asciiTheme="minorHAnsi" w:hAnsiTheme="minorHAnsi" w:cstheme="minorHAnsi"/>
          <w:color w:val="000000" w:themeColor="text1"/>
        </w:rPr>
        <w:tab/>
      </w:r>
      <w:r w:rsidR="000F3918">
        <w:rPr>
          <w:rFonts w:asciiTheme="minorHAnsi" w:hAnsiTheme="minorHAnsi" w:cstheme="minorHAnsi"/>
          <w:color w:val="000000" w:themeColor="text1"/>
        </w:rPr>
        <w:tab/>
        <w:t xml:space="preserve"> </w:t>
      </w:r>
      <w:r w:rsidR="00C00754">
        <w:rPr>
          <w:rFonts w:asciiTheme="minorHAnsi" w:hAnsiTheme="minorHAnsi" w:cstheme="minorHAnsi"/>
          <w:color w:val="000000" w:themeColor="text1"/>
        </w:rPr>
        <w:t>3</w:t>
      </w:r>
      <w:r w:rsidR="000F3918">
        <w:rPr>
          <w:rFonts w:asciiTheme="minorHAnsi" w:hAnsiTheme="minorHAnsi" w:cstheme="minorHAnsi"/>
          <w:color w:val="000000" w:themeColor="text1"/>
        </w:rPr>
        <w:t>5</w:t>
      </w:r>
    </w:p>
    <w:p w14:paraId="5ED67B2F" w14:textId="2E95A91D" w:rsidR="00AC0DD6" w:rsidRPr="002A0373" w:rsidRDefault="00F679DB" w:rsidP="000F3918">
      <w:pPr>
        <w:tabs>
          <w:tab w:val="left" w:pos="450"/>
        </w:tabs>
        <w:rPr>
          <w:rFonts w:asciiTheme="minorHAnsi" w:hAnsiTheme="minorHAnsi" w:cstheme="minorHAnsi"/>
          <w:color w:val="000000" w:themeColor="text1"/>
        </w:rPr>
      </w:pPr>
      <w:r>
        <w:rPr>
          <w:rFonts w:asciiTheme="minorHAnsi" w:hAnsiTheme="minorHAnsi" w:cstheme="minorHAnsi"/>
          <w:color w:val="000000" w:themeColor="text1"/>
        </w:rPr>
        <w:tab/>
      </w:r>
    </w:p>
    <w:p w14:paraId="26294370" w14:textId="61DF0D5E" w:rsidR="00163E25" w:rsidRPr="00F679DB" w:rsidRDefault="00163E25" w:rsidP="00F679DB">
      <w:pPr>
        <w:tabs>
          <w:tab w:val="left" w:pos="450"/>
        </w:tabs>
        <w:rPr>
          <w:rFonts w:asciiTheme="minorHAnsi" w:hAnsiTheme="minorHAnsi" w:cstheme="minorHAnsi"/>
          <w:color w:val="000000" w:themeColor="text1"/>
        </w:rPr>
      </w:pPr>
      <w:r w:rsidRPr="002A0373">
        <w:rPr>
          <w:rFonts w:asciiTheme="minorHAnsi" w:hAnsiTheme="minorHAnsi" w:cstheme="minorHAnsi"/>
          <w:color w:val="000000" w:themeColor="text1"/>
        </w:rPr>
        <w:tab/>
      </w:r>
      <w:r>
        <w:rPr>
          <w:rFonts w:asciiTheme="minorHAnsi" w:hAnsiTheme="minorHAnsi" w:cstheme="minorHAnsi"/>
          <w:color w:val="FF0000"/>
        </w:rPr>
        <w:tab/>
      </w:r>
    </w:p>
    <w:p w14:paraId="7B0B3929" w14:textId="0DCF2098" w:rsidR="00A24BFB" w:rsidRPr="00BF6C2C" w:rsidRDefault="007C692C" w:rsidP="00A24BFB">
      <w:pPr>
        <w:rPr>
          <w:rFonts w:asciiTheme="minorHAnsi" w:hAnsiTheme="minorHAnsi" w:cstheme="minorHAnsi"/>
          <w:color w:val="FF0000"/>
        </w:rPr>
      </w:pPr>
      <w:r w:rsidRPr="00954A55">
        <w:rPr>
          <w:rFonts w:asciiTheme="minorHAnsi" w:hAnsiTheme="minorHAnsi" w:cstheme="minorHAnsi"/>
          <w:b/>
        </w:rPr>
        <w:t>TOTAL</w:t>
      </w:r>
      <w:r w:rsidRPr="00954A55">
        <w:rPr>
          <w:rFonts w:asciiTheme="minorHAnsi" w:hAnsiTheme="minorHAnsi" w:cstheme="minorHAnsi"/>
          <w:b/>
        </w:rPr>
        <w:tab/>
      </w:r>
      <w:r w:rsidRPr="00954A55">
        <w:rPr>
          <w:rFonts w:asciiTheme="minorHAnsi" w:hAnsiTheme="minorHAnsi" w:cstheme="minorHAnsi"/>
          <w:b/>
        </w:rPr>
        <w:tab/>
      </w:r>
      <w:r w:rsidRPr="00954A55">
        <w:rPr>
          <w:rFonts w:asciiTheme="minorHAnsi" w:hAnsiTheme="minorHAnsi" w:cstheme="minorHAnsi"/>
          <w:b/>
        </w:rPr>
        <w:tab/>
      </w:r>
      <w:r w:rsidR="00574E39" w:rsidRPr="00954A55">
        <w:rPr>
          <w:rFonts w:asciiTheme="minorHAnsi" w:hAnsiTheme="minorHAnsi" w:cstheme="minorHAnsi"/>
          <w:b/>
        </w:rPr>
        <w:tab/>
      </w:r>
      <w:r w:rsidR="00E73835" w:rsidRPr="00954A55">
        <w:rPr>
          <w:rFonts w:asciiTheme="minorHAnsi" w:hAnsiTheme="minorHAnsi" w:cstheme="minorHAnsi"/>
          <w:b/>
        </w:rPr>
        <w:tab/>
      </w:r>
      <w:r w:rsidR="00954A55" w:rsidRPr="00954A55">
        <w:rPr>
          <w:rFonts w:asciiTheme="minorHAnsi" w:hAnsiTheme="minorHAnsi" w:cstheme="minorHAnsi"/>
          <w:b/>
        </w:rPr>
        <w:tab/>
      </w:r>
      <w:r w:rsidR="00B674B9" w:rsidRPr="00954A55">
        <w:rPr>
          <w:rFonts w:asciiTheme="minorHAnsi" w:hAnsiTheme="minorHAnsi" w:cstheme="minorHAnsi"/>
          <w:b/>
        </w:rPr>
        <w:t>1</w:t>
      </w:r>
      <w:r w:rsidR="00C00754">
        <w:rPr>
          <w:rFonts w:asciiTheme="minorHAnsi" w:hAnsiTheme="minorHAnsi" w:cstheme="minorHAnsi"/>
          <w:b/>
        </w:rPr>
        <w:t>00</w:t>
      </w:r>
    </w:p>
    <w:p w14:paraId="789CE196" w14:textId="77777777" w:rsidR="00A24BFB" w:rsidRPr="00855A23" w:rsidRDefault="00A24BFB" w:rsidP="00A24BFB">
      <w:pPr>
        <w:rPr>
          <w:rFonts w:asciiTheme="minorHAnsi" w:hAnsiTheme="minorHAnsi" w:cstheme="minorHAnsi"/>
          <w:b/>
        </w:rPr>
      </w:pPr>
    </w:p>
    <w:p w14:paraId="3023899B" w14:textId="6EF496E5" w:rsidR="00F8624C" w:rsidRDefault="00A24BFB" w:rsidP="00C50314">
      <w:pPr>
        <w:rPr>
          <w:rFonts w:asciiTheme="minorHAnsi" w:hAnsiTheme="minorHAnsi" w:cstheme="minorHAnsi"/>
          <w:b/>
        </w:rPr>
      </w:pPr>
      <w:r w:rsidRPr="00954A55">
        <w:rPr>
          <w:rFonts w:asciiTheme="minorHAnsi" w:hAnsiTheme="minorHAnsi" w:cstheme="minorHAnsi"/>
          <w:b/>
        </w:rPr>
        <w:t xml:space="preserve">SPECIAL </w:t>
      </w:r>
      <w:r w:rsidR="00433F1A">
        <w:rPr>
          <w:rFonts w:asciiTheme="minorHAnsi" w:hAnsiTheme="minorHAnsi" w:cstheme="minorHAnsi"/>
          <w:b/>
        </w:rPr>
        <w:t>COURSE REQUIREMENTS:  non</w:t>
      </w:r>
      <w:r w:rsidR="00163E25">
        <w:rPr>
          <w:rFonts w:asciiTheme="minorHAnsi" w:hAnsiTheme="minorHAnsi" w:cstheme="minorHAnsi"/>
          <w:b/>
        </w:rPr>
        <w:t>e</w:t>
      </w:r>
    </w:p>
    <w:p w14:paraId="1A2E9D7B" w14:textId="77777777" w:rsidR="00163E25" w:rsidRDefault="00163E25" w:rsidP="00C50314">
      <w:pPr>
        <w:rPr>
          <w:rFonts w:asciiTheme="minorHAnsi" w:hAnsiTheme="minorHAnsi" w:cstheme="minorHAnsi"/>
          <w:b/>
        </w:rPr>
      </w:pPr>
    </w:p>
    <w:p w14:paraId="6EBEA4CB" w14:textId="77777777" w:rsidR="002A0373" w:rsidRDefault="002A0373" w:rsidP="002A0373">
      <w:pPr>
        <w:rPr>
          <w:rFonts w:asciiTheme="minorHAnsi" w:hAnsiTheme="minorHAnsi" w:cstheme="minorHAnsi"/>
          <w:color w:val="FF0000"/>
        </w:rPr>
      </w:pPr>
      <w:r>
        <w:rPr>
          <w:rFonts w:asciiTheme="minorHAnsi" w:hAnsiTheme="minorHAnsi" w:cstheme="minorHAnsi"/>
          <w:color w:val="FF0000"/>
        </w:rPr>
        <w:tab/>
      </w:r>
    </w:p>
    <w:p w14:paraId="2ACEFC34" w14:textId="77777777" w:rsidR="002A0373" w:rsidRPr="00192FF5" w:rsidRDefault="002A0373" w:rsidP="00C50314">
      <w:pPr>
        <w:rPr>
          <w:rFonts w:asciiTheme="minorHAnsi" w:hAnsiTheme="minorHAnsi" w:cstheme="minorHAnsi"/>
          <w:b/>
        </w:rPr>
        <w:sectPr w:rsidR="002A0373" w:rsidRPr="00192FF5">
          <w:pgSz w:w="12240" w:h="15840"/>
          <w:pgMar w:top="1152" w:right="1440" w:bottom="1152" w:left="1440" w:header="720" w:footer="720" w:gutter="0"/>
          <w:cols w:space="720"/>
          <w:docGrid w:linePitch="360"/>
        </w:sectPr>
      </w:pPr>
    </w:p>
    <w:tbl>
      <w:tblPr>
        <w:tblW w:w="11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800"/>
        <w:gridCol w:w="2970"/>
        <w:gridCol w:w="2874"/>
        <w:gridCol w:w="2419"/>
      </w:tblGrid>
      <w:tr w:rsidR="00433F1A" w:rsidRPr="00E8169A" w14:paraId="358CAD10" w14:textId="77777777" w:rsidTr="009C3DE6">
        <w:trPr>
          <w:cantSplit/>
          <w:jc w:val="center"/>
        </w:trPr>
        <w:tc>
          <w:tcPr>
            <w:tcW w:w="1075" w:type="dxa"/>
          </w:tcPr>
          <w:p w14:paraId="108B3F3D" w14:textId="77777777" w:rsidR="00433F1A" w:rsidRPr="00E033D9" w:rsidRDefault="00433F1A" w:rsidP="00AF07F7">
            <w:pPr>
              <w:rPr>
                <w:rFonts w:asciiTheme="minorHAnsi" w:hAnsiTheme="minorHAnsi" w:cs="Calibri"/>
                <w:b/>
                <w:color w:val="000000" w:themeColor="text1"/>
                <w:vertAlign w:val="subscript"/>
              </w:rPr>
            </w:pPr>
          </w:p>
          <w:p w14:paraId="4905C008" w14:textId="77777777" w:rsidR="00433F1A" w:rsidRPr="00E033D9" w:rsidRDefault="00433F1A" w:rsidP="00AF07F7">
            <w:pPr>
              <w:jc w:val="center"/>
              <w:rPr>
                <w:rFonts w:asciiTheme="minorHAnsi" w:hAnsiTheme="minorHAnsi" w:cs="Arial"/>
                <w:b/>
                <w:color w:val="000000" w:themeColor="text1"/>
              </w:rPr>
            </w:pPr>
          </w:p>
        </w:tc>
        <w:tc>
          <w:tcPr>
            <w:tcW w:w="1800" w:type="dxa"/>
          </w:tcPr>
          <w:p w14:paraId="7CA4C792" w14:textId="77777777" w:rsidR="00433F1A" w:rsidRPr="000D79CA" w:rsidRDefault="00433F1A" w:rsidP="00AF07F7">
            <w:pPr>
              <w:rPr>
                <w:rFonts w:asciiTheme="minorHAnsi" w:hAnsiTheme="minorHAnsi" w:cs="Arial"/>
                <w:b/>
                <w:color w:val="000000" w:themeColor="text1"/>
              </w:rPr>
            </w:pPr>
            <w:r w:rsidRPr="000D79CA">
              <w:rPr>
                <w:rFonts w:asciiTheme="minorHAnsi" w:hAnsiTheme="minorHAnsi" w:cs="Arial"/>
                <w:b/>
                <w:color w:val="000000" w:themeColor="text1"/>
              </w:rPr>
              <w:t>UNIT OF INSTRUCTION</w:t>
            </w:r>
          </w:p>
        </w:tc>
        <w:tc>
          <w:tcPr>
            <w:tcW w:w="2970" w:type="dxa"/>
          </w:tcPr>
          <w:p w14:paraId="588935FB" w14:textId="77777777" w:rsidR="00433F1A" w:rsidRPr="000D79CA" w:rsidRDefault="00433F1A" w:rsidP="00AF07F7">
            <w:pPr>
              <w:rPr>
                <w:rFonts w:asciiTheme="minorHAnsi" w:hAnsiTheme="minorHAnsi" w:cs="Arial"/>
                <w:b/>
                <w:color w:val="000000" w:themeColor="text1"/>
              </w:rPr>
            </w:pPr>
            <w:r w:rsidRPr="000D79CA">
              <w:rPr>
                <w:rFonts w:asciiTheme="minorHAnsi" w:hAnsiTheme="minorHAnsi" w:cs="Arial"/>
                <w:b/>
                <w:color w:val="000000" w:themeColor="text1"/>
              </w:rPr>
              <w:t>LEARNING OBJECTIVES/GOALS</w:t>
            </w:r>
          </w:p>
        </w:tc>
        <w:tc>
          <w:tcPr>
            <w:tcW w:w="2874" w:type="dxa"/>
          </w:tcPr>
          <w:p w14:paraId="22E8C776" w14:textId="77777777" w:rsidR="00433F1A" w:rsidRPr="000D79CA" w:rsidRDefault="00433F1A" w:rsidP="00AF07F7">
            <w:pPr>
              <w:rPr>
                <w:rFonts w:asciiTheme="minorHAnsi" w:hAnsiTheme="minorHAnsi" w:cs="Arial"/>
                <w:b/>
                <w:color w:val="000000" w:themeColor="text1"/>
              </w:rPr>
            </w:pPr>
            <w:r w:rsidRPr="000D79CA">
              <w:rPr>
                <w:rFonts w:asciiTheme="minorHAnsi" w:hAnsiTheme="minorHAnsi" w:cs="Arial"/>
                <w:b/>
                <w:color w:val="000000" w:themeColor="text1"/>
              </w:rPr>
              <w:t>TOPICS</w:t>
            </w:r>
          </w:p>
        </w:tc>
        <w:tc>
          <w:tcPr>
            <w:tcW w:w="2419" w:type="dxa"/>
          </w:tcPr>
          <w:p w14:paraId="5738B536" w14:textId="77777777" w:rsidR="00433F1A" w:rsidRPr="000D79CA" w:rsidRDefault="00433F1A" w:rsidP="00AF07F7">
            <w:pPr>
              <w:rPr>
                <w:rFonts w:asciiTheme="minorHAnsi" w:hAnsiTheme="minorHAnsi" w:cs="Arial"/>
                <w:b/>
                <w:color w:val="000000" w:themeColor="text1"/>
              </w:rPr>
            </w:pPr>
            <w:r w:rsidRPr="000D79CA">
              <w:rPr>
                <w:rFonts w:asciiTheme="minorHAnsi" w:hAnsiTheme="minorHAnsi" w:cs="Arial"/>
                <w:b/>
                <w:color w:val="000000" w:themeColor="text1"/>
              </w:rPr>
              <w:t xml:space="preserve">READING &amp; ASSIGNMENTS DUE </w:t>
            </w:r>
          </w:p>
        </w:tc>
      </w:tr>
      <w:tr w:rsidR="009C3DE6" w:rsidRPr="00F679DB" w14:paraId="0C11D858" w14:textId="77777777" w:rsidTr="009C3DE6">
        <w:trPr>
          <w:cantSplit/>
          <w:trHeight w:val="755"/>
          <w:jc w:val="center"/>
        </w:trPr>
        <w:tc>
          <w:tcPr>
            <w:tcW w:w="1075" w:type="dxa"/>
          </w:tcPr>
          <w:p w14:paraId="1AC9D358" w14:textId="77777777" w:rsidR="009C3DE6" w:rsidRPr="00315304" w:rsidRDefault="009C3DE6" w:rsidP="009C3DE6">
            <w:pPr>
              <w:rPr>
                <w:rFonts w:asciiTheme="minorHAnsi" w:hAnsiTheme="minorHAnsi" w:cs="Arial"/>
                <w:b/>
                <w:color w:val="000000" w:themeColor="text1"/>
              </w:rPr>
            </w:pPr>
            <w:r w:rsidRPr="00315304">
              <w:rPr>
                <w:rFonts w:asciiTheme="minorHAnsi" w:hAnsiTheme="minorHAnsi" w:cs="Arial"/>
                <w:b/>
                <w:color w:val="000000" w:themeColor="text1"/>
              </w:rPr>
              <w:t>Week 1</w:t>
            </w:r>
          </w:p>
          <w:p w14:paraId="2B8A439C" w14:textId="5DBA97EE" w:rsidR="009C3DE6" w:rsidRPr="00E033D9" w:rsidRDefault="009C3DE6" w:rsidP="009C3DE6">
            <w:pPr>
              <w:rPr>
                <w:rFonts w:asciiTheme="minorHAnsi" w:hAnsiTheme="minorHAnsi" w:cs="Arial"/>
                <w:color w:val="000000" w:themeColor="text1"/>
              </w:rPr>
            </w:pPr>
          </w:p>
        </w:tc>
        <w:tc>
          <w:tcPr>
            <w:tcW w:w="1800" w:type="dxa"/>
          </w:tcPr>
          <w:p w14:paraId="7250915C" w14:textId="77777777" w:rsidR="009C3DE6" w:rsidRPr="00F679DB" w:rsidRDefault="009C3DE6" w:rsidP="009C3DE6">
            <w:pPr>
              <w:rPr>
                <w:rFonts w:asciiTheme="minorHAnsi" w:hAnsiTheme="minorHAnsi" w:cstheme="minorHAnsi"/>
                <w:color w:val="000000" w:themeColor="text1"/>
              </w:rPr>
            </w:pPr>
            <w:r w:rsidRPr="00F679DB">
              <w:rPr>
                <w:rFonts w:asciiTheme="minorHAnsi" w:hAnsiTheme="minorHAnsi" w:cstheme="minorHAnsi"/>
                <w:color w:val="000000" w:themeColor="text1"/>
              </w:rPr>
              <w:t>Introduction</w:t>
            </w:r>
          </w:p>
          <w:p w14:paraId="17E56086" w14:textId="77777777" w:rsidR="009C3DE6" w:rsidRPr="00F679DB" w:rsidRDefault="009C3DE6" w:rsidP="009C3DE6">
            <w:pPr>
              <w:rPr>
                <w:rFonts w:asciiTheme="minorHAnsi" w:hAnsiTheme="minorHAnsi" w:cstheme="minorHAnsi"/>
                <w:color w:val="000000" w:themeColor="text1"/>
              </w:rPr>
            </w:pPr>
          </w:p>
          <w:p w14:paraId="55B4AFF2" w14:textId="77777777" w:rsidR="009C3DE6" w:rsidRPr="00F679DB" w:rsidRDefault="009C3DE6" w:rsidP="009C3DE6">
            <w:pPr>
              <w:rPr>
                <w:rFonts w:asciiTheme="minorHAnsi" w:hAnsiTheme="minorHAnsi" w:cstheme="minorHAnsi"/>
                <w:color w:val="000000" w:themeColor="text1"/>
              </w:rPr>
            </w:pPr>
          </w:p>
          <w:p w14:paraId="0FCECAC2" w14:textId="77777777" w:rsidR="009C3DE6" w:rsidRPr="00F679DB" w:rsidRDefault="009C3DE6" w:rsidP="009C3DE6">
            <w:pPr>
              <w:rPr>
                <w:rFonts w:asciiTheme="minorHAnsi" w:hAnsiTheme="minorHAnsi" w:cstheme="minorHAnsi"/>
                <w:color w:val="000000" w:themeColor="text1"/>
              </w:rPr>
            </w:pPr>
          </w:p>
          <w:p w14:paraId="0B4520EA"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Early Childhood Theories</w:t>
            </w:r>
          </w:p>
          <w:p w14:paraId="760C5977" w14:textId="77777777" w:rsidR="009C3DE6" w:rsidRPr="00F679DB" w:rsidRDefault="009C3DE6" w:rsidP="009C3DE6">
            <w:pPr>
              <w:rPr>
                <w:rFonts w:asciiTheme="minorHAnsi" w:hAnsiTheme="minorHAnsi" w:cstheme="minorHAnsi"/>
                <w:color w:val="000000" w:themeColor="text1"/>
              </w:rPr>
            </w:pPr>
          </w:p>
        </w:tc>
        <w:tc>
          <w:tcPr>
            <w:tcW w:w="2970" w:type="dxa"/>
          </w:tcPr>
          <w:p w14:paraId="52D12DBB" w14:textId="77777777" w:rsidR="009C3DE6" w:rsidRPr="00F679DB" w:rsidRDefault="009C3DE6" w:rsidP="009C3DE6">
            <w:pPr>
              <w:rPr>
                <w:rFonts w:asciiTheme="minorHAnsi" w:hAnsiTheme="minorHAnsi" w:cstheme="minorHAnsi"/>
                <w:noProof/>
                <w:color w:val="000000" w:themeColor="text1"/>
              </w:rPr>
            </w:pPr>
          </w:p>
          <w:p w14:paraId="3DD43062" w14:textId="77777777" w:rsidR="009C3DE6" w:rsidRPr="00F679DB" w:rsidRDefault="009C3DE6" w:rsidP="009C3DE6">
            <w:pPr>
              <w:rPr>
                <w:rFonts w:asciiTheme="minorHAnsi" w:hAnsiTheme="minorHAnsi" w:cstheme="minorHAnsi"/>
                <w:noProof/>
                <w:color w:val="000000" w:themeColor="text1"/>
              </w:rPr>
            </w:pPr>
          </w:p>
          <w:p w14:paraId="1050E417" w14:textId="77777777" w:rsidR="009C3DE6" w:rsidRPr="00F679DB" w:rsidRDefault="009C3DE6" w:rsidP="009C3DE6">
            <w:pPr>
              <w:rPr>
                <w:rFonts w:asciiTheme="minorHAnsi" w:hAnsiTheme="minorHAnsi" w:cstheme="minorHAnsi"/>
                <w:noProof/>
                <w:color w:val="000000" w:themeColor="text1"/>
              </w:rPr>
            </w:pPr>
          </w:p>
          <w:p w14:paraId="0A4AFA96" w14:textId="77777777" w:rsidR="009C3DE6" w:rsidRPr="00F679DB" w:rsidRDefault="009C3DE6" w:rsidP="009C3DE6">
            <w:pPr>
              <w:rPr>
                <w:rFonts w:asciiTheme="minorHAnsi" w:hAnsiTheme="minorHAnsi" w:cstheme="minorHAnsi"/>
                <w:noProof/>
                <w:color w:val="000000" w:themeColor="text1"/>
              </w:rPr>
            </w:pPr>
          </w:p>
          <w:p w14:paraId="797BF0C1" w14:textId="77777777" w:rsidR="009C3DE6" w:rsidRPr="00F679DB" w:rsidRDefault="009C3DE6" w:rsidP="009C3DE6">
            <w:pPr>
              <w:rPr>
                <w:rFonts w:asciiTheme="minorHAnsi" w:hAnsiTheme="minorHAnsi" w:cstheme="minorHAnsi"/>
                <w:noProof/>
                <w:color w:val="000000" w:themeColor="text1"/>
              </w:rPr>
            </w:pPr>
            <w:r w:rsidRPr="00F679DB">
              <w:rPr>
                <w:rFonts w:asciiTheme="minorHAnsi" w:hAnsiTheme="minorHAnsi" w:cs="Arial"/>
                <w:color w:val="000000" w:themeColor="text1"/>
              </w:rPr>
              <w:t xml:space="preserve">Explain theories related to </w:t>
            </w:r>
            <w:r w:rsidRPr="00F679DB">
              <w:rPr>
                <w:rFonts w:asciiTheme="minorHAnsi" w:hAnsiTheme="minorHAnsi" w:cs="Arial"/>
                <w:noProof/>
                <w:color w:val="000000" w:themeColor="text1"/>
              </w:rPr>
              <w:t>the social and emotional development of young children</w:t>
            </w:r>
            <w:r w:rsidRPr="00F679DB">
              <w:rPr>
                <w:rFonts w:asciiTheme="minorHAnsi" w:hAnsiTheme="minorHAnsi" w:cs="Arial"/>
                <w:color w:val="000000" w:themeColor="text1"/>
              </w:rPr>
              <w:t>, curriculum planning, guidance and discipline, and moral reasoning</w:t>
            </w:r>
          </w:p>
        </w:tc>
        <w:tc>
          <w:tcPr>
            <w:tcW w:w="2874" w:type="dxa"/>
          </w:tcPr>
          <w:p w14:paraId="22D01905" w14:textId="77777777" w:rsidR="009C3DE6" w:rsidRPr="00F679DB" w:rsidRDefault="009C3DE6" w:rsidP="009C3DE6">
            <w:pPr>
              <w:rPr>
                <w:rFonts w:asciiTheme="minorHAnsi" w:hAnsiTheme="minorHAnsi" w:cstheme="minorHAnsi"/>
                <w:color w:val="000000" w:themeColor="text1"/>
              </w:rPr>
            </w:pPr>
            <w:r w:rsidRPr="00F679DB">
              <w:rPr>
                <w:rFonts w:asciiTheme="minorHAnsi" w:hAnsiTheme="minorHAnsi" w:cstheme="minorHAnsi"/>
                <w:color w:val="000000" w:themeColor="text1"/>
              </w:rPr>
              <w:t>Review course expectations</w:t>
            </w:r>
          </w:p>
          <w:p w14:paraId="245CA6DD" w14:textId="77777777" w:rsidR="009C3DE6" w:rsidRPr="00F679DB" w:rsidRDefault="009C3DE6" w:rsidP="009C3DE6">
            <w:pPr>
              <w:rPr>
                <w:rFonts w:asciiTheme="minorHAnsi" w:hAnsiTheme="minorHAnsi" w:cstheme="minorHAnsi"/>
                <w:noProof/>
                <w:color w:val="000000" w:themeColor="text1"/>
              </w:rPr>
            </w:pPr>
            <w:r w:rsidRPr="00F679DB">
              <w:rPr>
                <w:rFonts w:asciiTheme="minorHAnsi" w:hAnsiTheme="minorHAnsi" w:cstheme="minorHAnsi"/>
                <w:noProof/>
                <w:color w:val="000000" w:themeColor="text1"/>
              </w:rPr>
              <w:t>Class and instructor introductions</w:t>
            </w:r>
          </w:p>
          <w:p w14:paraId="117A4228" w14:textId="77777777" w:rsidR="009C3DE6" w:rsidRPr="00F679DB" w:rsidRDefault="009C3DE6" w:rsidP="009C3DE6">
            <w:pPr>
              <w:rPr>
                <w:rFonts w:asciiTheme="minorHAnsi" w:hAnsiTheme="minorHAnsi" w:cstheme="minorHAnsi"/>
                <w:noProof/>
                <w:color w:val="000000" w:themeColor="text1"/>
              </w:rPr>
            </w:pPr>
          </w:p>
          <w:p w14:paraId="1A48B227"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Social emotional development theorists</w:t>
            </w:r>
          </w:p>
          <w:p w14:paraId="71E74FCA" w14:textId="77777777" w:rsidR="009C3DE6" w:rsidRPr="00F679DB" w:rsidRDefault="009C3DE6" w:rsidP="009C3DE6">
            <w:pPr>
              <w:rPr>
                <w:rFonts w:asciiTheme="minorHAnsi" w:hAnsiTheme="minorHAnsi" w:cs="Arial"/>
                <w:color w:val="000000" w:themeColor="text1"/>
              </w:rPr>
            </w:pPr>
          </w:p>
        </w:tc>
        <w:tc>
          <w:tcPr>
            <w:tcW w:w="2419" w:type="dxa"/>
          </w:tcPr>
          <w:p w14:paraId="51ECFF7A" w14:textId="4B425852" w:rsidR="009C3DE6" w:rsidRPr="00F679DB" w:rsidRDefault="009C3DE6" w:rsidP="009C3DE6">
            <w:pPr>
              <w:rPr>
                <w:rFonts w:asciiTheme="minorHAnsi" w:hAnsiTheme="minorHAnsi" w:cs="Arial"/>
                <w:color w:val="000000" w:themeColor="text1"/>
              </w:rPr>
            </w:pPr>
          </w:p>
        </w:tc>
      </w:tr>
      <w:tr w:rsidR="009C3DE6" w:rsidRPr="00F679DB" w14:paraId="30D174DB" w14:textId="77777777" w:rsidTr="009C3DE6">
        <w:trPr>
          <w:cantSplit/>
          <w:trHeight w:val="1052"/>
          <w:jc w:val="center"/>
        </w:trPr>
        <w:tc>
          <w:tcPr>
            <w:tcW w:w="1075" w:type="dxa"/>
          </w:tcPr>
          <w:p w14:paraId="424F7F42" w14:textId="77777777" w:rsidR="009C3DE6" w:rsidRPr="00315304"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t>Week 2</w:t>
            </w:r>
          </w:p>
          <w:p w14:paraId="1B588314" w14:textId="17DBA9BD" w:rsidR="009C3DE6" w:rsidRPr="00E033D9" w:rsidRDefault="009C3DE6" w:rsidP="009C3DE6">
            <w:pPr>
              <w:rPr>
                <w:rFonts w:asciiTheme="minorHAnsi" w:hAnsiTheme="minorHAnsi" w:cs="Arial"/>
                <w:b/>
                <w:color w:val="000000" w:themeColor="text1"/>
              </w:rPr>
            </w:pPr>
          </w:p>
        </w:tc>
        <w:tc>
          <w:tcPr>
            <w:tcW w:w="1800" w:type="dxa"/>
          </w:tcPr>
          <w:p w14:paraId="060D0BAB"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Guidance and Discipline</w:t>
            </w:r>
          </w:p>
          <w:p w14:paraId="00C625FA" w14:textId="77777777" w:rsidR="009C3DE6" w:rsidRDefault="009C3DE6" w:rsidP="009C3DE6">
            <w:pPr>
              <w:rPr>
                <w:rFonts w:asciiTheme="minorHAnsi" w:hAnsiTheme="minorHAnsi" w:cs="Calibri"/>
                <w:color w:val="000000" w:themeColor="text1"/>
              </w:rPr>
            </w:pPr>
          </w:p>
          <w:p w14:paraId="4CAB8A70" w14:textId="77777777" w:rsidR="009C3DE6" w:rsidRDefault="009C3DE6" w:rsidP="009C3DE6">
            <w:pPr>
              <w:rPr>
                <w:rFonts w:asciiTheme="minorHAnsi" w:hAnsiTheme="minorHAnsi" w:cs="Calibri"/>
                <w:color w:val="000000" w:themeColor="text1"/>
              </w:rPr>
            </w:pPr>
          </w:p>
          <w:p w14:paraId="6BEAC161" w14:textId="77777777" w:rsidR="009C3DE6" w:rsidRDefault="009C3DE6" w:rsidP="009C3DE6">
            <w:pPr>
              <w:rPr>
                <w:rFonts w:asciiTheme="minorHAnsi" w:hAnsiTheme="minorHAnsi" w:cs="Calibri"/>
                <w:color w:val="000000" w:themeColor="text1"/>
              </w:rPr>
            </w:pPr>
          </w:p>
          <w:p w14:paraId="2809919D" w14:textId="77777777" w:rsidR="009C3DE6" w:rsidRDefault="009C3DE6" w:rsidP="009C3DE6">
            <w:pPr>
              <w:rPr>
                <w:rFonts w:asciiTheme="minorHAnsi" w:hAnsiTheme="minorHAnsi" w:cs="Calibri"/>
                <w:color w:val="000000" w:themeColor="text1"/>
              </w:rPr>
            </w:pPr>
          </w:p>
          <w:p w14:paraId="62B92774" w14:textId="1223F2C1" w:rsidR="009C3DE6" w:rsidRPr="00F679DB" w:rsidRDefault="009C3DE6" w:rsidP="009C3DE6">
            <w:pPr>
              <w:rPr>
                <w:rFonts w:asciiTheme="minorHAnsi" w:hAnsiTheme="minorHAnsi" w:cs="Calibri"/>
                <w:color w:val="000000" w:themeColor="text1"/>
              </w:rPr>
            </w:pPr>
            <w:r w:rsidRPr="00F679DB">
              <w:rPr>
                <w:rFonts w:asciiTheme="minorHAnsi" w:hAnsiTheme="minorHAnsi" w:cs="Calibri"/>
                <w:color w:val="000000" w:themeColor="text1"/>
              </w:rPr>
              <w:t>Activity Planning</w:t>
            </w:r>
          </w:p>
        </w:tc>
        <w:tc>
          <w:tcPr>
            <w:tcW w:w="2970" w:type="dxa"/>
          </w:tcPr>
          <w:p w14:paraId="3D854C9A" w14:textId="77777777" w:rsidR="009C3DE6" w:rsidRDefault="009C3DE6" w:rsidP="009C3DE6">
            <w:pPr>
              <w:tabs>
                <w:tab w:val="left" w:pos="720"/>
              </w:tabs>
              <w:suppressAutoHyphens/>
              <w:rPr>
                <w:rFonts w:asciiTheme="minorHAnsi" w:hAnsiTheme="minorHAnsi" w:cs="Arial"/>
                <w:color w:val="000000" w:themeColor="text1"/>
              </w:rPr>
            </w:pPr>
            <w:r w:rsidRPr="00F679DB">
              <w:rPr>
                <w:rFonts w:asciiTheme="minorHAnsi" w:hAnsiTheme="minorHAnsi" w:cs="Arial"/>
                <w:color w:val="000000" w:themeColor="text1"/>
              </w:rPr>
              <w:t>Teach desirable behavior to children through example, communication, and limit setting</w:t>
            </w:r>
          </w:p>
          <w:p w14:paraId="2298A95B" w14:textId="77777777" w:rsidR="009C3DE6" w:rsidRDefault="009C3DE6" w:rsidP="009C3DE6">
            <w:pPr>
              <w:tabs>
                <w:tab w:val="left" w:pos="720"/>
              </w:tabs>
              <w:suppressAutoHyphens/>
              <w:rPr>
                <w:rFonts w:asciiTheme="minorHAnsi" w:hAnsiTheme="minorHAnsi" w:cs="Arial"/>
                <w:color w:val="000000" w:themeColor="text1"/>
              </w:rPr>
            </w:pPr>
          </w:p>
          <w:p w14:paraId="216F1793" w14:textId="77777777" w:rsidR="009C3DE6" w:rsidRPr="00F679DB" w:rsidRDefault="009C3DE6" w:rsidP="009C3DE6">
            <w:pPr>
              <w:tabs>
                <w:tab w:val="left" w:pos="720"/>
              </w:tabs>
              <w:suppressAutoHyphens/>
              <w:rPr>
                <w:rFonts w:asciiTheme="minorHAnsi" w:hAnsiTheme="minorHAnsi" w:cs="Arial"/>
                <w:color w:val="000000" w:themeColor="text1"/>
              </w:rPr>
            </w:pPr>
            <w:r w:rsidRPr="00F679DB">
              <w:rPr>
                <w:rFonts w:asciiTheme="minorHAnsi" w:hAnsiTheme="minorHAnsi" w:cs="Arial"/>
                <w:color w:val="000000" w:themeColor="text1"/>
              </w:rPr>
              <w:t>Identify areas of curriculum and demonstrate how to write an activity plan</w:t>
            </w:r>
          </w:p>
          <w:p w14:paraId="742B6B66" w14:textId="77777777" w:rsidR="009C3DE6" w:rsidRPr="00F679DB" w:rsidRDefault="009C3DE6" w:rsidP="009C3DE6">
            <w:pPr>
              <w:tabs>
                <w:tab w:val="left" w:pos="720"/>
              </w:tabs>
              <w:suppressAutoHyphens/>
              <w:rPr>
                <w:rFonts w:asciiTheme="minorHAnsi" w:hAnsiTheme="minorHAnsi" w:cs="Arial"/>
                <w:color w:val="000000" w:themeColor="text1"/>
              </w:rPr>
            </w:pPr>
          </w:p>
        </w:tc>
        <w:tc>
          <w:tcPr>
            <w:tcW w:w="2874" w:type="dxa"/>
          </w:tcPr>
          <w:p w14:paraId="3DE83726" w14:textId="77777777" w:rsidR="009C3DE6"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Long-term goals, Image of the Child, theories related to guidance and discipline</w:t>
            </w:r>
          </w:p>
          <w:p w14:paraId="109870FE" w14:textId="77777777" w:rsidR="009C3DE6" w:rsidRDefault="009C3DE6" w:rsidP="009C3DE6">
            <w:pPr>
              <w:rPr>
                <w:rFonts w:asciiTheme="minorHAnsi" w:hAnsiTheme="minorHAnsi" w:cs="Arial"/>
                <w:color w:val="000000" w:themeColor="text1"/>
              </w:rPr>
            </w:pPr>
          </w:p>
          <w:p w14:paraId="43337EFD" w14:textId="77777777" w:rsidR="009C3DE6" w:rsidRDefault="009C3DE6" w:rsidP="009C3DE6">
            <w:pPr>
              <w:rPr>
                <w:rFonts w:asciiTheme="minorHAnsi" w:hAnsiTheme="minorHAnsi" w:cs="Arial"/>
                <w:color w:val="000000" w:themeColor="text1"/>
              </w:rPr>
            </w:pPr>
          </w:p>
          <w:p w14:paraId="299B8B06" w14:textId="77777777" w:rsidR="009C3DE6" w:rsidRDefault="009C3DE6" w:rsidP="009C3DE6">
            <w:pPr>
              <w:rPr>
                <w:rFonts w:asciiTheme="minorHAnsi" w:hAnsiTheme="minorHAnsi" w:cs="Arial"/>
                <w:color w:val="000000" w:themeColor="text1"/>
              </w:rPr>
            </w:pPr>
          </w:p>
          <w:p w14:paraId="6A4756B5" w14:textId="4F313A39" w:rsidR="009C3DE6" w:rsidRPr="00F679DB" w:rsidRDefault="009C3DE6" w:rsidP="009C3DE6">
            <w:pPr>
              <w:rPr>
                <w:rFonts w:asciiTheme="minorHAnsi" w:hAnsiTheme="minorHAnsi" w:cs="Arial"/>
                <w:color w:val="000000" w:themeColor="text1"/>
              </w:rPr>
            </w:pPr>
            <w:r w:rsidRPr="00E033D9">
              <w:rPr>
                <w:rFonts w:asciiTheme="minorHAnsi" w:hAnsiTheme="minorHAnsi" w:cs="Arial"/>
                <w:color w:val="000000" w:themeColor="text1"/>
              </w:rPr>
              <w:t>Observing and assessment of young children</w:t>
            </w:r>
          </w:p>
        </w:tc>
        <w:tc>
          <w:tcPr>
            <w:tcW w:w="2419" w:type="dxa"/>
          </w:tcPr>
          <w:p w14:paraId="4DD64993" w14:textId="26CAC05C" w:rsidR="009C3DE6" w:rsidRPr="00F679DB" w:rsidRDefault="009C3DE6" w:rsidP="009C3DE6">
            <w:pPr>
              <w:tabs>
                <w:tab w:val="left" w:pos="450"/>
              </w:tabs>
              <w:rPr>
                <w:rFonts w:asciiTheme="minorHAnsi" w:hAnsiTheme="minorHAnsi" w:cs="Arial"/>
                <w:color w:val="000000" w:themeColor="text1"/>
              </w:rPr>
            </w:pPr>
          </w:p>
        </w:tc>
      </w:tr>
      <w:tr w:rsidR="009C3DE6" w:rsidRPr="00F679DB" w14:paraId="13EC2223" w14:textId="77777777" w:rsidTr="009C3DE6">
        <w:trPr>
          <w:cantSplit/>
          <w:jc w:val="center"/>
        </w:trPr>
        <w:tc>
          <w:tcPr>
            <w:tcW w:w="1075" w:type="dxa"/>
          </w:tcPr>
          <w:p w14:paraId="53A7CF3C" w14:textId="77777777" w:rsidR="009C3DE6" w:rsidRPr="00315304"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t>Week 3</w:t>
            </w:r>
          </w:p>
          <w:p w14:paraId="409E423C" w14:textId="17CAF1C1" w:rsidR="009C3DE6" w:rsidRPr="00E033D9" w:rsidRDefault="009C3DE6" w:rsidP="009C3DE6">
            <w:pPr>
              <w:rPr>
                <w:rFonts w:asciiTheme="minorHAnsi" w:hAnsiTheme="minorHAnsi" w:cs="Arial"/>
                <w:b/>
                <w:color w:val="000000" w:themeColor="text1"/>
              </w:rPr>
            </w:pPr>
            <w:r w:rsidRPr="00315304">
              <w:rPr>
                <w:rFonts w:asciiTheme="minorHAnsi" w:hAnsiTheme="minorHAnsi" w:cs="Calibri"/>
                <w:b/>
                <w:color w:val="000000" w:themeColor="text1"/>
              </w:rPr>
              <w:t xml:space="preserve"> </w:t>
            </w:r>
          </w:p>
        </w:tc>
        <w:tc>
          <w:tcPr>
            <w:tcW w:w="1800" w:type="dxa"/>
          </w:tcPr>
          <w:p w14:paraId="125FC25B"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ECDE Lab Orientation</w:t>
            </w:r>
          </w:p>
          <w:p w14:paraId="7EAFC644" w14:textId="77777777" w:rsidR="009C3DE6" w:rsidRPr="00F679DB" w:rsidRDefault="009C3DE6" w:rsidP="009C3DE6">
            <w:pPr>
              <w:rPr>
                <w:rFonts w:asciiTheme="minorHAnsi" w:hAnsiTheme="minorHAnsi" w:cs="Arial"/>
                <w:color w:val="000000" w:themeColor="text1"/>
              </w:rPr>
            </w:pPr>
          </w:p>
          <w:p w14:paraId="38561B29"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Curriculum Planning</w:t>
            </w:r>
          </w:p>
          <w:p w14:paraId="5A5CC27E" w14:textId="77777777" w:rsidR="009C3DE6" w:rsidRPr="00F679DB" w:rsidRDefault="009C3DE6" w:rsidP="009C3DE6">
            <w:pPr>
              <w:rPr>
                <w:rFonts w:asciiTheme="minorHAnsi" w:hAnsiTheme="minorHAnsi" w:cs="Arial"/>
                <w:color w:val="000000" w:themeColor="text1"/>
              </w:rPr>
            </w:pPr>
          </w:p>
        </w:tc>
        <w:tc>
          <w:tcPr>
            <w:tcW w:w="2970" w:type="dxa"/>
          </w:tcPr>
          <w:p w14:paraId="339E4A5E" w14:textId="77777777" w:rsidR="009C3DE6" w:rsidRPr="00F679DB" w:rsidRDefault="009C3DE6" w:rsidP="009C3DE6">
            <w:pPr>
              <w:pStyle w:val="ListParagraph"/>
              <w:ind w:left="22"/>
              <w:rPr>
                <w:rFonts w:asciiTheme="minorHAnsi" w:hAnsiTheme="minorHAnsi" w:cs="Arial"/>
                <w:color w:val="000000" w:themeColor="text1"/>
                <w:sz w:val="24"/>
                <w:szCs w:val="24"/>
              </w:rPr>
            </w:pPr>
            <w:r w:rsidRPr="00F679DB">
              <w:rPr>
                <w:rFonts w:asciiTheme="minorHAnsi" w:hAnsiTheme="minorHAnsi" w:cs="Arial"/>
                <w:color w:val="000000" w:themeColor="text1"/>
                <w:sz w:val="24"/>
                <w:szCs w:val="24"/>
              </w:rPr>
              <w:t>Explore the ECDE Lab</w:t>
            </w:r>
          </w:p>
          <w:p w14:paraId="5A97D5E2" w14:textId="77777777" w:rsidR="009C3DE6" w:rsidRPr="00F679DB" w:rsidRDefault="009C3DE6" w:rsidP="009C3DE6">
            <w:pPr>
              <w:pStyle w:val="ListParagraph"/>
              <w:ind w:left="22"/>
              <w:rPr>
                <w:rFonts w:asciiTheme="minorHAnsi" w:hAnsiTheme="minorHAnsi" w:cs="Arial"/>
                <w:color w:val="000000" w:themeColor="text1"/>
                <w:sz w:val="24"/>
                <w:szCs w:val="24"/>
              </w:rPr>
            </w:pPr>
          </w:p>
          <w:p w14:paraId="0DF521DC" w14:textId="77777777" w:rsidR="009C3DE6" w:rsidRPr="00F679DB" w:rsidRDefault="009C3DE6" w:rsidP="009C3DE6">
            <w:pPr>
              <w:tabs>
                <w:tab w:val="left" w:pos="720"/>
              </w:tabs>
              <w:suppressAutoHyphens/>
              <w:rPr>
                <w:rFonts w:asciiTheme="minorHAnsi" w:hAnsiTheme="minorHAnsi" w:cs="Arial"/>
                <w:color w:val="000000" w:themeColor="text1"/>
              </w:rPr>
            </w:pPr>
            <w:r w:rsidRPr="00F679DB">
              <w:rPr>
                <w:rFonts w:asciiTheme="minorHAnsi" w:hAnsiTheme="minorHAnsi" w:cs="Arial"/>
                <w:color w:val="000000" w:themeColor="text1"/>
              </w:rPr>
              <w:t>Define, describe, and plan a developmentally appropriate play-based curriculum for young children</w:t>
            </w:r>
          </w:p>
          <w:p w14:paraId="1020B7D6" w14:textId="77777777" w:rsidR="009C3DE6" w:rsidRPr="00F679DB" w:rsidRDefault="009C3DE6" w:rsidP="009C3DE6">
            <w:pPr>
              <w:pStyle w:val="ListParagraph"/>
              <w:ind w:left="22"/>
              <w:rPr>
                <w:rFonts w:asciiTheme="minorHAnsi" w:hAnsiTheme="minorHAnsi" w:cs="Arial"/>
                <w:color w:val="000000" w:themeColor="text1"/>
                <w:sz w:val="24"/>
                <w:szCs w:val="24"/>
              </w:rPr>
            </w:pPr>
          </w:p>
        </w:tc>
        <w:tc>
          <w:tcPr>
            <w:tcW w:w="2874" w:type="dxa"/>
          </w:tcPr>
          <w:p w14:paraId="52394816" w14:textId="77777777" w:rsidR="009C3DE6" w:rsidRPr="00F679DB" w:rsidRDefault="009C3DE6" w:rsidP="009C3DE6">
            <w:pPr>
              <w:pStyle w:val="ListParagraph"/>
              <w:ind w:left="22"/>
              <w:rPr>
                <w:rFonts w:asciiTheme="minorHAnsi" w:hAnsiTheme="minorHAnsi" w:cs="Arial"/>
                <w:color w:val="000000" w:themeColor="text1"/>
                <w:sz w:val="24"/>
                <w:szCs w:val="24"/>
              </w:rPr>
            </w:pPr>
            <w:r w:rsidRPr="00F679DB">
              <w:rPr>
                <w:rFonts w:asciiTheme="minorHAnsi" w:hAnsiTheme="minorHAnsi" w:cs="Arial"/>
                <w:color w:val="000000" w:themeColor="text1"/>
                <w:sz w:val="24"/>
                <w:szCs w:val="24"/>
              </w:rPr>
              <w:t>Introduction to the ECDE Lab</w:t>
            </w:r>
          </w:p>
          <w:p w14:paraId="4510ABFC" w14:textId="77777777" w:rsidR="009C3DE6"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 xml:space="preserve">Introduction to Developmentally Appropriate Practices </w:t>
            </w:r>
          </w:p>
          <w:p w14:paraId="7ED715DE" w14:textId="77777777" w:rsidR="009C3DE6" w:rsidRDefault="009C3DE6" w:rsidP="009C3DE6">
            <w:pPr>
              <w:rPr>
                <w:rFonts w:asciiTheme="minorHAnsi" w:hAnsiTheme="minorHAnsi" w:cs="Arial"/>
                <w:color w:val="000000" w:themeColor="text1"/>
              </w:rPr>
            </w:pPr>
          </w:p>
          <w:p w14:paraId="1C6ED54B" w14:textId="62F96A99" w:rsidR="009C3DE6" w:rsidRPr="00F679DB" w:rsidRDefault="009C3DE6" w:rsidP="009C3DE6">
            <w:pPr>
              <w:rPr>
                <w:rFonts w:asciiTheme="minorHAnsi" w:hAnsiTheme="minorHAnsi" w:cs="Arial"/>
                <w:color w:val="000000" w:themeColor="text1"/>
              </w:rPr>
            </w:pPr>
            <w:r>
              <w:rPr>
                <w:rFonts w:asciiTheme="minorHAnsi" w:hAnsiTheme="minorHAnsi" w:cs="Arial"/>
                <w:color w:val="000000" w:themeColor="text1"/>
              </w:rPr>
              <w:t>Observing and Documentation</w:t>
            </w:r>
          </w:p>
          <w:p w14:paraId="7A8F486F" w14:textId="5BF9B8A7" w:rsidR="009C3DE6" w:rsidRPr="00F679DB" w:rsidRDefault="009C3DE6" w:rsidP="009C3DE6">
            <w:pPr>
              <w:rPr>
                <w:rFonts w:asciiTheme="minorHAnsi" w:hAnsiTheme="minorHAnsi" w:cs="Arial"/>
                <w:color w:val="000000" w:themeColor="text1"/>
              </w:rPr>
            </w:pPr>
          </w:p>
        </w:tc>
        <w:tc>
          <w:tcPr>
            <w:tcW w:w="2419" w:type="dxa"/>
          </w:tcPr>
          <w:p w14:paraId="622A5865" w14:textId="77777777" w:rsidR="009C3DE6" w:rsidRPr="00F679DB" w:rsidRDefault="009C3DE6" w:rsidP="009C3DE6">
            <w:pPr>
              <w:tabs>
                <w:tab w:val="left" w:pos="450"/>
              </w:tabs>
              <w:rPr>
                <w:rFonts w:asciiTheme="minorHAnsi" w:hAnsiTheme="minorHAnsi" w:cstheme="minorHAnsi"/>
                <w:color w:val="000000" w:themeColor="text1"/>
              </w:rPr>
            </w:pPr>
            <w:r>
              <w:rPr>
                <w:rFonts w:asciiTheme="minorHAnsi" w:hAnsiTheme="minorHAnsi" w:cs="Arial"/>
                <w:color w:val="000000" w:themeColor="text1"/>
              </w:rPr>
              <w:t>Assignment</w:t>
            </w:r>
            <w:r w:rsidRPr="00F679DB">
              <w:rPr>
                <w:rFonts w:asciiTheme="minorHAnsi" w:hAnsiTheme="minorHAnsi" w:cs="Arial"/>
                <w:color w:val="000000" w:themeColor="text1"/>
              </w:rPr>
              <w:t xml:space="preserve">: </w:t>
            </w:r>
            <w:r w:rsidRPr="00F679DB">
              <w:rPr>
                <w:rFonts w:asciiTheme="minorHAnsi" w:hAnsiTheme="minorHAnsi" w:cstheme="minorHAnsi"/>
                <w:color w:val="000000" w:themeColor="text1"/>
              </w:rPr>
              <w:t>Observing and Documentation</w:t>
            </w:r>
          </w:p>
          <w:p w14:paraId="0D8DF92E" w14:textId="77777777" w:rsidR="009C3DE6" w:rsidRDefault="009C3DE6" w:rsidP="009C3DE6">
            <w:pPr>
              <w:rPr>
                <w:rFonts w:asciiTheme="minorHAnsi" w:hAnsiTheme="minorHAnsi" w:cs="Arial"/>
                <w:color w:val="000000" w:themeColor="text1"/>
              </w:rPr>
            </w:pPr>
          </w:p>
          <w:p w14:paraId="65DABF5C" w14:textId="0F0CF31B" w:rsidR="009C3DE6" w:rsidRPr="00F679DB" w:rsidRDefault="009C3DE6" w:rsidP="009C3DE6">
            <w:pPr>
              <w:rPr>
                <w:rFonts w:asciiTheme="minorHAnsi" w:hAnsiTheme="minorHAnsi" w:cs="Arial"/>
                <w:color w:val="000000" w:themeColor="text1"/>
              </w:rPr>
            </w:pPr>
          </w:p>
        </w:tc>
      </w:tr>
      <w:tr w:rsidR="009C3DE6" w:rsidRPr="00F679DB" w14:paraId="4C0C295A" w14:textId="77777777" w:rsidTr="009C3DE6">
        <w:trPr>
          <w:cantSplit/>
          <w:jc w:val="center"/>
        </w:trPr>
        <w:tc>
          <w:tcPr>
            <w:tcW w:w="1075" w:type="dxa"/>
          </w:tcPr>
          <w:p w14:paraId="6135391E" w14:textId="77777777" w:rsidR="009C3DE6" w:rsidRPr="00315304"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t>Week 4</w:t>
            </w:r>
          </w:p>
          <w:p w14:paraId="7413CDCE" w14:textId="3FB11941" w:rsidR="009C3DE6" w:rsidRPr="00E033D9" w:rsidRDefault="009C3DE6" w:rsidP="009C3DE6">
            <w:pPr>
              <w:rPr>
                <w:rFonts w:asciiTheme="minorHAnsi" w:hAnsiTheme="minorHAnsi" w:cs="Calibri"/>
                <w:b/>
                <w:color w:val="000000" w:themeColor="text1"/>
              </w:rPr>
            </w:pPr>
          </w:p>
        </w:tc>
        <w:tc>
          <w:tcPr>
            <w:tcW w:w="1800" w:type="dxa"/>
          </w:tcPr>
          <w:p w14:paraId="36CB3E57" w14:textId="5B6A1CF7" w:rsidR="009C3DE6" w:rsidRPr="00F679DB" w:rsidRDefault="009C3DE6" w:rsidP="009C3DE6">
            <w:pPr>
              <w:rPr>
                <w:rFonts w:asciiTheme="minorHAnsi" w:hAnsiTheme="minorHAnsi" w:cs="Arial"/>
                <w:color w:val="000000" w:themeColor="text1"/>
              </w:rPr>
            </w:pPr>
            <w:r w:rsidRPr="00F679DB">
              <w:rPr>
                <w:rFonts w:asciiTheme="minorHAnsi" w:hAnsiTheme="minorHAnsi" w:cs="Calibri"/>
                <w:color w:val="000000" w:themeColor="text1"/>
              </w:rPr>
              <w:t>Activity Planning</w:t>
            </w:r>
          </w:p>
        </w:tc>
        <w:tc>
          <w:tcPr>
            <w:tcW w:w="2970" w:type="dxa"/>
          </w:tcPr>
          <w:p w14:paraId="6123977C" w14:textId="77777777" w:rsidR="009C3DE6" w:rsidRPr="00F679DB" w:rsidRDefault="009C3DE6" w:rsidP="009C3DE6">
            <w:pPr>
              <w:tabs>
                <w:tab w:val="left" w:pos="720"/>
              </w:tabs>
              <w:suppressAutoHyphens/>
              <w:rPr>
                <w:rFonts w:asciiTheme="minorHAnsi" w:hAnsiTheme="minorHAnsi" w:cs="Arial"/>
                <w:color w:val="000000" w:themeColor="text1"/>
              </w:rPr>
            </w:pPr>
            <w:r w:rsidRPr="00F679DB">
              <w:rPr>
                <w:rFonts w:asciiTheme="minorHAnsi" w:hAnsiTheme="minorHAnsi" w:cs="Arial"/>
                <w:color w:val="000000" w:themeColor="text1"/>
              </w:rPr>
              <w:t>Identify areas of curriculum and demonstrate how to write an activity plan</w:t>
            </w:r>
          </w:p>
          <w:p w14:paraId="2E2355AA" w14:textId="4A4556E6" w:rsidR="009C3DE6" w:rsidRPr="00F679DB" w:rsidRDefault="009C3DE6" w:rsidP="009C3DE6">
            <w:pPr>
              <w:pStyle w:val="ListParagraph"/>
              <w:ind w:left="22"/>
              <w:rPr>
                <w:rFonts w:asciiTheme="minorHAnsi" w:hAnsiTheme="minorHAnsi" w:cs="Arial"/>
                <w:color w:val="000000" w:themeColor="text1"/>
                <w:sz w:val="24"/>
                <w:szCs w:val="24"/>
              </w:rPr>
            </w:pPr>
          </w:p>
        </w:tc>
        <w:tc>
          <w:tcPr>
            <w:tcW w:w="2874" w:type="dxa"/>
          </w:tcPr>
          <w:p w14:paraId="0F601B68" w14:textId="77777777" w:rsidR="009C3DE6" w:rsidRDefault="009C3DE6" w:rsidP="009C3DE6">
            <w:pPr>
              <w:rPr>
                <w:rFonts w:asciiTheme="minorHAnsi" w:hAnsiTheme="minorHAnsi" w:cs="Arial"/>
                <w:color w:val="000000" w:themeColor="text1"/>
              </w:rPr>
            </w:pPr>
            <w:r>
              <w:rPr>
                <w:rFonts w:asciiTheme="minorHAnsi" w:hAnsiTheme="minorHAnsi" w:cs="Arial"/>
                <w:color w:val="000000" w:themeColor="text1"/>
              </w:rPr>
              <w:t>Discuss stages of physical development</w:t>
            </w:r>
          </w:p>
          <w:p w14:paraId="750829CA" w14:textId="77777777" w:rsidR="009C3DE6" w:rsidRDefault="009C3DE6" w:rsidP="009C3DE6">
            <w:pPr>
              <w:rPr>
                <w:rFonts w:asciiTheme="minorHAnsi" w:hAnsiTheme="minorHAnsi" w:cs="Arial"/>
                <w:color w:val="000000" w:themeColor="text1"/>
              </w:rPr>
            </w:pPr>
          </w:p>
          <w:p w14:paraId="55380F63"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 xml:space="preserve">Discuss activities to support each area of development </w:t>
            </w:r>
          </w:p>
          <w:p w14:paraId="1C9A2E3B" w14:textId="2008DF02" w:rsidR="009C3DE6" w:rsidRPr="00F679DB" w:rsidRDefault="009C3DE6" w:rsidP="009C3DE6">
            <w:pPr>
              <w:pStyle w:val="ListParagraph"/>
              <w:ind w:left="22"/>
              <w:rPr>
                <w:rFonts w:asciiTheme="minorHAnsi" w:hAnsiTheme="minorHAnsi" w:cs="Arial"/>
                <w:color w:val="000000" w:themeColor="text1"/>
                <w:sz w:val="24"/>
                <w:szCs w:val="24"/>
              </w:rPr>
            </w:pPr>
          </w:p>
        </w:tc>
        <w:tc>
          <w:tcPr>
            <w:tcW w:w="2419" w:type="dxa"/>
          </w:tcPr>
          <w:p w14:paraId="4182A54C" w14:textId="62B31D1C" w:rsidR="009C3DE6" w:rsidRPr="00F679DB" w:rsidRDefault="009C3DE6" w:rsidP="009C3DE6">
            <w:pPr>
              <w:rPr>
                <w:rFonts w:asciiTheme="minorHAnsi" w:hAnsiTheme="minorHAnsi" w:cs="Arial"/>
                <w:color w:val="000000" w:themeColor="text1"/>
              </w:rPr>
            </w:pPr>
          </w:p>
        </w:tc>
      </w:tr>
      <w:tr w:rsidR="009C3DE6" w:rsidRPr="00F679DB" w14:paraId="139887E4" w14:textId="77777777" w:rsidTr="009C3DE6">
        <w:trPr>
          <w:cantSplit/>
          <w:jc w:val="center"/>
        </w:trPr>
        <w:tc>
          <w:tcPr>
            <w:tcW w:w="1075" w:type="dxa"/>
          </w:tcPr>
          <w:p w14:paraId="28453EC2" w14:textId="77777777" w:rsidR="009C3DE6" w:rsidRPr="00315304"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t xml:space="preserve">Week 5 </w:t>
            </w:r>
          </w:p>
          <w:p w14:paraId="25C8CB9B" w14:textId="70CB0954" w:rsidR="009C3DE6" w:rsidRPr="00E033D9" w:rsidRDefault="009C3DE6" w:rsidP="009C3DE6">
            <w:pPr>
              <w:rPr>
                <w:rFonts w:asciiTheme="minorHAnsi" w:hAnsiTheme="minorHAnsi" w:cs="Calibri"/>
                <w:b/>
                <w:color w:val="000000" w:themeColor="text1"/>
                <w:sz w:val="36"/>
                <w:szCs w:val="36"/>
              </w:rPr>
            </w:pPr>
          </w:p>
        </w:tc>
        <w:tc>
          <w:tcPr>
            <w:tcW w:w="1800" w:type="dxa"/>
          </w:tcPr>
          <w:p w14:paraId="65D29A16" w14:textId="77777777" w:rsidR="009C3DE6" w:rsidRDefault="009C3DE6" w:rsidP="009C3DE6">
            <w:pPr>
              <w:rPr>
                <w:rFonts w:asciiTheme="minorHAnsi" w:hAnsiTheme="minorHAnsi" w:cs="Calibri"/>
                <w:color w:val="000000" w:themeColor="text1"/>
              </w:rPr>
            </w:pPr>
            <w:r>
              <w:rPr>
                <w:rFonts w:asciiTheme="minorHAnsi" w:hAnsiTheme="minorHAnsi" w:cs="Calibri"/>
                <w:color w:val="000000" w:themeColor="text1"/>
              </w:rPr>
              <w:t>Columbus State</w:t>
            </w:r>
          </w:p>
          <w:p w14:paraId="2337AE0F" w14:textId="3D43B126" w:rsidR="009C3DE6" w:rsidRPr="00F679DB" w:rsidRDefault="009C3DE6" w:rsidP="009C3DE6">
            <w:pPr>
              <w:rPr>
                <w:rFonts w:asciiTheme="minorHAnsi" w:hAnsiTheme="minorHAnsi" w:cs="Arial"/>
                <w:color w:val="000000" w:themeColor="text1"/>
              </w:rPr>
            </w:pPr>
            <w:r>
              <w:rPr>
                <w:rFonts w:asciiTheme="minorHAnsi" w:hAnsiTheme="minorHAnsi" w:cs="Arial"/>
                <w:color w:val="000000" w:themeColor="text1"/>
              </w:rPr>
              <w:t>In-Service</w:t>
            </w:r>
          </w:p>
        </w:tc>
        <w:tc>
          <w:tcPr>
            <w:tcW w:w="2970" w:type="dxa"/>
          </w:tcPr>
          <w:p w14:paraId="2A1D4A7F" w14:textId="6EE64171" w:rsidR="009C3DE6" w:rsidRPr="00F679DB" w:rsidRDefault="009C3DE6" w:rsidP="009C3DE6">
            <w:pPr>
              <w:tabs>
                <w:tab w:val="left" w:pos="720"/>
              </w:tabs>
              <w:suppressAutoHyphens/>
              <w:rPr>
                <w:rFonts w:asciiTheme="minorHAnsi" w:hAnsiTheme="minorHAnsi" w:cs="Arial"/>
                <w:color w:val="000000" w:themeColor="text1"/>
              </w:rPr>
            </w:pPr>
            <w:r>
              <w:rPr>
                <w:rFonts w:asciiTheme="minorHAnsi" w:hAnsiTheme="minorHAnsi" w:cs="Arial"/>
                <w:color w:val="000000" w:themeColor="text1"/>
              </w:rPr>
              <w:t>Details to be given in class</w:t>
            </w:r>
          </w:p>
          <w:p w14:paraId="40BFA3D5" w14:textId="77777777" w:rsidR="009C3DE6" w:rsidRPr="00F679DB" w:rsidRDefault="009C3DE6" w:rsidP="009C3DE6">
            <w:pPr>
              <w:pStyle w:val="ListParagraph"/>
              <w:ind w:left="22"/>
              <w:rPr>
                <w:rFonts w:asciiTheme="minorHAnsi" w:hAnsiTheme="minorHAnsi" w:cs="Arial"/>
                <w:color w:val="000000" w:themeColor="text1"/>
                <w:sz w:val="24"/>
                <w:szCs w:val="24"/>
              </w:rPr>
            </w:pPr>
          </w:p>
        </w:tc>
        <w:tc>
          <w:tcPr>
            <w:tcW w:w="2874" w:type="dxa"/>
          </w:tcPr>
          <w:p w14:paraId="7D5DDC95" w14:textId="77777777" w:rsidR="009C3DE6" w:rsidRPr="00F679DB" w:rsidRDefault="009C3DE6" w:rsidP="009C3DE6">
            <w:pPr>
              <w:rPr>
                <w:rFonts w:asciiTheme="minorHAnsi" w:hAnsiTheme="minorHAnsi" w:cs="Arial"/>
                <w:color w:val="000000" w:themeColor="text1"/>
              </w:rPr>
            </w:pPr>
          </w:p>
        </w:tc>
        <w:tc>
          <w:tcPr>
            <w:tcW w:w="2419" w:type="dxa"/>
          </w:tcPr>
          <w:p w14:paraId="14E37EDA" w14:textId="77777777" w:rsidR="009C3DE6" w:rsidRPr="00F679DB" w:rsidRDefault="009C3DE6" w:rsidP="009C3DE6">
            <w:pPr>
              <w:rPr>
                <w:rFonts w:asciiTheme="minorHAnsi" w:hAnsiTheme="minorHAnsi" w:cs="Arial"/>
                <w:color w:val="000000" w:themeColor="text1"/>
              </w:rPr>
            </w:pPr>
          </w:p>
          <w:p w14:paraId="76862724" w14:textId="77777777" w:rsidR="009C3DE6" w:rsidRPr="00F679DB" w:rsidRDefault="009C3DE6" w:rsidP="009C3DE6">
            <w:pPr>
              <w:rPr>
                <w:rFonts w:asciiTheme="minorHAnsi" w:hAnsiTheme="minorHAnsi" w:cs="Arial"/>
                <w:color w:val="000000" w:themeColor="text1"/>
              </w:rPr>
            </w:pPr>
          </w:p>
        </w:tc>
      </w:tr>
      <w:tr w:rsidR="009C3DE6" w:rsidRPr="00F679DB" w14:paraId="2E92F863" w14:textId="77777777" w:rsidTr="009C3DE6">
        <w:trPr>
          <w:cantSplit/>
          <w:jc w:val="center"/>
        </w:trPr>
        <w:tc>
          <w:tcPr>
            <w:tcW w:w="1075" w:type="dxa"/>
          </w:tcPr>
          <w:p w14:paraId="2A0F8986" w14:textId="09C073E8" w:rsidR="009C3DE6" w:rsidRPr="00437EDB" w:rsidRDefault="009C3DE6" w:rsidP="00437EDB">
            <w:pPr>
              <w:rPr>
                <w:rFonts w:asciiTheme="minorHAnsi" w:hAnsiTheme="minorHAnsi" w:cs="Arial"/>
                <w:b/>
                <w:color w:val="000000" w:themeColor="text1"/>
              </w:rPr>
            </w:pPr>
            <w:r w:rsidRPr="00315304">
              <w:rPr>
                <w:rFonts w:asciiTheme="minorHAnsi" w:hAnsiTheme="minorHAnsi" w:cs="Arial"/>
                <w:b/>
                <w:color w:val="000000" w:themeColor="text1"/>
              </w:rPr>
              <w:t>We</w:t>
            </w:r>
            <w:r w:rsidR="00437EDB">
              <w:rPr>
                <w:rFonts w:asciiTheme="minorHAnsi" w:hAnsiTheme="minorHAnsi" w:cs="Arial"/>
                <w:color w:val="000000" w:themeColor="text1"/>
              </w:rPr>
              <w:t>ek 6</w:t>
            </w:r>
          </w:p>
        </w:tc>
        <w:tc>
          <w:tcPr>
            <w:tcW w:w="1800" w:type="dxa"/>
          </w:tcPr>
          <w:p w14:paraId="311BA030" w14:textId="1FBC8870" w:rsidR="009C3DE6" w:rsidRPr="00F679DB" w:rsidRDefault="004E2306" w:rsidP="009C3DE6">
            <w:pPr>
              <w:rPr>
                <w:rFonts w:asciiTheme="minorHAnsi" w:hAnsiTheme="minorHAnsi" w:cs="Calibri"/>
                <w:color w:val="000000" w:themeColor="text1"/>
              </w:rPr>
            </w:pPr>
            <w:r>
              <w:rPr>
                <w:rFonts w:asciiTheme="minorHAnsi" w:hAnsiTheme="minorHAnsi" w:cs="Calibri"/>
                <w:color w:val="000000" w:themeColor="text1"/>
              </w:rPr>
              <w:t xml:space="preserve">No School </w:t>
            </w:r>
          </w:p>
        </w:tc>
        <w:tc>
          <w:tcPr>
            <w:tcW w:w="2970" w:type="dxa"/>
          </w:tcPr>
          <w:p w14:paraId="3E61F982" w14:textId="77777777" w:rsidR="009C3DE6" w:rsidRPr="00F679DB" w:rsidRDefault="009C3DE6" w:rsidP="009C3DE6">
            <w:pPr>
              <w:rPr>
                <w:rFonts w:asciiTheme="minorHAnsi" w:hAnsiTheme="minorHAnsi" w:cs="Calibri"/>
                <w:color w:val="000000" w:themeColor="text1"/>
              </w:rPr>
            </w:pPr>
          </w:p>
        </w:tc>
        <w:tc>
          <w:tcPr>
            <w:tcW w:w="2874" w:type="dxa"/>
          </w:tcPr>
          <w:p w14:paraId="4FADD0E2" w14:textId="75B4050B" w:rsidR="009C3DE6" w:rsidRPr="00F679DB" w:rsidRDefault="009C3DE6" w:rsidP="009C3DE6">
            <w:pPr>
              <w:rPr>
                <w:rFonts w:asciiTheme="minorHAnsi" w:hAnsiTheme="minorHAnsi" w:cs="Arial"/>
                <w:color w:val="000000" w:themeColor="text1"/>
              </w:rPr>
            </w:pPr>
          </w:p>
        </w:tc>
        <w:tc>
          <w:tcPr>
            <w:tcW w:w="2419" w:type="dxa"/>
          </w:tcPr>
          <w:p w14:paraId="76EEE62C" w14:textId="3E790D0F" w:rsidR="009C3DE6" w:rsidRPr="00F679DB" w:rsidRDefault="009C3DE6" w:rsidP="009C3DE6">
            <w:pPr>
              <w:tabs>
                <w:tab w:val="left" w:pos="450"/>
              </w:tabs>
              <w:rPr>
                <w:rFonts w:asciiTheme="minorHAnsi" w:hAnsiTheme="minorHAnsi" w:cstheme="minorHAnsi"/>
                <w:color w:val="000000" w:themeColor="text1"/>
              </w:rPr>
            </w:pPr>
            <w:r w:rsidRPr="00F679DB">
              <w:rPr>
                <w:rFonts w:asciiTheme="minorHAnsi" w:hAnsiTheme="minorHAnsi" w:cstheme="minorHAnsi"/>
                <w:color w:val="000000" w:themeColor="text1"/>
              </w:rPr>
              <w:tab/>
            </w:r>
            <w:r w:rsidRPr="00F679DB">
              <w:rPr>
                <w:rFonts w:asciiTheme="minorHAnsi" w:hAnsiTheme="minorHAnsi" w:cstheme="minorHAnsi"/>
                <w:color w:val="000000" w:themeColor="text1"/>
              </w:rPr>
              <w:tab/>
            </w:r>
          </w:p>
          <w:p w14:paraId="7E2D6545" w14:textId="6C7C484F" w:rsidR="009C3DE6" w:rsidRPr="00F679DB" w:rsidRDefault="009C3DE6" w:rsidP="009C3DE6">
            <w:pPr>
              <w:tabs>
                <w:tab w:val="left" w:pos="488"/>
              </w:tabs>
              <w:rPr>
                <w:rFonts w:asciiTheme="minorHAnsi" w:hAnsiTheme="minorHAnsi" w:cs="Arial"/>
                <w:b/>
                <w:color w:val="000000" w:themeColor="text1"/>
              </w:rPr>
            </w:pPr>
            <w:r w:rsidRPr="00F679DB">
              <w:rPr>
                <w:rFonts w:asciiTheme="minorHAnsi" w:hAnsiTheme="minorHAnsi" w:cs="Arial"/>
                <w:b/>
                <w:color w:val="000000" w:themeColor="text1"/>
              </w:rPr>
              <w:tab/>
            </w:r>
          </w:p>
        </w:tc>
      </w:tr>
      <w:tr w:rsidR="009C3DE6" w:rsidRPr="00F679DB" w14:paraId="0EE1F97F" w14:textId="77777777" w:rsidTr="009C3DE6">
        <w:trPr>
          <w:cantSplit/>
          <w:jc w:val="center"/>
        </w:trPr>
        <w:tc>
          <w:tcPr>
            <w:tcW w:w="1075" w:type="dxa"/>
          </w:tcPr>
          <w:p w14:paraId="322612A1" w14:textId="77777777" w:rsidR="009C3DE6" w:rsidRPr="00315304"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lastRenderedPageBreak/>
              <w:t>Week 7</w:t>
            </w:r>
          </w:p>
          <w:p w14:paraId="79A56A66" w14:textId="78D036DF" w:rsidR="009C3DE6" w:rsidRPr="00315304" w:rsidRDefault="009C3DE6" w:rsidP="009C3DE6">
            <w:pPr>
              <w:rPr>
                <w:rFonts w:asciiTheme="minorHAnsi" w:hAnsiTheme="minorHAnsi" w:cs="Calibri"/>
                <w:b/>
                <w:color w:val="000000" w:themeColor="text1"/>
              </w:rPr>
            </w:pPr>
          </w:p>
          <w:p w14:paraId="5D754BDA" w14:textId="3ADFAE14" w:rsidR="009C3DE6" w:rsidRPr="00E033D9" w:rsidRDefault="009C3DE6" w:rsidP="009C3DE6">
            <w:pPr>
              <w:rPr>
                <w:rFonts w:asciiTheme="minorHAnsi" w:hAnsiTheme="minorHAnsi" w:cs="Calibri"/>
                <w:b/>
                <w:color w:val="000000" w:themeColor="text1"/>
              </w:rPr>
            </w:pPr>
          </w:p>
        </w:tc>
        <w:tc>
          <w:tcPr>
            <w:tcW w:w="1800" w:type="dxa"/>
          </w:tcPr>
          <w:p w14:paraId="77EBC801" w14:textId="623EDDBD" w:rsidR="009C3DE6" w:rsidRPr="00F679DB" w:rsidRDefault="009C3DE6" w:rsidP="009C3DE6">
            <w:pPr>
              <w:rPr>
                <w:rFonts w:asciiTheme="minorHAnsi" w:hAnsiTheme="minorHAnsi" w:cs="Calibri"/>
                <w:color w:val="000000" w:themeColor="text1"/>
              </w:rPr>
            </w:pPr>
            <w:r w:rsidRPr="00F679DB">
              <w:rPr>
                <w:rFonts w:asciiTheme="minorHAnsi" w:hAnsiTheme="minorHAnsi" w:cs="Calibri"/>
                <w:color w:val="000000" w:themeColor="text1"/>
              </w:rPr>
              <w:t>Activity Planning</w:t>
            </w:r>
          </w:p>
        </w:tc>
        <w:tc>
          <w:tcPr>
            <w:tcW w:w="2970" w:type="dxa"/>
          </w:tcPr>
          <w:p w14:paraId="20CD73A1" w14:textId="77777777" w:rsidR="009C3DE6" w:rsidRPr="00F679DB" w:rsidRDefault="009C3DE6" w:rsidP="009C3DE6">
            <w:pPr>
              <w:tabs>
                <w:tab w:val="left" w:pos="720"/>
              </w:tabs>
              <w:suppressAutoHyphens/>
              <w:rPr>
                <w:rFonts w:asciiTheme="minorHAnsi" w:hAnsiTheme="minorHAnsi" w:cs="Arial"/>
                <w:color w:val="000000" w:themeColor="text1"/>
              </w:rPr>
            </w:pPr>
            <w:r w:rsidRPr="00F679DB">
              <w:rPr>
                <w:rFonts w:asciiTheme="minorHAnsi" w:hAnsiTheme="minorHAnsi" w:cs="Arial"/>
                <w:color w:val="000000" w:themeColor="text1"/>
              </w:rPr>
              <w:t>Identify areas of curriculum and demonstrate how to write an activity plan</w:t>
            </w:r>
          </w:p>
          <w:p w14:paraId="2B64B817" w14:textId="77777777" w:rsidR="009C3DE6" w:rsidRPr="00F679DB" w:rsidRDefault="009C3DE6" w:rsidP="009C3DE6">
            <w:pPr>
              <w:ind w:left="22"/>
              <w:rPr>
                <w:rFonts w:asciiTheme="minorHAnsi" w:hAnsiTheme="minorHAnsi" w:cs="Arial"/>
                <w:color w:val="000000" w:themeColor="text1"/>
              </w:rPr>
            </w:pPr>
          </w:p>
        </w:tc>
        <w:tc>
          <w:tcPr>
            <w:tcW w:w="2874" w:type="dxa"/>
          </w:tcPr>
          <w:p w14:paraId="51F70938" w14:textId="04D9A469"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Creative Art</w:t>
            </w:r>
          </w:p>
        </w:tc>
        <w:tc>
          <w:tcPr>
            <w:tcW w:w="2419" w:type="dxa"/>
          </w:tcPr>
          <w:p w14:paraId="413F916D" w14:textId="77777777" w:rsidR="009C3DE6" w:rsidRPr="00F679DB" w:rsidRDefault="009C3DE6" w:rsidP="009C3DE6">
            <w:pPr>
              <w:tabs>
                <w:tab w:val="left" w:pos="450"/>
              </w:tabs>
              <w:rPr>
                <w:rFonts w:asciiTheme="minorHAnsi" w:hAnsiTheme="minorHAnsi" w:cstheme="minorHAnsi"/>
                <w:color w:val="000000" w:themeColor="text1"/>
              </w:rPr>
            </w:pPr>
            <w:r>
              <w:rPr>
                <w:rFonts w:asciiTheme="minorHAnsi" w:hAnsiTheme="minorHAnsi" w:cs="Arial"/>
                <w:color w:val="000000" w:themeColor="text1"/>
              </w:rPr>
              <w:t>Assignments</w:t>
            </w:r>
            <w:r w:rsidRPr="00F679DB">
              <w:rPr>
                <w:rFonts w:asciiTheme="minorHAnsi" w:hAnsiTheme="minorHAnsi" w:cs="Arial"/>
                <w:color w:val="000000" w:themeColor="text1"/>
              </w:rPr>
              <w:t xml:space="preserve">: </w:t>
            </w:r>
          </w:p>
          <w:p w14:paraId="3EBAE3DB" w14:textId="77777777" w:rsidR="009C3DE6" w:rsidRPr="00F679DB" w:rsidRDefault="009C3DE6" w:rsidP="009C3DE6">
            <w:pPr>
              <w:tabs>
                <w:tab w:val="left" w:pos="450"/>
              </w:tabs>
              <w:rPr>
                <w:rFonts w:asciiTheme="minorHAnsi" w:hAnsiTheme="minorHAnsi" w:cstheme="minorHAnsi"/>
                <w:color w:val="000000" w:themeColor="text1"/>
              </w:rPr>
            </w:pPr>
            <w:r w:rsidRPr="00F679DB">
              <w:rPr>
                <w:rFonts w:asciiTheme="minorHAnsi" w:hAnsiTheme="minorHAnsi" w:cstheme="minorHAnsi"/>
                <w:color w:val="000000" w:themeColor="text1"/>
              </w:rPr>
              <w:t>Weekly Plan Development</w:t>
            </w:r>
          </w:p>
          <w:p w14:paraId="22C4198F" w14:textId="77777777" w:rsidR="009C3DE6" w:rsidRPr="00F679DB" w:rsidRDefault="009C3DE6" w:rsidP="009C3DE6">
            <w:pPr>
              <w:tabs>
                <w:tab w:val="left" w:pos="450"/>
              </w:tabs>
              <w:rPr>
                <w:rFonts w:asciiTheme="minorHAnsi" w:hAnsiTheme="minorHAnsi" w:cstheme="minorHAnsi"/>
                <w:color w:val="000000" w:themeColor="text1"/>
              </w:rPr>
            </w:pPr>
          </w:p>
          <w:p w14:paraId="581543FC" w14:textId="77777777" w:rsidR="009C3DE6" w:rsidRPr="00F679DB" w:rsidRDefault="009C3DE6" w:rsidP="009C3DE6">
            <w:pPr>
              <w:tabs>
                <w:tab w:val="left" w:pos="450"/>
              </w:tabs>
              <w:rPr>
                <w:rFonts w:asciiTheme="minorHAnsi" w:hAnsiTheme="minorHAnsi" w:cstheme="minorHAnsi"/>
                <w:color w:val="000000" w:themeColor="text1"/>
              </w:rPr>
            </w:pPr>
            <w:r w:rsidRPr="00F679DB">
              <w:rPr>
                <w:rFonts w:asciiTheme="minorHAnsi" w:hAnsiTheme="minorHAnsi" w:cstheme="minorHAnsi"/>
                <w:color w:val="000000" w:themeColor="text1"/>
              </w:rPr>
              <w:t>Weekly Plan Evaluation</w:t>
            </w:r>
          </w:p>
          <w:p w14:paraId="0D299266" w14:textId="305984AB" w:rsidR="009C3DE6" w:rsidRPr="00F679DB" w:rsidRDefault="009C3DE6" w:rsidP="009C3DE6">
            <w:pPr>
              <w:tabs>
                <w:tab w:val="left" w:pos="450"/>
              </w:tabs>
              <w:rPr>
                <w:rFonts w:asciiTheme="minorHAnsi" w:hAnsiTheme="minorHAnsi" w:cs="Arial"/>
                <w:color w:val="000000" w:themeColor="text1"/>
              </w:rPr>
            </w:pPr>
          </w:p>
        </w:tc>
      </w:tr>
      <w:tr w:rsidR="009C3DE6" w:rsidRPr="00F679DB" w14:paraId="02337BE3" w14:textId="77777777" w:rsidTr="009C3DE6">
        <w:trPr>
          <w:cantSplit/>
          <w:jc w:val="center"/>
        </w:trPr>
        <w:tc>
          <w:tcPr>
            <w:tcW w:w="1075" w:type="dxa"/>
          </w:tcPr>
          <w:p w14:paraId="5EFC58A8" w14:textId="77777777" w:rsidR="009C3DE6" w:rsidRPr="00315304"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t>Week 8</w:t>
            </w:r>
          </w:p>
          <w:p w14:paraId="67252BC4" w14:textId="563BAF56" w:rsidR="009C3DE6" w:rsidRPr="00E033D9" w:rsidRDefault="009C3DE6" w:rsidP="00813843">
            <w:pPr>
              <w:rPr>
                <w:rFonts w:asciiTheme="minorHAnsi" w:hAnsiTheme="minorHAnsi" w:cs="Calibri"/>
                <w:b/>
                <w:color w:val="000000" w:themeColor="text1"/>
              </w:rPr>
            </w:pPr>
            <w:r w:rsidRPr="00315304">
              <w:rPr>
                <w:rFonts w:asciiTheme="minorHAnsi" w:hAnsiTheme="minorHAnsi" w:cs="Calibri"/>
                <w:b/>
                <w:color w:val="000000" w:themeColor="text1"/>
              </w:rPr>
              <w:t xml:space="preserve"> </w:t>
            </w:r>
          </w:p>
        </w:tc>
        <w:tc>
          <w:tcPr>
            <w:tcW w:w="1800" w:type="dxa"/>
          </w:tcPr>
          <w:p w14:paraId="7530C095"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Guidance and Discipline</w:t>
            </w:r>
          </w:p>
          <w:p w14:paraId="180CF963" w14:textId="77777777" w:rsidR="009C3DE6" w:rsidRPr="00F679DB" w:rsidRDefault="009C3DE6" w:rsidP="009C3DE6">
            <w:pPr>
              <w:rPr>
                <w:rFonts w:asciiTheme="minorHAnsi" w:hAnsiTheme="minorHAnsi" w:cs="Calibri"/>
                <w:color w:val="000000" w:themeColor="text1"/>
              </w:rPr>
            </w:pPr>
          </w:p>
        </w:tc>
        <w:tc>
          <w:tcPr>
            <w:tcW w:w="2970" w:type="dxa"/>
          </w:tcPr>
          <w:p w14:paraId="6A58FFF3" w14:textId="77777777" w:rsidR="009C3DE6" w:rsidRPr="00F679DB" w:rsidRDefault="009C3DE6" w:rsidP="009C3DE6">
            <w:pPr>
              <w:tabs>
                <w:tab w:val="left" w:pos="720"/>
              </w:tabs>
              <w:suppressAutoHyphens/>
              <w:rPr>
                <w:rFonts w:asciiTheme="minorHAnsi" w:hAnsiTheme="minorHAnsi" w:cs="Arial"/>
                <w:color w:val="000000" w:themeColor="text1"/>
              </w:rPr>
            </w:pPr>
            <w:r w:rsidRPr="00F679DB">
              <w:rPr>
                <w:rFonts w:asciiTheme="minorHAnsi" w:hAnsiTheme="minorHAnsi" w:cs="Arial"/>
                <w:color w:val="000000" w:themeColor="text1"/>
              </w:rPr>
              <w:t>Teach desirable behavior to children through example, communication, and limit setting</w:t>
            </w:r>
          </w:p>
          <w:p w14:paraId="44C8161E" w14:textId="77777777" w:rsidR="009C3DE6" w:rsidRPr="00F679DB" w:rsidRDefault="009C3DE6" w:rsidP="009C3DE6">
            <w:pPr>
              <w:tabs>
                <w:tab w:val="left" w:pos="720"/>
              </w:tabs>
              <w:suppressAutoHyphens/>
              <w:rPr>
                <w:rFonts w:asciiTheme="minorHAnsi" w:hAnsiTheme="minorHAnsi" w:cs="Arial"/>
                <w:color w:val="000000" w:themeColor="text1"/>
              </w:rPr>
            </w:pPr>
          </w:p>
        </w:tc>
        <w:tc>
          <w:tcPr>
            <w:tcW w:w="2874" w:type="dxa"/>
          </w:tcPr>
          <w:p w14:paraId="4B055DDB" w14:textId="735FF5CD"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Effective Communication: Reflective Listening, I-messages, Praise versus Encouragement</w:t>
            </w:r>
          </w:p>
        </w:tc>
        <w:tc>
          <w:tcPr>
            <w:tcW w:w="2419" w:type="dxa"/>
          </w:tcPr>
          <w:p w14:paraId="27EE760C" w14:textId="77777777" w:rsidR="009C3DE6" w:rsidRPr="00F679DB" w:rsidRDefault="009C3DE6" w:rsidP="009C3DE6">
            <w:pPr>
              <w:tabs>
                <w:tab w:val="left" w:pos="450"/>
              </w:tabs>
              <w:rPr>
                <w:rFonts w:asciiTheme="minorHAnsi" w:hAnsiTheme="minorHAnsi" w:cs="Arial"/>
                <w:color w:val="000000" w:themeColor="text1"/>
              </w:rPr>
            </w:pPr>
          </w:p>
        </w:tc>
      </w:tr>
      <w:tr w:rsidR="009C3DE6" w:rsidRPr="00F679DB" w14:paraId="0D139BDF" w14:textId="77777777" w:rsidTr="009C3DE6">
        <w:trPr>
          <w:cantSplit/>
          <w:jc w:val="center"/>
        </w:trPr>
        <w:tc>
          <w:tcPr>
            <w:tcW w:w="1075" w:type="dxa"/>
          </w:tcPr>
          <w:p w14:paraId="2D844C99" w14:textId="3DEACAD5" w:rsidR="009C3DE6" w:rsidRPr="00E033D9" w:rsidRDefault="009C3DE6" w:rsidP="00437EDB">
            <w:pPr>
              <w:rPr>
                <w:rFonts w:asciiTheme="minorHAnsi" w:hAnsiTheme="minorHAnsi" w:cs="Calibri"/>
                <w:b/>
                <w:color w:val="000000" w:themeColor="text1"/>
              </w:rPr>
            </w:pPr>
            <w:r w:rsidRPr="00315304">
              <w:rPr>
                <w:rFonts w:asciiTheme="minorHAnsi" w:hAnsiTheme="minorHAnsi" w:cs="Calibri"/>
                <w:b/>
                <w:color w:val="000000" w:themeColor="text1"/>
              </w:rPr>
              <w:t>Week</w:t>
            </w:r>
            <w:r w:rsidR="00437EDB">
              <w:rPr>
                <w:rFonts w:asciiTheme="minorHAnsi" w:hAnsiTheme="minorHAnsi" w:cs="Calibri"/>
                <w:b/>
                <w:color w:val="000000" w:themeColor="text1"/>
              </w:rPr>
              <w:t xml:space="preserve"> 9</w:t>
            </w:r>
          </w:p>
        </w:tc>
        <w:tc>
          <w:tcPr>
            <w:tcW w:w="1800" w:type="dxa"/>
          </w:tcPr>
          <w:p w14:paraId="477B5569" w14:textId="1A0EC84C" w:rsidR="009C3DE6" w:rsidRPr="00F679DB" w:rsidRDefault="009C3DE6" w:rsidP="009C3DE6">
            <w:pPr>
              <w:rPr>
                <w:rFonts w:asciiTheme="minorHAnsi" w:hAnsiTheme="minorHAnsi" w:cs="Calibri"/>
                <w:color w:val="000000" w:themeColor="text1"/>
              </w:rPr>
            </w:pPr>
            <w:r w:rsidRPr="00F679DB">
              <w:rPr>
                <w:rFonts w:asciiTheme="minorHAnsi" w:hAnsiTheme="minorHAnsi" w:cs="Calibri"/>
                <w:noProof/>
                <w:color w:val="000000" w:themeColor="text1"/>
              </w:rPr>
              <w:t xml:space="preserve">Guidance and Discipline </w:t>
            </w:r>
          </w:p>
        </w:tc>
        <w:tc>
          <w:tcPr>
            <w:tcW w:w="2970" w:type="dxa"/>
          </w:tcPr>
          <w:p w14:paraId="61887017" w14:textId="172B2E6F" w:rsidR="009C3DE6" w:rsidRPr="00F679DB" w:rsidRDefault="009C3DE6" w:rsidP="009C3DE6">
            <w:pPr>
              <w:tabs>
                <w:tab w:val="left" w:pos="720"/>
              </w:tabs>
              <w:suppressAutoHyphens/>
              <w:rPr>
                <w:rFonts w:asciiTheme="minorHAnsi" w:hAnsiTheme="minorHAnsi" w:cs="Arial"/>
                <w:color w:val="000000" w:themeColor="text1"/>
              </w:rPr>
            </w:pPr>
            <w:r w:rsidRPr="00F679DB">
              <w:rPr>
                <w:rFonts w:asciiTheme="minorHAnsi" w:hAnsiTheme="minorHAnsi" w:cs="Arial"/>
                <w:color w:val="000000" w:themeColor="text1"/>
              </w:rPr>
              <w:t>Teach desirable behavior to children through example, communication, and limit setting</w:t>
            </w:r>
          </w:p>
        </w:tc>
        <w:tc>
          <w:tcPr>
            <w:tcW w:w="2874" w:type="dxa"/>
          </w:tcPr>
          <w:p w14:paraId="4A40FF1E" w14:textId="1FB6A70F"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Natural and logical consequences, Role of curriculum in guidance and discipline</w:t>
            </w:r>
          </w:p>
        </w:tc>
        <w:tc>
          <w:tcPr>
            <w:tcW w:w="2419" w:type="dxa"/>
          </w:tcPr>
          <w:p w14:paraId="182CA741" w14:textId="06A7787F" w:rsidR="009C3DE6" w:rsidRPr="00F679DB" w:rsidRDefault="009C3DE6" w:rsidP="009C3DE6">
            <w:pPr>
              <w:tabs>
                <w:tab w:val="left" w:pos="450"/>
              </w:tabs>
              <w:rPr>
                <w:rFonts w:asciiTheme="minorHAnsi" w:hAnsiTheme="minorHAnsi" w:cstheme="minorHAnsi"/>
                <w:color w:val="000000" w:themeColor="text1"/>
              </w:rPr>
            </w:pPr>
            <w:r>
              <w:rPr>
                <w:rFonts w:asciiTheme="minorHAnsi" w:hAnsiTheme="minorHAnsi" w:cs="Arial"/>
                <w:color w:val="000000" w:themeColor="text1"/>
              </w:rPr>
              <w:t>Assignment</w:t>
            </w:r>
            <w:r w:rsidRPr="00F679DB">
              <w:rPr>
                <w:rFonts w:asciiTheme="minorHAnsi" w:hAnsiTheme="minorHAnsi" w:cs="Arial"/>
                <w:color w:val="000000" w:themeColor="text1"/>
              </w:rPr>
              <w:t xml:space="preserve">: </w:t>
            </w:r>
          </w:p>
          <w:p w14:paraId="04192981" w14:textId="77777777" w:rsidR="009C3DE6" w:rsidRDefault="009C3DE6" w:rsidP="009C3DE6">
            <w:pPr>
              <w:tabs>
                <w:tab w:val="left" w:pos="450"/>
              </w:tabs>
              <w:rPr>
                <w:rFonts w:asciiTheme="minorHAnsi" w:hAnsiTheme="minorHAnsi" w:cstheme="minorHAnsi"/>
                <w:color w:val="000000" w:themeColor="text1"/>
              </w:rPr>
            </w:pPr>
            <w:r w:rsidRPr="00F679DB">
              <w:rPr>
                <w:rFonts w:asciiTheme="minorHAnsi" w:hAnsiTheme="minorHAnsi" w:cstheme="minorHAnsi"/>
                <w:color w:val="000000" w:themeColor="text1"/>
              </w:rPr>
              <w:t>Guidance and Discipline Quiz</w:t>
            </w:r>
          </w:p>
          <w:p w14:paraId="3DFD40E5" w14:textId="77777777" w:rsidR="009C3DE6" w:rsidRDefault="009C3DE6" w:rsidP="009C3DE6">
            <w:pPr>
              <w:tabs>
                <w:tab w:val="left" w:pos="450"/>
              </w:tabs>
              <w:rPr>
                <w:rFonts w:asciiTheme="minorHAnsi" w:hAnsiTheme="minorHAnsi" w:cstheme="minorHAnsi"/>
                <w:color w:val="000000" w:themeColor="text1"/>
              </w:rPr>
            </w:pPr>
          </w:p>
          <w:p w14:paraId="32D223E1" w14:textId="589729E0" w:rsidR="00587F2F" w:rsidRDefault="009C3DE6" w:rsidP="009C3DE6">
            <w:pPr>
              <w:tabs>
                <w:tab w:val="left" w:pos="450"/>
              </w:tabs>
              <w:rPr>
                <w:rFonts w:asciiTheme="minorHAnsi" w:hAnsiTheme="minorHAnsi" w:cstheme="minorHAnsi"/>
                <w:color w:val="000000" w:themeColor="text1"/>
              </w:rPr>
            </w:pPr>
            <w:r>
              <w:rPr>
                <w:rFonts w:asciiTheme="minorHAnsi" w:hAnsiTheme="minorHAnsi" w:cstheme="minorHAnsi"/>
                <w:color w:val="000000" w:themeColor="text1"/>
              </w:rPr>
              <w:t xml:space="preserve">Watch: </w:t>
            </w:r>
            <w:hyperlink r:id="rId8" w:history="1">
              <w:r w:rsidR="00587F2F" w:rsidRPr="00BF0889">
                <w:rPr>
                  <w:rStyle w:val="Hyperlink"/>
                  <w:rFonts w:asciiTheme="minorHAnsi" w:hAnsiTheme="minorHAnsi" w:cstheme="minorHAnsi"/>
                </w:rPr>
                <w:t>https://youtu.be/acAJsiEKxzg</w:t>
              </w:r>
            </w:hyperlink>
          </w:p>
          <w:p w14:paraId="3A87F6CB" w14:textId="2C46CA78" w:rsidR="00587F2F" w:rsidRPr="00587F2F" w:rsidRDefault="00587F2F" w:rsidP="009C3DE6">
            <w:pPr>
              <w:tabs>
                <w:tab w:val="left" w:pos="450"/>
              </w:tabs>
              <w:rPr>
                <w:rFonts w:asciiTheme="minorHAnsi" w:hAnsiTheme="minorHAnsi" w:cstheme="minorHAnsi"/>
                <w:color w:val="000000" w:themeColor="text1"/>
              </w:rPr>
            </w:pPr>
          </w:p>
        </w:tc>
      </w:tr>
      <w:tr w:rsidR="009C3DE6" w:rsidRPr="00F679DB" w14:paraId="12142831" w14:textId="77777777" w:rsidTr="009C3DE6">
        <w:trPr>
          <w:cantSplit/>
          <w:jc w:val="center"/>
        </w:trPr>
        <w:tc>
          <w:tcPr>
            <w:tcW w:w="1075" w:type="dxa"/>
          </w:tcPr>
          <w:p w14:paraId="132A3CFB" w14:textId="77777777" w:rsidR="009C3DE6" w:rsidRPr="00315304"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t>Week 10</w:t>
            </w:r>
          </w:p>
          <w:p w14:paraId="77BA1CAD" w14:textId="589BFACD" w:rsidR="009C3DE6" w:rsidRPr="00E033D9" w:rsidRDefault="009C3DE6" w:rsidP="009C3DE6">
            <w:pPr>
              <w:rPr>
                <w:rFonts w:asciiTheme="minorHAnsi" w:hAnsiTheme="minorHAnsi" w:cs="Arial"/>
                <w:b/>
                <w:color w:val="000000" w:themeColor="text1"/>
              </w:rPr>
            </w:pPr>
          </w:p>
        </w:tc>
        <w:tc>
          <w:tcPr>
            <w:tcW w:w="1800" w:type="dxa"/>
          </w:tcPr>
          <w:p w14:paraId="39EB18FA"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Group Time Planning</w:t>
            </w:r>
          </w:p>
          <w:p w14:paraId="0B29F9AD" w14:textId="77777777" w:rsidR="009C3DE6" w:rsidRPr="00F679DB" w:rsidRDefault="009C3DE6" w:rsidP="009C3DE6">
            <w:pPr>
              <w:rPr>
                <w:rFonts w:asciiTheme="minorHAnsi" w:hAnsiTheme="minorHAnsi" w:cs="Calibri"/>
                <w:color w:val="000000" w:themeColor="text1"/>
              </w:rPr>
            </w:pPr>
          </w:p>
        </w:tc>
        <w:tc>
          <w:tcPr>
            <w:tcW w:w="2970" w:type="dxa"/>
          </w:tcPr>
          <w:p w14:paraId="645C26EE" w14:textId="77777777" w:rsidR="009C3DE6" w:rsidRPr="00F679DB" w:rsidRDefault="009C3DE6" w:rsidP="009C3DE6">
            <w:pPr>
              <w:tabs>
                <w:tab w:val="left" w:pos="720"/>
              </w:tabs>
              <w:suppressAutoHyphens/>
              <w:rPr>
                <w:rFonts w:asciiTheme="minorHAnsi" w:hAnsiTheme="minorHAnsi" w:cs="Arial"/>
                <w:color w:val="000000" w:themeColor="text1"/>
              </w:rPr>
            </w:pPr>
            <w:r w:rsidRPr="00F679DB">
              <w:rPr>
                <w:rFonts w:asciiTheme="minorHAnsi" w:hAnsiTheme="minorHAnsi" w:cs="Arial"/>
                <w:color w:val="000000" w:themeColor="text1"/>
              </w:rPr>
              <w:t>Facilitate structured group time activities with strong child involvement and smooth transitions</w:t>
            </w:r>
          </w:p>
          <w:p w14:paraId="3B191DDF" w14:textId="69C2C1BC" w:rsidR="009C3DE6" w:rsidRPr="00F679DB" w:rsidRDefault="009C3DE6" w:rsidP="009C3DE6">
            <w:pPr>
              <w:pStyle w:val="ListParagraph"/>
              <w:ind w:left="72"/>
              <w:rPr>
                <w:rFonts w:asciiTheme="minorHAnsi" w:hAnsiTheme="minorHAnsi" w:cs="Arial"/>
                <w:color w:val="000000" w:themeColor="text1"/>
                <w:sz w:val="24"/>
                <w:szCs w:val="24"/>
              </w:rPr>
            </w:pPr>
          </w:p>
        </w:tc>
        <w:tc>
          <w:tcPr>
            <w:tcW w:w="2874" w:type="dxa"/>
          </w:tcPr>
          <w:p w14:paraId="4D9BD02C"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Appropriate group times for young children</w:t>
            </w:r>
          </w:p>
          <w:p w14:paraId="6D8E11DB" w14:textId="77777777" w:rsidR="009C3DE6" w:rsidRPr="00F679DB" w:rsidRDefault="009C3DE6" w:rsidP="009C3DE6">
            <w:pPr>
              <w:rPr>
                <w:rFonts w:asciiTheme="minorHAnsi" w:hAnsiTheme="minorHAnsi" w:cs="Arial"/>
                <w:color w:val="000000" w:themeColor="text1"/>
              </w:rPr>
            </w:pPr>
          </w:p>
          <w:p w14:paraId="7E4FF1A5"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Strategies for handling behavior during group time</w:t>
            </w:r>
          </w:p>
        </w:tc>
        <w:tc>
          <w:tcPr>
            <w:tcW w:w="2419" w:type="dxa"/>
          </w:tcPr>
          <w:p w14:paraId="5BF64724" w14:textId="77777777" w:rsidR="009C3DE6" w:rsidRPr="00F679DB" w:rsidRDefault="009C3DE6" w:rsidP="009C3DE6">
            <w:pPr>
              <w:rPr>
                <w:rFonts w:asciiTheme="minorHAnsi" w:hAnsiTheme="minorHAnsi" w:cs="Arial"/>
                <w:color w:val="000000" w:themeColor="text1"/>
              </w:rPr>
            </w:pPr>
          </w:p>
        </w:tc>
      </w:tr>
      <w:tr w:rsidR="009C3DE6" w:rsidRPr="00F679DB" w14:paraId="2AC8971F" w14:textId="77777777" w:rsidTr="009C3DE6">
        <w:trPr>
          <w:cantSplit/>
          <w:jc w:val="center"/>
        </w:trPr>
        <w:tc>
          <w:tcPr>
            <w:tcW w:w="1075" w:type="dxa"/>
          </w:tcPr>
          <w:p w14:paraId="03E8515F" w14:textId="77777777" w:rsidR="009C3DE6" w:rsidRPr="00315304"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t>Week 11</w:t>
            </w:r>
          </w:p>
          <w:p w14:paraId="5756F136" w14:textId="23981333" w:rsidR="009C3DE6" w:rsidRPr="00E033D9" w:rsidRDefault="009C3DE6" w:rsidP="009C3DE6">
            <w:pPr>
              <w:rPr>
                <w:rFonts w:asciiTheme="minorHAnsi" w:hAnsiTheme="minorHAnsi" w:cs="Arial"/>
                <w:b/>
                <w:color w:val="000000" w:themeColor="text1"/>
                <w:sz w:val="32"/>
                <w:szCs w:val="32"/>
              </w:rPr>
            </w:pPr>
          </w:p>
        </w:tc>
        <w:tc>
          <w:tcPr>
            <w:tcW w:w="1800" w:type="dxa"/>
          </w:tcPr>
          <w:p w14:paraId="3D70971C"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Group Time Planning</w:t>
            </w:r>
          </w:p>
          <w:p w14:paraId="2361D5A1" w14:textId="77777777" w:rsidR="009C3DE6" w:rsidRPr="00F679DB" w:rsidRDefault="009C3DE6" w:rsidP="009C3DE6">
            <w:pPr>
              <w:rPr>
                <w:rFonts w:asciiTheme="minorHAnsi" w:hAnsiTheme="minorHAnsi" w:cs="Calibri"/>
                <w:color w:val="000000" w:themeColor="text1"/>
              </w:rPr>
            </w:pPr>
          </w:p>
        </w:tc>
        <w:tc>
          <w:tcPr>
            <w:tcW w:w="2970" w:type="dxa"/>
          </w:tcPr>
          <w:p w14:paraId="5FAD2E98" w14:textId="3CBA1AB5" w:rsidR="009C3DE6" w:rsidRPr="00F679DB" w:rsidRDefault="009C3DE6" w:rsidP="009C3DE6">
            <w:pPr>
              <w:tabs>
                <w:tab w:val="left" w:pos="720"/>
              </w:tabs>
              <w:suppressAutoHyphens/>
              <w:rPr>
                <w:rFonts w:asciiTheme="minorHAnsi" w:hAnsiTheme="minorHAnsi" w:cs="Arial"/>
                <w:color w:val="000000" w:themeColor="text1"/>
              </w:rPr>
            </w:pPr>
            <w:r w:rsidRPr="00F679DB">
              <w:rPr>
                <w:rFonts w:asciiTheme="minorHAnsi" w:hAnsiTheme="minorHAnsi" w:cs="Arial"/>
                <w:color w:val="000000" w:themeColor="text1"/>
              </w:rPr>
              <w:t>Facilitate structured group time activities with strong child involvement and smooth transitions</w:t>
            </w:r>
          </w:p>
        </w:tc>
        <w:tc>
          <w:tcPr>
            <w:tcW w:w="2874" w:type="dxa"/>
          </w:tcPr>
          <w:p w14:paraId="11E167B2" w14:textId="77777777" w:rsidR="009C3DE6" w:rsidRPr="00F679DB" w:rsidRDefault="009C3DE6" w:rsidP="009C3DE6">
            <w:pPr>
              <w:ind w:left="22"/>
              <w:rPr>
                <w:rFonts w:asciiTheme="minorHAnsi" w:hAnsiTheme="minorHAnsi" w:cs="Calibri"/>
                <w:color w:val="000000" w:themeColor="text1"/>
              </w:rPr>
            </w:pPr>
            <w:r w:rsidRPr="00F679DB">
              <w:rPr>
                <w:rFonts w:asciiTheme="minorHAnsi" w:hAnsiTheme="minorHAnsi" w:cs="Calibri"/>
                <w:color w:val="000000" w:themeColor="text1"/>
              </w:rPr>
              <w:t xml:space="preserve">Complete the Early Childhood Aide Group Time Planning Form </w:t>
            </w:r>
          </w:p>
          <w:p w14:paraId="0F53CF6A" w14:textId="77777777" w:rsidR="009C3DE6" w:rsidRPr="00F679DB" w:rsidRDefault="009C3DE6" w:rsidP="009C3DE6">
            <w:pPr>
              <w:rPr>
                <w:rFonts w:asciiTheme="minorHAnsi" w:hAnsiTheme="minorHAnsi" w:cs="Arial"/>
                <w:color w:val="000000" w:themeColor="text1"/>
              </w:rPr>
            </w:pPr>
          </w:p>
        </w:tc>
        <w:tc>
          <w:tcPr>
            <w:tcW w:w="2419" w:type="dxa"/>
          </w:tcPr>
          <w:p w14:paraId="0CCBC4E8" w14:textId="77777777" w:rsidR="009C3DE6" w:rsidRDefault="009C3DE6" w:rsidP="009C3DE6">
            <w:pPr>
              <w:tabs>
                <w:tab w:val="left" w:pos="450"/>
              </w:tabs>
              <w:rPr>
                <w:rFonts w:asciiTheme="minorHAnsi" w:hAnsiTheme="minorHAnsi" w:cs="Arial"/>
                <w:color w:val="000000" w:themeColor="text1"/>
              </w:rPr>
            </w:pPr>
            <w:r>
              <w:rPr>
                <w:rFonts w:asciiTheme="minorHAnsi" w:hAnsiTheme="minorHAnsi" w:cs="Arial"/>
                <w:color w:val="000000" w:themeColor="text1"/>
              </w:rPr>
              <w:t>Assignment:</w:t>
            </w:r>
          </w:p>
          <w:p w14:paraId="680CBB84" w14:textId="105E4D65" w:rsidR="009C3DE6" w:rsidRPr="00F679DB" w:rsidRDefault="009C3DE6" w:rsidP="009C3DE6">
            <w:pPr>
              <w:tabs>
                <w:tab w:val="left" w:pos="450"/>
              </w:tabs>
              <w:rPr>
                <w:rFonts w:asciiTheme="minorHAnsi" w:hAnsiTheme="minorHAnsi" w:cstheme="minorHAnsi"/>
                <w:color w:val="000000" w:themeColor="text1"/>
              </w:rPr>
            </w:pPr>
            <w:r w:rsidRPr="00F679DB">
              <w:rPr>
                <w:rFonts w:asciiTheme="minorHAnsi" w:hAnsiTheme="minorHAnsi" w:cstheme="minorHAnsi"/>
                <w:color w:val="000000" w:themeColor="text1"/>
              </w:rPr>
              <w:t>Group Time Plan</w:t>
            </w:r>
          </w:p>
          <w:p w14:paraId="742E2EDC" w14:textId="3903F64D" w:rsidR="009C3DE6" w:rsidRPr="00F679DB" w:rsidRDefault="009C3DE6" w:rsidP="009C3DE6">
            <w:pPr>
              <w:tabs>
                <w:tab w:val="left" w:pos="450"/>
              </w:tabs>
              <w:rPr>
                <w:rFonts w:asciiTheme="minorHAnsi" w:hAnsiTheme="minorHAnsi" w:cs="Arial"/>
                <w:color w:val="000000" w:themeColor="text1"/>
              </w:rPr>
            </w:pPr>
          </w:p>
        </w:tc>
      </w:tr>
      <w:tr w:rsidR="009C3DE6" w:rsidRPr="00F679DB" w14:paraId="4A0CF9C2" w14:textId="77777777" w:rsidTr="009C3DE6">
        <w:trPr>
          <w:cantSplit/>
          <w:jc w:val="center"/>
        </w:trPr>
        <w:tc>
          <w:tcPr>
            <w:tcW w:w="1075" w:type="dxa"/>
          </w:tcPr>
          <w:p w14:paraId="6570ED75" w14:textId="77777777" w:rsidR="009C3DE6" w:rsidRPr="00315304"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t>Week 12</w:t>
            </w:r>
          </w:p>
          <w:p w14:paraId="6161E790" w14:textId="67C264C8" w:rsidR="009C3DE6" w:rsidRPr="00E033D9" w:rsidRDefault="009C3DE6" w:rsidP="009C3DE6">
            <w:pPr>
              <w:rPr>
                <w:rFonts w:asciiTheme="minorHAnsi" w:hAnsiTheme="minorHAnsi" w:cs="Arial"/>
                <w:color w:val="000000" w:themeColor="text1"/>
              </w:rPr>
            </w:pPr>
          </w:p>
        </w:tc>
        <w:tc>
          <w:tcPr>
            <w:tcW w:w="1800" w:type="dxa"/>
          </w:tcPr>
          <w:p w14:paraId="03FD7421"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Routines and Schedules</w:t>
            </w:r>
          </w:p>
          <w:p w14:paraId="2D5CD049" w14:textId="77777777" w:rsidR="009C3DE6" w:rsidRPr="00F679DB" w:rsidRDefault="009C3DE6" w:rsidP="009C3DE6">
            <w:pPr>
              <w:rPr>
                <w:rFonts w:asciiTheme="minorHAnsi" w:hAnsiTheme="minorHAnsi" w:cs="Arial"/>
                <w:color w:val="000000" w:themeColor="text1"/>
              </w:rPr>
            </w:pPr>
          </w:p>
        </w:tc>
        <w:tc>
          <w:tcPr>
            <w:tcW w:w="2970" w:type="dxa"/>
          </w:tcPr>
          <w:p w14:paraId="5CAF4022" w14:textId="77777777" w:rsidR="009C3DE6" w:rsidRPr="00F679DB" w:rsidRDefault="009C3DE6" w:rsidP="009C3DE6">
            <w:pPr>
              <w:pStyle w:val="ListParagraph"/>
              <w:ind w:left="22"/>
              <w:rPr>
                <w:rFonts w:asciiTheme="minorHAnsi" w:hAnsiTheme="minorHAnsi" w:cs="Arial"/>
                <w:color w:val="000000" w:themeColor="text1"/>
                <w:sz w:val="24"/>
                <w:szCs w:val="24"/>
              </w:rPr>
            </w:pPr>
            <w:r w:rsidRPr="00F679DB">
              <w:rPr>
                <w:rFonts w:asciiTheme="minorHAnsi" w:hAnsiTheme="minorHAnsi" w:cs="Arial"/>
                <w:color w:val="000000" w:themeColor="text1"/>
                <w:sz w:val="24"/>
                <w:szCs w:val="24"/>
              </w:rPr>
              <w:t>Explain the importance of appropriate schedules, routines and transitions</w:t>
            </w:r>
          </w:p>
        </w:tc>
        <w:tc>
          <w:tcPr>
            <w:tcW w:w="2874" w:type="dxa"/>
          </w:tcPr>
          <w:p w14:paraId="4A3C3A5C"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Routines, schedules, and transitions</w:t>
            </w:r>
          </w:p>
          <w:p w14:paraId="0397A561" w14:textId="77777777" w:rsidR="009C3DE6" w:rsidRPr="00F679DB" w:rsidRDefault="009C3DE6" w:rsidP="009C3DE6">
            <w:pPr>
              <w:rPr>
                <w:rFonts w:asciiTheme="minorHAnsi" w:hAnsiTheme="minorHAnsi" w:cs="Arial"/>
                <w:color w:val="000000" w:themeColor="text1"/>
              </w:rPr>
            </w:pPr>
          </w:p>
          <w:p w14:paraId="6271A4A8" w14:textId="77777777" w:rsidR="009C3DE6" w:rsidRPr="00F679DB" w:rsidRDefault="009C3DE6" w:rsidP="009C3DE6">
            <w:pPr>
              <w:ind w:left="22"/>
              <w:rPr>
                <w:rFonts w:asciiTheme="minorHAnsi" w:hAnsiTheme="minorHAnsi" w:cs="Arial"/>
                <w:color w:val="000000" w:themeColor="text1"/>
              </w:rPr>
            </w:pPr>
          </w:p>
        </w:tc>
        <w:tc>
          <w:tcPr>
            <w:tcW w:w="2419" w:type="dxa"/>
          </w:tcPr>
          <w:p w14:paraId="2DCDC50B" w14:textId="77777777" w:rsidR="009C3DE6" w:rsidRPr="00F679DB" w:rsidRDefault="009C3DE6" w:rsidP="009C3DE6">
            <w:pPr>
              <w:rPr>
                <w:rFonts w:asciiTheme="minorHAnsi" w:hAnsiTheme="minorHAnsi" w:cs="Arial"/>
                <w:color w:val="000000" w:themeColor="text1"/>
              </w:rPr>
            </w:pPr>
          </w:p>
        </w:tc>
      </w:tr>
      <w:tr w:rsidR="009C3DE6" w:rsidRPr="00F679DB" w14:paraId="5DFC43E2" w14:textId="77777777" w:rsidTr="009C3DE6">
        <w:trPr>
          <w:cantSplit/>
          <w:jc w:val="center"/>
        </w:trPr>
        <w:tc>
          <w:tcPr>
            <w:tcW w:w="1075" w:type="dxa"/>
          </w:tcPr>
          <w:p w14:paraId="7AA0250A" w14:textId="77777777" w:rsidR="009C3DE6" w:rsidRPr="00315304"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t>Week 13</w:t>
            </w:r>
          </w:p>
          <w:p w14:paraId="6CB9DF86" w14:textId="5F92D6BE" w:rsidR="009C3DE6" w:rsidRPr="00315304" w:rsidRDefault="009C3DE6" w:rsidP="009C3DE6">
            <w:pPr>
              <w:rPr>
                <w:rFonts w:asciiTheme="minorHAnsi" w:hAnsiTheme="minorHAnsi" w:cs="Calibri"/>
                <w:b/>
                <w:color w:val="000000" w:themeColor="text1"/>
              </w:rPr>
            </w:pPr>
          </w:p>
          <w:p w14:paraId="30775C93" w14:textId="31C1114A" w:rsidR="009C3DE6" w:rsidRPr="00E033D9"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t xml:space="preserve"> </w:t>
            </w:r>
          </w:p>
        </w:tc>
        <w:tc>
          <w:tcPr>
            <w:tcW w:w="1800" w:type="dxa"/>
          </w:tcPr>
          <w:p w14:paraId="6E274166"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Learning Environments</w:t>
            </w:r>
          </w:p>
        </w:tc>
        <w:tc>
          <w:tcPr>
            <w:tcW w:w="2970" w:type="dxa"/>
          </w:tcPr>
          <w:p w14:paraId="7304E9A0" w14:textId="77777777" w:rsidR="009C3DE6" w:rsidRPr="00F679DB" w:rsidRDefault="009C3DE6" w:rsidP="009C3DE6">
            <w:pPr>
              <w:pStyle w:val="ListParagraph"/>
              <w:ind w:left="72"/>
              <w:rPr>
                <w:rFonts w:asciiTheme="minorHAnsi" w:hAnsiTheme="minorHAnsi" w:cs="Arial"/>
                <w:color w:val="000000" w:themeColor="text1"/>
                <w:sz w:val="24"/>
                <w:szCs w:val="24"/>
              </w:rPr>
            </w:pPr>
            <w:r w:rsidRPr="00F679DB">
              <w:rPr>
                <w:rFonts w:asciiTheme="minorHAnsi" w:hAnsiTheme="minorHAnsi" w:cs="Arial"/>
                <w:color w:val="000000" w:themeColor="text1"/>
                <w:sz w:val="24"/>
                <w:szCs w:val="24"/>
              </w:rPr>
              <w:t>Assess the appropriateness of an early childhood classroom environment</w:t>
            </w:r>
          </w:p>
        </w:tc>
        <w:tc>
          <w:tcPr>
            <w:tcW w:w="2874" w:type="dxa"/>
          </w:tcPr>
          <w:p w14:paraId="1E839DD5" w14:textId="77777777" w:rsidR="009C3DE6" w:rsidRPr="00F679DB" w:rsidRDefault="009C3DE6" w:rsidP="009C3DE6">
            <w:pPr>
              <w:rPr>
                <w:rFonts w:asciiTheme="minorHAnsi" w:hAnsiTheme="minorHAnsi" w:cs="Arial"/>
                <w:color w:val="000000" w:themeColor="text1"/>
              </w:rPr>
            </w:pPr>
            <w:r w:rsidRPr="00F679DB">
              <w:rPr>
                <w:rFonts w:asciiTheme="minorHAnsi" w:hAnsiTheme="minorHAnsi" w:cs="Arial"/>
                <w:color w:val="000000" w:themeColor="text1"/>
              </w:rPr>
              <w:t>Environments</w:t>
            </w:r>
          </w:p>
        </w:tc>
        <w:tc>
          <w:tcPr>
            <w:tcW w:w="2419" w:type="dxa"/>
          </w:tcPr>
          <w:p w14:paraId="38FD3F30" w14:textId="5DA473DC" w:rsidR="009C3DE6" w:rsidRPr="00F679DB" w:rsidRDefault="009C3DE6" w:rsidP="009C3DE6">
            <w:pPr>
              <w:tabs>
                <w:tab w:val="left" w:pos="450"/>
              </w:tabs>
              <w:rPr>
                <w:rFonts w:asciiTheme="minorHAnsi" w:hAnsiTheme="minorHAnsi" w:cstheme="minorHAnsi"/>
                <w:color w:val="000000" w:themeColor="text1"/>
              </w:rPr>
            </w:pPr>
            <w:r>
              <w:rPr>
                <w:rFonts w:asciiTheme="minorHAnsi" w:hAnsiTheme="minorHAnsi" w:cs="Arial"/>
                <w:color w:val="000000" w:themeColor="text1"/>
              </w:rPr>
              <w:t>Assignment</w:t>
            </w:r>
            <w:r w:rsidRPr="00F679DB">
              <w:rPr>
                <w:rFonts w:asciiTheme="minorHAnsi" w:hAnsiTheme="minorHAnsi" w:cs="Arial"/>
                <w:color w:val="000000" w:themeColor="text1"/>
              </w:rPr>
              <w:t xml:space="preserve">: </w:t>
            </w:r>
          </w:p>
          <w:p w14:paraId="5F5A8809" w14:textId="77777777" w:rsidR="009C3DE6" w:rsidRPr="00F679DB" w:rsidRDefault="009C3DE6" w:rsidP="009C3DE6">
            <w:pPr>
              <w:tabs>
                <w:tab w:val="left" w:pos="450"/>
              </w:tabs>
              <w:rPr>
                <w:rFonts w:asciiTheme="minorHAnsi" w:hAnsiTheme="minorHAnsi" w:cstheme="minorHAnsi"/>
                <w:color w:val="000000" w:themeColor="text1"/>
              </w:rPr>
            </w:pPr>
            <w:r w:rsidRPr="00F679DB">
              <w:rPr>
                <w:rFonts w:asciiTheme="minorHAnsi" w:hAnsiTheme="minorHAnsi" w:cstheme="minorHAnsi"/>
                <w:color w:val="000000" w:themeColor="text1"/>
              </w:rPr>
              <w:t>Physical Activity Evaluation</w:t>
            </w:r>
          </w:p>
          <w:p w14:paraId="3A4AADD9" w14:textId="77777777" w:rsidR="009C3DE6" w:rsidRPr="00F679DB" w:rsidRDefault="009C3DE6" w:rsidP="009C3DE6">
            <w:pPr>
              <w:rPr>
                <w:rFonts w:asciiTheme="minorHAnsi" w:hAnsiTheme="minorHAnsi" w:cs="Arial"/>
                <w:color w:val="000000" w:themeColor="text1"/>
              </w:rPr>
            </w:pPr>
          </w:p>
        </w:tc>
      </w:tr>
      <w:tr w:rsidR="009C3DE6" w:rsidRPr="00F679DB" w14:paraId="68A9B876" w14:textId="77777777" w:rsidTr="009C3DE6">
        <w:trPr>
          <w:cantSplit/>
          <w:jc w:val="center"/>
        </w:trPr>
        <w:tc>
          <w:tcPr>
            <w:tcW w:w="1075" w:type="dxa"/>
          </w:tcPr>
          <w:p w14:paraId="721FAB19" w14:textId="5DE6F201" w:rsidR="009C3DE6" w:rsidRPr="00437EDB" w:rsidRDefault="009C3DE6" w:rsidP="00437EDB">
            <w:pPr>
              <w:rPr>
                <w:rFonts w:asciiTheme="minorHAnsi" w:hAnsiTheme="minorHAnsi" w:cs="Calibri"/>
                <w:b/>
                <w:color w:val="000000" w:themeColor="text1"/>
              </w:rPr>
            </w:pPr>
            <w:r w:rsidRPr="00315304">
              <w:rPr>
                <w:rFonts w:asciiTheme="minorHAnsi" w:hAnsiTheme="minorHAnsi" w:cs="Calibri"/>
                <w:b/>
                <w:color w:val="000000" w:themeColor="text1"/>
              </w:rPr>
              <w:lastRenderedPageBreak/>
              <w:t>Week 14</w:t>
            </w:r>
          </w:p>
        </w:tc>
        <w:tc>
          <w:tcPr>
            <w:tcW w:w="1800" w:type="dxa"/>
          </w:tcPr>
          <w:p w14:paraId="798D1756" w14:textId="5210FD3B" w:rsidR="009C3DE6" w:rsidRPr="00F679DB" w:rsidRDefault="009C3DE6" w:rsidP="009C3DE6">
            <w:pPr>
              <w:rPr>
                <w:rFonts w:asciiTheme="minorHAnsi" w:hAnsiTheme="minorHAnsi" w:cs="Calibri"/>
                <w:color w:val="000000" w:themeColor="text1"/>
              </w:rPr>
            </w:pPr>
            <w:r>
              <w:rPr>
                <w:rFonts w:asciiTheme="minorHAnsi" w:hAnsiTheme="minorHAnsi" w:cs="Arial"/>
                <w:color w:val="000000" w:themeColor="text1"/>
              </w:rPr>
              <w:t>Professionalism</w:t>
            </w:r>
          </w:p>
        </w:tc>
        <w:tc>
          <w:tcPr>
            <w:tcW w:w="2970" w:type="dxa"/>
          </w:tcPr>
          <w:p w14:paraId="0F88FB43" w14:textId="187CA41A" w:rsidR="009C3DE6" w:rsidRPr="00F679DB" w:rsidRDefault="009C3DE6" w:rsidP="009C3DE6">
            <w:pPr>
              <w:tabs>
                <w:tab w:val="left" w:pos="720"/>
              </w:tabs>
              <w:suppressAutoHyphens/>
              <w:rPr>
                <w:rFonts w:asciiTheme="minorHAnsi" w:hAnsiTheme="minorHAnsi" w:cs="Calibri"/>
                <w:color w:val="000000" w:themeColor="text1"/>
              </w:rPr>
            </w:pPr>
            <w:r>
              <w:rPr>
                <w:rFonts w:asciiTheme="minorHAnsi" w:hAnsiTheme="minorHAnsi" w:cs="Arial"/>
                <w:color w:val="000000" w:themeColor="text1"/>
              </w:rPr>
              <w:t>Describe the need for and characteristics of quality early childhood programs</w:t>
            </w:r>
          </w:p>
        </w:tc>
        <w:tc>
          <w:tcPr>
            <w:tcW w:w="2874" w:type="dxa"/>
          </w:tcPr>
          <w:p w14:paraId="151BFCEE" w14:textId="04E886AE" w:rsidR="009C3DE6" w:rsidRPr="00F679DB" w:rsidRDefault="009C3DE6" w:rsidP="009C3DE6">
            <w:pPr>
              <w:rPr>
                <w:rFonts w:asciiTheme="minorHAnsi" w:hAnsiTheme="minorHAnsi" w:cs="Arial"/>
                <w:color w:val="000000" w:themeColor="text1"/>
              </w:rPr>
            </w:pPr>
            <w:r>
              <w:rPr>
                <w:rFonts w:asciiTheme="minorHAnsi" w:hAnsiTheme="minorHAnsi" w:cs="Arial"/>
                <w:color w:val="000000" w:themeColor="text1"/>
              </w:rPr>
              <w:t>Quality</w:t>
            </w:r>
          </w:p>
        </w:tc>
        <w:tc>
          <w:tcPr>
            <w:tcW w:w="2419" w:type="dxa"/>
          </w:tcPr>
          <w:p w14:paraId="35C2EE98" w14:textId="050AF4CF" w:rsidR="009C3DE6" w:rsidRPr="00F679DB" w:rsidRDefault="009C3DE6" w:rsidP="009C3DE6">
            <w:pPr>
              <w:tabs>
                <w:tab w:val="left" w:pos="450"/>
              </w:tabs>
              <w:rPr>
                <w:rFonts w:asciiTheme="minorHAnsi" w:hAnsiTheme="minorHAnsi" w:cstheme="minorHAnsi"/>
                <w:color w:val="000000" w:themeColor="text1"/>
              </w:rPr>
            </w:pPr>
            <w:r>
              <w:rPr>
                <w:rFonts w:asciiTheme="minorHAnsi" w:hAnsiTheme="minorHAnsi" w:cs="Arial"/>
                <w:color w:val="000000" w:themeColor="text1"/>
              </w:rPr>
              <w:t>Assignment</w:t>
            </w:r>
            <w:r w:rsidRPr="00F679DB">
              <w:rPr>
                <w:rFonts w:asciiTheme="minorHAnsi" w:hAnsiTheme="minorHAnsi" w:cs="Arial"/>
                <w:color w:val="000000" w:themeColor="text1"/>
              </w:rPr>
              <w:t xml:space="preserve">: </w:t>
            </w:r>
          </w:p>
          <w:p w14:paraId="1247FD36" w14:textId="77777777" w:rsidR="009C3DE6" w:rsidRDefault="009C3DE6" w:rsidP="009C3DE6">
            <w:pPr>
              <w:tabs>
                <w:tab w:val="left" w:pos="450"/>
              </w:tabs>
              <w:rPr>
                <w:rFonts w:asciiTheme="minorHAnsi" w:hAnsiTheme="minorHAnsi" w:cstheme="minorHAnsi"/>
                <w:color w:val="000000" w:themeColor="text1"/>
              </w:rPr>
            </w:pPr>
            <w:r w:rsidRPr="00F679DB">
              <w:rPr>
                <w:rFonts w:asciiTheme="minorHAnsi" w:hAnsiTheme="minorHAnsi" w:cstheme="minorHAnsi"/>
                <w:color w:val="000000" w:themeColor="text1"/>
              </w:rPr>
              <w:t>Environment Evaluation</w:t>
            </w:r>
          </w:p>
          <w:p w14:paraId="07B3018F" w14:textId="77777777" w:rsidR="009C3DE6" w:rsidRDefault="009C3DE6" w:rsidP="009C3DE6">
            <w:pPr>
              <w:tabs>
                <w:tab w:val="left" w:pos="450"/>
              </w:tabs>
              <w:rPr>
                <w:rFonts w:asciiTheme="minorHAnsi" w:hAnsiTheme="minorHAnsi" w:cstheme="minorHAnsi"/>
                <w:color w:val="000000" w:themeColor="text1"/>
              </w:rPr>
            </w:pPr>
          </w:p>
          <w:p w14:paraId="7B8468D1" w14:textId="77777777" w:rsidR="009C3DE6" w:rsidRDefault="009C3DE6" w:rsidP="009C3DE6">
            <w:pPr>
              <w:tabs>
                <w:tab w:val="left" w:pos="450"/>
              </w:tabs>
              <w:rPr>
                <w:rFonts w:asciiTheme="minorHAnsi" w:hAnsiTheme="minorHAnsi" w:cstheme="minorHAnsi"/>
                <w:color w:val="000000" w:themeColor="text1"/>
              </w:rPr>
            </w:pPr>
            <w:r>
              <w:rPr>
                <w:rFonts w:asciiTheme="minorHAnsi" w:hAnsiTheme="minorHAnsi" w:cstheme="minorHAnsi"/>
                <w:color w:val="000000" w:themeColor="text1"/>
              </w:rPr>
              <w:t>Assignment:</w:t>
            </w:r>
          </w:p>
          <w:p w14:paraId="794F8F0E" w14:textId="5AF81D2F" w:rsidR="009C3DE6" w:rsidRPr="00F679DB" w:rsidRDefault="009C3DE6" w:rsidP="009C3DE6">
            <w:pPr>
              <w:tabs>
                <w:tab w:val="left" w:pos="450"/>
              </w:tabs>
              <w:rPr>
                <w:rFonts w:asciiTheme="minorHAnsi" w:hAnsiTheme="minorHAnsi" w:cstheme="minorHAnsi"/>
                <w:color w:val="000000" w:themeColor="text1"/>
              </w:rPr>
            </w:pPr>
            <w:r>
              <w:rPr>
                <w:rFonts w:asciiTheme="minorHAnsi" w:hAnsiTheme="minorHAnsi" w:cstheme="minorHAnsi"/>
                <w:color w:val="000000" w:themeColor="text1"/>
              </w:rPr>
              <w:t>Effective Teachers Reflection</w:t>
            </w:r>
          </w:p>
          <w:p w14:paraId="2E93F1DD" w14:textId="748ED236" w:rsidR="009C3DE6" w:rsidRPr="00F679DB" w:rsidRDefault="009C3DE6" w:rsidP="009C3DE6">
            <w:pPr>
              <w:rPr>
                <w:rFonts w:asciiTheme="minorHAnsi" w:hAnsiTheme="minorHAnsi" w:cs="Arial"/>
                <w:color w:val="000000" w:themeColor="text1"/>
              </w:rPr>
            </w:pPr>
          </w:p>
          <w:p w14:paraId="3D0D9830" w14:textId="77777777" w:rsidR="009C3DE6" w:rsidRPr="00F679DB" w:rsidRDefault="009C3DE6" w:rsidP="009C3DE6">
            <w:pPr>
              <w:rPr>
                <w:rFonts w:asciiTheme="minorHAnsi" w:hAnsiTheme="minorHAnsi" w:cs="Arial"/>
                <w:color w:val="000000" w:themeColor="text1"/>
              </w:rPr>
            </w:pPr>
          </w:p>
          <w:p w14:paraId="6DC2E3CA" w14:textId="77777777" w:rsidR="009C3DE6" w:rsidRPr="00F679DB" w:rsidRDefault="009C3DE6" w:rsidP="009C3DE6">
            <w:pPr>
              <w:rPr>
                <w:rFonts w:asciiTheme="minorHAnsi" w:hAnsiTheme="minorHAnsi" w:cs="Arial"/>
                <w:b/>
                <w:color w:val="000000" w:themeColor="text1"/>
              </w:rPr>
            </w:pPr>
          </w:p>
        </w:tc>
      </w:tr>
      <w:tr w:rsidR="009C3DE6" w:rsidRPr="00F679DB" w14:paraId="7DE4942D" w14:textId="77777777" w:rsidTr="009C3DE6">
        <w:trPr>
          <w:cantSplit/>
          <w:jc w:val="center"/>
        </w:trPr>
        <w:tc>
          <w:tcPr>
            <w:tcW w:w="1075" w:type="dxa"/>
          </w:tcPr>
          <w:p w14:paraId="48D703F0" w14:textId="77777777" w:rsidR="009C3DE6" w:rsidRPr="00315304"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t>Week 15</w:t>
            </w:r>
          </w:p>
          <w:p w14:paraId="3DC7D1CB" w14:textId="2DA3A6D0" w:rsidR="009C3DE6" w:rsidRPr="00F679DB" w:rsidRDefault="009C3DE6" w:rsidP="009C3DE6">
            <w:pPr>
              <w:rPr>
                <w:rFonts w:asciiTheme="minorHAnsi" w:hAnsiTheme="minorHAnsi" w:cs="Calibri"/>
                <w:b/>
                <w:color w:val="000000" w:themeColor="text1"/>
              </w:rPr>
            </w:pPr>
          </w:p>
        </w:tc>
        <w:tc>
          <w:tcPr>
            <w:tcW w:w="1800" w:type="dxa"/>
          </w:tcPr>
          <w:p w14:paraId="35C83043" w14:textId="64552BBF" w:rsidR="009C3DE6" w:rsidRPr="00F679DB" w:rsidRDefault="009C3DE6" w:rsidP="009C3DE6">
            <w:pPr>
              <w:rPr>
                <w:rFonts w:asciiTheme="minorHAnsi" w:hAnsiTheme="minorHAnsi" w:cs="Calibri"/>
                <w:noProof/>
                <w:color w:val="000000" w:themeColor="text1"/>
              </w:rPr>
            </w:pPr>
            <w:r>
              <w:rPr>
                <w:rFonts w:asciiTheme="minorHAnsi" w:hAnsiTheme="minorHAnsi" w:cs="Arial"/>
                <w:color w:val="000000" w:themeColor="text1"/>
              </w:rPr>
              <w:t>Professionalism</w:t>
            </w:r>
          </w:p>
        </w:tc>
        <w:tc>
          <w:tcPr>
            <w:tcW w:w="2970" w:type="dxa"/>
          </w:tcPr>
          <w:p w14:paraId="2EC0300A" w14:textId="327C2677" w:rsidR="009C3DE6" w:rsidRPr="00F679DB" w:rsidRDefault="009C3DE6" w:rsidP="009C3DE6">
            <w:pPr>
              <w:rPr>
                <w:rFonts w:asciiTheme="minorHAnsi" w:hAnsiTheme="minorHAnsi" w:cs="Arial"/>
                <w:color w:val="000000" w:themeColor="text1"/>
              </w:rPr>
            </w:pPr>
            <w:r>
              <w:rPr>
                <w:rFonts w:asciiTheme="minorHAnsi" w:hAnsiTheme="minorHAnsi" w:cs="Arial"/>
                <w:color w:val="000000" w:themeColor="text1"/>
              </w:rPr>
              <w:t>Describe the need for and characteristics of quality early childhood programs</w:t>
            </w:r>
          </w:p>
        </w:tc>
        <w:tc>
          <w:tcPr>
            <w:tcW w:w="2874" w:type="dxa"/>
          </w:tcPr>
          <w:p w14:paraId="1DFFB23F" w14:textId="24AEFBA4" w:rsidR="009C3DE6" w:rsidRPr="00F679DB" w:rsidRDefault="009C3DE6" w:rsidP="009C3DE6">
            <w:pPr>
              <w:rPr>
                <w:rFonts w:asciiTheme="minorHAnsi" w:hAnsiTheme="minorHAnsi" w:cs="Arial"/>
                <w:b/>
                <w:i/>
                <w:color w:val="000000" w:themeColor="text1"/>
              </w:rPr>
            </w:pPr>
            <w:r>
              <w:rPr>
                <w:rFonts w:asciiTheme="minorHAnsi" w:hAnsiTheme="minorHAnsi" w:cs="Arial"/>
                <w:color w:val="000000" w:themeColor="text1"/>
              </w:rPr>
              <w:t>Quality</w:t>
            </w:r>
          </w:p>
        </w:tc>
        <w:tc>
          <w:tcPr>
            <w:tcW w:w="2419" w:type="dxa"/>
          </w:tcPr>
          <w:p w14:paraId="606AD7C5" w14:textId="77777777" w:rsidR="009C3DE6" w:rsidRPr="00F679DB" w:rsidRDefault="009C3DE6" w:rsidP="009C3DE6">
            <w:pPr>
              <w:tabs>
                <w:tab w:val="left" w:pos="450"/>
              </w:tabs>
              <w:rPr>
                <w:rFonts w:asciiTheme="minorHAnsi" w:hAnsiTheme="minorHAnsi" w:cs="Arial"/>
                <w:b/>
                <w:i/>
                <w:color w:val="000000" w:themeColor="text1"/>
              </w:rPr>
            </w:pPr>
          </w:p>
        </w:tc>
      </w:tr>
      <w:tr w:rsidR="009C3DE6" w:rsidRPr="00F679DB" w14:paraId="3E761ACC" w14:textId="77777777" w:rsidTr="009C3DE6">
        <w:trPr>
          <w:cantSplit/>
          <w:jc w:val="center"/>
        </w:trPr>
        <w:tc>
          <w:tcPr>
            <w:tcW w:w="1075" w:type="dxa"/>
          </w:tcPr>
          <w:p w14:paraId="64C432A1" w14:textId="77777777" w:rsidR="009C3DE6" w:rsidRPr="00315304" w:rsidRDefault="009C3DE6" w:rsidP="009C3DE6">
            <w:pPr>
              <w:rPr>
                <w:rFonts w:asciiTheme="minorHAnsi" w:hAnsiTheme="minorHAnsi" w:cs="Calibri"/>
                <w:b/>
                <w:color w:val="000000" w:themeColor="text1"/>
              </w:rPr>
            </w:pPr>
            <w:r w:rsidRPr="00315304">
              <w:rPr>
                <w:rFonts w:asciiTheme="minorHAnsi" w:hAnsiTheme="minorHAnsi" w:cs="Calibri"/>
                <w:b/>
                <w:color w:val="000000" w:themeColor="text1"/>
              </w:rPr>
              <w:t>Week 16</w:t>
            </w:r>
          </w:p>
          <w:p w14:paraId="55D73004" w14:textId="77777777" w:rsidR="009C3DE6" w:rsidRPr="00315304" w:rsidRDefault="009C3DE6" w:rsidP="009C3DE6">
            <w:pPr>
              <w:rPr>
                <w:rFonts w:asciiTheme="minorHAnsi" w:hAnsiTheme="minorHAnsi" w:cs="Calibri"/>
                <w:color w:val="000000" w:themeColor="text1"/>
              </w:rPr>
            </w:pPr>
          </w:p>
          <w:p w14:paraId="7D8E651F" w14:textId="77777777" w:rsidR="009C3DE6" w:rsidRPr="00F679DB" w:rsidRDefault="009C3DE6" w:rsidP="009C3DE6">
            <w:pPr>
              <w:rPr>
                <w:rFonts w:asciiTheme="minorHAnsi" w:hAnsiTheme="minorHAnsi" w:cs="Calibri"/>
                <w:b/>
                <w:color w:val="000000" w:themeColor="text1"/>
              </w:rPr>
            </w:pPr>
          </w:p>
        </w:tc>
        <w:tc>
          <w:tcPr>
            <w:tcW w:w="1800" w:type="dxa"/>
          </w:tcPr>
          <w:p w14:paraId="5ACA5052" w14:textId="77777777" w:rsidR="009C3DE6" w:rsidRPr="00F679DB" w:rsidRDefault="009C3DE6" w:rsidP="009C3DE6">
            <w:pPr>
              <w:rPr>
                <w:rFonts w:asciiTheme="minorHAnsi" w:hAnsiTheme="minorHAnsi" w:cs="Calibri"/>
                <w:noProof/>
                <w:color w:val="000000" w:themeColor="text1"/>
              </w:rPr>
            </w:pPr>
            <w:r w:rsidRPr="00F679DB">
              <w:rPr>
                <w:rFonts w:asciiTheme="minorHAnsi" w:hAnsiTheme="minorHAnsi" w:cs="Calibri"/>
                <w:noProof/>
                <w:color w:val="000000" w:themeColor="text1"/>
              </w:rPr>
              <w:t xml:space="preserve">Reflection </w:t>
            </w:r>
          </w:p>
        </w:tc>
        <w:tc>
          <w:tcPr>
            <w:tcW w:w="2970" w:type="dxa"/>
          </w:tcPr>
          <w:p w14:paraId="1E782F96" w14:textId="77777777" w:rsidR="009C3DE6" w:rsidRPr="00F679DB" w:rsidRDefault="009C3DE6" w:rsidP="009C3DE6">
            <w:pPr>
              <w:rPr>
                <w:rFonts w:asciiTheme="minorHAnsi" w:hAnsiTheme="minorHAnsi" w:cs="Calibri"/>
                <w:b/>
                <w:noProof/>
                <w:color w:val="000000" w:themeColor="text1"/>
              </w:rPr>
            </w:pPr>
          </w:p>
        </w:tc>
        <w:tc>
          <w:tcPr>
            <w:tcW w:w="2874" w:type="dxa"/>
          </w:tcPr>
          <w:p w14:paraId="03C64026" w14:textId="77777777" w:rsidR="009C3DE6" w:rsidRPr="00F679DB" w:rsidRDefault="009C3DE6" w:rsidP="009C3DE6">
            <w:pPr>
              <w:rPr>
                <w:rFonts w:asciiTheme="minorHAnsi" w:hAnsiTheme="minorHAnsi" w:cs="Arial"/>
                <w:b/>
                <w:color w:val="000000" w:themeColor="text1"/>
              </w:rPr>
            </w:pPr>
          </w:p>
        </w:tc>
        <w:tc>
          <w:tcPr>
            <w:tcW w:w="2419" w:type="dxa"/>
          </w:tcPr>
          <w:p w14:paraId="67979D30" w14:textId="77777777" w:rsidR="009C3DE6" w:rsidRPr="00F679DB" w:rsidRDefault="009C3DE6" w:rsidP="009C3DE6">
            <w:pPr>
              <w:rPr>
                <w:rFonts w:asciiTheme="minorHAnsi" w:hAnsiTheme="minorHAnsi" w:cs="Arial"/>
                <w:b/>
                <w:color w:val="000000" w:themeColor="text1"/>
              </w:rPr>
            </w:pPr>
          </w:p>
        </w:tc>
      </w:tr>
    </w:tbl>
    <w:p w14:paraId="48794583" w14:textId="77777777" w:rsidR="007C6691" w:rsidRPr="00F679DB" w:rsidRDefault="007C6691" w:rsidP="007C6691">
      <w:pPr>
        <w:jc w:val="both"/>
        <w:rPr>
          <w:rFonts w:asciiTheme="majorHAnsi" w:hAnsiTheme="majorHAnsi"/>
          <w:color w:val="000000" w:themeColor="text1"/>
          <w:sz w:val="22"/>
          <w:szCs w:val="22"/>
        </w:rPr>
      </w:pPr>
    </w:p>
    <w:p w14:paraId="6F6C8037" w14:textId="77777777" w:rsidR="007C6691" w:rsidRPr="00F679DB" w:rsidRDefault="007C6691" w:rsidP="007C6691">
      <w:pPr>
        <w:rPr>
          <w:rFonts w:asciiTheme="majorHAnsi" w:hAnsiTheme="majorHAnsi"/>
          <w:color w:val="000000" w:themeColor="text1"/>
          <w:sz w:val="22"/>
          <w:szCs w:val="22"/>
        </w:rPr>
      </w:pPr>
    </w:p>
    <w:p w14:paraId="307F9EB7" w14:textId="77777777" w:rsidR="00D81C5F" w:rsidRDefault="00D81C5F" w:rsidP="007C6691">
      <w:pPr>
        <w:rPr>
          <w:rFonts w:ascii="Calibri" w:hAnsi="Calibri" w:cs="Arial"/>
          <w:b/>
        </w:rPr>
      </w:pPr>
    </w:p>
    <w:sectPr w:rsidR="00D81C5F" w:rsidSect="00C24490">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Wingdings"/>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Wingdings"/>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Wingdings"/>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8"/>
    <w:multiLevelType w:val="multilevel"/>
    <w:tmpl w:val="00000008"/>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3AB78F5"/>
    <w:multiLevelType w:val="hybridMultilevel"/>
    <w:tmpl w:val="B088C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37E38"/>
    <w:multiLevelType w:val="hybridMultilevel"/>
    <w:tmpl w:val="0E148F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Arial"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Arial"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Arial"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10CA5221"/>
    <w:multiLevelType w:val="hybridMultilevel"/>
    <w:tmpl w:val="6A98C6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E6C32"/>
    <w:multiLevelType w:val="hybridMultilevel"/>
    <w:tmpl w:val="06649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23832"/>
    <w:multiLevelType w:val="hybridMultilevel"/>
    <w:tmpl w:val="08C4C92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62533AA"/>
    <w:multiLevelType w:val="hybridMultilevel"/>
    <w:tmpl w:val="9DDA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C6B4A"/>
    <w:multiLevelType w:val="hybridMultilevel"/>
    <w:tmpl w:val="6A70BC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7E288D"/>
    <w:multiLevelType w:val="hybridMultilevel"/>
    <w:tmpl w:val="AFE21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564D1F"/>
    <w:multiLevelType w:val="hybridMultilevel"/>
    <w:tmpl w:val="CD70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65400"/>
    <w:multiLevelType w:val="hybridMultilevel"/>
    <w:tmpl w:val="8C90E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925B26"/>
    <w:multiLevelType w:val="hybridMultilevel"/>
    <w:tmpl w:val="F822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3F11EE"/>
    <w:multiLevelType w:val="hybridMultilevel"/>
    <w:tmpl w:val="F43E8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677F6"/>
    <w:multiLevelType w:val="hybridMultilevel"/>
    <w:tmpl w:val="F30A4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60E4C"/>
    <w:multiLevelType w:val="hybridMultilevel"/>
    <w:tmpl w:val="433A5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636021">
    <w:abstractNumId w:val="4"/>
  </w:num>
  <w:num w:numId="2" w16cid:durableId="1375496298">
    <w:abstractNumId w:val="2"/>
  </w:num>
  <w:num w:numId="3" w16cid:durableId="295573175">
    <w:abstractNumId w:val="14"/>
  </w:num>
  <w:num w:numId="4" w16cid:durableId="62262945">
    <w:abstractNumId w:val="10"/>
  </w:num>
  <w:num w:numId="5" w16cid:durableId="377822331">
    <w:abstractNumId w:val="16"/>
  </w:num>
  <w:num w:numId="6" w16cid:durableId="1163466963">
    <w:abstractNumId w:val="6"/>
  </w:num>
  <w:num w:numId="7" w16cid:durableId="1774205036">
    <w:abstractNumId w:val="1"/>
  </w:num>
  <w:num w:numId="8" w16cid:durableId="234316518">
    <w:abstractNumId w:val="0"/>
  </w:num>
  <w:num w:numId="9" w16cid:durableId="1690794852">
    <w:abstractNumId w:val="5"/>
  </w:num>
  <w:num w:numId="10" w16cid:durableId="1979801176">
    <w:abstractNumId w:val="11"/>
  </w:num>
  <w:num w:numId="11" w16cid:durableId="183642407">
    <w:abstractNumId w:val="13"/>
  </w:num>
  <w:num w:numId="12" w16cid:durableId="1830748903">
    <w:abstractNumId w:val="7"/>
  </w:num>
  <w:num w:numId="13" w16cid:durableId="1415516697">
    <w:abstractNumId w:val="9"/>
  </w:num>
  <w:num w:numId="14" w16cid:durableId="1337271566">
    <w:abstractNumId w:val="3"/>
  </w:num>
  <w:num w:numId="15" w16cid:durableId="2028435559">
    <w:abstractNumId w:val="8"/>
  </w:num>
  <w:num w:numId="16" w16cid:durableId="790246012">
    <w:abstractNumId w:val="15"/>
  </w:num>
  <w:num w:numId="17" w16cid:durableId="13513766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7deJJltqUKvlaqwAfWLakZKM7ZqdP4EYsxV67ZSRE+FiEiLW+D1cUvOC5/FeAiRh2Cy377Wcd0IxS490Mn/rJA==" w:salt="XRMo7LgMQA/8LdQyZIB3j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267"/>
    <w:rsid w:val="000155C4"/>
    <w:rsid w:val="0003141B"/>
    <w:rsid w:val="0003499C"/>
    <w:rsid w:val="000450CE"/>
    <w:rsid w:val="00046BEC"/>
    <w:rsid w:val="00054408"/>
    <w:rsid w:val="00065C8F"/>
    <w:rsid w:val="00072C9B"/>
    <w:rsid w:val="00074A94"/>
    <w:rsid w:val="00084304"/>
    <w:rsid w:val="00084EDF"/>
    <w:rsid w:val="000A1E5F"/>
    <w:rsid w:val="000A23D0"/>
    <w:rsid w:val="000A29D7"/>
    <w:rsid w:val="000A3DC8"/>
    <w:rsid w:val="000A3F5F"/>
    <w:rsid w:val="000B1F91"/>
    <w:rsid w:val="000B4391"/>
    <w:rsid w:val="000B5834"/>
    <w:rsid w:val="000D16A5"/>
    <w:rsid w:val="000D3CFA"/>
    <w:rsid w:val="000D79CA"/>
    <w:rsid w:val="000E4688"/>
    <w:rsid w:val="000F19C4"/>
    <w:rsid w:val="000F2E93"/>
    <w:rsid w:val="000F3918"/>
    <w:rsid w:val="00110F15"/>
    <w:rsid w:val="0011693B"/>
    <w:rsid w:val="0013050B"/>
    <w:rsid w:val="00142ACC"/>
    <w:rsid w:val="00161EA8"/>
    <w:rsid w:val="00163E25"/>
    <w:rsid w:val="00174513"/>
    <w:rsid w:val="0018039F"/>
    <w:rsid w:val="001858B9"/>
    <w:rsid w:val="00192FF5"/>
    <w:rsid w:val="00195735"/>
    <w:rsid w:val="001A232B"/>
    <w:rsid w:val="001A2C68"/>
    <w:rsid w:val="001A7910"/>
    <w:rsid w:val="001D294B"/>
    <w:rsid w:val="001F236B"/>
    <w:rsid w:val="002100B1"/>
    <w:rsid w:val="0021133C"/>
    <w:rsid w:val="0021151B"/>
    <w:rsid w:val="00211BDB"/>
    <w:rsid w:val="0021600B"/>
    <w:rsid w:val="00220C63"/>
    <w:rsid w:val="002255C9"/>
    <w:rsid w:val="00226322"/>
    <w:rsid w:val="00232628"/>
    <w:rsid w:val="00237C21"/>
    <w:rsid w:val="002569C3"/>
    <w:rsid w:val="00260505"/>
    <w:rsid w:val="00260A59"/>
    <w:rsid w:val="00265F7D"/>
    <w:rsid w:val="00280D2C"/>
    <w:rsid w:val="0028136C"/>
    <w:rsid w:val="002A0373"/>
    <w:rsid w:val="002A0AFD"/>
    <w:rsid w:val="002A19FD"/>
    <w:rsid w:val="002B4409"/>
    <w:rsid w:val="002B48B5"/>
    <w:rsid w:val="002B5FC5"/>
    <w:rsid w:val="002C6F36"/>
    <w:rsid w:val="002D76CE"/>
    <w:rsid w:val="002E3809"/>
    <w:rsid w:val="002F284D"/>
    <w:rsid w:val="002F7183"/>
    <w:rsid w:val="0030558F"/>
    <w:rsid w:val="00306763"/>
    <w:rsid w:val="00314053"/>
    <w:rsid w:val="00321EFE"/>
    <w:rsid w:val="00336A3E"/>
    <w:rsid w:val="00344234"/>
    <w:rsid w:val="00347A61"/>
    <w:rsid w:val="003622AF"/>
    <w:rsid w:val="00364E58"/>
    <w:rsid w:val="00370921"/>
    <w:rsid w:val="003A0C82"/>
    <w:rsid w:val="003B43E6"/>
    <w:rsid w:val="003C3743"/>
    <w:rsid w:val="003D671A"/>
    <w:rsid w:val="003F1296"/>
    <w:rsid w:val="004029B7"/>
    <w:rsid w:val="0040339F"/>
    <w:rsid w:val="0040583D"/>
    <w:rsid w:val="00406D0D"/>
    <w:rsid w:val="00413283"/>
    <w:rsid w:val="00414C6B"/>
    <w:rsid w:val="00415C37"/>
    <w:rsid w:val="00425D03"/>
    <w:rsid w:val="00432005"/>
    <w:rsid w:val="00433F1A"/>
    <w:rsid w:val="00437EDB"/>
    <w:rsid w:val="004452EF"/>
    <w:rsid w:val="00447B78"/>
    <w:rsid w:val="00455E8C"/>
    <w:rsid w:val="004A068B"/>
    <w:rsid w:val="004A0CB5"/>
    <w:rsid w:val="004C098A"/>
    <w:rsid w:val="004C104F"/>
    <w:rsid w:val="004C7836"/>
    <w:rsid w:val="004D098D"/>
    <w:rsid w:val="004D42BA"/>
    <w:rsid w:val="004E1909"/>
    <w:rsid w:val="004E2306"/>
    <w:rsid w:val="004E2976"/>
    <w:rsid w:val="004F2C63"/>
    <w:rsid w:val="005331E2"/>
    <w:rsid w:val="00534505"/>
    <w:rsid w:val="00543945"/>
    <w:rsid w:val="00552343"/>
    <w:rsid w:val="00553EDB"/>
    <w:rsid w:val="0057258C"/>
    <w:rsid w:val="00574E39"/>
    <w:rsid w:val="0058591E"/>
    <w:rsid w:val="00587F2F"/>
    <w:rsid w:val="005A172F"/>
    <w:rsid w:val="005B4EBD"/>
    <w:rsid w:val="005C214B"/>
    <w:rsid w:val="005C3732"/>
    <w:rsid w:val="005C5186"/>
    <w:rsid w:val="005C71EE"/>
    <w:rsid w:val="005D1968"/>
    <w:rsid w:val="005E3E0F"/>
    <w:rsid w:val="005E46D8"/>
    <w:rsid w:val="006033A7"/>
    <w:rsid w:val="00650981"/>
    <w:rsid w:val="00657279"/>
    <w:rsid w:val="00664B7E"/>
    <w:rsid w:val="0067078B"/>
    <w:rsid w:val="0067286F"/>
    <w:rsid w:val="00682B23"/>
    <w:rsid w:val="006952B6"/>
    <w:rsid w:val="006A04B7"/>
    <w:rsid w:val="006A1E1D"/>
    <w:rsid w:val="006A71B3"/>
    <w:rsid w:val="006C3755"/>
    <w:rsid w:val="006C5B34"/>
    <w:rsid w:val="006E1774"/>
    <w:rsid w:val="006E621F"/>
    <w:rsid w:val="006F73A6"/>
    <w:rsid w:val="0070204C"/>
    <w:rsid w:val="00702114"/>
    <w:rsid w:val="0070213F"/>
    <w:rsid w:val="0070610F"/>
    <w:rsid w:val="00706C6D"/>
    <w:rsid w:val="00710CDF"/>
    <w:rsid w:val="00715282"/>
    <w:rsid w:val="007171E1"/>
    <w:rsid w:val="00720D90"/>
    <w:rsid w:val="00731211"/>
    <w:rsid w:val="0074720C"/>
    <w:rsid w:val="00750954"/>
    <w:rsid w:val="00750D27"/>
    <w:rsid w:val="0075212E"/>
    <w:rsid w:val="00761798"/>
    <w:rsid w:val="00770BBF"/>
    <w:rsid w:val="0078067A"/>
    <w:rsid w:val="007A0E42"/>
    <w:rsid w:val="007A21F6"/>
    <w:rsid w:val="007A6C61"/>
    <w:rsid w:val="007A78B9"/>
    <w:rsid w:val="007B4ED6"/>
    <w:rsid w:val="007C6691"/>
    <w:rsid w:val="007C692C"/>
    <w:rsid w:val="007E42A7"/>
    <w:rsid w:val="007E4D00"/>
    <w:rsid w:val="007F2D18"/>
    <w:rsid w:val="00801214"/>
    <w:rsid w:val="00802978"/>
    <w:rsid w:val="008029CE"/>
    <w:rsid w:val="00804650"/>
    <w:rsid w:val="00810F2C"/>
    <w:rsid w:val="00813843"/>
    <w:rsid w:val="00815690"/>
    <w:rsid w:val="00830F35"/>
    <w:rsid w:val="008312E9"/>
    <w:rsid w:val="008319DC"/>
    <w:rsid w:val="00846B1F"/>
    <w:rsid w:val="00847640"/>
    <w:rsid w:val="00847AA1"/>
    <w:rsid w:val="00847E3F"/>
    <w:rsid w:val="00850143"/>
    <w:rsid w:val="00854532"/>
    <w:rsid w:val="008549B8"/>
    <w:rsid w:val="00855A23"/>
    <w:rsid w:val="0086135E"/>
    <w:rsid w:val="00870BF8"/>
    <w:rsid w:val="008735D3"/>
    <w:rsid w:val="0087436B"/>
    <w:rsid w:val="00894A5D"/>
    <w:rsid w:val="00897DF4"/>
    <w:rsid w:val="008A374C"/>
    <w:rsid w:val="008A48BC"/>
    <w:rsid w:val="008A525A"/>
    <w:rsid w:val="008B246F"/>
    <w:rsid w:val="008C3A3D"/>
    <w:rsid w:val="008C3B82"/>
    <w:rsid w:val="008C5F20"/>
    <w:rsid w:val="008D521B"/>
    <w:rsid w:val="008D6DEC"/>
    <w:rsid w:val="008D790B"/>
    <w:rsid w:val="008E1A2E"/>
    <w:rsid w:val="008F7F89"/>
    <w:rsid w:val="0091282E"/>
    <w:rsid w:val="00914540"/>
    <w:rsid w:val="0091618A"/>
    <w:rsid w:val="0091774A"/>
    <w:rsid w:val="00951CEF"/>
    <w:rsid w:val="00952EF5"/>
    <w:rsid w:val="00954A55"/>
    <w:rsid w:val="00964DB0"/>
    <w:rsid w:val="0097185A"/>
    <w:rsid w:val="009804BA"/>
    <w:rsid w:val="009A0332"/>
    <w:rsid w:val="009A0B69"/>
    <w:rsid w:val="009B74A6"/>
    <w:rsid w:val="009C1091"/>
    <w:rsid w:val="009C13D2"/>
    <w:rsid w:val="009C3DE6"/>
    <w:rsid w:val="009D187B"/>
    <w:rsid w:val="009D7084"/>
    <w:rsid w:val="009E3FB1"/>
    <w:rsid w:val="009F05BF"/>
    <w:rsid w:val="00A052FB"/>
    <w:rsid w:val="00A10FDB"/>
    <w:rsid w:val="00A15CAA"/>
    <w:rsid w:val="00A168DE"/>
    <w:rsid w:val="00A20C89"/>
    <w:rsid w:val="00A21946"/>
    <w:rsid w:val="00A24BFB"/>
    <w:rsid w:val="00A3261C"/>
    <w:rsid w:val="00A425AB"/>
    <w:rsid w:val="00A43E9F"/>
    <w:rsid w:val="00A52925"/>
    <w:rsid w:val="00A761FF"/>
    <w:rsid w:val="00A7671F"/>
    <w:rsid w:val="00A83BCC"/>
    <w:rsid w:val="00A862AA"/>
    <w:rsid w:val="00A901B9"/>
    <w:rsid w:val="00A95FBE"/>
    <w:rsid w:val="00AA6E5A"/>
    <w:rsid w:val="00AC0DD6"/>
    <w:rsid w:val="00AE6909"/>
    <w:rsid w:val="00AF0B88"/>
    <w:rsid w:val="00B00B1C"/>
    <w:rsid w:val="00B06FDE"/>
    <w:rsid w:val="00B17E92"/>
    <w:rsid w:val="00B41F0C"/>
    <w:rsid w:val="00B55527"/>
    <w:rsid w:val="00B674B9"/>
    <w:rsid w:val="00B754E3"/>
    <w:rsid w:val="00B7646E"/>
    <w:rsid w:val="00B929F5"/>
    <w:rsid w:val="00BC6326"/>
    <w:rsid w:val="00BD2841"/>
    <w:rsid w:val="00BF6C2C"/>
    <w:rsid w:val="00C00754"/>
    <w:rsid w:val="00C03649"/>
    <w:rsid w:val="00C14E33"/>
    <w:rsid w:val="00C24490"/>
    <w:rsid w:val="00C25A8D"/>
    <w:rsid w:val="00C32CD8"/>
    <w:rsid w:val="00C47F74"/>
    <w:rsid w:val="00C50314"/>
    <w:rsid w:val="00C53EBD"/>
    <w:rsid w:val="00C557BD"/>
    <w:rsid w:val="00C635EC"/>
    <w:rsid w:val="00C67E47"/>
    <w:rsid w:val="00C72397"/>
    <w:rsid w:val="00C7695F"/>
    <w:rsid w:val="00C76E20"/>
    <w:rsid w:val="00C90351"/>
    <w:rsid w:val="00C94310"/>
    <w:rsid w:val="00C94EA8"/>
    <w:rsid w:val="00C97858"/>
    <w:rsid w:val="00CA3EBF"/>
    <w:rsid w:val="00CB212A"/>
    <w:rsid w:val="00CC61C2"/>
    <w:rsid w:val="00CE3D42"/>
    <w:rsid w:val="00CE3F2C"/>
    <w:rsid w:val="00CF2105"/>
    <w:rsid w:val="00D030B9"/>
    <w:rsid w:val="00D0464B"/>
    <w:rsid w:val="00D302DD"/>
    <w:rsid w:val="00D41651"/>
    <w:rsid w:val="00D45DE2"/>
    <w:rsid w:val="00D46D35"/>
    <w:rsid w:val="00D673A2"/>
    <w:rsid w:val="00D6756E"/>
    <w:rsid w:val="00D81C5F"/>
    <w:rsid w:val="00D97C97"/>
    <w:rsid w:val="00DB346F"/>
    <w:rsid w:val="00DB4EB5"/>
    <w:rsid w:val="00DD34F0"/>
    <w:rsid w:val="00DD5EF7"/>
    <w:rsid w:val="00DF349A"/>
    <w:rsid w:val="00E0170B"/>
    <w:rsid w:val="00E033D9"/>
    <w:rsid w:val="00E10300"/>
    <w:rsid w:val="00E124E2"/>
    <w:rsid w:val="00E148F8"/>
    <w:rsid w:val="00E25CF1"/>
    <w:rsid w:val="00E30FA9"/>
    <w:rsid w:val="00E33219"/>
    <w:rsid w:val="00E343D7"/>
    <w:rsid w:val="00E35B9D"/>
    <w:rsid w:val="00E5539B"/>
    <w:rsid w:val="00E639C5"/>
    <w:rsid w:val="00E67AA0"/>
    <w:rsid w:val="00E727B3"/>
    <w:rsid w:val="00E73835"/>
    <w:rsid w:val="00E77E62"/>
    <w:rsid w:val="00E80D66"/>
    <w:rsid w:val="00E81D89"/>
    <w:rsid w:val="00E81E97"/>
    <w:rsid w:val="00E82A73"/>
    <w:rsid w:val="00E83147"/>
    <w:rsid w:val="00EA1122"/>
    <w:rsid w:val="00EA22B4"/>
    <w:rsid w:val="00EA5042"/>
    <w:rsid w:val="00EC6058"/>
    <w:rsid w:val="00EE667D"/>
    <w:rsid w:val="00EF01C0"/>
    <w:rsid w:val="00EF4270"/>
    <w:rsid w:val="00EF794E"/>
    <w:rsid w:val="00F12857"/>
    <w:rsid w:val="00F27E45"/>
    <w:rsid w:val="00F3049F"/>
    <w:rsid w:val="00F3293D"/>
    <w:rsid w:val="00F364BA"/>
    <w:rsid w:val="00F4438F"/>
    <w:rsid w:val="00F5394D"/>
    <w:rsid w:val="00F632C7"/>
    <w:rsid w:val="00F679DB"/>
    <w:rsid w:val="00F776FA"/>
    <w:rsid w:val="00F8624C"/>
    <w:rsid w:val="00F923CC"/>
    <w:rsid w:val="00FE1741"/>
    <w:rsid w:val="00FE2563"/>
    <w:rsid w:val="00FF2C5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8CC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DB3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NormalWeb">
    <w:name w:val="Normal (Web)"/>
    <w:basedOn w:val="Normal"/>
    <w:uiPriority w:val="99"/>
    <w:rsid w:val="005C5186"/>
    <w:rPr>
      <w:szCs w:val="20"/>
    </w:rPr>
  </w:style>
  <w:style w:type="paragraph" w:styleId="z-TopofForm">
    <w:name w:val="HTML Top of Form"/>
    <w:basedOn w:val="Normal"/>
    <w:next w:val="Normal"/>
    <w:link w:val="z-TopofFormChar"/>
    <w:hidden/>
    <w:rsid w:val="005C518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5C5186"/>
    <w:rPr>
      <w:rFonts w:ascii="Arial" w:hAnsi="Arial" w:cs="Arial"/>
      <w:vanish/>
      <w:sz w:val="16"/>
      <w:szCs w:val="16"/>
    </w:rPr>
  </w:style>
  <w:style w:type="paragraph" w:styleId="ListParagraph">
    <w:name w:val="List Paragraph"/>
    <w:basedOn w:val="Normal"/>
    <w:uiPriority w:val="34"/>
    <w:qFormat/>
    <w:rsid w:val="009A033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280D2C"/>
    <w:rPr>
      <w:rFonts w:ascii="Tahoma" w:hAnsi="Tahoma" w:cs="Tahoma"/>
      <w:sz w:val="16"/>
      <w:szCs w:val="16"/>
    </w:rPr>
  </w:style>
  <w:style w:type="character" w:customStyle="1" w:styleId="BalloonTextChar">
    <w:name w:val="Balloon Text Char"/>
    <w:basedOn w:val="DefaultParagraphFont"/>
    <w:link w:val="BalloonText"/>
    <w:rsid w:val="00280D2C"/>
    <w:rPr>
      <w:rFonts w:ascii="Tahoma" w:hAnsi="Tahoma" w:cs="Tahoma"/>
      <w:sz w:val="16"/>
      <w:szCs w:val="16"/>
    </w:rPr>
  </w:style>
  <w:style w:type="character" w:styleId="PlaceholderText">
    <w:name w:val="Placeholder Text"/>
    <w:basedOn w:val="DefaultParagraphFont"/>
    <w:semiHidden/>
    <w:rsid w:val="00EA1122"/>
    <w:rPr>
      <w:color w:val="808080"/>
    </w:rPr>
  </w:style>
  <w:style w:type="character" w:styleId="FollowedHyperlink">
    <w:name w:val="FollowedHyperlink"/>
    <w:basedOn w:val="DefaultParagraphFont"/>
    <w:rsid w:val="0021151B"/>
    <w:rPr>
      <w:color w:val="800080" w:themeColor="followedHyperlink"/>
      <w:u w:val="single"/>
    </w:rPr>
  </w:style>
  <w:style w:type="character" w:styleId="UnresolvedMention">
    <w:name w:val="Unresolved Mention"/>
    <w:basedOn w:val="DefaultParagraphFont"/>
    <w:rsid w:val="00587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acAJsiEKxz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cscc.edu/syllabu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ademicaffairs@cscc.edu"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87405-9E0C-4627-88ED-573BEE2B8C2D}"/>
</file>

<file path=customXml/itemProps2.xml><?xml version="1.0" encoding="utf-8"?>
<ds:datastoreItem xmlns:ds="http://schemas.openxmlformats.org/officeDocument/2006/customXml" ds:itemID="{C58A8C36-850A-4C0E-8091-BA38BB34B7F6}"/>
</file>

<file path=customXml/itemProps3.xml><?xml version="1.0" encoding="utf-8"?>
<ds:datastoreItem xmlns:ds="http://schemas.openxmlformats.org/officeDocument/2006/customXml" ds:itemID="{045ACF4C-4207-473D-9A22-23A5EFA887AE}"/>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1366</Words>
  <Characters>8406</Characters>
  <Application>Microsoft Office Word</Application>
  <DocSecurity>8</DocSecurity>
  <Lines>415</Lines>
  <Paragraphs>150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9751</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cp:lastPrinted>2017-08-29T18:27:00Z</cp:lastPrinted>
  <dcterms:created xsi:type="dcterms:W3CDTF">2026-03-31T14:49:00Z</dcterms:created>
  <dcterms:modified xsi:type="dcterms:W3CDTF">2026-03-31T14:49:00Z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