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2188E" w14:textId="5B7513EF" w:rsidR="00EF518C" w:rsidRPr="009F611F" w:rsidRDefault="0073506B" w:rsidP="00EF518C">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noProof/>
        </w:rPr>
        <w:drawing>
          <wp:inline distT="0" distB="0" distL="0" distR="0" wp14:anchorId="2FDEC1C6" wp14:editId="358AA9A4">
            <wp:extent cx="1905000" cy="1104900"/>
            <wp:effectExtent l="0" t="0" r="0" b="0"/>
            <wp:docPr id="1" name="Picture 1" descr="stack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104900"/>
                    </a:xfrm>
                    <a:prstGeom prst="rect">
                      <a:avLst/>
                    </a:prstGeom>
                    <a:noFill/>
                    <a:ln>
                      <a:noFill/>
                    </a:ln>
                  </pic:spPr>
                </pic:pic>
              </a:graphicData>
            </a:graphic>
          </wp:inline>
        </w:drawing>
      </w:r>
    </w:p>
    <w:p w14:paraId="01F4B29E"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2374FF43" w14:textId="77777777" w:rsidR="00C50314" w:rsidRPr="00A052FB" w:rsidRDefault="00C50314" w:rsidP="00C50314">
      <w:pPr>
        <w:jc w:val="center"/>
        <w:rPr>
          <w:rFonts w:ascii="Calibri" w:hAnsi="Calibri" w:cs="Arial"/>
          <w:b/>
          <w:sz w:val="28"/>
        </w:rPr>
      </w:pPr>
      <w:smartTag w:uri="urn:schemas-microsoft-com:office:smarttags" w:element="place">
        <w:smartTag w:uri="urn:schemas-microsoft-com:office:smarttags" w:element="PlaceName">
          <w:r w:rsidRPr="00A052FB">
            <w:rPr>
              <w:rFonts w:ascii="Calibri" w:hAnsi="Calibri" w:cs="Arial"/>
              <w:b/>
              <w:sz w:val="28"/>
            </w:rPr>
            <w:t>Columbus</w:t>
          </w:r>
        </w:smartTag>
        <w:r w:rsidRPr="00A052FB">
          <w:rPr>
            <w:rFonts w:ascii="Calibri" w:hAnsi="Calibri" w:cs="Arial"/>
            <w:b/>
            <w:sz w:val="28"/>
          </w:rPr>
          <w:t xml:space="preserve"> </w:t>
        </w:r>
        <w:smartTag w:uri="urn:schemas-microsoft-com:office:smarttags" w:element="PlaceType">
          <w:r w:rsidRPr="00A052FB">
            <w:rPr>
              <w:rFonts w:ascii="Calibri" w:hAnsi="Calibri" w:cs="Arial"/>
              <w:b/>
              <w:sz w:val="28"/>
            </w:rPr>
            <w:t>State</w:t>
          </w:r>
        </w:smartTag>
        <w:r w:rsidRPr="00A052FB">
          <w:rPr>
            <w:rFonts w:ascii="Calibri" w:hAnsi="Calibri" w:cs="Arial"/>
            <w:b/>
            <w:sz w:val="28"/>
          </w:rPr>
          <w:t xml:space="preserve"> </w:t>
        </w:r>
        <w:smartTag w:uri="urn:schemas-microsoft-com:office:smarttags" w:element="PlaceType">
          <w:r w:rsidRPr="00A052FB">
            <w:rPr>
              <w:rFonts w:ascii="Calibri" w:hAnsi="Calibri" w:cs="Arial"/>
              <w:b/>
              <w:sz w:val="28"/>
            </w:rPr>
            <w:t>Community College</w:t>
          </w:r>
        </w:smartTag>
      </w:smartTag>
    </w:p>
    <w:p w14:paraId="5A717918" w14:textId="77777777" w:rsidR="00C50314" w:rsidRPr="00A052FB" w:rsidRDefault="009F1E7D" w:rsidP="00C50314">
      <w:pPr>
        <w:jc w:val="center"/>
        <w:rPr>
          <w:rFonts w:ascii="Calibri" w:hAnsi="Calibri" w:cs="Arial"/>
          <w:b/>
          <w:sz w:val="28"/>
        </w:rPr>
      </w:pPr>
      <w:r>
        <w:rPr>
          <w:rFonts w:ascii="Calibri" w:hAnsi="Calibri" w:cs="Arial"/>
          <w:b/>
          <w:sz w:val="28"/>
        </w:rPr>
        <w:t>Allied Health</w:t>
      </w:r>
      <w:r w:rsidR="00C50314" w:rsidRPr="00A052FB">
        <w:rPr>
          <w:rFonts w:ascii="Calibri" w:hAnsi="Calibri" w:cs="Arial"/>
          <w:b/>
          <w:sz w:val="28"/>
        </w:rPr>
        <w:t xml:space="preserve"> Department</w:t>
      </w:r>
    </w:p>
    <w:p w14:paraId="4E3F70B3" w14:textId="77777777" w:rsidR="00A052FB" w:rsidRDefault="009F1E7D" w:rsidP="00A052FB">
      <w:pPr>
        <w:jc w:val="center"/>
        <w:rPr>
          <w:rFonts w:ascii="Calibri" w:hAnsi="Calibri" w:cs="Arial"/>
          <w:b/>
          <w:sz w:val="28"/>
        </w:rPr>
      </w:pPr>
      <w:r>
        <w:rPr>
          <w:rFonts w:ascii="Calibri" w:hAnsi="Calibri" w:cs="Arial"/>
          <w:b/>
          <w:sz w:val="28"/>
        </w:rPr>
        <w:t>Dental Hygiene</w:t>
      </w:r>
      <w:r w:rsidR="00A052FB" w:rsidRPr="00A052FB">
        <w:rPr>
          <w:rFonts w:ascii="Calibri" w:hAnsi="Calibri" w:cs="Arial"/>
          <w:b/>
          <w:sz w:val="28"/>
        </w:rPr>
        <w:t xml:space="preserve"> </w:t>
      </w:r>
      <w:r w:rsidR="00EF518C">
        <w:rPr>
          <w:rFonts w:ascii="Calibri" w:hAnsi="Calibri" w:cs="Arial"/>
          <w:b/>
          <w:sz w:val="28"/>
        </w:rPr>
        <w:t>Program</w:t>
      </w:r>
    </w:p>
    <w:p w14:paraId="72D35AD7" w14:textId="77777777" w:rsidR="003C3743" w:rsidRPr="00A052FB" w:rsidRDefault="003C3743" w:rsidP="003C3743">
      <w:pPr>
        <w:rPr>
          <w:rFonts w:ascii="Calibri" w:hAnsi="Calibri" w:cs="Arial"/>
          <w:b/>
          <w:sz w:val="28"/>
        </w:rPr>
      </w:pPr>
    </w:p>
    <w:p w14:paraId="3150E5D0" w14:textId="77777777" w:rsidR="00C50314" w:rsidRPr="00F923CC" w:rsidRDefault="00802978" w:rsidP="00C50314">
      <w:pPr>
        <w:rPr>
          <w:rFonts w:ascii="Calibri" w:hAnsi="Calibri" w:cs="Arial"/>
          <w:b/>
        </w:rPr>
      </w:pPr>
      <w:r>
        <w:rPr>
          <w:rFonts w:ascii="Calibri" w:hAnsi="Calibri" w:cs="Arial"/>
          <w:b/>
        </w:rPr>
        <w:t>COURSE</w:t>
      </w:r>
      <w:proofErr w:type="gramStart"/>
      <w:r w:rsidR="00C50314" w:rsidRPr="00F923CC">
        <w:rPr>
          <w:rFonts w:ascii="Calibri" w:hAnsi="Calibri" w:cs="Arial"/>
          <w:b/>
        </w:rPr>
        <w:t xml:space="preserve">: </w:t>
      </w:r>
      <w:r w:rsidR="007732F4">
        <w:rPr>
          <w:rFonts w:ascii="Calibri" w:hAnsi="Calibri" w:cs="Arial"/>
          <w:b/>
        </w:rPr>
        <w:t xml:space="preserve"> DHY</w:t>
      </w:r>
      <w:proofErr w:type="gramEnd"/>
      <w:r w:rsidR="007732F4">
        <w:rPr>
          <w:rFonts w:ascii="Calibri" w:hAnsi="Calibri" w:cs="Arial"/>
          <w:b/>
        </w:rPr>
        <w:t xml:space="preserve"> </w:t>
      </w:r>
      <w:r w:rsidR="00364D58">
        <w:rPr>
          <w:rFonts w:ascii="Calibri" w:hAnsi="Calibri" w:cs="Arial"/>
          <w:b/>
        </w:rPr>
        <w:t>12</w:t>
      </w:r>
      <w:r w:rsidR="005D597D">
        <w:rPr>
          <w:rFonts w:ascii="Calibri" w:hAnsi="Calibri" w:cs="Arial"/>
          <w:b/>
        </w:rPr>
        <w:t>1</w:t>
      </w:r>
      <w:r w:rsidR="00364D58">
        <w:rPr>
          <w:rFonts w:ascii="Calibri" w:hAnsi="Calibri" w:cs="Arial"/>
          <w:b/>
        </w:rPr>
        <w:t>0</w:t>
      </w:r>
      <w:r w:rsidR="0011773C">
        <w:rPr>
          <w:rFonts w:ascii="Calibri" w:hAnsi="Calibri" w:cs="Arial"/>
          <w:b/>
        </w:rPr>
        <w:tab/>
      </w:r>
      <w:r w:rsidR="00367A28">
        <w:rPr>
          <w:rFonts w:ascii="Calibri" w:hAnsi="Calibri" w:cs="Arial"/>
          <w:b/>
        </w:rPr>
        <w:t>Preventive Concepts</w:t>
      </w:r>
      <w:r w:rsidR="00EF518C">
        <w:rPr>
          <w:rFonts w:ascii="Calibri" w:hAnsi="Calibri" w:cs="Arial"/>
          <w:b/>
        </w:rPr>
        <w:tab/>
        <w:t>Section#</w:t>
      </w:r>
      <w:r w:rsidR="00EF518C">
        <w:rPr>
          <w:rFonts w:ascii="Calibri" w:hAnsi="Calibri" w:cs="Arial"/>
          <w:b/>
        </w:rPr>
        <w:tab/>
        <w:t>Faculty:</w:t>
      </w:r>
    </w:p>
    <w:p w14:paraId="078D3236" w14:textId="77777777" w:rsidR="00C50314" w:rsidRPr="00F923CC" w:rsidRDefault="00C50314" w:rsidP="00C50314">
      <w:pPr>
        <w:rPr>
          <w:rFonts w:ascii="Calibri" w:hAnsi="Calibri" w:cs="Arial"/>
          <w:b/>
        </w:rPr>
      </w:pPr>
    </w:p>
    <w:p w14:paraId="4ECBE655" w14:textId="77777777" w:rsidR="00833FFC"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367A28">
        <w:rPr>
          <w:rFonts w:ascii="Calibri" w:hAnsi="Calibri" w:cs="Arial"/>
          <w:b/>
        </w:rPr>
        <w:t>1</w:t>
      </w:r>
      <w:proofErr w:type="gramEnd"/>
      <w:r w:rsidR="008312E9">
        <w:rPr>
          <w:rFonts w:ascii="Calibri" w:hAnsi="Calibri" w:cs="Arial"/>
          <w:b/>
        </w:rPr>
        <w:tab/>
      </w:r>
      <w:r w:rsidR="0087008A">
        <w:rPr>
          <w:rFonts w:ascii="Calibri" w:hAnsi="Calibri" w:cs="Arial"/>
          <w:b/>
        </w:rPr>
        <w:t>L</w:t>
      </w:r>
      <w:r w:rsidR="00367A28">
        <w:rPr>
          <w:rFonts w:ascii="Calibri" w:hAnsi="Calibri" w:cs="Arial"/>
          <w:b/>
        </w:rPr>
        <w:t>ecture</w:t>
      </w:r>
      <w:proofErr w:type="gramStart"/>
      <w:r w:rsidR="00367A28">
        <w:rPr>
          <w:rFonts w:ascii="Calibri" w:hAnsi="Calibri" w:cs="Arial"/>
          <w:b/>
        </w:rPr>
        <w:t>:  1</w:t>
      </w:r>
      <w:proofErr w:type="gramEnd"/>
      <w:r w:rsidR="00367A28">
        <w:rPr>
          <w:rFonts w:ascii="Calibri" w:hAnsi="Calibri" w:cs="Arial"/>
          <w:b/>
        </w:rPr>
        <w:t xml:space="preserve"> hour</w:t>
      </w:r>
      <w:r w:rsidR="004C792C">
        <w:rPr>
          <w:rFonts w:ascii="Calibri" w:hAnsi="Calibri" w:cs="Arial"/>
          <w:b/>
        </w:rPr>
        <w:t xml:space="preserve"> </w:t>
      </w:r>
    </w:p>
    <w:p w14:paraId="7F5024DD" w14:textId="77777777" w:rsidR="00833FFC" w:rsidRDefault="00833FFC" w:rsidP="00C50314">
      <w:pPr>
        <w:rPr>
          <w:rFonts w:ascii="Calibri" w:hAnsi="Calibri" w:cs="Arial"/>
          <w:b/>
        </w:rPr>
      </w:pPr>
    </w:p>
    <w:p w14:paraId="40A33842" w14:textId="77777777" w:rsidR="00B46EAD" w:rsidRDefault="00C50314" w:rsidP="00C50314">
      <w:pPr>
        <w:rPr>
          <w:rFonts w:ascii="Calibri" w:hAnsi="Calibri" w:cs="Arial"/>
          <w:b/>
        </w:rPr>
      </w:pPr>
      <w:r w:rsidRPr="00F923CC">
        <w:rPr>
          <w:rFonts w:ascii="Calibri" w:hAnsi="Calibri" w:cs="Arial"/>
          <w:b/>
        </w:rPr>
        <w:t>PREREQUISITES</w:t>
      </w:r>
      <w:proofErr w:type="gramStart"/>
      <w:r w:rsidRPr="00F923CC">
        <w:rPr>
          <w:rFonts w:ascii="Calibri" w:hAnsi="Calibri" w:cs="Arial"/>
          <w:b/>
        </w:rPr>
        <w:t>:</w:t>
      </w:r>
      <w:r w:rsidR="00D81C5F" w:rsidRPr="00F923CC">
        <w:rPr>
          <w:rFonts w:ascii="Calibri" w:hAnsi="Calibri" w:cs="Arial"/>
          <w:b/>
        </w:rPr>
        <w:t xml:space="preserve"> </w:t>
      </w:r>
      <w:r w:rsidR="002B6504">
        <w:rPr>
          <w:rFonts w:ascii="Calibri" w:hAnsi="Calibri" w:cs="Arial"/>
          <w:b/>
        </w:rPr>
        <w:t xml:space="preserve"> Admission</w:t>
      </w:r>
      <w:proofErr w:type="gramEnd"/>
      <w:r w:rsidR="002B6504">
        <w:rPr>
          <w:rFonts w:ascii="Calibri" w:hAnsi="Calibri" w:cs="Arial"/>
          <w:b/>
        </w:rPr>
        <w:t xml:space="preserve"> to the dental hygiene program</w:t>
      </w:r>
    </w:p>
    <w:p w14:paraId="50B20D20" w14:textId="77777777" w:rsidR="00B46EAD" w:rsidRDefault="00B46EAD" w:rsidP="00C50314">
      <w:pPr>
        <w:rPr>
          <w:rFonts w:ascii="Calibri" w:hAnsi="Calibri" w:cs="Arial"/>
          <w:b/>
        </w:rPr>
      </w:pPr>
    </w:p>
    <w:p w14:paraId="59AE5399" w14:textId="77777777" w:rsidR="00C50314" w:rsidRPr="00F923CC" w:rsidRDefault="00C50314" w:rsidP="00C50314">
      <w:pPr>
        <w:rPr>
          <w:rFonts w:ascii="Calibri" w:hAnsi="Calibri" w:cs="Arial"/>
          <w:b/>
        </w:rPr>
      </w:pPr>
      <w:r w:rsidRPr="00F923CC">
        <w:rPr>
          <w:rFonts w:ascii="Calibri" w:hAnsi="Calibri" w:cs="Arial"/>
          <w:b/>
        </w:rPr>
        <w:t xml:space="preserve">DESCRIPTION OF COURSE </w:t>
      </w:r>
    </w:p>
    <w:p w14:paraId="0FC9FFA8" w14:textId="77777777" w:rsidR="00364D58" w:rsidRPr="004F5A53" w:rsidRDefault="00367A28" w:rsidP="00364D58">
      <w:pPr>
        <w:pStyle w:val="PlainText"/>
        <w:rPr>
          <w:rFonts w:ascii="Calibri" w:hAnsi="Calibri" w:cs="Calibri"/>
          <w:sz w:val="24"/>
          <w:szCs w:val="24"/>
        </w:rPr>
      </w:pPr>
      <w:r w:rsidRPr="004F5A53">
        <w:rPr>
          <w:rFonts w:ascii="Calibri" w:hAnsi="Calibri" w:cs="Calibri"/>
          <w:sz w:val="24"/>
          <w:szCs w:val="24"/>
        </w:rPr>
        <w:t>This didactic course is designed to prepare the students for the clinical practice of dental hygiene.  The necessary techniques and skills will be presented to perform an oral prophylaxis and related procedures.</w:t>
      </w:r>
    </w:p>
    <w:p w14:paraId="53619929" w14:textId="77777777" w:rsidR="00B46EAD" w:rsidRPr="00F923CC" w:rsidRDefault="00B46EAD" w:rsidP="00C50314">
      <w:pPr>
        <w:rPr>
          <w:rFonts w:ascii="Calibri" w:hAnsi="Calibri" w:cs="Arial"/>
          <w:b/>
        </w:rPr>
      </w:pPr>
    </w:p>
    <w:p w14:paraId="623D9E85" w14:textId="77777777" w:rsidR="00C50314"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70F75258" w14:textId="77777777" w:rsidR="004C792C" w:rsidRPr="004C792C" w:rsidRDefault="004C792C" w:rsidP="004C792C">
      <w:pPr>
        <w:rPr>
          <w:rFonts w:ascii="Calibri" w:hAnsi="Calibri" w:cs="Arial"/>
        </w:rPr>
      </w:pPr>
      <w:r w:rsidRPr="004C792C">
        <w:rPr>
          <w:rFonts w:ascii="Calibri" w:hAnsi="Calibri" w:cs="Arial"/>
        </w:rPr>
        <w:t>Upon completion of this course, the student will be able to:</w:t>
      </w:r>
    </w:p>
    <w:p w14:paraId="5B1EE7BD" w14:textId="77777777" w:rsidR="004C792C"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r</w:t>
      </w:r>
      <w:r w:rsidR="00367A28">
        <w:rPr>
          <w:rFonts w:ascii="Calibri" w:hAnsi="Calibri" w:cs="Arial"/>
        </w:rPr>
        <w:t>elate how to protect themsel</w:t>
      </w:r>
      <w:r w:rsidR="006C615B">
        <w:rPr>
          <w:rFonts w:ascii="Calibri" w:hAnsi="Calibri" w:cs="Arial"/>
        </w:rPr>
        <w:t>f</w:t>
      </w:r>
      <w:r w:rsidR="00247F04">
        <w:rPr>
          <w:rFonts w:ascii="Calibri" w:hAnsi="Calibri" w:cs="Arial"/>
        </w:rPr>
        <w:t xml:space="preserve"> from disease </w:t>
      </w:r>
      <w:r w:rsidR="00247F04">
        <w:rPr>
          <w:rFonts w:ascii="Calibri" w:hAnsi="Calibri" w:cs="Calibri"/>
          <w:bCs/>
        </w:rPr>
        <w:t>(Program Outcomes</w:t>
      </w:r>
      <w:r w:rsidR="007B0384">
        <w:rPr>
          <w:rFonts w:ascii="Calibri" w:hAnsi="Calibri" w:cs="Calibri"/>
          <w:bCs/>
        </w:rPr>
        <w:t xml:space="preserve"> 1, 2, 3, 4, 6</w:t>
      </w:r>
      <w:r w:rsidR="00247F04">
        <w:rPr>
          <w:rFonts w:ascii="Calibri" w:hAnsi="Calibri" w:cs="Calibri"/>
          <w:bCs/>
        </w:rPr>
        <w:t>).</w:t>
      </w:r>
    </w:p>
    <w:p w14:paraId="4BAD1B8B" w14:textId="77777777" w:rsidR="004C792C"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r</w:t>
      </w:r>
      <w:r w:rsidR="00367A28">
        <w:rPr>
          <w:rFonts w:ascii="Calibri" w:hAnsi="Calibri" w:cs="Arial"/>
        </w:rPr>
        <w:t>elate the preparation and operation of the dental unit follo</w:t>
      </w:r>
      <w:r w:rsidR="00247F04">
        <w:rPr>
          <w:rFonts w:ascii="Calibri" w:hAnsi="Calibri" w:cs="Arial"/>
        </w:rPr>
        <w:t xml:space="preserve">wing rules of infection control </w:t>
      </w:r>
      <w:r w:rsidR="00247F04">
        <w:rPr>
          <w:rFonts w:ascii="Calibri" w:hAnsi="Calibri" w:cs="Calibri"/>
          <w:bCs/>
        </w:rPr>
        <w:t>(Program Outcomes</w:t>
      </w:r>
      <w:r w:rsidR="007B0384">
        <w:rPr>
          <w:rFonts w:ascii="Calibri" w:hAnsi="Calibri" w:cs="Calibri"/>
          <w:bCs/>
        </w:rPr>
        <w:t xml:space="preserve"> 1, 3, 4</w:t>
      </w:r>
      <w:r w:rsidR="00247F04">
        <w:rPr>
          <w:rFonts w:ascii="Calibri" w:hAnsi="Calibri" w:cs="Calibri"/>
          <w:bCs/>
        </w:rPr>
        <w:t xml:space="preserve">). </w:t>
      </w:r>
    </w:p>
    <w:p w14:paraId="4B069430" w14:textId="77777777" w:rsidR="004C792C"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e</w:t>
      </w:r>
      <w:r w:rsidR="0012441E">
        <w:rPr>
          <w:rFonts w:ascii="Calibri" w:hAnsi="Calibri" w:cs="Arial"/>
        </w:rPr>
        <w:t>xplain</w:t>
      </w:r>
      <w:r w:rsidR="00553363">
        <w:rPr>
          <w:rFonts w:ascii="Calibri" w:hAnsi="Calibri" w:cs="Arial"/>
        </w:rPr>
        <w:t xml:space="preserve"> basi</w:t>
      </w:r>
      <w:r w:rsidR="00247F04">
        <w:rPr>
          <w:rFonts w:ascii="Calibri" w:hAnsi="Calibri" w:cs="Arial"/>
        </w:rPr>
        <w:t xml:space="preserve">c principles of instrumentation </w:t>
      </w:r>
      <w:r w:rsidR="00247F04">
        <w:rPr>
          <w:rFonts w:ascii="Calibri" w:hAnsi="Calibri" w:cs="Calibri"/>
          <w:bCs/>
        </w:rPr>
        <w:t>(Program Outcomes</w:t>
      </w:r>
      <w:r w:rsidR="007B0384">
        <w:rPr>
          <w:rFonts w:ascii="Calibri" w:hAnsi="Calibri" w:cs="Calibri"/>
          <w:bCs/>
        </w:rPr>
        <w:t xml:space="preserve"> 2, 3, 4, 6</w:t>
      </w:r>
      <w:r w:rsidR="00247F04">
        <w:rPr>
          <w:rFonts w:ascii="Calibri" w:hAnsi="Calibri" w:cs="Calibri"/>
          <w:bCs/>
        </w:rPr>
        <w:t>).</w:t>
      </w:r>
    </w:p>
    <w:p w14:paraId="566FD678" w14:textId="77777777" w:rsidR="004C792C"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e</w:t>
      </w:r>
      <w:r w:rsidR="00367A28">
        <w:rPr>
          <w:rFonts w:ascii="Calibri" w:hAnsi="Calibri" w:cs="Arial"/>
        </w:rPr>
        <w:t>xplain the p</w:t>
      </w:r>
      <w:r w:rsidR="00247F04">
        <w:rPr>
          <w:rFonts w:ascii="Calibri" w:hAnsi="Calibri" w:cs="Arial"/>
        </w:rPr>
        <w:t xml:space="preserve">roper uses of various explorers </w:t>
      </w:r>
      <w:r w:rsidR="007B0384">
        <w:rPr>
          <w:rFonts w:ascii="Calibri" w:hAnsi="Calibri" w:cs="Calibri"/>
          <w:bCs/>
        </w:rPr>
        <w:t>(Program Outcome 3</w:t>
      </w:r>
      <w:r w:rsidR="00247F04">
        <w:rPr>
          <w:rFonts w:ascii="Calibri" w:hAnsi="Calibri" w:cs="Calibri"/>
          <w:bCs/>
        </w:rPr>
        <w:t>).</w:t>
      </w:r>
    </w:p>
    <w:p w14:paraId="1B839C0D" w14:textId="77777777" w:rsidR="004C792C"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e</w:t>
      </w:r>
      <w:r w:rsidR="00367A28">
        <w:rPr>
          <w:rFonts w:ascii="Calibri" w:hAnsi="Calibri" w:cs="Arial"/>
        </w:rPr>
        <w:t xml:space="preserve">xplain the </w:t>
      </w:r>
      <w:r w:rsidR="00247F04">
        <w:rPr>
          <w:rFonts w:ascii="Calibri" w:hAnsi="Calibri" w:cs="Arial"/>
        </w:rPr>
        <w:t xml:space="preserve">proper uses of various probes </w:t>
      </w:r>
      <w:r w:rsidR="007B0384">
        <w:rPr>
          <w:rFonts w:ascii="Calibri" w:hAnsi="Calibri" w:cs="Calibri"/>
          <w:bCs/>
        </w:rPr>
        <w:t>(Program Outcome 3</w:t>
      </w:r>
      <w:r w:rsidR="00247F04">
        <w:rPr>
          <w:rFonts w:ascii="Calibri" w:hAnsi="Calibri" w:cs="Calibri"/>
          <w:bCs/>
        </w:rPr>
        <w:t>).</w:t>
      </w:r>
    </w:p>
    <w:p w14:paraId="23066C20" w14:textId="77777777" w:rsidR="004C792C"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e</w:t>
      </w:r>
      <w:r w:rsidR="00367A28">
        <w:rPr>
          <w:rFonts w:ascii="Calibri" w:hAnsi="Calibri" w:cs="Arial"/>
        </w:rPr>
        <w:t xml:space="preserve">xplain </w:t>
      </w:r>
      <w:r w:rsidR="00247F04">
        <w:rPr>
          <w:rFonts w:ascii="Calibri" w:hAnsi="Calibri" w:cs="Arial"/>
        </w:rPr>
        <w:t xml:space="preserve">proper uses of various </w:t>
      </w:r>
      <w:proofErr w:type="gramStart"/>
      <w:r w:rsidR="00247F04">
        <w:rPr>
          <w:rFonts w:ascii="Calibri" w:hAnsi="Calibri" w:cs="Arial"/>
        </w:rPr>
        <w:t>scalers</w:t>
      </w:r>
      <w:proofErr w:type="gramEnd"/>
      <w:r w:rsidR="00247F04">
        <w:rPr>
          <w:rFonts w:ascii="Calibri" w:hAnsi="Calibri" w:cs="Arial"/>
        </w:rPr>
        <w:t xml:space="preserve"> </w:t>
      </w:r>
      <w:r w:rsidR="007B0384">
        <w:rPr>
          <w:rFonts w:ascii="Calibri" w:hAnsi="Calibri" w:cs="Calibri"/>
          <w:bCs/>
        </w:rPr>
        <w:t>(Program Outcome 3)</w:t>
      </w:r>
      <w:r w:rsidR="00247F04">
        <w:rPr>
          <w:rFonts w:ascii="Calibri" w:hAnsi="Calibri" w:cs="Calibri"/>
          <w:bCs/>
        </w:rPr>
        <w:t>.</w:t>
      </w:r>
    </w:p>
    <w:p w14:paraId="486ED374" w14:textId="77777777" w:rsidR="00367A28"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e</w:t>
      </w:r>
      <w:r w:rsidR="00367A28">
        <w:rPr>
          <w:rFonts w:ascii="Calibri" w:hAnsi="Calibri" w:cs="Arial"/>
        </w:rPr>
        <w:t>xplai</w:t>
      </w:r>
      <w:r w:rsidR="00247F04">
        <w:rPr>
          <w:rFonts w:ascii="Calibri" w:hAnsi="Calibri" w:cs="Arial"/>
        </w:rPr>
        <w:t xml:space="preserve">n proper uses of various curets </w:t>
      </w:r>
      <w:r w:rsidR="007B0384">
        <w:rPr>
          <w:rFonts w:ascii="Calibri" w:hAnsi="Calibri" w:cs="Calibri"/>
          <w:bCs/>
        </w:rPr>
        <w:t>(Program Outcome 3)</w:t>
      </w:r>
      <w:r w:rsidR="00247F04">
        <w:rPr>
          <w:rFonts w:ascii="Calibri" w:hAnsi="Calibri" w:cs="Calibri"/>
          <w:bCs/>
        </w:rPr>
        <w:t>.</w:t>
      </w:r>
    </w:p>
    <w:p w14:paraId="5EB2DC16" w14:textId="77777777" w:rsidR="001A3BED"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e</w:t>
      </w:r>
      <w:r w:rsidR="001A3BED">
        <w:rPr>
          <w:rFonts w:ascii="Calibri" w:hAnsi="Calibri" w:cs="Arial"/>
        </w:rPr>
        <w:t>xplain</w:t>
      </w:r>
      <w:r w:rsidR="00247F04">
        <w:rPr>
          <w:rFonts w:ascii="Calibri" w:hAnsi="Calibri" w:cs="Arial"/>
        </w:rPr>
        <w:t xml:space="preserve"> proper principles of polishing </w:t>
      </w:r>
      <w:r w:rsidR="007B0384">
        <w:rPr>
          <w:rFonts w:ascii="Calibri" w:hAnsi="Calibri" w:cs="Calibri"/>
          <w:bCs/>
        </w:rPr>
        <w:t>(Program Outcome 3</w:t>
      </w:r>
      <w:r w:rsidR="00247F04">
        <w:rPr>
          <w:rFonts w:ascii="Calibri" w:hAnsi="Calibri" w:cs="Calibri"/>
          <w:bCs/>
        </w:rPr>
        <w:t>).</w:t>
      </w:r>
    </w:p>
    <w:p w14:paraId="0EB214C2" w14:textId="77777777" w:rsidR="004C792C"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e</w:t>
      </w:r>
      <w:r w:rsidR="001A3BED">
        <w:rPr>
          <w:rFonts w:ascii="Calibri" w:hAnsi="Calibri" w:cs="Arial"/>
        </w:rPr>
        <w:t>xplain strategies</w:t>
      </w:r>
      <w:r w:rsidR="00247F04">
        <w:rPr>
          <w:rFonts w:ascii="Calibri" w:hAnsi="Calibri" w:cs="Arial"/>
        </w:rPr>
        <w:t xml:space="preserve"> for successful instrumentation </w:t>
      </w:r>
      <w:r w:rsidR="007B0384">
        <w:rPr>
          <w:rFonts w:ascii="Calibri" w:hAnsi="Calibri" w:cs="Calibri"/>
          <w:bCs/>
        </w:rPr>
        <w:t>(Program Outcome 3)</w:t>
      </w:r>
      <w:r w:rsidR="00247F04">
        <w:rPr>
          <w:rFonts w:ascii="Calibri" w:hAnsi="Calibri" w:cs="Calibri"/>
          <w:bCs/>
        </w:rPr>
        <w:t>.</w:t>
      </w:r>
    </w:p>
    <w:p w14:paraId="60D30501" w14:textId="77777777" w:rsidR="0041511A"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 xml:space="preserve">The student will be able to explain </w:t>
      </w:r>
      <w:r w:rsidR="004354E7" w:rsidRPr="004354E7">
        <w:rPr>
          <w:rFonts w:ascii="Calibri" w:hAnsi="Calibri" w:cs="Calibri"/>
        </w:rPr>
        <w:t>the principles of plaque indices</w:t>
      </w:r>
      <w:r w:rsidR="00247F04">
        <w:rPr>
          <w:rFonts w:ascii="Calibri" w:hAnsi="Calibri" w:cs="Arial"/>
        </w:rPr>
        <w:t xml:space="preserve"> </w:t>
      </w:r>
      <w:r w:rsidR="00247F04">
        <w:rPr>
          <w:rFonts w:ascii="Calibri" w:hAnsi="Calibri" w:cs="Calibri"/>
          <w:bCs/>
        </w:rPr>
        <w:t>(Program Outcomes</w:t>
      </w:r>
      <w:r w:rsidR="00386F8A">
        <w:rPr>
          <w:rFonts w:ascii="Calibri" w:hAnsi="Calibri" w:cs="Calibri"/>
          <w:bCs/>
        </w:rPr>
        <w:t xml:space="preserve"> 1, 3)</w:t>
      </w:r>
      <w:r w:rsidR="00247F04">
        <w:rPr>
          <w:rFonts w:ascii="Calibri" w:hAnsi="Calibri" w:cs="Calibri"/>
          <w:bCs/>
        </w:rPr>
        <w:t>.</w:t>
      </w:r>
    </w:p>
    <w:p w14:paraId="1A73EFDA" w14:textId="77777777" w:rsidR="0041511A"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 xml:space="preserve">The student will be able to relate principles of </w:t>
      </w:r>
      <w:r w:rsidR="004354E7">
        <w:rPr>
          <w:rFonts w:ascii="Calibri" w:hAnsi="Calibri" w:cs="Arial"/>
        </w:rPr>
        <w:t xml:space="preserve">dental </w:t>
      </w:r>
      <w:r w:rsidR="00247F04">
        <w:rPr>
          <w:rFonts w:ascii="Calibri" w:hAnsi="Calibri" w:cs="Arial"/>
        </w:rPr>
        <w:t xml:space="preserve">photography </w:t>
      </w:r>
      <w:r w:rsidR="007B0384">
        <w:rPr>
          <w:rFonts w:ascii="Calibri" w:hAnsi="Calibri" w:cs="Calibri"/>
          <w:bCs/>
        </w:rPr>
        <w:t>(Program Outcome 3</w:t>
      </w:r>
      <w:r w:rsidR="00247F04">
        <w:rPr>
          <w:rFonts w:ascii="Calibri" w:hAnsi="Calibri" w:cs="Calibri"/>
          <w:bCs/>
        </w:rPr>
        <w:t>).</w:t>
      </w:r>
    </w:p>
    <w:p w14:paraId="6CC534AA" w14:textId="77777777" w:rsidR="0041511A"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relate prin</w:t>
      </w:r>
      <w:r w:rsidR="00247F04">
        <w:rPr>
          <w:rFonts w:ascii="Calibri" w:hAnsi="Calibri" w:cs="Arial"/>
        </w:rPr>
        <w:t xml:space="preserve">ciples of instrument sharpening </w:t>
      </w:r>
      <w:r w:rsidR="00247F04">
        <w:rPr>
          <w:rFonts w:ascii="Calibri" w:hAnsi="Calibri" w:cs="Calibri"/>
          <w:bCs/>
        </w:rPr>
        <w:t>(Program Outcomes</w:t>
      </w:r>
      <w:r w:rsidR="007B0384">
        <w:rPr>
          <w:rFonts w:ascii="Calibri" w:hAnsi="Calibri" w:cs="Calibri"/>
          <w:bCs/>
        </w:rPr>
        <w:t xml:space="preserve"> 3, 4)</w:t>
      </w:r>
      <w:r w:rsidR="00247F04">
        <w:rPr>
          <w:rFonts w:ascii="Calibri" w:hAnsi="Calibri" w:cs="Calibri"/>
          <w:bCs/>
        </w:rPr>
        <w:t>.</w:t>
      </w:r>
    </w:p>
    <w:p w14:paraId="64825FFB" w14:textId="77777777" w:rsid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Pr>
          <w:rFonts w:ascii="Calibri" w:hAnsi="Calibri" w:cs="Arial"/>
        </w:rPr>
        <w:t>The student will be able to e</w:t>
      </w:r>
      <w:r w:rsidR="0012441E">
        <w:rPr>
          <w:rFonts w:ascii="Calibri" w:hAnsi="Calibri" w:cs="Arial"/>
        </w:rPr>
        <w:t>xplain</w:t>
      </w:r>
      <w:r w:rsidR="006A22B9">
        <w:rPr>
          <w:rFonts w:ascii="Calibri" w:hAnsi="Calibri" w:cs="Arial"/>
        </w:rPr>
        <w:t xml:space="preserve"> </w:t>
      </w:r>
      <w:r w:rsidR="001A3BED">
        <w:rPr>
          <w:rFonts w:ascii="Calibri" w:hAnsi="Calibri" w:cs="Arial"/>
        </w:rPr>
        <w:t>prin</w:t>
      </w:r>
      <w:r w:rsidR="00247F04">
        <w:rPr>
          <w:rFonts w:ascii="Calibri" w:hAnsi="Calibri" w:cs="Arial"/>
        </w:rPr>
        <w:t xml:space="preserve">ciples of ultrasonic </w:t>
      </w:r>
      <w:proofErr w:type="gramStart"/>
      <w:r w:rsidR="00247F04">
        <w:rPr>
          <w:rFonts w:ascii="Calibri" w:hAnsi="Calibri" w:cs="Arial"/>
        </w:rPr>
        <w:t>scaler</w:t>
      </w:r>
      <w:proofErr w:type="gramEnd"/>
      <w:r w:rsidR="00247F04">
        <w:rPr>
          <w:rFonts w:ascii="Calibri" w:hAnsi="Calibri" w:cs="Arial"/>
        </w:rPr>
        <w:t xml:space="preserve"> use </w:t>
      </w:r>
      <w:r w:rsidR="00247F04">
        <w:rPr>
          <w:rFonts w:ascii="Calibri" w:hAnsi="Calibri" w:cs="Calibri"/>
          <w:bCs/>
        </w:rPr>
        <w:t>(Program Outcomes</w:t>
      </w:r>
      <w:r w:rsidR="007B0384">
        <w:rPr>
          <w:rFonts w:ascii="Calibri" w:hAnsi="Calibri" w:cs="Calibri"/>
          <w:bCs/>
        </w:rPr>
        <w:t xml:space="preserve"> 3, 4</w:t>
      </w:r>
      <w:r w:rsidR="00247F04">
        <w:rPr>
          <w:rFonts w:ascii="Calibri" w:hAnsi="Calibri" w:cs="Calibri"/>
          <w:bCs/>
        </w:rPr>
        <w:t>).</w:t>
      </w:r>
    </w:p>
    <w:p w14:paraId="78A914B2" w14:textId="77777777" w:rsidR="001A3BED" w:rsidRPr="00247F04" w:rsidRDefault="0041511A" w:rsidP="00247F04">
      <w:pPr>
        <w:widowControl w:val="0"/>
        <w:numPr>
          <w:ilvl w:val="0"/>
          <w:numId w:val="31"/>
        </w:numPr>
        <w:tabs>
          <w:tab w:val="clear" w:pos="360"/>
          <w:tab w:val="left" w:pos="630"/>
        </w:tabs>
        <w:autoSpaceDE w:val="0"/>
        <w:autoSpaceDN w:val="0"/>
        <w:adjustRightInd w:val="0"/>
        <w:ind w:left="630" w:hanging="480"/>
        <w:rPr>
          <w:rFonts w:ascii="Calibri" w:hAnsi="Calibri" w:cs="Calibri"/>
        </w:rPr>
      </w:pPr>
      <w:r w:rsidRPr="00247F04">
        <w:rPr>
          <w:rFonts w:ascii="Calibri" w:hAnsi="Calibri" w:cs="Arial"/>
        </w:rPr>
        <w:t>The student will be able to r</w:t>
      </w:r>
      <w:r w:rsidR="001A3BED" w:rsidRPr="00247F04">
        <w:rPr>
          <w:rFonts w:ascii="Calibri" w:hAnsi="Calibri" w:cs="Arial"/>
        </w:rPr>
        <w:t>elate principles of proper documentation of patient treatme</w:t>
      </w:r>
      <w:r w:rsidR="00247F04">
        <w:rPr>
          <w:rFonts w:ascii="Calibri" w:hAnsi="Calibri" w:cs="Arial"/>
        </w:rPr>
        <w:t xml:space="preserve">nt </w:t>
      </w:r>
      <w:r w:rsidR="00247F04">
        <w:rPr>
          <w:rFonts w:ascii="Calibri" w:hAnsi="Calibri" w:cs="Calibri"/>
          <w:bCs/>
        </w:rPr>
        <w:t>(Program Outcomes</w:t>
      </w:r>
      <w:r w:rsidR="007B0384">
        <w:rPr>
          <w:rFonts w:ascii="Calibri" w:hAnsi="Calibri" w:cs="Calibri"/>
          <w:bCs/>
        </w:rPr>
        <w:t xml:space="preserve"> 1, 3, 4</w:t>
      </w:r>
      <w:r w:rsidR="00247F04">
        <w:rPr>
          <w:rFonts w:ascii="Calibri" w:hAnsi="Calibri" w:cs="Calibri"/>
          <w:bCs/>
        </w:rPr>
        <w:t>).</w:t>
      </w:r>
    </w:p>
    <w:p w14:paraId="098BDBD1" w14:textId="77777777" w:rsidR="00330D33" w:rsidRDefault="00330D33" w:rsidP="001A3BED">
      <w:pPr>
        <w:rPr>
          <w:rFonts w:ascii="Calibri" w:hAnsi="Calibri" w:cs="Arial"/>
          <w:b/>
        </w:rPr>
      </w:pPr>
    </w:p>
    <w:p w14:paraId="557C8ACF" w14:textId="77777777" w:rsidR="00EF518C" w:rsidRDefault="00EF518C" w:rsidP="001A3BED">
      <w:pPr>
        <w:rPr>
          <w:rFonts w:ascii="Calibri" w:hAnsi="Calibri" w:cs="Arial"/>
          <w:b/>
        </w:rPr>
      </w:pPr>
    </w:p>
    <w:p w14:paraId="25E615A5" w14:textId="77777777" w:rsidR="00EF518C" w:rsidRDefault="00EF518C" w:rsidP="001A3BED">
      <w:pPr>
        <w:rPr>
          <w:rFonts w:ascii="Calibri" w:hAnsi="Calibri" w:cs="Arial"/>
          <w:b/>
        </w:rPr>
      </w:pPr>
    </w:p>
    <w:p w14:paraId="06D92ABE" w14:textId="77777777" w:rsidR="00EF518C" w:rsidRDefault="00EF518C" w:rsidP="001A3BED">
      <w:pPr>
        <w:rPr>
          <w:rFonts w:ascii="Calibri" w:hAnsi="Calibri" w:cs="Arial"/>
          <w:b/>
        </w:rPr>
      </w:pPr>
    </w:p>
    <w:p w14:paraId="54497FA8" w14:textId="77777777" w:rsidR="001076A7" w:rsidRPr="00F923CC" w:rsidRDefault="001076A7" w:rsidP="001076A7">
      <w:pPr>
        <w:rPr>
          <w:rFonts w:ascii="Calibri" w:hAnsi="Calibri" w:cs="Arial"/>
          <w:b/>
        </w:rPr>
      </w:pPr>
      <w:r>
        <w:rPr>
          <w:rFonts w:ascii="Calibri" w:hAnsi="Calibri" w:cs="Arial"/>
          <w:b/>
        </w:rPr>
        <w:lastRenderedPageBreak/>
        <w:t>INSTITUTIONAL LEARNING GOALS</w:t>
      </w:r>
    </w:p>
    <w:p w14:paraId="22B3388F" w14:textId="77777777" w:rsidR="001076A7" w:rsidRDefault="001076A7" w:rsidP="001076A7">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Pr>
          <w:rFonts w:ascii="Calibri" w:hAnsi="Calibri" w:cs="Tahoma"/>
        </w:rPr>
        <w:t>s</w:t>
      </w:r>
      <w:r w:rsidRPr="00DA2F7C">
        <w:rPr>
          <w:rFonts w:ascii="Calibri" w:hAnsi="Calibri" w:cs="Tahoma"/>
        </w:rPr>
        <w:t xml:space="preserve"> </w:t>
      </w:r>
      <w:r>
        <w:rPr>
          <w:rFonts w:ascii="Calibri" w:hAnsi="Calibri" w:cs="Tahoma"/>
        </w:rPr>
        <w:t xml:space="preserve">identified the </w:t>
      </w:r>
      <w:r w:rsidRPr="00DA2F7C">
        <w:rPr>
          <w:rFonts w:ascii="Calibri" w:hAnsi="Calibri" w:cs="Tahoma"/>
        </w:rPr>
        <w:t xml:space="preserve">following </w:t>
      </w:r>
      <w:r>
        <w:rPr>
          <w:rFonts w:ascii="Calibri" w:hAnsi="Calibri" w:cs="Tahoma"/>
        </w:rPr>
        <w:t>institutional learning goals</w:t>
      </w:r>
      <w:r w:rsidRPr="00DA2F7C">
        <w:rPr>
          <w:rFonts w:ascii="Calibri" w:hAnsi="Calibri" w:cs="Tahoma"/>
        </w:rPr>
        <w:t>:</w:t>
      </w:r>
    </w:p>
    <w:p w14:paraId="508D8856" w14:textId="77777777" w:rsidR="001076A7" w:rsidRDefault="001076A7" w:rsidP="001076A7">
      <w:pPr>
        <w:numPr>
          <w:ilvl w:val="0"/>
          <w:numId w:val="32"/>
        </w:numPr>
        <w:tabs>
          <w:tab w:val="left" w:pos="1260"/>
          <w:tab w:val="left" w:pos="5400"/>
          <w:tab w:val="left" w:pos="9040"/>
          <w:tab w:val="left" w:pos="12500"/>
        </w:tabs>
        <w:rPr>
          <w:rFonts w:ascii="Calibri" w:hAnsi="Calibri" w:cs="Calibri"/>
        </w:rPr>
      </w:pPr>
      <w:r w:rsidRPr="00BF7B34">
        <w:rPr>
          <w:rFonts w:ascii="Calibri" w:hAnsi="Calibri" w:cs="Tahoma"/>
        </w:rPr>
        <w:t>Critical Thinking</w:t>
      </w:r>
      <w:r w:rsidRPr="0080156B">
        <w:rPr>
          <w:rFonts w:ascii="Calibri" w:hAnsi="Calibri" w:cs="Calibri"/>
        </w:rPr>
        <w:t xml:space="preserve"> </w:t>
      </w:r>
    </w:p>
    <w:p w14:paraId="60B42288" w14:textId="77777777" w:rsidR="001076A7" w:rsidRDefault="001076A7" w:rsidP="001076A7">
      <w:pPr>
        <w:numPr>
          <w:ilvl w:val="0"/>
          <w:numId w:val="32"/>
        </w:numPr>
        <w:tabs>
          <w:tab w:val="left" w:pos="1260"/>
          <w:tab w:val="left" w:pos="5400"/>
          <w:tab w:val="left" w:pos="9040"/>
          <w:tab w:val="left" w:pos="12500"/>
        </w:tabs>
        <w:rPr>
          <w:rFonts w:ascii="Calibri" w:hAnsi="Calibri" w:cs="Calibri"/>
        </w:rPr>
      </w:pPr>
      <w:r>
        <w:rPr>
          <w:rFonts w:ascii="Calibri" w:hAnsi="Calibri" w:cs="Calibri"/>
        </w:rPr>
        <w:t>Ethical Reasoning</w:t>
      </w:r>
    </w:p>
    <w:p w14:paraId="799DACB2" w14:textId="77777777" w:rsidR="001076A7" w:rsidRDefault="001076A7" w:rsidP="001076A7">
      <w:pPr>
        <w:numPr>
          <w:ilvl w:val="0"/>
          <w:numId w:val="32"/>
        </w:numPr>
        <w:tabs>
          <w:tab w:val="left" w:pos="1260"/>
          <w:tab w:val="left" w:pos="5400"/>
          <w:tab w:val="left" w:pos="9040"/>
          <w:tab w:val="left" w:pos="12500"/>
        </w:tabs>
        <w:rPr>
          <w:rFonts w:ascii="Calibri" w:hAnsi="Calibri" w:cs="Calibri"/>
        </w:rPr>
      </w:pPr>
      <w:r>
        <w:rPr>
          <w:rFonts w:ascii="Calibri" w:hAnsi="Calibri" w:cs="Calibri"/>
        </w:rPr>
        <w:t>Quantitative Skills</w:t>
      </w:r>
    </w:p>
    <w:p w14:paraId="30F71B15" w14:textId="77777777" w:rsidR="001076A7" w:rsidRDefault="001076A7" w:rsidP="001076A7">
      <w:pPr>
        <w:numPr>
          <w:ilvl w:val="0"/>
          <w:numId w:val="32"/>
        </w:numPr>
        <w:tabs>
          <w:tab w:val="left" w:pos="1260"/>
          <w:tab w:val="left" w:pos="5400"/>
          <w:tab w:val="left" w:pos="9040"/>
          <w:tab w:val="left" w:pos="12500"/>
        </w:tabs>
        <w:rPr>
          <w:rFonts w:ascii="Calibri" w:hAnsi="Calibri" w:cs="Calibri"/>
        </w:rPr>
      </w:pPr>
      <w:r>
        <w:rPr>
          <w:rFonts w:ascii="Calibri" w:hAnsi="Calibri" w:cs="Calibri"/>
        </w:rPr>
        <w:t>Scientific Literacy</w:t>
      </w:r>
    </w:p>
    <w:p w14:paraId="12D6B632" w14:textId="77777777" w:rsidR="001076A7" w:rsidRDefault="001076A7" w:rsidP="001076A7">
      <w:pPr>
        <w:numPr>
          <w:ilvl w:val="0"/>
          <w:numId w:val="32"/>
        </w:numPr>
        <w:tabs>
          <w:tab w:val="left" w:pos="1260"/>
          <w:tab w:val="left" w:pos="5400"/>
          <w:tab w:val="left" w:pos="9040"/>
          <w:tab w:val="left" w:pos="12500"/>
        </w:tabs>
        <w:rPr>
          <w:rFonts w:ascii="Calibri" w:hAnsi="Calibri" w:cs="Calibri"/>
        </w:rPr>
      </w:pPr>
      <w:r>
        <w:rPr>
          <w:rFonts w:ascii="Calibri" w:hAnsi="Calibri" w:cs="Calibri"/>
        </w:rPr>
        <w:t>Technological Competency</w:t>
      </w:r>
    </w:p>
    <w:p w14:paraId="52184D2B" w14:textId="77777777" w:rsidR="001076A7" w:rsidRDefault="001076A7" w:rsidP="001076A7">
      <w:pPr>
        <w:numPr>
          <w:ilvl w:val="0"/>
          <w:numId w:val="32"/>
        </w:numPr>
        <w:tabs>
          <w:tab w:val="left" w:pos="1260"/>
          <w:tab w:val="left" w:pos="5400"/>
          <w:tab w:val="left" w:pos="9040"/>
          <w:tab w:val="left" w:pos="12500"/>
        </w:tabs>
        <w:rPr>
          <w:rFonts w:ascii="Calibri" w:hAnsi="Calibri" w:cs="Calibri"/>
        </w:rPr>
      </w:pPr>
      <w:r>
        <w:rPr>
          <w:rFonts w:ascii="Calibri" w:hAnsi="Calibri" w:cs="Calibri"/>
        </w:rPr>
        <w:t>Communication Competency</w:t>
      </w:r>
    </w:p>
    <w:p w14:paraId="09553C85" w14:textId="77777777" w:rsidR="001076A7" w:rsidRDefault="001076A7" w:rsidP="001076A7">
      <w:pPr>
        <w:numPr>
          <w:ilvl w:val="0"/>
          <w:numId w:val="32"/>
        </w:numPr>
        <w:tabs>
          <w:tab w:val="left" w:pos="1260"/>
          <w:tab w:val="left" w:pos="5400"/>
          <w:tab w:val="left" w:pos="9040"/>
          <w:tab w:val="left" w:pos="12500"/>
        </w:tabs>
        <w:rPr>
          <w:rFonts w:ascii="Calibri" w:hAnsi="Calibri" w:cs="Calibri"/>
        </w:rPr>
      </w:pPr>
      <w:r>
        <w:rPr>
          <w:rFonts w:ascii="Calibri" w:hAnsi="Calibri" w:cs="Calibri"/>
        </w:rPr>
        <w:t>Cultural and Social Awareness</w:t>
      </w:r>
    </w:p>
    <w:p w14:paraId="25FF8240" w14:textId="77777777" w:rsidR="001076A7" w:rsidRDefault="001076A7" w:rsidP="001076A7">
      <w:pPr>
        <w:numPr>
          <w:ilvl w:val="0"/>
          <w:numId w:val="32"/>
        </w:numPr>
        <w:tabs>
          <w:tab w:val="left" w:pos="1260"/>
          <w:tab w:val="left" w:pos="5400"/>
          <w:tab w:val="left" w:pos="9040"/>
          <w:tab w:val="left" w:pos="12500"/>
        </w:tabs>
        <w:rPr>
          <w:rFonts w:ascii="Calibri" w:hAnsi="Calibri" w:cs="Calibri"/>
        </w:rPr>
      </w:pPr>
      <w:r>
        <w:rPr>
          <w:rFonts w:ascii="Calibri" w:hAnsi="Calibri" w:cs="Calibri"/>
        </w:rPr>
        <w:t>Professional and Life Skills</w:t>
      </w:r>
    </w:p>
    <w:p w14:paraId="5634931C" w14:textId="77777777" w:rsidR="001076A7" w:rsidRDefault="001076A7" w:rsidP="001076A7">
      <w:pPr>
        <w:rPr>
          <w:rFonts w:ascii="Calibri" w:hAnsi="Calibri"/>
          <w:color w:val="000000"/>
          <w:sz w:val="21"/>
          <w:szCs w:val="21"/>
        </w:rPr>
      </w:pPr>
      <w:r>
        <w:rPr>
          <w:rFonts w:ascii="Calibri" w:hAnsi="Calibri"/>
          <w:i/>
          <w:iCs/>
          <w:color w:val="000000"/>
        </w:rPr>
        <w:t>For this course, students are expected to demonstrate the skills associated with the Institutional Learning Goals identified below:</w:t>
      </w:r>
    </w:p>
    <w:p w14:paraId="39FC8C6A" w14:textId="77777777" w:rsidR="001076A7" w:rsidRPr="00F41864" w:rsidRDefault="001076A7" w:rsidP="001076A7">
      <w:pPr>
        <w:ind w:left="720"/>
        <w:rPr>
          <w:rFonts w:ascii="Calibri" w:hAnsi="Calibri" w:cs="Tahoma"/>
          <w:i/>
          <w:sz w:val="21"/>
          <w:szCs w:val="21"/>
        </w:rPr>
      </w:pPr>
      <w:r w:rsidRPr="00F41864">
        <w:rPr>
          <w:rFonts w:ascii="Calibri" w:hAnsi="Calibri" w:cs="Tahoma"/>
          <w:i/>
          <w:sz w:val="21"/>
          <w:szCs w:val="21"/>
        </w:rPr>
        <w:t xml:space="preserve">Critical Thinking </w:t>
      </w:r>
    </w:p>
    <w:p w14:paraId="28A37FEC" w14:textId="77777777" w:rsidR="000F19C4" w:rsidRDefault="000F19C4" w:rsidP="000F19C4">
      <w:pPr>
        <w:rPr>
          <w:rStyle w:val="Strong"/>
          <w:rFonts w:ascii="Calibri" w:hAnsi="Calibri" w:cs="Tahoma"/>
          <w:b w:val="0"/>
        </w:rPr>
      </w:pPr>
    </w:p>
    <w:p w14:paraId="236F4A2B" w14:textId="77777777" w:rsidR="00C50314"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7F7D0765" w14:textId="77777777" w:rsidR="00B11AF8" w:rsidRPr="00D1502C" w:rsidRDefault="00B11AF8" w:rsidP="00FC383F">
      <w:pPr>
        <w:numPr>
          <w:ilvl w:val="0"/>
          <w:numId w:val="2"/>
        </w:numPr>
        <w:tabs>
          <w:tab w:val="clear" w:pos="360"/>
          <w:tab w:val="num" w:pos="513"/>
          <w:tab w:val="left" w:pos="9900"/>
        </w:tabs>
        <w:ind w:left="513" w:right="-702" w:hanging="513"/>
        <w:rPr>
          <w:rFonts w:ascii="Calibri" w:hAnsi="Calibri" w:cs="Calibri"/>
        </w:rPr>
      </w:pPr>
      <w:r w:rsidRPr="00D1502C">
        <w:rPr>
          <w:rFonts w:ascii="Calibri" w:hAnsi="Calibri" w:cs="Calibri"/>
        </w:rPr>
        <w:t xml:space="preserve">A large binder for handouts and unit outlines.  </w:t>
      </w:r>
    </w:p>
    <w:p w14:paraId="7A919B3C" w14:textId="77777777" w:rsidR="00B11AF8" w:rsidRPr="00D1502C" w:rsidRDefault="00B11AF8" w:rsidP="00FC383F">
      <w:pPr>
        <w:numPr>
          <w:ilvl w:val="0"/>
          <w:numId w:val="2"/>
        </w:numPr>
        <w:tabs>
          <w:tab w:val="clear" w:pos="360"/>
          <w:tab w:val="num" w:pos="513"/>
          <w:tab w:val="left" w:pos="9900"/>
        </w:tabs>
        <w:ind w:left="513" w:right="-702" w:hanging="513"/>
        <w:rPr>
          <w:rFonts w:ascii="Calibri" w:hAnsi="Calibri" w:cs="Calibri"/>
        </w:rPr>
      </w:pPr>
      <w:r w:rsidRPr="00D1502C">
        <w:rPr>
          <w:rFonts w:ascii="Calibri" w:hAnsi="Calibri" w:cs="Calibri"/>
        </w:rPr>
        <w:t>If any student does not have personal access to a computer or the Internet, CSCC offers accessibility through Cougar Net (287-5050) or free access on campus at the ERC (Library) or all computer labs located on campus, and at off-campus sites.  Labs and phone numbers are listed in the student handbook and academic planner.</w:t>
      </w:r>
    </w:p>
    <w:p w14:paraId="3EFD3C37" w14:textId="77777777" w:rsidR="00A83BCC" w:rsidRDefault="00A83BCC" w:rsidP="00C50314">
      <w:pPr>
        <w:rPr>
          <w:rFonts w:ascii="Calibri" w:hAnsi="Calibri" w:cs="Arial"/>
          <w:b/>
        </w:rPr>
      </w:pPr>
    </w:p>
    <w:p w14:paraId="13FBE7B8" w14:textId="77777777" w:rsidR="00C50314" w:rsidRDefault="00C50314" w:rsidP="00C50314">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41F53A3C" w14:textId="77777777" w:rsidR="00C7330A" w:rsidRPr="00A708BC" w:rsidRDefault="00C7330A" w:rsidP="00C7330A">
      <w:pPr>
        <w:ind w:left="720"/>
        <w:jc w:val="both"/>
        <w:rPr>
          <w:rFonts w:ascii="Calibri" w:hAnsi="Calibri" w:cs="Calibri"/>
        </w:rPr>
      </w:pPr>
      <w:r w:rsidRPr="00A708BC">
        <w:rPr>
          <w:rFonts w:ascii="Calibri" w:hAnsi="Calibri" w:cs="Calibri"/>
        </w:rPr>
        <w:t>Nield-Gehrig, Fundamentals of Periodontal Instrumentation,</w:t>
      </w:r>
      <w:r w:rsidR="004B6B5A" w:rsidRPr="00A708BC">
        <w:rPr>
          <w:rFonts w:ascii="Calibri" w:hAnsi="Calibri" w:cs="Calibri"/>
        </w:rPr>
        <w:t xml:space="preserve"> </w:t>
      </w:r>
      <w:r w:rsidR="00E64ACD">
        <w:rPr>
          <w:rFonts w:ascii="Calibri" w:hAnsi="Calibri" w:cs="Calibri"/>
        </w:rPr>
        <w:t>7th</w:t>
      </w:r>
      <w:r w:rsidRPr="00A708BC">
        <w:rPr>
          <w:rFonts w:ascii="Calibri" w:hAnsi="Calibri" w:cs="Calibri"/>
        </w:rPr>
        <w:t xml:space="preserve"> ed. 20</w:t>
      </w:r>
      <w:r w:rsidR="00E64ACD">
        <w:rPr>
          <w:rFonts w:ascii="Calibri" w:hAnsi="Calibri" w:cs="Calibri"/>
        </w:rPr>
        <w:t>13</w:t>
      </w:r>
      <w:r w:rsidRPr="00A708BC">
        <w:rPr>
          <w:rFonts w:ascii="Calibri" w:hAnsi="Calibri" w:cs="Calibri"/>
        </w:rPr>
        <w:t>.</w:t>
      </w:r>
    </w:p>
    <w:p w14:paraId="77C7F911" w14:textId="77777777" w:rsidR="00C7330A" w:rsidRPr="00A708BC" w:rsidRDefault="00C7330A" w:rsidP="00C7330A">
      <w:pPr>
        <w:ind w:left="720"/>
        <w:jc w:val="both"/>
        <w:rPr>
          <w:rFonts w:ascii="Calibri" w:hAnsi="Calibri" w:cs="Calibri"/>
          <w:u w:val="single"/>
        </w:rPr>
      </w:pPr>
      <w:r w:rsidRPr="00A708BC">
        <w:rPr>
          <w:rFonts w:ascii="Calibri" w:hAnsi="Calibri" w:cs="Calibri"/>
        </w:rPr>
        <w:t>Wilkins, Clinical Practice of the Dental Hygienist,</w:t>
      </w:r>
      <w:r w:rsidR="004B6B5A" w:rsidRPr="00A708BC">
        <w:rPr>
          <w:rFonts w:ascii="Calibri" w:hAnsi="Calibri" w:cs="Calibri"/>
        </w:rPr>
        <w:t xml:space="preserve"> </w:t>
      </w:r>
      <w:r w:rsidRPr="00A708BC">
        <w:rPr>
          <w:rFonts w:ascii="Calibri" w:hAnsi="Calibri" w:cs="Calibri"/>
        </w:rPr>
        <w:t>1</w:t>
      </w:r>
      <w:r w:rsidR="00E64ACD">
        <w:rPr>
          <w:rFonts w:ascii="Calibri" w:hAnsi="Calibri" w:cs="Calibri"/>
        </w:rPr>
        <w:t>1</w:t>
      </w:r>
      <w:r w:rsidRPr="00A708BC">
        <w:rPr>
          <w:rFonts w:ascii="Calibri" w:hAnsi="Calibri" w:cs="Calibri"/>
          <w:vertAlign w:val="superscript"/>
        </w:rPr>
        <w:t>th</w:t>
      </w:r>
      <w:r w:rsidRPr="00A708BC">
        <w:rPr>
          <w:rFonts w:ascii="Calibri" w:hAnsi="Calibri" w:cs="Calibri"/>
        </w:rPr>
        <w:t xml:space="preserve"> ed, 2</w:t>
      </w:r>
      <w:r w:rsidR="00E64ACD">
        <w:rPr>
          <w:rFonts w:ascii="Calibri" w:hAnsi="Calibri" w:cs="Calibri"/>
        </w:rPr>
        <w:t>013</w:t>
      </w:r>
      <w:r w:rsidRPr="00A708BC">
        <w:rPr>
          <w:rFonts w:ascii="Calibri" w:hAnsi="Calibri" w:cs="Calibri"/>
        </w:rPr>
        <w:t>.</w:t>
      </w:r>
    </w:p>
    <w:p w14:paraId="4DAB093F" w14:textId="77777777" w:rsidR="00A83BCC" w:rsidRPr="00F923CC" w:rsidRDefault="00A83BCC" w:rsidP="00C50314">
      <w:pPr>
        <w:rPr>
          <w:rFonts w:ascii="Calibri" w:hAnsi="Calibri" w:cs="Arial"/>
          <w:b/>
        </w:rPr>
      </w:pPr>
    </w:p>
    <w:p w14:paraId="358E8A55" w14:textId="77777777" w:rsidR="00C50314" w:rsidRPr="00F923CC" w:rsidRDefault="00E343D7" w:rsidP="00C50314">
      <w:pPr>
        <w:rPr>
          <w:rFonts w:ascii="Calibri" w:hAnsi="Calibri" w:cs="Arial"/>
          <w:b/>
        </w:rPr>
      </w:pPr>
      <w:r>
        <w:rPr>
          <w:rFonts w:ascii="Calibri" w:hAnsi="Calibri" w:cs="Arial"/>
          <w:b/>
        </w:rPr>
        <w:t>GENERAL INSTRUCTIONAL METHODS</w:t>
      </w:r>
    </w:p>
    <w:p w14:paraId="385DAD8E" w14:textId="77777777" w:rsidR="00C50314" w:rsidRPr="00D1502C" w:rsidRDefault="00553363" w:rsidP="00553363">
      <w:pPr>
        <w:shd w:val="clear" w:color="auto" w:fill="FFFFFF"/>
        <w:tabs>
          <w:tab w:val="left" w:pos="720"/>
          <w:tab w:val="left" w:pos="1440"/>
          <w:tab w:val="left" w:pos="2160"/>
        </w:tabs>
        <w:ind w:right="-90"/>
        <w:rPr>
          <w:rFonts w:ascii="Calibri" w:hAnsi="Calibri" w:cs="Calibri"/>
        </w:rPr>
      </w:pPr>
      <w:r>
        <w:rPr>
          <w:rFonts w:ascii="Calibri" w:hAnsi="Calibri" w:cs="Calibri"/>
        </w:rPr>
        <w:t xml:space="preserve">Lectures, </w:t>
      </w:r>
      <w:r w:rsidR="00B11AF8" w:rsidRPr="00D1502C">
        <w:rPr>
          <w:rFonts w:ascii="Calibri" w:hAnsi="Calibri" w:cs="Calibri"/>
        </w:rPr>
        <w:t xml:space="preserve">Class Discussion, Videos, Demonstration, and </w:t>
      </w:r>
      <w:r>
        <w:rPr>
          <w:rFonts w:ascii="Calibri" w:hAnsi="Calibri" w:cs="Calibri"/>
        </w:rPr>
        <w:t xml:space="preserve">Group </w:t>
      </w:r>
      <w:r w:rsidR="00B11AF8" w:rsidRPr="00D1502C">
        <w:rPr>
          <w:rFonts w:ascii="Calibri" w:hAnsi="Calibri" w:cs="Calibri"/>
        </w:rPr>
        <w:t>Interaction.</w:t>
      </w:r>
    </w:p>
    <w:p w14:paraId="7CD7EFC8" w14:textId="77777777" w:rsidR="004B6B5A" w:rsidRDefault="004B6B5A" w:rsidP="00F923CC">
      <w:pPr>
        <w:tabs>
          <w:tab w:val="left" w:pos="5760"/>
        </w:tabs>
        <w:rPr>
          <w:rFonts w:ascii="Calibri" w:hAnsi="Calibri" w:cs="Arial"/>
          <w:b/>
        </w:rPr>
      </w:pPr>
    </w:p>
    <w:p w14:paraId="0316CBA3"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1C8EE8FC"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18CCAF1" w14:textId="77777777" w:rsidR="00A83BCC" w:rsidRPr="00F923CC" w:rsidRDefault="00A83BCC" w:rsidP="00C50314">
      <w:pPr>
        <w:rPr>
          <w:rFonts w:ascii="Calibri" w:hAnsi="Calibri" w:cs="Arial"/>
          <w:b/>
        </w:rPr>
      </w:pPr>
    </w:p>
    <w:p w14:paraId="01523D4C" w14:textId="77777777" w:rsidR="00C50314"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4B06337F" w14:textId="77777777" w:rsidR="00350BB0" w:rsidRPr="00D1502C" w:rsidRDefault="00350BB0" w:rsidP="00B11AF8">
      <w:pPr>
        <w:ind w:right="-720"/>
        <w:rPr>
          <w:rFonts w:ascii="Calibri" w:hAnsi="Calibri" w:cs="Calibri"/>
        </w:rPr>
      </w:pPr>
    </w:p>
    <w:p w14:paraId="47F27364" w14:textId="77777777" w:rsidR="00B11AF8" w:rsidRDefault="00B11AF8" w:rsidP="00B11AF8">
      <w:pPr>
        <w:ind w:right="-720"/>
        <w:rPr>
          <w:rFonts w:ascii="Calibri" w:hAnsi="Calibri" w:cs="Calibri"/>
        </w:rPr>
      </w:pPr>
      <w:r w:rsidRPr="00D1502C">
        <w:rPr>
          <w:rFonts w:ascii="Calibri" w:hAnsi="Calibri" w:cs="Calibri"/>
        </w:rPr>
        <w:t xml:space="preserve">Success in this course will be determined by completion of </w:t>
      </w:r>
      <w:proofErr w:type="gramStart"/>
      <w:r w:rsidRPr="00D1502C">
        <w:rPr>
          <w:rFonts w:ascii="Calibri" w:hAnsi="Calibri" w:cs="Calibri"/>
          <w:b/>
        </w:rPr>
        <w:t>all</w:t>
      </w:r>
      <w:r w:rsidRPr="00D1502C">
        <w:rPr>
          <w:rFonts w:ascii="Calibri" w:hAnsi="Calibri" w:cs="Calibri"/>
        </w:rPr>
        <w:t xml:space="preserve"> of</w:t>
      </w:r>
      <w:proofErr w:type="gramEnd"/>
      <w:r w:rsidRPr="00D1502C">
        <w:rPr>
          <w:rFonts w:ascii="Calibri" w:hAnsi="Calibri" w:cs="Calibri"/>
        </w:rPr>
        <w:t xml:space="preserve"> the following:</w:t>
      </w:r>
    </w:p>
    <w:p w14:paraId="3B41A9FB" w14:textId="77777777" w:rsidR="00104233" w:rsidRDefault="00104233"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Times New Roman" w:hAnsi="Times New Roman"/>
          <w:sz w:val="24"/>
          <w:szCs w:val="24"/>
        </w:rPr>
      </w:pPr>
    </w:p>
    <w:p w14:paraId="6122D62D" w14:textId="77777777" w:rsidR="001076A7" w:rsidRDefault="001076A7"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p>
    <w:p w14:paraId="107F6DF1" w14:textId="77777777" w:rsidR="00553363" w:rsidRPr="001015CC" w:rsidRDefault="00E64ACD"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r>
        <w:rPr>
          <w:rFonts w:ascii="Calibri" w:hAnsi="Calibri" w:cs="Calibri"/>
          <w:sz w:val="24"/>
          <w:szCs w:val="24"/>
        </w:rPr>
        <w:lastRenderedPageBreak/>
        <w:t>Homework</w:t>
      </w:r>
      <w:r w:rsidR="00D87A89">
        <w:rPr>
          <w:rFonts w:ascii="Calibri" w:hAnsi="Calibri" w:cs="Calibri"/>
          <w:sz w:val="24"/>
          <w:szCs w:val="24"/>
        </w:rPr>
        <w:tab/>
      </w:r>
      <w:r w:rsidR="00D87A89">
        <w:rPr>
          <w:rFonts w:ascii="Calibri" w:hAnsi="Calibri" w:cs="Calibri"/>
          <w:sz w:val="24"/>
          <w:szCs w:val="24"/>
        </w:rPr>
        <w:tab/>
      </w:r>
      <w:r w:rsidR="00D87A89">
        <w:rPr>
          <w:rFonts w:ascii="Calibri" w:hAnsi="Calibri" w:cs="Calibri"/>
          <w:sz w:val="24"/>
          <w:szCs w:val="24"/>
        </w:rPr>
        <w:tab/>
      </w:r>
      <w:r w:rsidR="00E52621">
        <w:rPr>
          <w:rFonts w:ascii="Calibri" w:hAnsi="Calibri" w:cs="Calibri"/>
          <w:sz w:val="24"/>
          <w:szCs w:val="24"/>
        </w:rPr>
        <w:tab/>
      </w:r>
      <w:r w:rsidR="00E52621">
        <w:rPr>
          <w:rFonts w:ascii="Calibri" w:hAnsi="Calibri" w:cs="Calibri"/>
          <w:sz w:val="24"/>
          <w:szCs w:val="24"/>
        </w:rPr>
        <w:tab/>
      </w:r>
      <w:r w:rsidR="00DA26A6">
        <w:rPr>
          <w:rFonts w:ascii="Calibri" w:hAnsi="Calibri" w:cs="Calibri"/>
          <w:sz w:val="24"/>
          <w:szCs w:val="24"/>
        </w:rPr>
        <w:t xml:space="preserve"> 10%</w:t>
      </w:r>
    </w:p>
    <w:p w14:paraId="03A9781E" w14:textId="77777777" w:rsidR="00DA26A6" w:rsidRDefault="00A27780"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r>
        <w:rPr>
          <w:rFonts w:ascii="Calibri" w:hAnsi="Calibri" w:cs="Calibri"/>
          <w:sz w:val="24"/>
          <w:szCs w:val="24"/>
        </w:rPr>
        <w:t>Quizzes</w:t>
      </w:r>
      <w:r w:rsidR="00E52621">
        <w:rPr>
          <w:rFonts w:ascii="Calibri" w:hAnsi="Calibri" w:cs="Calibri"/>
          <w:sz w:val="24"/>
          <w:szCs w:val="24"/>
        </w:rPr>
        <w:t xml:space="preserve"> (</w:t>
      </w:r>
      <w:r w:rsidR="00347FD5">
        <w:rPr>
          <w:rFonts w:ascii="Calibri" w:hAnsi="Calibri" w:cs="Calibri"/>
          <w:sz w:val="24"/>
          <w:szCs w:val="24"/>
        </w:rPr>
        <w:t>7</w:t>
      </w:r>
      <w:r w:rsidR="00E52621">
        <w:rPr>
          <w:rFonts w:ascii="Calibri" w:hAnsi="Calibri" w:cs="Calibri"/>
          <w:sz w:val="24"/>
          <w:szCs w:val="24"/>
        </w:rPr>
        <w:t>)</w:t>
      </w:r>
      <w:r w:rsidR="00D87A89">
        <w:rPr>
          <w:rFonts w:ascii="Calibri" w:hAnsi="Calibri" w:cs="Calibri"/>
          <w:sz w:val="24"/>
          <w:szCs w:val="24"/>
        </w:rPr>
        <w:tab/>
      </w:r>
      <w:r w:rsidR="00D87A89">
        <w:rPr>
          <w:rFonts w:ascii="Calibri" w:hAnsi="Calibri" w:cs="Calibri"/>
          <w:sz w:val="24"/>
          <w:szCs w:val="24"/>
        </w:rPr>
        <w:tab/>
      </w:r>
      <w:r w:rsidR="00D87A89">
        <w:rPr>
          <w:rFonts w:ascii="Calibri" w:hAnsi="Calibri" w:cs="Calibri"/>
          <w:sz w:val="24"/>
          <w:szCs w:val="24"/>
        </w:rPr>
        <w:tab/>
      </w:r>
      <w:r w:rsidR="00E52621">
        <w:rPr>
          <w:rFonts w:ascii="Calibri" w:hAnsi="Calibri" w:cs="Calibri"/>
          <w:sz w:val="24"/>
          <w:szCs w:val="24"/>
        </w:rPr>
        <w:tab/>
      </w:r>
      <w:r w:rsidR="00E52621">
        <w:rPr>
          <w:rFonts w:ascii="Calibri" w:hAnsi="Calibri" w:cs="Calibri"/>
          <w:sz w:val="24"/>
          <w:szCs w:val="24"/>
        </w:rPr>
        <w:tab/>
      </w:r>
      <w:r w:rsidR="00DA26A6">
        <w:rPr>
          <w:rFonts w:ascii="Calibri" w:hAnsi="Calibri" w:cs="Calibri"/>
          <w:sz w:val="24"/>
          <w:szCs w:val="24"/>
        </w:rPr>
        <w:t xml:space="preserve"> </w:t>
      </w:r>
      <w:r w:rsidR="00330D33">
        <w:rPr>
          <w:rFonts w:ascii="Calibri" w:hAnsi="Calibri" w:cs="Calibri"/>
          <w:sz w:val="24"/>
          <w:szCs w:val="24"/>
        </w:rPr>
        <w:t>65</w:t>
      </w:r>
      <w:r w:rsidR="00DA26A6">
        <w:rPr>
          <w:rFonts w:ascii="Calibri" w:hAnsi="Calibri" w:cs="Calibri"/>
          <w:sz w:val="24"/>
          <w:szCs w:val="24"/>
        </w:rPr>
        <w:t>%</w:t>
      </w:r>
    </w:p>
    <w:p w14:paraId="1771C7E8" w14:textId="77777777" w:rsidR="00553363" w:rsidRPr="00120B81" w:rsidRDefault="00553363"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u w:val="single"/>
        </w:rPr>
      </w:pPr>
      <w:r w:rsidRPr="001015CC">
        <w:rPr>
          <w:rFonts w:ascii="Calibri" w:hAnsi="Calibri" w:cs="Calibri"/>
          <w:sz w:val="24"/>
          <w:szCs w:val="24"/>
        </w:rPr>
        <w:t>Final Examination</w:t>
      </w:r>
      <w:r w:rsidR="00120B81">
        <w:rPr>
          <w:rFonts w:ascii="Calibri" w:hAnsi="Calibri" w:cs="Calibri"/>
          <w:sz w:val="24"/>
          <w:szCs w:val="24"/>
        </w:rPr>
        <w:tab/>
      </w:r>
      <w:r w:rsidR="00120B81">
        <w:rPr>
          <w:rFonts w:ascii="Calibri" w:hAnsi="Calibri" w:cs="Calibri"/>
          <w:sz w:val="24"/>
          <w:szCs w:val="24"/>
        </w:rPr>
        <w:tab/>
      </w:r>
      <w:r w:rsidR="00E52621">
        <w:rPr>
          <w:rFonts w:ascii="Calibri" w:hAnsi="Calibri" w:cs="Calibri"/>
          <w:sz w:val="24"/>
          <w:szCs w:val="24"/>
        </w:rPr>
        <w:tab/>
      </w:r>
      <w:r w:rsidR="00E52621">
        <w:rPr>
          <w:rFonts w:ascii="Calibri" w:hAnsi="Calibri" w:cs="Calibri"/>
          <w:sz w:val="24"/>
          <w:szCs w:val="24"/>
        </w:rPr>
        <w:tab/>
      </w:r>
      <w:r w:rsidR="00DA26A6" w:rsidRPr="00DA26A6">
        <w:rPr>
          <w:rFonts w:ascii="Calibri" w:hAnsi="Calibri" w:cs="Calibri"/>
          <w:sz w:val="24"/>
          <w:szCs w:val="24"/>
          <w:u w:val="single"/>
        </w:rPr>
        <w:t xml:space="preserve"> 25%</w:t>
      </w:r>
    </w:p>
    <w:p w14:paraId="030EBAD2" w14:textId="77777777" w:rsidR="00104233" w:rsidRPr="00D1502C" w:rsidRDefault="00104233" w:rsidP="00E52621">
      <w:pPr>
        <w:pStyle w:val="Quicka"/>
        <w:tabs>
          <w:tab w:val="left" w:pos="1026"/>
          <w:tab w:val="left" w:pos="2160"/>
          <w:tab w:val="left" w:pos="2880"/>
          <w:tab w:val="left" w:pos="3510"/>
          <w:tab w:val="left" w:pos="4320"/>
          <w:tab w:val="left" w:pos="5040"/>
          <w:tab w:val="left" w:pos="5760"/>
          <w:tab w:val="left" w:pos="6480"/>
          <w:tab w:val="left" w:pos="7200"/>
          <w:tab w:val="left" w:pos="7920"/>
          <w:tab w:val="left" w:pos="8640"/>
        </w:tabs>
        <w:ind w:left="0"/>
        <w:rPr>
          <w:rFonts w:ascii="Calibri" w:hAnsi="Calibri" w:cs="Calibri"/>
          <w:sz w:val="24"/>
          <w:szCs w:val="24"/>
        </w:rPr>
      </w:pPr>
      <w:r w:rsidRPr="00D1502C">
        <w:rPr>
          <w:rFonts w:ascii="Calibri" w:hAnsi="Calibri" w:cs="Calibri"/>
          <w:sz w:val="24"/>
          <w:szCs w:val="24"/>
        </w:rPr>
        <w:tab/>
      </w:r>
      <w:r w:rsidRPr="00D1502C">
        <w:rPr>
          <w:rFonts w:ascii="Calibri" w:hAnsi="Calibri" w:cs="Calibri"/>
          <w:sz w:val="24"/>
          <w:szCs w:val="24"/>
        </w:rPr>
        <w:tab/>
      </w:r>
      <w:r w:rsidRPr="00D1502C">
        <w:rPr>
          <w:rFonts w:ascii="Calibri" w:hAnsi="Calibri" w:cs="Calibri"/>
          <w:sz w:val="24"/>
          <w:szCs w:val="24"/>
        </w:rPr>
        <w:tab/>
      </w:r>
      <w:r w:rsidRPr="00D1502C">
        <w:rPr>
          <w:rFonts w:ascii="Calibri" w:hAnsi="Calibri" w:cs="Calibri"/>
          <w:sz w:val="24"/>
          <w:szCs w:val="24"/>
        </w:rPr>
        <w:tab/>
      </w:r>
      <w:r w:rsidR="00E52621">
        <w:rPr>
          <w:rFonts w:ascii="Calibri" w:hAnsi="Calibri" w:cs="Calibri"/>
          <w:sz w:val="24"/>
          <w:szCs w:val="24"/>
        </w:rPr>
        <w:tab/>
      </w:r>
      <w:r w:rsidR="00E52621">
        <w:rPr>
          <w:rFonts w:ascii="Calibri" w:hAnsi="Calibri" w:cs="Calibri"/>
          <w:sz w:val="24"/>
          <w:szCs w:val="24"/>
        </w:rPr>
        <w:tab/>
      </w:r>
      <w:r w:rsidR="00DA26A6">
        <w:rPr>
          <w:rFonts w:ascii="Calibri" w:hAnsi="Calibri" w:cs="Calibri"/>
          <w:sz w:val="24"/>
          <w:szCs w:val="24"/>
        </w:rPr>
        <w:t>100%</w:t>
      </w:r>
    </w:p>
    <w:p w14:paraId="6721ABDB" w14:textId="77777777" w:rsidR="00104233" w:rsidRPr="00D1502C" w:rsidRDefault="00104233" w:rsidP="00B11AF8">
      <w:pPr>
        <w:pStyle w:val="Quicka"/>
        <w:tabs>
          <w:tab w:val="left" w:pos="1026"/>
          <w:tab w:val="left" w:pos="2160"/>
          <w:tab w:val="left" w:pos="2880"/>
          <w:tab w:val="left" w:pos="3600"/>
          <w:tab w:val="left" w:pos="4320"/>
          <w:tab w:val="left" w:pos="5040"/>
          <w:tab w:val="left" w:pos="5760"/>
          <w:tab w:val="left" w:pos="6480"/>
          <w:tab w:val="left" w:pos="7200"/>
          <w:tab w:val="left" w:pos="7920"/>
          <w:tab w:val="left" w:pos="8640"/>
        </w:tabs>
        <w:ind w:left="513"/>
        <w:rPr>
          <w:rFonts w:ascii="Calibri" w:hAnsi="Calibri" w:cs="Calibri"/>
          <w:sz w:val="24"/>
          <w:szCs w:val="24"/>
        </w:rPr>
      </w:pPr>
    </w:p>
    <w:p w14:paraId="11CAD8CA" w14:textId="77777777" w:rsidR="00350BB0" w:rsidRPr="00350BB0" w:rsidRDefault="00350BB0" w:rsidP="00350BB0">
      <w:pPr>
        <w:pStyle w:val="BodyText"/>
        <w:spacing w:after="0"/>
        <w:rPr>
          <w:rFonts w:ascii="Calibri" w:hAnsi="Calibri" w:cs="Calibri"/>
        </w:rPr>
      </w:pPr>
      <w:r w:rsidRPr="00350BB0">
        <w:rPr>
          <w:rFonts w:ascii="Calibri" w:hAnsi="Calibri" w:cs="Calibri"/>
        </w:rPr>
        <w:t>Upon completion of this course the student will have mastered the stated outcomes with a</w:t>
      </w:r>
    </w:p>
    <w:p w14:paraId="2DEB7AE6" w14:textId="77777777" w:rsidR="00350BB0" w:rsidRPr="00350BB0" w:rsidRDefault="00350BB0" w:rsidP="00104233">
      <w:pPr>
        <w:pStyle w:val="BodyText"/>
        <w:tabs>
          <w:tab w:val="left" w:pos="0"/>
        </w:tabs>
        <w:spacing w:after="0"/>
        <w:rPr>
          <w:rFonts w:ascii="Calibri" w:hAnsi="Calibri" w:cs="Calibri"/>
        </w:rPr>
      </w:pPr>
      <w:r w:rsidRPr="00350BB0">
        <w:rPr>
          <w:rFonts w:ascii="Calibri" w:hAnsi="Calibri" w:cs="Calibri"/>
        </w:rPr>
        <w:t xml:space="preserve">minimum of </w:t>
      </w:r>
      <w:r w:rsidRPr="00350BB0">
        <w:rPr>
          <w:rFonts w:ascii="Calibri" w:hAnsi="Calibri" w:cs="Calibri"/>
          <w:bCs/>
        </w:rPr>
        <w:t>75%</w:t>
      </w:r>
      <w:r w:rsidRPr="00350BB0">
        <w:rPr>
          <w:rFonts w:ascii="Calibri" w:hAnsi="Calibri" w:cs="Calibri"/>
        </w:rPr>
        <w:t xml:space="preserve"> through evaluations, which may include </w:t>
      </w:r>
      <w:proofErr w:type="spellStart"/>
      <w:r w:rsidR="00A27780">
        <w:rPr>
          <w:rFonts w:ascii="Calibri" w:hAnsi="Calibri" w:cs="Calibri"/>
        </w:rPr>
        <w:t>Quiz</w:t>
      </w:r>
      <w:r w:rsidRPr="00350BB0">
        <w:rPr>
          <w:rFonts w:ascii="Calibri" w:hAnsi="Calibri" w:cs="Calibri"/>
        </w:rPr>
        <w:t>s</w:t>
      </w:r>
      <w:proofErr w:type="spellEnd"/>
      <w:r w:rsidRPr="00350BB0">
        <w:rPr>
          <w:rFonts w:ascii="Calibri" w:hAnsi="Calibri" w:cs="Calibri"/>
        </w:rPr>
        <w:t>, exams, group and individual projects and class participation</w:t>
      </w:r>
      <w:r w:rsidR="00120B81">
        <w:rPr>
          <w:rFonts w:ascii="Calibri" w:hAnsi="Calibri" w:cs="Calibri"/>
          <w:lang w:val="en-US"/>
        </w:rPr>
        <w:t xml:space="preserve"> and “S” on ALL </w:t>
      </w:r>
      <w:r w:rsidR="007C00A2">
        <w:rPr>
          <w:rFonts w:ascii="Calibri" w:hAnsi="Calibri" w:cs="Calibri"/>
          <w:lang w:val="en-US"/>
        </w:rPr>
        <w:t>competencies</w:t>
      </w:r>
      <w:r w:rsidRPr="00350BB0">
        <w:rPr>
          <w:rFonts w:ascii="Calibri" w:hAnsi="Calibri" w:cs="Calibri"/>
        </w:rPr>
        <w:t>.</w:t>
      </w:r>
    </w:p>
    <w:p w14:paraId="3DD6A844" w14:textId="77777777" w:rsidR="00A83BCC" w:rsidRDefault="00A83BCC" w:rsidP="00C50314">
      <w:pPr>
        <w:rPr>
          <w:rFonts w:ascii="Calibri" w:hAnsi="Calibri" w:cs="Arial"/>
          <w:b/>
        </w:rPr>
      </w:pPr>
    </w:p>
    <w:p w14:paraId="6F0202F4" w14:textId="77777777" w:rsidR="0041511A" w:rsidRDefault="0041511A" w:rsidP="00C50314">
      <w:pPr>
        <w:rPr>
          <w:rFonts w:ascii="Calibri" w:hAnsi="Calibri" w:cs="Arial"/>
          <w:b/>
        </w:rPr>
      </w:pPr>
    </w:p>
    <w:p w14:paraId="3B384B11" w14:textId="77777777" w:rsidR="0041511A" w:rsidRPr="00F923CC" w:rsidRDefault="0041511A" w:rsidP="00C50314">
      <w:pPr>
        <w:rPr>
          <w:rFonts w:ascii="Calibri" w:hAnsi="Calibri" w:cs="Arial"/>
          <w:b/>
        </w:rPr>
      </w:pPr>
    </w:p>
    <w:p w14:paraId="79A4B1E6" w14:textId="77777777" w:rsidR="00C50314" w:rsidRDefault="00E343D7" w:rsidP="00C50314">
      <w:pPr>
        <w:rPr>
          <w:rFonts w:ascii="Calibri" w:hAnsi="Calibri" w:cs="Arial"/>
          <w:b/>
        </w:rPr>
      </w:pPr>
      <w:r>
        <w:rPr>
          <w:rFonts w:ascii="Calibri" w:hAnsi="Calibri" w:cs="Arial"/>
          <w:b/>
        </w:rPr>
        <w:t>GRADING SCALE</w:t>
      </w:r>
    </w:p>
    <w:p w14:paraId="3E49C5E2" w14:textId="77777777" w:rsidR="001E5E92" w:rsidRPr="00D438CB" w:rsidRDefault="001E5E92" w:rsidP="001E5E92">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D438CB">
        <w:rPr>
          <w:rFonts w:ascii="Calibri" w:hAnsi="Calibri"/>
        </w:rPr>
        <w:t xml:space="preserve">A = </w:t>
      </w:r>
      <w:r w:rsidR="007C00A2">
        <w:rPr>
          <w:rFonts w:ascii="Calibri" w:hAnsi="Calibri"/>
        </w:rPr>
        <w:t>279-300</w:t>
      </w:r>
    </w:p>
    <w:p w14:paraId="2F39365C" w14:textId="77777777" w:rsidR="001E5E92" w:rsidRPr="00D438CB" w:rsidRDefault="00B02851" w:rsidP="001E5E92">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D438CB">
        <w:rPr>
          <w:rFonts w:ascii="Calibri" w:hAnsi="Calibri"/>
        </w:rPr>
        <w:t>B =</w:t>
      </w:r>
      <w:r w:rsidR="001E5E92" w:rsidRPr="00D438CB">
        <w:rPr>
          <w:rFonts w:ascii="Calibri" w:hAnsi="Calibri"/>
        </w:rPr>
        <w:t xml:space="preserve"> </w:t>
      </w:r>
      <w:r w:rsidR="007C00A2">
        <w:rPr>
          <w:rFonts w:ascii="Calibri" w:hAnsi="Calibri"/>
        </w:rPr>
        <w:t>252-278</w:t>
      </w:r>
    </w:p>
    <w:p w14:paraId="40E7374C" w14:textId="77777777" w:rsidR="001E5E92" w:rsidRPr="00D438CB" w:rsidRDefault="001E5E92" w:rsidP="001E5E92">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b/>
          <w:bCs/>
        </w:rPr>
      </w:pPr>
      <w:r w:rsidRPr="00D438CB">
        <w:rPr>
          <w:rFonts w:ascii="Calibri" w:hAnsi="Calibri"/>
          <w:b/>
          <w:bCs/>
        </w:rPr>
        <w:t xml:space="preserve">C = </w:t>
      </w:r>
      <w:r w:rsidR="007C00A2">
        <w:rPr>
          <w:rFonts w:ascii="Calibri" w:hAnsi="Calibri"/>
          <w:b/>
          <w:bCs/>
        </w:rPr>
        <w:t>225-251</w:t>
      </w:r>
    </w:p>
    <w:p w14:paraId="01412A37" w14:textId="77777777" w:rsidR="001E5E92" w:rsidRPr="005E0E44" w:rsidRDefault="001E5E92" w:rsidP="001E5E92">
      <w:pPr>
        <w:pStyle w:val="Header"/>
        <w:tabs>
          <w:tab w:val="clear" w:pos="4320"/>
          <w:tab w:val="clear" w:pos="8640"/>
        </w:tabs>
        <w:rPr>
          <w:rFonts w:ascii="Calibri" w:hAnsi="Calibri"/>
          <w:sz w:val="24"/>
          <w:szCs w:val="24"/>
          <w:lang w:val="en-US"/>
        </w:rPr>
      </w:pPr>
      <w:r w:rsidRPr="00D438CB">
        <w:rPr>
          <w:rFonts w:ascii="Calibri" w:hAnsi="Calibri"/>
          <w:sz w:val="24"/>
          <w:szCs w:val="24"/>
        </w:rPr>
        <w:t xml:space="preserve">D = </w:t>
      </w:r>
      <w:r w:rsidR="007C00A2">
        <w:rPr>
          <w:rFonts w:ascii="Calibri" w:hAnsi="Calibri"/>
          <w:sz w:val="24"/>
          <w:szCs w:val="24"/>
          <w:lang w:val="en-US"/>
        </w:rPr>
        <w:t>198-224</w:t>
      </w:r>
    </w:p>
    <w:p w14:paraId="3BFD3E06" w14:textId="77777777" w:rsidR="001E5E92" w:rsidRDefault="001E5E92" w:rsidP="00120B81">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sidRPr="00D438CB">
        <w:rPr>
          <w:rFonts w:ascii="Calibri" w:hAnsi="Calibri"/>
        </w:rPr>
        <w:t xml:space="preserve">E = Below </w:t>
      </w:r>
      <w:r w:rsidR="007C00A2">
        <w:rPr>
          <w:rFonts w:ascii="Calibri" w:hAnsi="Calibri"/>
        </w:rPr>
        <w:t>198</w:t>
      </w:r>
    </w:p>
    <w:p w14:paraId="7D412EF0" w14:textId="77777777" w:rsidR="00E30BF9" w:rsidRDefault="00E30BF9" w:rsidP="00120B81">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p>
    <w:p w14:paraId="48B2B2C9" w14:textId="77777777" w:rsidR="00E30BF9" w:rsidRDefault="00E30BF9" w:rsidP="00120B81">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rPr>
      </w:pPr>
      <w:r>
        <w:rPr>
          <w:rFonts w:ascii="Calibri" w:hAnsi="Calibri"/>
        </w:rPr>
        <w:t>A grade of “C” is necessary for success to continue to DHY 1861 in this course.</w:t>
      </w:r>
    </w:p>
    <w:p w14:paraId="0A819DC4" w14:textId="77777777" w:rsidR="00120B81" w:rsidRPr="00F923CC" w:rsidRDefault="00120B81" w:rsidP="00120B81">
      <w:p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rPr>
          <w:rFonts w:ascii="Calibri" w:hAnsi="Calibri" w:cs="Arial"/>
          <w:b/>
        </w:rPr>
      </w:pPr>
    </w:p>
    <w:p w14:paraId="298E2C64" w14:textId="77777777" w:rsidR="001E5E92" w:rsidRPr="00DF342E" w:rsidRDefault="001E5E92" w:rsidP="001E5E92">
      <w:pPr>
        <w:pStyle w:val="BodyText"/>
        <w:widowControl w:val="0"/>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rPr>
      </w:pPr>
      <w:r w:rsidRPr="00DF342E">
        <w:rPr>
          <w:rFonts w:ascii="Calibri" w:hAnsi="Calibri"/>
          <w:b/>
        </w:rPr>
        <w:t>Grades</w:t>
      </w:r>
    </w:p>
    <w:p w14:paraId="4E49B70B" w14:textId="77777777" w:rsidR="001E5E92" w:rsidRPr="00DF342E" w:rsidRDefault="001E5E92" w:rsidP="00FC383F">
      <w:pPr>
        <w:pStyle w:val="BodyText"/>
        <w:widowControl w:val="0"/>
        <w:numPr>
          <w:ilvl w:val="1"/>
          <w:numId w:val="3"/>
        </w:numPr>
        <w:tabs>
          <w:tab w:val="left" w:pos="-1200"/>
          <w:tab w:val="left" w:pos="-720"/>
          <w:tab w:val="left" w:pos="0"/>
          <w:tab w:val="num" w:pos="72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ind w:firstLine="0"/>
        <w:rPr>
          <w:rFonts w:ascii="Calibri" w:hAnsi="Calibri"/>
        </w:rPr>
      </w:pPr>
      <w:r w:rsidRPr="00DF342E">
        <w:rPr>
          <w:rFonts w:ascii="Calibri" w:hAnsi="Calibri"/>
        </w:rPr>
        <w:t>Grades will be posted on BlackBoard.</w:t>
      </w:r>
    </w:p>
    <w:p w14:paraId="7CFFFC1B" w14:textId="77777777" w:rsidR="001E5E92" w:rsidRPr="00DF342E" w:rsidRDefault="001E5E92" w:rsidP="00FC383F">
      <w:pPr>
        <w:widowControl w:val="0"/>
        <w:numPr>
          <w:ilvl w:val="1"/>
          <w:numId w:val="3"/>
        </w:numPr>
        <w:tabs>
          <w:tab w:val="num" w:pos="720"/>
        </w:tabs>
        <w:autoSpaceDE w:val="0"/>
        <w:autoSpaceDN w:val="0"/>
        <w:adjustRightInd w:val="0"/>
        <w:ind w:left="720" w:right="-720"/>
        <w:rPr>
          <w:rFonts w:ascii="Calibri" w:hAnsi="Calibri"/>
        </w:rPr>
      </w:pPr>
      <w:r w:rsidRPr="00DF342E">
        <w:rPr>
          <w:rFonts w:ascii="Calibri" w:hAnsi="Calibri"/>
          <w:b/>
          <w:bCs/>
        </w:rPr>
        <w:t xml:space="preserve">No make-up </w:t>
      </w:r>
      <w:proofErr w:type="spellStart"/>
      <w:r w:rsidR="00A27780">
        <w:rPr>
          <w:rFonts w:ascii="Calibri" w:hAnsi="Calibri"/>
          <w:b/>
          <w:bCs/>
        </w:rPr>
        <w:t>Quiz</w:t>
      </w:r>
      <w:r w:rsidRPr="00DF342E">
        <w:rPr>
          <w:rFonts w:ascii="Calibri" w:hAnsi="Calibri"/>
          <w:b/>
          <w:bCs/>
        </w:rPr>
        <w:t>s</w:t>
      </w:r>
      <w:proofErr w:type="spellEnd"/>
      <w:r w:rsidRPr="00DF342E">
        <w:rPr>
          <w:rFonts w:ascii="Calibri" w:hAnsi="Calibri"/>
          <w:b/>
          <w:bCs/>
        </w:rPr>
        <w:t xml:space="preserve"> or Exams</w:t>
      </w:r>
      <w:r w:rsidRPr="00DF342E">
        <w:rPr>
          <w:rFonts w:ascii="Calibri" w:hAnsi="Calibri"/>
        </w:rPr>
        <w:t xml:space="preserve"> will be permitted in this course unless approved under extreme life circumstances approved by the program coordinator.</w:t>
      </w:r>
    </w:p>
    <w:p w14:paraId="03779338" w14:textId="77777777" w:rsidR="001E5E92" w:rsidRPr="00DF342E" w:rsidRDefault="001E5E92" w:rsidP="00FC383F">
      <w:pPr>
        <w:widowControl w:val="0"/>
        <w:numPr>
          <w:ilvl w:val="1"/>
          <w:numId w:val="3"/>
        </w:numPr>
        <w:tabs>
          <w:tab w:val="num" w:pos="720"/>
        </w:tabs>
        <w:autoSpaceDE w:val="0"/>
        <w:autoSpaceDN w:val="0"/>
        <w:adjustRightInd w:val="0"/>
        <w:ind w:firstLine="0"/>
        <w:rPr>
          <w:rFonts w:ascii="Calibri" w:hAnsi="Calibri"/>
        </w:rPr>
      </w:pPr>
      <w:r w:rsidRPr="00DF342E">
        <w:rPr>
          <w:rFonts w:ascii="Calibri" w:hAnsi="Calibri"/>
        </w:rPr>
        <w:t>There will be no extra credit available.</w:t>
      </w:r>
    </w:p>
    <w:p w14:paraId="1D57851E" w14:textId="77777777" w:rsidR="001E5E92" w:rsidRPr="00DF342E" w:rsidRDefault="001E5E92" w:rsidP="00FC383F">
      <w:pPr>
        <w:widowControl w:val="0"/>
        <w:numPr>
          <w:ilvl w:val="1"/>
          <w:numId w:val="3"/>
        </w:numPr>
        <w:tabs>
          <w:tab w:val="num" w:pos="720"/>
        </w:tabs>
        <w:autoSpaceDE w:val="0"/>
        <w:autoSpaceDN w:val="0"/>
        <w:adjustRightInd w:val="0"/>
        <w:ind w:firstLine="0"/>
        <w:rPr>
          <w:rFonts w:ascii="Calibri" w:hAnsi="Calibri"/>
        </w:rPr>
      </w:pPr>
      <w:r w:rsidRPr="00DF342E">
        <w:rPr>
          <w:rFonts w:ascii="Calibri" w:hAnsi="Calibri"/>
        </w:rPr>
        <w:t>Late assignments will be deducted 1 point for every day late from the due date.</w:t>
      </w:r>
    </w:p>
    <w:p w14:paraId="419A8519" w14:textId="77777777" w:rsidR="00C50314" w:rsidRPr="00046BEC" w:rsidRDefault="00C50314" w:rsidP="00C50314">
      <w:pPr>
        <w:rPr>
          <w:rFonts w:ascii="Calibri" w:hAnsi="Calibri" w:cs="Arial"/>
        </w:rPr>
      </w:pPr>
    </w:p>
    <w:p w14:paraId="5FF0E892" w14:textId="77777777" w:rsidR="00C50314" w:rsidRDefault="00E343D7" w:rsidP="00C50314">
      <w:pPr>
        <w:rPr>
          <w:rFonts w:ascii="Calibri" w:hAnsi="Calibri" w:cs="Arial"/>
          <w:b/>
        </w:rPr>
      </w:pPr>
      <w:r>
        <w:rPr>
          <w:rFonts w:ascii="Calibri" w:hAnsi="Calibri" w:cs="Arial"/>
          <w:b/>
        </w:rPr>
        <w:t>SPECIAL COURSE REQUIREMENTS</w:t>
      </w:r>
    </w:p>
    <w:p w14:paraId="381716BC" w14:textId="77777777" w:rsidR="00DA26A6" w:rsidRPr="00D438CB" w:rsidRDefault="00DA26A6" w:rsidP="00DA26A6">
      <w:pPr>
        <w:pStyle w:val="BodyText"/>
        <w:widowControl w:val="0"/>
        <w:numPr>
          <w:ilvl w:val="0"/>
          <w:numId w:val="4"/>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Lecture power-point presentations for the class must be reviewed on Blackboard ahead of time, before the class begins.  It is </w:t>
      </w:r>
      <w:r w:rsidRPr="00D438CB">
        <w:rPr>
          <w:rFonts w:ascii="Calibri" w:hAnsi="Calibri"/>
          <w:u w:val="single"/>
        </w:rPr>
        <w:t>the student's responsibility</w:t>
      </w:r>
      <w:r w:rsidRPr="00D438CB">
        <w:rPr>
          <w:rFonts w:ascii="Calibri" w:hAnsi="Calibri"/>
        </w:rPr>
        <w:t xml:space="preserve"> to preview the power point presentation, read it and be prepared to discuss it in class.  Success in the course mandates this!</w:t>
      </w:r>
    </w:p>
    <w:p w14:paraId="68D00123" w14:textId="77777777" w:rsidR="00DA26A6" w:rsidRPr="00D438CB" w:rsidRDefault="00DA26A6" w:rsidP="00DA26A6">
      <w:pPr>
        <w:pStyle w:val="BodyText"/>
        <w:widowControl w:val="0"/>
        <w:numPr>
          <w:ilvl w:val="0"/>
          <w:numId w:val="4"/>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If time does not permit the completion of each unit as scheduled, the class will complete the material the next week and progress to the next unit.  Readings should be completed as scheduled.</w:t>
      </w:r>
    </w:p>
    <w:p w14:paraId="0EC88990" w14:textId="77777777" w:rsidR="00DA26A6" w:rsidRPr="00D438CB" w:rsidRDefault="00DA26A6" w:rsidP="00DA26A6">
      <w:pPr>
        <w:pStyle w:val="BodyText"/>
        <w:widowControl w:val="0"/>
        <w:numPr>
          <w:ilvl w:val="0"/>
          <w:numId w:val="4"/>
        </w:numPr>
        <w:tabs>
          <w:tab w:val="left" w:pos="-1200"/>
          <w:tab w:val="left" w:pos="-720"/>
          <w:tab w:val="left" w:pos="0"/>
          <w:tab w:val="left" w:pos="72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A web site through </w:t>
      </w:r>
      <w:proofErr w:type="spellStart"/>
      <w:r w:rsidRPr="00D438CB">
        <w:rPr>
          <w:rFonts w:ascii="Calibri" w:hAnsi="Calibri"/>
        </w:rPr>
        <w:t>BlackBoard</w:t>
      </w:r>
      <w:proofErr w:type="spellEnd"/>
      <w:r w:rsidRPr="00D438CB">
        <w:rPr>
          <w:rFonts w:ascii="Calibri" w:hAnsi="Calibri"/>
        </w:rPr>
        <w:t xml:space="preserve"> will utilized throughout this course.  It may be accessed at </w:t>
      </w:r>
      <w:hyperlink r:id="rId8" w:history="1">
        <w:r w:rsidRPr="00D438CB">
          <w:rPr>
            <w:rStyle w:val="Hyperlink"/>
            <w:rFonts w:ascii="Calibri" w:hAnsi="Calibri"/>
          </w:rPr>
          <w:t>http://cscc.blackboard.com</w:t>
        </w:r>
      </w:hyperlink>
      <w:r w:rsidRPr="00D438CB">
        <w:rPr>
          <w:rFonts w:ascii="Calibri" w:hAnsi="Calibri"/>
        </w:rPr>
        <w:t>.   Each student will need a login code and password.  Please contact IT Support at 287-5050 for additional help.  It will be the student’s responsibility to print the handouts and bring to each class.</w:t>
      </w:r>
    </w:p>
    <w:p w14:paraId="3E5217BA" w14:textId="77777777" w:rsidR="00DA26A6" w:rsidRDefault="00DA26A6" w:rsidP="00DA26A6">
      <w:pPr>
        <w:widowControl w:val="0"/>
        <w:numPr>
          <w:ilvl w:val="0"/>
          <w:numId w:val="4"/>
        </w:numPr>
        <w:autoSpaceDE w:val="0"/>
        <w:autoSpaceDN w:val="0"/>
        <w:adjustRightInd w:val="0"/>
        <w:ind w:right="-720"/>
        <w:rPr>
          <w:rFonts w:ascii="Calibri" w:hAnsi="Calibri"/>
        </w:rPr>
      </w:pPr>
      <w:r w:rsidRPr="00D438CB">
        <w:rPr>
          <w:rFonts w:ascii="Calibri" w:hAnsi="Calibri"/>
        </w:rPr>
        <w:t xml:space="preserve">Participation is expected throughout the </w:t>
      </w:r>
      <w:r>
        <w:rPr>
          <w:rFonts w:ascii="Calibri" w:hAnsi="Calibri"/>
        </w:rPr>
        <w:t>semester</w:t>
      </w:r>
      <w:r w:rsidRPr="00D438CB">
        <w:rPr>
          <w:rFonts w:ascii="Calibri" w:hAnsi="Calibri"/>
        </w:rPr>
        <w:t>.  Students bring many ideas, cooperative learning, and experience to a course.  Please be courteous to each other and any speaker throughout the course.  Confidentiality is expected.</w:t>
      </w:r>
    </w:p>
    <w:p w14:paraId="6E65202C" w14:textId="77777777" w:rsidR="0008412B" w:rsidRPr="00A20809" w:rsidRDefault="0008412B" w:rsidP="00A20809">
      <w:pPr>
        <w:numPr>
          <w:ilvl w:val="0"/>
          <w:numId w:val="4"/>
        </w:numPr>
        <w:rPr>
          <w:rFonts w:ascii="Calibri" w:hAnsi="Calibri" w:cs="Calibri"/>
        </w:rPr>
      </w:pPr>
      <w:r w:rsidRPr="00A20809">
        <w:rPr>
          <w:rFonts w:ascii="Calibri" w:hAnsi="Calibri" w:cs="Calibri"/>
        </w:rPr>
        <w:t>Students shall exercise punctuality with class attendance and completion of assignments.</w:t>
      </w:r>
    </w:p>
    <w:p w14:paraId="38901D83" w14:textId="77777777" w:rsidR="00DA26A6" w:rsidRDefault="00DA26A6" w:rsidP="00DA26A6">
      <w:pPr>
        <w:widowControl w:val="0"/>
        <w:numPr>
          <w:ilvl w:val="0"/>
          <w:numId w:val="4"/>
        </w:numPr>
        <w:shd w:val="clear" w:color="auto" w:fill="FFFFFF"/>
        <w:autoSpaceDE w:val="0"/>
        <w:autoSpaceDN w:val="0"/>
        <w:adjustRightInd w:val="0"/>
        <w:ind w:right="-720"/>
        <w:rPr>
          <w:rFonts w:ascii="Calibri" w:hAnsi="Calibri"/>
        </w:rPr>
      </w:pPr>
      <w:r w:rsidRPr="00D438CB">
        <w:rPr>
          <w:rFonts w:ascii="Calibri" w:hAnsi="Calibri"/>
        </w:rPr>
        <w:t xml:space="preserve">Each </w:t>
      </w:r>
      <w:r w:rsidR="00A27780">
        <w:rPr>
          <w:rFonts w:ascii="Calibri" w:hAnsi="Calibri"/>
          <w:b/>
        </w:rPr>
        <w:t>Quiz</w:t>
      </w:r>
      <w:r w:rsidRPr="00D438CB">
        <w:rPr>
          <w:rFonts w:ascii="Calibri" w:hAnsi="Calibri"/>
        </w:rPr>
        <w:t xml:space="preserve"> will cover the material from power-point lectures and assigned readings in course </w:t>
      </w:r>
      <w:r w:rsidRPr="00D438CB">
        <w:rPr>
          <w:rFonts w:ascii="Calibri" w:hAnsi="Calibri"/>
        </w:rPr>
        <w:lastRenderedPageBreak/>
        <w:t xml:space="preserve">text or supplementary material.  The </w:t>
      </w:r>
      <w:r w:rsidR="00A27780">
        <w:rPr>
          <w:rFonts w:ascii="Calibri" w:hAnsi="Calibri"/>
        </w:rPr>
        <w:t>Quiz</w:t>
      </w:r>
      <w:r w:rsidR="006E5D81">
        <w:rPr>
          <w:rFonts w:ascii="Calibri" w:hAnsi="Calibri"/>
        </w:rPr>
        <w:t>zes</w:t>
      </w:r>
      <w:r w:rsidRPr="00D438CB">
        <w:rPr>
          <w:rFonts w:ascii="Calibri" w:hAnsi="Calibri"/>
        </w:rPr>
        <w:t xml:space="preserve"> may be a different format than the final exam.  There will be </w:t>
      </w:r>
      <w:r w:rsidR="006E5D81">
        <w:rPr>
          <w:rFonts w:ascii="Calibri" w:hAnsi="Calibri"/>
        </w:rPr>
        <w:t>six quizzes</w:t>
      </w:r>
      <w:r w:rsidRPr="00D438CB">
        <w:rPr>
          <w:rFonts w:ascii="Calibri" w:hAnsi="Calibri"/>
        </w:rPr>
        <w:t xml:space="preserve"> worth </w:t>
      </w:r>
      <w:r w:rsidR="00347FD5">
        <w:rPr>
          <w:rFonts w:ascii="Calibri" w:hAnsi="Calibri"/>
        </w:rPr>
        <w:t>6</w:t>
      </w:r>
      <w:r>
        <w:rPr>
          <w:rFonts w:ascii="Calibri" w:hAnsi="Calibri"/>
        </w:rPr>
        <w:t>5</w:t>
      </w:r>
      <w:r w:rsidRPr="00D438CB">
        <w:rPr>
          <w:rFonts w:ascii="Calibri" w:hAnsi="Calibri"/>
        </w:rPr>
        <w:t xml:space="preserve">% of the overall grade. </w:t>
      </w:r>
      <w:r>
        <w:rPr>
          <w:rFonts w:ascii="Calibri" w:hAnsi="Calibri"/>
        </w:rPr>
        <w:t xml:space="preserve"> The </w:t>
      </w:r>
      <w:r w:rsidR="00A27780">
        <w:rPr>
          <w:rFonts w:ascii="Calibri" w:hAnsi="Calibri"/>
        </w:rPr>
        <w:t>Quiz</w:t>
      </w:r>
      <w:r w:rsidR="006E5D81">
        <w:rPr>
          <w:rFonts w:ascii="Calibri" w:hAnsi="Calibri"/>
        </w:rPr>
        <w:t>zes</w:t>
      </w:r>
      <w:r>
        <w:rPr>
          <w:rFonts w:ascii="Calibri" w:hAnsi="Calibri"/>
        </w:rPr>
        <w:t xml:space="preserve"> are as follows:  </w:t>
      </w:r>
    </w:p>
    <w:p w14:paraId="0BC9093A" w14:textId="77777777" w:rsidR="00DA26A6" w:rsidRDefault="00A27780" w:rsidP="00DA26A6">
      <w:pPr>
        <w:widowControl w:val="0"/>
        <w:shd w:val="clear" w:color="auto" w:fill="FFFFFF"/>
        <w:autoSpaceDE w:val="0"/>
        <w:autoSpaceDN w:val="0"/>
        <w:adjustRightInd w:val="0"/>
        <w:ind w:left="1440" w:right="-720"/>
        <w:rPr>
          <w:rFonts w:ascii="Calibri" w:hAnsi="Calibri" w:cs="Calibri"/>
        </w:rPr>
      </w:pPr>
      <w:r>
        <w:rPr>
          <w:rFonts w:ascii="Calibri" w:hAnsi="Calibri" w:cs="Calibri"/>
        </w:rPr>
        <w:t>Quiz</w:t>
      </w:r>
      <w:r w:rsidR="00DA26A6">
        <w:rPr>
          <w:rFonts w:ascii="Calibri" w:hAnsi="Calibri" w:cs="Calibri"/>
        </w:rPr>
        <w:t xml:space="preserve"> 1 covers PPE and dental unit.</w:t>
      </w:r>
    </w:p>
    <w:p w14:paraId="3A73B95B" w14:textId="77777777" w:rsidR="00DA26A6" w:rsidRDefault="00A27780" w:rsidP="00DA26A6">
      <w:pPr>
        <w:widowControl w:val="0"/>
        <w:shd w:val="clear" w:color="auto" w:fill="FFFFFF"/>
        <w:autoSpaceDE w:val="0"/>
        <w:autoSpaceDN w:val="0"/>
        <w:adjustRightInd w:val="0"/>
        <w:ind w:left="1440" w:right="-720"/>
        <w:rPr>
          <w:rFonts w:ascii="Calibri" w:hAnsi="Calibri" w:cs="Calibri"/>
        </w:rPr>
      </w:pPr>
      <w:r>
        <w:rPr>
          <w:rFonts w:ascii="Calibri" w:hAnsi="Calibri" w:cs="Calibri"/>
        </w:rPr>
        <w:t>Quiz</w:t>
      </w:r>
      <w:r w:rsidR="00DA26A6">
        <w:rPr>
          <w:rFonts w:ascii="Calibri" w:hAnsi="Calibri" w:cs="Calibri"/>
        </w:rPr>
        <w:t xml:space="preserve"> 2 covers basic principles of instrumentation and explorers</w:t>
      </w:r>
      <w:r w:rsidR="00833FFC">
        <w:rPr>
          <w:rFonts w:ascii="Calibri" w:hAnsi="Calibri" w:cs="Calibri"/>
        </w:rPr>
        <w:t>.</w:t>
      </w:r>
    </w:p>
    <w:p w14:paraId="049AB63F" w14:textId="77777777" w:rsidR="00330D33" w:rsidRDefault="00A27780" w:rsidP="00DA26A6">
      <w:pPr>
        <w:widowControl w:val="0"/>
        <w:shd w:val="clear" w:color="auto" w:fill="FFFFFF"/>
        <w:autoSpaceDE w:val="0"/>
        <w:autoSpaceDN w:val="0"/>
        <w:adjustRightInd w:val="0"/>
        <w:ind w:left="1440" w:right="-720"/>
        <w:rPr>
          <w:rFonts w:ascii="Calibri" w:hAnsi="Calibri" w:cs="Calibri"/>
        </w:rPr>
      </w:pPr>
      <w:r>
        <w:rPr>
          <w:rFonts w:ascii="Calibri" w:hAnsi="Calibri" w:cs="Calibri"/>
        </w:rPr>
        <w:t>Quiz</w:t>
      </w:r>
      <w:r w:rsidR="00DA26A6">
        <w:rPr>
          <w:rFonts w:ascii="Calibri" w:hAnsi="Calibri" w:cs="Calibri"/>
        </w:rPr>
        <w:t xml:space="preserve"> 3 covers probes and scalers.</w:t>
      </w:r>
      <w:r w:rsidR="00DA26A6" w:rsidRPr="004E0127">
        <w:rPr>
          <w:rFonts w:ascii="Calibri" w:hAnsi="Calibri" w:cs="Calibri"/>
        </w:rPr>
        <w:br/>
      </w:r>
      <w:r>
        <w:rPr>
          <w:rFonts w:ascii="Calibri" w:hAnsi="Calibri" w:cs="Calibri"/>
        </w:rPr>
        <w:t>Quiz</w:t>
      </w:r>
      <w:r w:rsidR="00DA26A6" w:rsidRPr="004E0127">
        <w:rPr>
          <w:rFonts w:ascii="Calibri" w:hAnsi="Calibri" w:cs="Calibri"/>
        </w:rPr>
        <w:t xml:space="preserve"> </w:t>
      </w:r>
      <w:r w:rsidR="00DA26A6">
        <w:rPr>
          <w:rFonts w:ascii="Calibri" w:hAnsi="Calibri" w:cs="Calibri"/>
        </w:rPr>
        <w:t>4</w:t>
      </w:r>
      <w:r w:rsidR="00DA26A6" w:rsidRPr="004E0127">
        <w:rPr>
          <w:rFonts w:ascii="Calibri" w:hAnsi="Calibri" w:cs="Calibri"/>
        </w:rPr>
        <w:t xml:space="preserve"> covers </w:t>
      </w:r>
      <w:r w:rsidR="00DA26A6">
        <w:rPr>
          <w:rFonts w:ascii="Calibri" w:hAnsi="Calibri" w:cs="Calibri"/>
        </w:rPr>
        <w:t>curets and polishing.</w:t>
      </w:r>
      <w:r w:rsidR="00DA26A6" w:rsidRPr="004E0127">
        <w:rPr>
          <w:rFonts w:ascii="Calibri" w:hAnsi="Calibri" w:cs="Calibri"/>
        </w:rPr>
        <w:br/>
      </w:r>
      <w:r>
        <w:rPr>
          <w:rFonts w:ascii="Calibri" w:hAnsi="Calibri" w:cs="Calibri"/>
        </w:rPr>
        <w:t>Quiz</w:t>
      </w:r>
      <w:r w:rsidR="00DA26A6" w:rsidRPr="004E0127">
        <w:rPr>
          <w:rFonts w:ascii="Calibri" w:hAnsi="Calibri" w:cs="Calibri"/>
        </w:rPr>
        <w:t xml:space="preserve"> </w:t>
      </w:r>
      <w:r w:rsidR="00DA26A6">
        <w:rPr>
          <w:rFonts w:ascii="Calibri" w:hAnsi="Calibri" w:cs="Calibri"/>
        </w:rPr>
        <w:t>5</w:t>
      </w:r>
      <w:r w:rsidR="00DA26A6" w:rsidRPr="004E0127">
        <w:rPr>
          <w:rFonts w:ascii="Calibri" w:hAnsi="Calibri" w:cs="Calibri"/>
        </w:rPr>
        <w:t xml:space="preserve"> covers </w:t>
      </w:r>
      <w:r w:rsidR="00DA26A6">
        <w:rPr>
          <w:rFonts w:ascii="Calibri" w:hAnsi="Calibri" w:cs="Calibri"/>
        </w:rPr>
        <w:t>plaque indices and instrument strategies.</w:t>
      </w:r>
    </w:p>
    <w:p w14:paraId="3E4E4EBA" w14:textId="77777777" w:rsidR="00347FD5" w:rsidRDefault="00A27780" w:rsidP="00DA26A6">
      <w:pPr>
        <w:widowControl w:val="0"/>
        <w:shd w:val="clear" w:color="auto" w:fill="FFFFFF"/>
        <w:autoSpaceDE w:val="0"/>
        <w:autoSpaceDN w:val="0"/>
        <w:adjustRightInd w:val="0"/>
        <w:ind w:left="1440" w:right="-720"/>
        <w:rPr>
          <w:rFonts w:ascii="Calibri" w:hAnsi="Calibri" w:cs="Calibri"/>
        </w:rPr>
      </w:pPr>
      <w:r>
        <w:rPr>
          <w:rFonts w:ascii="Calibri" w:hAnsi="Calibri" w:cs="Calibri"/>
        </w:rPr>
        <w:t>Quiz</w:t>
      </w:r>
      <w:r w:rsidR="00DA26A6" w:rsidRPr="004E0127">
        <w:rPr>
          <w:rFonts w:ascii="Calibri" w:hAnsi="Calibri" w:cs="Calibri"/>
        </w:rPr>
        <w:t xml:space="preserve"> </w:t>
      </w:r>
      <w:r w:rsidR="006E5D81">
        <w:rPr>
          <w:rFonts w:ascii="Calibri" w:hAnsi="Calibri" w:cs="Calibri"/>
        </w:rPr>
        <w:t>6</w:t>
      </w:r>
      <w:r w:rsidR="00DA26A6" w:rsidRPr="004E0127">
        <w:rPr>
          <w:rFonts w:ascii="Calibri" w:hAnsi="Calibri" w:cs="Calibri"/>
        </w:rPr>
        <w:t xml:space="preserve"> covers </w:t>
      </w:r>
      <w:r w:rsidR="00347FD5">
        <w:rPr>
          <w:rFonts w:ascii="Calibri" w:hAnsi="Calibri" w:cs="Calibri"/>
        </w:rPr>
        <w:t>dental photography and instrument sharpening.</w:t>
      </w:r>
    </w:p>
    <w:p w14:paraId="5D2F061E" w14:textId="77777777" w:rsidR="00DA26A6" w:rsidRDefault="00347FD5" w:rsidP="00DA26A6">
      <w:pPr>
        <w:widowControl w:val="0"/>
        <w:shd w:val="clear" w:color="auto" w:fill="FFFFFF"/>
        <w:autoSpaceDE w:val="0"/>
        <w:autoSpaceDN w:val="0"/>
        <w:adjustRightInd w:val="0"/>
        <w:ind w:left="1440" w:right="-720"/>
        <w:rPr>
          <w:rFonts w:ascii="Calibri" w:hAnsi="Calibri" w:cs="Calibri"/>
        </w:rPr>
      </w:pPr>
      <w:r>
        <w:rPr>
          <w:rFonts w:ascii="Calibri" w:hAnsi="Calibri" w:cs="Calibri"/>
        </w:rPr>
        <w:t xml:space="preserve">Quiz 7 covers </w:t>
      </w:r>
      <w:r w:rsidR="00DA26A6">
        <w:rPr>
          <w:rFonts w:ascii="Calibri" w:hAnsi="Calibri" w:cs="Calibri"/>
        </w:rPr>
        <w:t>ultrasonics.</w:t>
      </w:r>
    </w:p>
    <w:p w14:paraId="700A90DA" w14:textId="77777777" w:rsidR="002008F2" w:rsidRDefault="00DA26A6" w:rsidP="00A20809">
      <w:pPr>
        <w:numPr>
          <w:ilvl w:val="0"/>
          <w:numId w:val="4"/>
        </w:numPr>
        <w:rPr>
          <w:rFonts w:ascii="Calibri" w:hAnsi="Calibri" w:cs="Calibri"/>
        </w:rPr>
      </w:pPr>
      <w:r>
        <w:rPr>
          <w:rFonts w:ascii="Calibri" w:hAnsi="Calibri" w:cs="Calibri"/>
        </w:rPr>
        <w:t xml:space="preserve">Homework assignments include completion of the </w:t>
      </w:r>
      <w:r w:rsidR="002008F2">
        <w:rPr>
          <w:rFonts w:ascii="Calibri" w:hAnsi="Calibri" w:cs="Calibri"/>
        </w:rPr>
        <w:t>PSR CE and completion of the instrument sharpening CE.</w:t>
      </w:r>
    </w:p>
    <w:p w14:paraId="6063E0DF" w14:textId="77777777" w:rsidR="0008412B" w:rsidRPr="002008F2" w:rsidRDefault="0008412B" w:rsidP="002008F2">
      <w:pPr>
        <w:pStyle w:val="BodyText"/>
        <w:widowControl w:val="0"/>
        <w:numPr>
          <w:ilvl w:val="0"/>
          <w:numId w:val="20"/>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cs="Calibri"/>
        </w:rPr>
      </w:pPr>
      <w:r w:rsidRPr="002008F2">
        <w:rPr>
          <w:rFonts w:ascii="Calibri" w:hAnsi="Calibri" w:cs="Calibri"/>
        </w:rPr>
        <w:t>Students shall demonstrate respect to faculty and peers in class and when completing group activities.</w:t>
      </w:r>
    </w:p>
    <w:p w14:paraId="72B6B794" w14:textId="77777777" w:rsidR="0008412B" w:rsidRPr="00E52621" w:rsidRDefault="0008412B" w:rsidP="00A20809">
      <w:pPr>
        <w:numPr>
          <w:ilvl w:val="0"/>
          <w:numId w:val="4"/>
        </w:numPr>
        <w:rPr>
          <w:rFonts w:ascii="Calibri" w:hAnsi="Calibri" w:cs="Calibri"/>
        </w:rPr>
      </w:pPr>
      <w:r w:rsidRPr="00E52621">
        <w:rPr>
          <w:rFonts w:ascii="Calibri" w:hAnsi="Calibri" w:cs="Calibri"/>
        </w:rPr>
        <w:t>Students shall demonstrate value of the learning process by adequately preparing for class, course responsibilities, and assignments.</w:t>
      </w:r>
    </w:p>
    <w:p w14:paraId="66ADB089" w14:textId="77777777" w:rsidR="009E5BF3" w:rsidRDefault="007364CD" w:rsidP="002008F2">
      <w:pPr>
        <w:numPr>
          <w:ilvl w:val="0"/>
          <w:numId w:val="4"/>
        </w:numPr>
        <w:rPr>
          <w:rFonts w:ascii="Calibri" w:hAnsi="Calibri"/>
        </w:rPr>
      </w:pPr>
      <w:r w:rsidRPr="00E52621">
        <w:rPr>
          <w:rFonts w:ascii="Calibri" w:hAnsi="Calibri" w:cs="Calibri"/>
        </w:rPr>
        <w:t xml:space="preserve">All students must pass the final exam with a 75% minimum score.  </w:t>
      </w:r>
    </w:p>
    <w:p w14:paraId="305A56B4" w14:textId="77777777" w:rsidR="007364CD" w:rsidRPr="00E52621" w:rsidRDefault="007364CD" w:rsidP="007364CD">
      <w:pPr>
        <w:tabs>
          <w:tab w:val="left" w:pos="540"/>
        </w:tabs>
        <w:rPr>
          <w:rFonts w:ascii="Calibri" w:hAnsi="Calibri" w:cs="Calibri"/>
          <w:b/>
          <w:bCs/>
        </w:rPr>
      </w:pPr>
    </w:p>
    <w:p w14:paraId="14BD168D" w14:textId="77777777" w:rsidR="00F923CC" w:rsidRPr="00F923CC" w:rsidRDefault="00F923CC" w:rsidP="00F923CC">
      <w:pPr>
        <w:rPr>
          <w:rFonts w:ascii="Calibri" w:hAnsi="Calibri" w:cs="Arial"/>
          <w:b/>
        </w:rPr>
      </w:pPr>
      <w:r w:rsidRPr="00F923CC">
        <w:rPr>
          <w:rFonts w:ascii="Calibri" w:hAnsi="Calibri" w:cs="Arial"/>
          <w:b/>
        </w:rPr>
        <w:t>ATTENDANCE POLICY</w:t>
      </w:r>
    </w:p>
    <w:p w14:paraId="3516ECED" w14:textId="77777777" w:rsidR="002008F2" w:rsidRDefault="002008F2" w:rsidP="002008F2">
      <w:pPr>
        <w:pStyle w:val="BodyText"/>
        <w:widowControl w:val="0"/>
        <w:numPr>
          <w:ilvl w:val="0"/>
          <w:numId w:val="5"/>
        </w:numPr>
        <w:tabs>
          <w:tab w:val="left" w:pos="-1200"/>
          <w:tab w:val="left" w:pos="-720"/>
          <w:tab w:val="left" w:pos="0"/>
          <w:tab w:val="left" w:pos="81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Attendance (as stated in the Dental Hygiene Student Handbook):</w:t>
      </w:r>
      <w:r w:rsidRPr="00D438CB">
        <w:rPr>
          <w:rFonts w:ascii="Calibri" w:hAnsi="Calibri"/>
          <w:b/>
          <w:bCs/>
        </w:rPr>
        <w:t xml:space="preserve">  </w:t>
      </w:r>
    </w:p>
    <w:p w14:paraId="4B8C016F" w14:textId="77777777" w:rsidR="002008F2" w:rsidRPr="00D438CB" w:rsidRDefault="002008F2" w:rsidP="002008F2">
      <w:pPr>
        <w:pStyle w:val="BodyText"/>
        <w:widowControl w:val="0"/>
        <w:numPr>
          <w:ilvl w:val="0"/>
          <w:numId w:val="21"/>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Each student is expected to arrive at class promptly.  Late arrival is disrespectful to faculty and students.</w:t>
      </w:r>
    </w:p>
    <w:p w14:paraId="551FE826" w14:textId="77777777" w:rsidR="002008F2" w:rsidRPr="00D438CB" w:rsidRDefault="002008F2" w:rsidP="002008F2">
      <w:pPr>
        <w:pStyle w:val="BodyText"/>
        <w:widowControl w:val="0"/>
        <w:numPr>
          <w:ilvl w:val="0"/>
          <w:numId w:val="21"/>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Student arrival more than ten minutes after the time that class begins counts as being absent for the class period.</w:t>
      </w:r>
    </w:p>
    <w:p w14:paraId="4419D811" w14:textId="77777777" w:rsidR="002008F2" w:rsidRPr="00D438CB" w:rsidRDefault="002008F2" w:rsidP="002008F2">
      <w:pPr>
        <w:pStyle w:val="BodyText"/>
        <w:widowControl w:val="0"/>
        <w:numPr>
          <w:ilvl w:val="0"/>
          <w:numId w:val="21"/>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b/>
          <w:bCs/>
        </w:rPr>
      </w:pPr>
      <w:r w:rsidRPr="00D438CB">
        <w:rPr>
          <w:rFonts w:ascii="Calibri" w:hAnsi="Calibri"/>
        </w:rPr>
        <w:t>Every two times a student is late for class equals one absence.</w:t>
      </w:r>
    </w:p>
    <w:p w14:paraId="2E82CAFC" w14:textId="77777777" w:rsidR="002008F2" w:rsidRPr="00D438CB" w:rsidRDefault="002008F2" w:rsidP="002008F2">
      <w:pPr>
        <w:pStyle w:val="BodyText"/>
        <w:widowControl w:val="0"/>
        <w:numPr>
          <w:ilvl w:val="0"/>
          <w:numId w:val="21"/>
        </w:numPr>
        <w:tabs>
          <w:tab w:val="left" w:pos="-1200"/>
          <w:tab w:val="left" w:pos="-720"/>
          <w:tab w:val="left" w:pos="0"/>
          <w:tab w:val="left" w:pos="2160"/>
          <w:tab w:val="left" w:pos="2520"/>
          <w:tab w:val="left" w:pos="2880"/>
          <w:tab w:val="left" w:pos="3240"/>
          <w:tab w:val="left" w:pos="4320"/>
          <w:tab w:val="left" w:pos="5040"/>
          <w:tab w:val="left" w:pos="5760"/>
          <w:tab w:val="left" w:pos="6480"/>
          <w:tab w:val="left" w:pos="7200"/>
          <w:tab w:val="left" w:pos="7920"/>
          <w:tab w:val="left" w:pos="8640"/>
          <w:tab w:val="left" w:pos="9360"/>
        </w:tabs>
        <w:spacing w:after="0"/>
        <w:rPr>
          <w:rFonts w:ascii="Calibri" w:hAnsi="Calibri"/>
        </w:rPr>
      </w:pPr>
      <w:r w:rsidRPr="00D438CB">
        <w:rPr>
          <w:rFonts w:ascii="Calibri" w:hAnsi="Calibri"/>
        </w:rPr>
        <w:t xml:space="preserve">If a student misses more than 20% of the class lectures, he/she will be automatically withdrawn from the course.  Students who are withdrawn from any program course may not continue in the Dental Hygiene Program. </w:t>
      </w:r>
    </w:p>
    <w:p w14:paraId="6AB1F1F9" w14:textId="77777777" w:rsidR="002008F2" w:rsidRPr="00D438CB" w:rsidRDefault="002008F2" w:rsidP="002008F2">
      <w:pPr>
        <w:widowControl w:val="0"/>
        <w:numPr>
          <w:ilvl w:val="0"/>
          <w:numId w:val="5"/>
        </w:numPr>
        <w:autoSpaceDE w:val="0"/>
        <w:autoSpaceDN w:val="0"/>
        <w:adjustRightInd w:val="0"/>
        <w:ind w:right="-720"/>
        <w:rPr>
          <w:rFonts w:ascii="Calibri" w:hAnsi="Calibri"/>
        </w:rPr>
      </w:pPr>
      <w:r w:rsidRPr="00D438CB">
        <w:rPr>
          <w:rFonts w:ascii="Calibri" w:hAnsi="Calibri"/>
        </w:rPr>
        <w:t xml:space="preserve">Illness:   Any illness or emergency should be reported immediately (before class) to </w:t>
      </w:r>
      <w:proofErr w:type="gramStart"/>
      <w:r w:rsidRPr="00D438CB">
        <w:rPr>
          <w:rFonts w:ascii="Calibri" w:hAnsi="Calibri"/>
        </w:rPr>
        <w:t>the Mrs</w:t>
      </w:r>
      <w:proofErr w:type="gramEnd"/>
      <w:r w:rsidRPr="00D438CB">
        <w:rPr>
          <w:rFonts w:ascii="Calibri" w:hAnsi="Calibri"/>
        </w:rPr>
        <w:t xml:space="preserve">. Clark </w:t>
      </w:r>
      <w:proofErr w:type="gramStart"/>
      <w:r w:rsidRPr="00D438CB">
        <w:rPr>
          <w:rFonts w:ascii="Calibri" w:hAnsi="Calibri"/>
        </w:rPr>
        <w:t>at</w:t>
      </w:r>
      <w:proofErr w:type="gramEnd"/>
      <w:r w:rsidRPr="00D438CB">
        <w:rPr>
          <w:rFonts w:ascii="Calibri" w:hAnsi="Calibri"/>
        </w:rPr>
        <w:t xml:space="preserve"> 287-2597.  Written documentation of the absence must be submitted to the course instructor the following class time or before (</w:t>
      </w:r>
      <w:proofErr w:type="gramStart"/>
      <w:r w:rsidRPr="00D438CB">
        <w:rPr>
          <w:rFonts w:ascii="Calibri" w:hAnsi="Calibri"/>
        </w:rPr>
        <w:t>may be</w:t>
      </w:r>
      <w:proofErr w:type="gramEnd"/>
      <w:r w:rsidRPr="00D438CB">
        <w:rPr>
          <w:rFonts w:ascii="Calibri" w:hAnsi="Calibri"/>
        </w:rPr>
        <w:t xml:space="preserve"> through email).</w:t>
      </w:r>
    </w:p>
    <w:p w14:paraId="479CC1C9" w14:textId="77777777" w:rsidR="002008F2" w:rsidRPr="00F923CC" w:rsidRDefault="002008F2" w:rsidP="002008F2">
      <w:pPr>
        <w:rPr>
          <w:rFonts w:ascii="Calibri" w:hAnsi="Calibri" w:cs="Arial"/>
          <w:b/>
        </w:rPr>
      </w:pPr>
    </w:p>
    <w:p w14:paraId="63C31E2C" w14:textId="77777777" w:rsidR="00692DFA" w:rsidRDefault="00692DFA" w:rsidP="001558C0">
      <w:pPr>
        <w:rPr>
          <w:rFonts w:ascii="Calibri" w:hAnsi="Calibri" w:cs="Arial"/>
          <w:b/>
        </w:rPr>
      </w:pPr>
    </w:p>
    <w:p w14:paraId="4F697C3D" w14:textId="77777777" w:rsidR="00F923CC" w:rsidRPr="00F923CC" w:rsidRDefault="00F923CC" w:rsidP="001558C0">
      <w:pPr>
        <w:rPr>
          <w:rFonts w:ascii="Calibri" w:hAnsi="Calibri" w:cs="Arial"/>
          <w:b/>
        </w:rPr>
      </w:pPr>
      <w:r w:rsidRPr="00F923CC">
        <w:rPr>
          <w:rFonts w:ascii="Calibri" w:hAnsi="Calibri" w:cs="Arial"/>
          <w:b/>
        </w:rPr>
        <w:t>STUDENT CODE OF CONDUCT</w:t>
      </w:r>
    </w:p>
    <w:p w14:paraId="1CD00C79" w14:textId="77777777" w:rsidR="00F923CC" w:rsidRPr="00F923CC" w:rsidRDefault="00F923CC" w:rsidP="001558C0">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747B4F67" w14:textId="77777777" w:rsidR="00F923CC" w:rsidRPr="00F923CC" w:rsidRDefault="00F923CC" w:rsidP="001558C0">
      <w:pPr>
        <w:rPr>
          <w:rFonts w:ascii="Calibri" w:hAnsi="Calibri" w:cs="Arial"/>
        </w:rPr>
      </w:pPr>
    </w:p>
    <w:p w14:paraId="39A20D44"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place">
        <w:smartTag w:uri="urn:schemas-microsoft-com:office:smarttags" w:element="City">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18E3C472" w14:textId="77777777" w:rsidR="00F923CC" w:rsidRDefault="00F923CC" w:rsidP="00F923CC">
      <w:pPr>
        <w:rPr>
          <w:rFonts w:ascii="Calibri" w:hAnsi="Calibri" w:cs="Arial"/>
        </w:rPr>
      </w:pPr>
      <w:r w:rsidRPr="00F923CC">
        <w:rPr>
          <w:rFonts w:ascii="Calibri" w:hAnsi="Calibri" w:cs="Arial"/>
        </w:rPr>
        <w:t xml:space="preserve">It is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policy to provide reasonable </w:t>
      </w:r>
      <w:proofErr w:type="gramStart"/>
      <w:r w:rsidRPr="00F923CC">
        <w:rPr>
          <w:rFonts w:ascii="Calibri" w:hAnsi="Calibri" w:cs="Arial"/>
        </w:rPr>
        <w:t>accommodations</w:t>
      </w:r>
      <w:proofErr w:type="gramEnd"/>
      <w:r w:rsidRPr="00F923CC">
        <w:rPr>
          <w:rFonts w:ascii="Calibri" w:hAnsi="Calibri" w:cs="Arial"/>
        </w:rPr>
        <w:t xml:space="preserve"> to students with documented disabilities.  If you would like to request such </w:t>
      </w:r>
      <w:proofErr w:type="gramStart"/>
      <w:r w:rsidRPr="00F923CC">
        <w:rPr>
          <w:rFonts w:ascii="Calibri" w:hAnsi="Calibri" w:cs="Arial"/>
        </w:rPr>
        <w:t>accommodations</w:t>
      </w:r>
      <w:proofErr w:type="gramEnd"/>
      <w:r w:rsidRPr="00F923CC">
        <w:rPr>
          <w:rFonts w:ascii="Calibri" w:hAnsi="Calibri" w:cs="Arial"/>
        </w:rPr>
        <w:t xml:space="preserve"> because of physical, mental or learning disability, please contact the Department of Disability Services, 101 </w:t>
      </w:r>
      <w:r w:rsidRPr="00F923CC">
        <w:rPr>
          <w:rFonts w:ascii="Calibri" w:hAnsi="Calibri" w:cs="Arial"/>
        </w:rPr>
        <w:lastRenderedPageBreak/>
        <w:t xml:space="preserve">Eibling Hall, 614.287.2570 (V/TTY).  Delaware Campus students may also contact an advisor in the </w:t>
      </w:r>
      <w:smartTag w:uri="urn:schemas-microsoft-com:office:smarttags" w:element="place">
        <w:smartTag w:uri="urn:schemas-microsoft-com:office:smarttags" w:element="PlaceName">
          <w:r w:rsidRPr="00F923CC">
            <w:rPr>
              <w:rFonts w:ascii="Calibri" w:hAnsi="Calibri" w:cs="Arial"/>
            </w:rPr>
            <w:t>Student</w:t>
          </w:r>
        </w:smartTag>
        <w:r w:rsidRPr="00F923CC">
          <w:rPr>
            <w:rFonts w:ascii="Calibri" w:hAnsi="Calibri" w:cs="Arial"/>
          </w:rPr>
          <w:t xml:space="preserve"> </w:t>
        </w:r>
        <w:smartTag w:uri="urn:schemas-microsoft-com:office:smarttags" w:element="PlaceName">
          <w:r w:rsidRPr="00F923CC">
            <w:rPr>
              <w:rFonts w:ascii="Calibri" w:hAnsi="Calibri" w:cs="Arial"/>
            </w:rPr>
            <w:t>Services</w:t>
          </w:r>
        </w:smartTag>
        <w:r w:rsidRPr="00F923CC">
          <w:rPr>
            <w:rFonts w:ascii="Calibri" w:hAnsi="Calibri" w:cs="Arial"/>
          </w:rPr>
          <w:t xml:space="preserve"> </w:t>
        </w:r>
        <w:smartTag w:uri="urn:schemas-microsoft-com:office:smarttags" w:element="PlaceType">
          <w:r w:rsidRPr="00F923CC">
            <w:rPr>
              <w:rFonts w:ascii="Calibri" w:hAnsi="Calibri" w:cs="Arial"/>
            </w:rPr>
            <w:t>Center</w:t>
          </w:r>
        </w:smartTag>
      </w:smartTag>
      <w:r w:rsidRPr="00F923CC">
        <w:rPr>
          <w:rFonts w:ascii="Calibri" w:hAnsi="Calibri" w:cs="Arial"/>
        </w:rPr>
        <w:t>, first floor Moeller Hall, 740.203.8000</w:t>
      </w:r>
      <w:r w:rsidR="00E343D7">
        <w:rPr>
          <w:rFonts w:ascii="Calibri" w:hAnsi="Calibri" w:cs="Arial"/>
        </w:rPr>
        <w:t>.</w:t>
      </w:r>
      <w:r w:rsidRPr="00F923CC">
        <w:rPr>
          <w:rFonts w:ascii="Calibri" w:hAnsi="Calibri" w:cs="Arial"/>
        </w:rPr>
        <w:t xml:space="preserve">  Ask for Delaware Campus </w:t>
      </w:r>
      <w:proofErr w:type="gramStart"/>
      <w:r w:rsidRPr="00F923CC">
        <w:rPr>
          <w:rFonts w:ascii="Calibri" w:hAnsi="Calibri" w:cs="Arial"/>
        </w:rPr>
        <w:t>advising</w:t>
      </w:r>
      <w:proofErr w:type="gramEnd"/>
      <w:r w:rsidRPr="00F923CC">
        <w:rPr>
          <w:rFonts w:ascii="Calibri" w:hAnsi="Calibri" w:cs="Arial"/>
        </w:rPr>
        <w:t xml:space="preserve">, or </w:t>
      </w:r>
      <w:hyperlink r:id="rId9" w:history="1">
        <w:r w:rsidRPr="00F923CC">
          <w:rPr>
            <w:rStyle w:val="Hyperlink"/>
            <w:rFonts w:ascii="Calibri" w:hAnsi="Calibri" w:cs="Arial"/>
          </w:rPr>
          <w:t>www.cscc.edu/delaware</w:t>
        </w:r>
      </w:hyperlink>
      <w:r w:rsidRPr="00F923CC">
        <w:rPr>
          <w:rFonts w:ascii="Calibri" w:hAnsi="Calibri" w:cs="Arial"/>
        </w:rPr>
        <w:t>, for assistance.</w:t>
      </w:r>
    </w:p>
    <w:p w14:paraId="74F3FB9D" w14:textId="77777777" w:rsidR="002B6504" w:rsidRDefault="002B6504" w:rsidP="00F923CC">
      <w:pPr>
        <w:rPr>
          <w:rFonts w:ascii="Calibri" w:hAnsi="Calibri" w:cs="Arial"/>
        </w:rPr>
      </w:pPr>
    </w:p>
    <w:p w14:paraId="4F08AAB3" w14:textId="77777777" w:rsidR="002B6504" w:rsidRDefault="002B6504" w:rsidP="00F923CC">
      <w:pPr>
        <w:rPr>
          <w:rFonts w:ascii="Calibri" w:hAnsi="Calibri" w:cs="Arial"/>
        </w:rPr>
      </w:pPr>
    </w:p>
    <w:p w14:paraId="1A8967D3" w14:textId="77777777" w:rsidR="002B6504" w:rsidRPr="00D532CC" w:rsidRDefault="00FD7AB2" w:rsidP="002B6504">
      <w:pPr>
        <w:rPr>
          <w:rFonts w:ascii="Calibri" w:hAnsi="Calibri" w:cs="Calibri"/>
          <w:i/>
        </w:rPr>
      </w:pPr>
      <w:r>
        <w:rPr>
          <w:rFonts w:ascii="Calibri" w:hAnsi="Calibri" w:cs="Calibri"/>
          <w:b/>
        </w:rPr>
        <w:t>NEW AUDIO AND VIDEO RECORDING STATEMENT</w:t>
      </w:r>
    </w:p>
    <w:p w14:paraId="2460D87B" w14:textId="77777777" w:rsidR="002B6504" w:rsidRPr="00FD7AB2" w:rsidRDefault="002B6504" w:rsidP="002B6504">
      <w:pPr>
        <w:widowControl w:val="0"/>
        <w:autoSpaceDE w:val="0"/>
        <w:autoSpaceDN w:val="0"/>
        <w:adjustRightInd w:val="0"/>
        <w:rPr>
          <w:rFonts w:ascii="Calibri" w:hAnsi="Calibri" w:cs="Calibri"/>
        </w:rPr>
      </w:pPr>
      <w:r w:rsidRPr="00FD7AB2">
        <w:rPr>
          <w:rFonts w:ascii="Calibri" w:hAnsi="Calibri" w:cs="Calibri"/>
          <w:iCs/>
        </w:rPr>
        <w:t xml:space="preserve">Audio-and </w:t>
      </w:r>
      <w:proofErr w:type="gramStart"/>
      <w:r w:rsidRPr="00FD7AB2">
        <w:rPr>
          <w:rFonts w:ascii="Calibri" w:hAnsi="Calibri" w:cs="Calibri"/>
          <w:iCs/>
        </w:rPr>
        <w:t>video-recording</w:t>
      </w:r>
      <w:proofErr w:type="gramEnd"/>
      <w:r w:rsidRPr="00FD7AB2">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FD7AB2">
        <w:rPr>
          <w:rFonts w:ascii="Calibri" w:hAnsi="Calibri" w:cs="Calibri"/>
          <w:iCs/>
        </w:rPr>
        <w:t>extends</w:t>
      </w:r>
      <w:proofErr w:type="gramEnd"/>
      <w:r w:rsidRPr="00FD7AB2">
        <w:rPr>
          <w:rFonts w:ascii="Calibri" w:hAnsi="Calibri" w:cs="Calibri"/>
          <w:iCs/>
        </w:rPr>
        <w:t xml:space="preserve"> solely to students in that </w:t>
      </w:r>
      <w:proofErr w:type="gramStart"/>
      <w:r w:rsidRPr="00FD7AB2">
        <w:rPr>
          <w:rFonts w:ascii="Calibri" w:hAnsi="Calibri" w:cs="Calibri"/>
          <w:iCs/>
        </w:rPr>
        <w:t>particular course</w:t>
      </w:r>
      <w:proofErr w:type="gramEnd"/>
      <w:r w:rsidRPr="00FD7AB2">
        <w:rPr>
          <w:rFonts w:ascii="Calibri" w:hAnsi="Calibri" w:cs="Calibri"/>
          <w:iCs/>
        </w:rPr>
        <w:t>.  Transmitting, sharing, or distributing course content onto public, commercial, or social media sites is strictly prohibited.</w:t>
      </w:r>
    </w:p>
    <w:p w14:paraId="325D9D75" w14:textId="77777777" w:rsidR="002B6504" w:rsidRPr="00F95FB6" w:rsidRDefault="00FD7AB2" w:rsidP="002B6504">
      <w:pPr>
        <w:rPr>
          <w:rFonts w:ascii="Calibri" w:hAnsi="Calibri" w:cs="Calibri"/>
          <w:i/>
        </w:rPr>
      </w:pPr>
      <w:r>
        <w:rPr>
          <w:rFonts w:ascii="Calibri" w:hAnsi="Calibri" w:cs="Calibri"/>
          <w:b/>
        </w:rPr>
        <w:t>NEW TITLE IX SYLLABUS STATEMENT</w:t>
      </w:r>
    </w:p>
    <w:p w14:paraId="4C6E62E0" w14:textId="77777777" w:rsidR="002B6504" w:rsidRPr="00FD7AB2" w:rsidRDefault="002B6504" w:rsidP="002B6504">
      <w:pPr>
        <w:rPr>
          <w:rFonts w:ascii="Calibri" w:hAnsi="Calibri"/>
        </w:rPr>
      </w:pPr>
      <w:smartTag w:uri="urn:schemas-microsoft-com:office:smarttags" w:element="place">
        <w:smartTag w:uri="urn:schemas-microsoft-com:office:smarttags" w:element="PlaceName">
          <w:r w:rsidRPr="00FD7AB2">
            <w:rPr>
              <w:rFonts w:ascii="Calibri" w:hAnsi="Calibri"/>
            </w:rPr>
            <w:t>Columbus</w:t>
          </w:r>
        </w:smartTag>
        <w:r w:rsidRPr="00FD7AB2">
          <w:rPr>
            <w:rFonts w:ascii="Calibri" w:hAnsi="Calibri"/>
          </w:rPr>
          <w:t xml:space="preserve"> </w:t>
        </w:r>
        <w:smartTag w:uri="urn:schemas-microsoft-com:office:smarttags" w:element="PlaceType">
          <w:r w:rsidRPr="00FD7AB2">
            <w:rPr>
              <w:rFonts w:ascii="Calibri" w:hAnsi="Calibri"/>
            </w:rPr>
            <w:t>State</w:t>
          </w:r>
        </w:smartTag>
        <w:r w:rsidRPr="00FD7AB2">
          <w:rPr>
            <w:rFonts w:ascii="Calibri" w:hAnsi="Calibri"/>
          </w:rPr>
          <w:t xml:space="preserve"> </w:t>
        </w:r>
        <w:smartTag w:uri="urn:schemas-microsoft-com:office:smarttags" w:element="PlaceType">
          <w:r w:rsidRPr="00FD7AB2">
            <w:rPr>
              <w:rFonts w:ascii="Calibri" w:hAnsi="Calibri"/>
            </w:rPr>
            <w:t>Community College</w:t>
          </w:r>
        </w:smartTag>
      </w:smartTag>
      <w:r w:rsidRPr="00FD7AB2">
        <w:rPr>
          <w:rFonts w:ascii="Calibri" w:hAnsi="Calibri"/>
        </w:rPr>
        <w:t xml:space="preserv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1D40F41" w14:textId="77777777" w:rsidR="002B6504" w:rsidRPr="00F95FB6" w:rsidRDefault="002B6504" w:rsidP="002B6504">
      <w:pPr>
        <w:rPr>
          <w:rFonts w:ascii="Calibri" w:hAnsi="Calibri"/>
          <w:i/>
        </w:rPr>
      </w:pPr>
    </w:p>
    <w:tbl>
      <w:tblPr>
        <w:tblW w:w="16664" w:type="dxa"/>
        <w:tblLook w:val="04A0" w:firstRow="1" w:lastRow="0" w:firstColumn="1" w:lastColumn="0" w:noHBand="0" w:noVBand="1"/>
      </w:tblPr>
      <w:tblGrid>
        <w:gridCol w:w="2808"/>
        <w:gridCol w:w="2250"/>
        <w:gridCol w:w="2250"/>
        <w:gridCol w:w="9356"/>
      </w:tblGrid>
      <w:tr w:rsidR="002B6504" w:rsidRPr="00F95FB6" w14:paraId="02F8D891" w14:textId="77777777">
        <w:trPr>
          <w:trHeight w:val="1898"/>
        </w:trPr>
        <w:tc>
          <w:tcPr>
            <w:tcW w:w="0" w:type="auto"/>
          </w:tcPr>
          <w:p w14:paraId="7F5A0F52" w14:textId="77777777" w:rsidR="002B6504" w:rsidRPr="00F95FB6" w:rsidRDefault="002B6504" w:rsidP="00B46C69">
            <w:pPr>
              <w:tabs>
                <w:tab w:val="left" w:pos="1860"/>
              </w:tabs>
              <w:rPr>
                <w:rFonts w:ascii="Calibri" w:hAnsi="Calibri"/>
                <w:bCs/>
                <w:i/>
              </w:rPr>
            </w:pPr>
            <w:r w:rsidRPr="00F95FB6">
              <w:rPr>
                <w:rFonts w:ascii="Calibri" w:hAnsi="Calibri"/>
                <w:b/>
                <w:bCs/>
                <w:i/>
              </w:rPr>
              <w:t>Renee Fambro</w:t>
            </w:r>
            <w:r w:rsidRPr="00F95FB6">
              <w:rPr>
                <w:rFonts w:ascii="Calibri" w:hAnsi="Calibri"/>
                <w:b/>
                <w:bCs/>
                <w:i/>
              </w:rPr>
              <w:tab/>
            </w:r>
            <w:r w:rsidRPr="00F95FB6">
              <w:rPr>
                <w:rFonts w:ascii="Calibri" w:hAnsi="Calibri"/>
                <w:b/>
                <w:bCs/>
                <w:i/>
              </w:rPr>
              <w:br/>
            </w:r>
            <w:r w:rsidRPr="00F95FB6">
              <w:rPr>
                <w:rFonts w:ascii="Calibri" w:hAnsi="Calibri"/>
                <w:bCs/>
                <w:i/>
              </w:rPr>
              <w:t xml:space="preserve">Director of Equity &amp; </w:t>
            </w:r>
          </w:p>
          <w:p w14:paraId="3D0AAD68" w14:textId="77777777" w:rsidR="002B6504" w:rsidRPr="00F95FB6" w:rsidRDefault="002B6504" w:rsidP="00B46C69">
            <w:pPr>
              <w:rPr>
                <w:rFonts w:ascii="Calibri" w:hAnsi="Calibri"/>
                <w:bCs/>
                <w:i/>
              </w:rPr>
            </w:pPr>
            <w:r w:rsidRPr="00F95FB6">
              <w:rPr>
                <w:rFonts w:ascii="Calibri" w:hAnsi="Calibri"/>
                <w:bCs/>
                <w:i/>
              </w:rPr>
              <w:t>Compliance</w:t>
            </w:r>
            <w:r w:rsidRPr="00F95FB6">
              <w:rPr>
                <w:rFonts w:ascii="Calibri" w:hAnsi="Calibri"/>
                <w:bCs/>
                <w:i/>
              </w:rPr>
              <w:br/>
              <w:t xml:space="preserve">Human Resources </w:t>
            </w:r>
          </w:p>
          <w:p w14:paraId="5DAB48EB" w14:textId="77777777" w:rsidR="002B6504" w:rsidRPr="00F95FB6" w:rsidRDefault="002B6504" w:rsidP="00B46C69">
            <w:pPr>
              <w:rPr>
                <w:rFonts w:ascii="Calibri" w:hAnsi="Calibri"/>
                <w:i/>
              </w:rPr>
            </w:pPr>
            <w:r w:rsidRPr="00F95FB6">
              <w:rPr>
                <w:rFonts w:ascii="Calibri" w:hAnsi="Calibri"/>
                <w:bCs/>
                <w:i/>
              </w:rPr>
              <w:t>Rhodes Hall 115</w:t>
            </w:r>
            <w:r w:rsidRPr="00F95FB6">
              <w:rPr>
                <w:rFonts w:ascii="Calibri" w:hAnsi="Calibri"/>
                <w:bCs/>
                <w:i/>
              </w:rPr>
              <w:br/>
            </w:r>
            <w:hyperlink r:id="rId10" w:history="1">
              <w:r w:rsidRPr="00F95FB6">
                <w:rPr>
                  <w:rFonts w:ascii="Calibri" w:hAnsi="Calibri"/>
                  <w:i/>
                  <w:color w:val="0563C1"/>
                  <w:u w:val="single"/>
                </w:rPr>
                <w:t>rfambro@cscc.edu</w:t>
              </w:r>
            </w:hyperlink>
          </w:p>
          <w:p w14:paraId="0F194CEB" w14:textId="77777777" w:rsidR="002B6504" w:rsidRPr="00F95FB6" w:rsidRDefault="002B6504" w:rsidP="00B46C69">
            <w:pPr>
              <w:rPr>
                <w:rFonts w:ascii="Calibri" w:hAnsi="Calibri"/>
                <w:b/>
                <w:bCs/>
                <w:i/>
              </w:rPr>
            </w:pPr>
            <w:r w:rsidRPr="00F95FB6">
              <w:rPr>
                <w:rFonts w:ascii="Calibri" w:hAnsi="Calibri"/>
                <w:bCs/>
                <w:i/>
              </w:rPr>
              <w:t>Phone</w:t>
            </w:r>
            <w:proofErr w:type="gramStart"/>
            <w:r w:rsidRPr="00F95FB6">
              <w:rPr>
                <w:rFonts w:ascii="Calibri" w:hAnsi="Calibri"/>
                <w:bCs/>
                <w:i/>
              </w:rPr>
              <w:t>:  614.287</w:t>
            </w:r>
            <w:proofErr w:type="gramEnd"/>
            <w:r w:rsidRPr="00F95FB6">
              <w:rPr>
                <w:rFonts w:ascii="Calibri" w:hAnsi="Calibri"/>
                <w:bCs/>
                <w:i/>
              </w:rPr>
              <w:t>.5519</w:t>
            </w:r>
            <w:r w:rsidRPr="00F95FB6">
              <w:rPr>
                <w:rFonts w:ascii="Calibri" w:hAnsi="Calibri"/>
                <w:bCs/>
                <w:i/>
              </w:rPr>
              <w:br/>
            </w:r>
          </w:p>
        </w:tc>
        <w:tc>
          <w:tcPr>
            <w:tcW w:w="2250" w:type="dxa"/>
          </w:tcPr>
          <w:p w14:paraId="58A89C46" w14:textId="77777777" w:rsidR="002B6504" w:rsidRPr="00F95FB6" w:rsidRDefault="002B6504" w:rsidP="00B46C69">
            <w:pPr>
              <w:rPr>
                <w:rFonts w:ascii="Calibri" w:hAnsi="Calibri"/>
                <w:b/>
                <w:bCs/>
                <w:i/>
              </w:rPr>
            </w:pPr>
            <w:r w:rsidRPr="00F95FB6">
              <w:rPr>
                <w:rFonts w:ascii="Calibri" w:hAnsi="Calibri"/>
                <w:b/>
                <w:bCs/>
                <w:i/>
              </w:rPr>
              <w:t>Danette Vance</w:t>
            </w:r>
          </w:p>
          <w:p w14:paraId="57801F84" w14:textId="77777777" w:rsidR="002B6504" w:rsidRPr="00F95FB6" w:rsidRDefault="002B6504" w:rsidP="00B46C69">
            <w:pPr>
              <w:rPr>
                <w:rFonts w:ascii="Calibri" w:hAnsi="Calibri"/>
                <w:bCs/>
                <w:i/>
              </w:rPr>
            </w:pPr>
            <w:r w:rsidRPr="00F95FB6">
              <w:rPr>
                <w:rFonts w:ascii="Calibri" w:hAnsi="Calibri"/>
                <w:bCs/>
                <w:i/>
              </w:rPr>
              <w:t xml:space="preserve">Title </w:t>
            </w:r>
            <w:proofErr w:type="gramStart"/>
            <w:r w:rsidRPr="00F95FB6">
              <w:rPr>
                <w:rFonts w:ascii="Calibri" w:hAnsi="Calibri"/>
                <w:bCs/>
                <w:i/>
              </w:rPr>
              <w:t>IX  Deputy</w:t>
            </w:r>
            <w:proofErr w:type="gramEnd"/>
            <w:r w:rsidRPr="00F95FB6">
              <w:rPr>
                <w:rFonts w:ascii="Calibri" w:hAnsi="Calibri"/>
                <w:bCs/>
                <w:i/>
              </w:rPr>
              <w:t xml:space="preserve"> Coordinator</w:t>
            </w:r>
          </w:p>
          <w:p w14:paraId="6945EEFB" w14:textId="77777777" w:rsidR="002B6504" w:rsidRPr="00F95FB6" w:rsidRDefault="002B6504" w:rsidP="00B46C69">
            <w:pPr>
              <w:rPr>
                <w:rFonts w:ascii="Calibri" w:hAnsi="Calibri"/>
                <w:i/>
              </w:rPr>
            </w:pPr>
            <w:r w:rsidRPr="00F95FB6">
              <w:rPr>
                <w:rFonts w:ascii="Calibri" w:hAnsi="Calibri"/>
                <w:i/>
              </w:rPr>
              <w:t>Human Resources</w:t>
            </w:r>
          </w:p>
          <w:p w14:paraId="3AEDFFD5" w14:textId="77777777" w:rsidR="002B6504" w:rsidRPr="00F95FB6" w:rsidRDefault="002B6504" w:rsidP="00B46C69">
            <w:pPr>
              <w:rPr>
                <w:rFonts w:ascii="Calibri" w:hAnsi="Calibri"/>
                <w:i/>
              </w:rPr>
            </w:pPr>
            <w:r w:rsidRPr="00F95FB6">
              <w:rPr>
                <w:rFonts w:ascii="Calibri" w:hAnsi="Calibri"/>
                <w:i/>
              </w:rPr>
              <w:t>Rhodes Hall 115</w:t>
            </w:r>
          </w:p>
          <w:p w14:paraId="577C5064" w14:textId="77777777" w:rsidR="002B6504" w:rsidRPr="00F95FB6" w:rsidRDefault="002B6504" w:rsidP="00B46C69">
            <w:pPr>
              <w:rPr>
                <w:rFonts w:ascii="Calibri" w:hAnsi="Calibri"/>
                <w:i/>
              </w:rPr>
            </w:pPr>
            <w:hyperlink r:id="rId11" w:history="1">
              <w:r w:rsidRPr="00F95FB6">
                <w:rPr>
                  <w:rFonts w:ascii="Calibri" w:hAnsi="Calibri"/>
                  <w:i/>
                  <w:color w:val="0563C1"/>
                  <w:u w:val="single"/>
                </w:rPr>
                <w:t>dvance1@cscc.edu</w:t>
              </w:r>
            </w:hyperlink>
            <w:r w:rsidRPr="00F95FB6">
              <w:rPr>
                <w:rFonts w:ascii="Calibri" w:hAnsi="Calibri"/>
                <w:i/>
              </w:rPr>
              <w:t xml:space="preserve"> </w:t>
            </w:r>
          </w:p>
          <w:p w14:paraId="5724E724" w14:textId="77777777" w:rsidR="002B6504" w:rsidRPr="00F95FB6" w:rsidRDefault="002B6504" w:rsidP="00B46C69">
            <w:pPr>
              <w:rPr>
                <w:rFonts w:ascii="Calibri" w:hAnsi="Calibri"/>
                <w:i/>
              </w:rPr>
            </w:pPr>
            <w:r w:rsidRPr="00F95FB6">
              <w:rPr>
                <w:rFonts w:ascii="Calibri" w:hAnsi="Calibri"/>
                <w:i/>
              </w:rPr>
              <w:t xml:space="preserve">Phone: 614.287.2433 </w:t>
            </w:r>
          </w:p>
          <w:p w14:paraId="3DC42F9D" w14:textId="77777777" w:rsidR="002B6504" w:rsidRPr="00F95FB6" w:rsidRDefault="002B6504" w:rsidP="00B46C69">
            <w:pPr>
              <w:ind w:left="360"/>
              <w:contextualSpacing/>
              <w:rPr>
                <w:rFonts w:ascii="Calibri" w:hAnsi="Calibri"/>
                <w:b/>
                <w:bCs/>
                <w:i/>
              </w:rPr>
            </w:pPr>
          </w:p>
        </w:tc>
        <w:tc>
          <w:tcPr>
            <w:tcW w:w="2250" w:type="dxa"/>
          </w:tcPr>
          <w:p w14:paraId="2A636437" w14:textId="77777777" w:rsidR="002B6504" w:rsidRPr="00F95FB6" w:rsidRDefault="002B6504" w:rsidP="00B46C69">
            <w:pPr>
              <w:rPr>
                <w:rFonts w:ascii="Calibri" w:hAnsi="Calibri"/>
                <w:b/>
                <w:i/>
              </w:rPr>
            </w:pPr>
            <w:r w:rsidRPr="00F95FB6">
              <w:rPr>
                <w:rFonts w:ascii="Calibri" w:hAnsi="Calibri"/>
                <w:b/>
                <w:i/>
              </w:rPr>
              <w:t>Joan Cook</w:t>
            </w:r>
          </w:p>
          <w:p w14:paraId="42086513" w14:textId="77777777" w:rsidR="002B6504" w:rsidRPr="00F95FB6" w:rsidRDefault="002B6504" w:rsidP="00B46C69">
            <w:pPr>
              <w:rPr>
                <w:rFonts w:ascii="Calibri" w:hAnsi="Calibri"/>
                <w:i/>
              </w:rPr>
            </w:pPr>
            <w:r w:rsidRPr="00F95FB6">
              <w:rPr>
                <w:rFonts w:ascii="Calibri" w:hAnsi="Calibri"/>
                <w:i/>
              </w:rPr>
              <w:t xml:space="preserve">Title IX Deputy </w:t>
            </w:r>
          </w:p>
          <w:p w14:paraId="571A7499" w14:textId="77777777" w:rsidR="002B6504" w:rsidRPr="00F95FB6" w:rsidRDefault="002B6504" w:rsidP="00B46C69">
            <w:pPr>
              <w:rPr>
                <w:rFonts w:ascii="Calibri" w:hAnsi="Calibri"/>
                <w:i/>
              </w:rPr>
            </w:pPr>
            <w:r w:rsidRPr="00F95FB6">
              <w:rPr>
                <w:rFonts w:ascii="Calibri" w:hAnsi="Calibri"/>
                <w:i/>
              </w:rPr>
              <w:t>Coordinator</w:t>
            </w:r>
          </w:p>
          <w:p w14:paraId="2CF80499" w14:textId="77777777" w:rsidR="002B6504" w:rsidRPr="00F95FB6" w:rsidRDefault="002B6504" w:rsidP="00B46C69">
            <w:pPr>
              <w:rPr>
                <w:rFonts w:ascii="Calibri" w:hAnsi="Calibri"/>
                <w:i/>
              </w:rPr>
            </w:pPr>
            <w:r w:rsidRPr="00F95FB6">
              <w:rPr>
                <w:rFonts w:ascii="Calibri" w:hAnsi="Calibri"/>
                <w:i/>
              </w:rPr>
              <w:t>Human Resources</w:t>
            </w:r>
          </w:p>
          <w:p w14:paraId="41D53474" w14:textId="77777777" w:rsidR="002B6504" w:rsidRPr="00F95FB6" w:rsidRDefault="002B6504" w:rsidP="00B46C69">
            <w:pPr>
              <w:rPr>
                <w:rFonts w:ascii="Calibri" w:hAnsi="Calibri"/>
                <w:i/>
              </w:rPr>
            </w:pPr>
            <w:r w:rsidRPr="00F95FB6">
              <w:rPr>
                <w:rFonts w:ascii="Calibri" w:hAnsi="Calibri"/>
                <w:i/>
              </w:rPr>
              <w:t>Rhodes Hall 115</w:t>
            </w:r>
          </w:p>
          <w:p w14:paraId="2B4A1BEF" w14:textId="77777777" w:rsidR="002B6504" w:rsidRPr="00F95FB6" w:rsidRDefault="002B6504" w:rsidP="00B46C69">
            <w:pPr>
              <w:rPr>
                <w:rFonts w:ascii="Calibri" w:hAnsi="Calibri"/>
                <w:i/>
              </w:rPr>
            </w:pPr>
            <w:hyperlink r:id="rId12" w:history="1">
              <w:r w:rsidRPr="00F95FB6">
                <w:rPr>
                  <w:rFonts w:ascii="Calibri" w:hAnsi="Calibri"/>
                  <w:i/>
                  <w:color w:val="0563C1"/>
                  <w:u w:val="single"/>
                </w:rPr>
                <w:t>dvanhorn@cscc.edu</w:t>
              </w:r>
            </w:hyperlink>
          </w:p>
          <w:p w14:paraId="551E78D7" w14:textId="77777777" w:rsidR="002B6504" w:rsidRPr="00F95FB6" w:rsidRDefault="002B6504" w:rsidP="00B46C69">
            <w:pPr>
              <w:rPr>
                <w:rFonts w:ascii="Calibri" w:hAnsi="Calibri"/>
                <w:b/>
                <w:bCs/>
                <w:i/>
              </w:rPr>
            </w:pPr>
            <w:r w:rsidRPr="00F95FB6">
              <w:rPr>
                <w:rFonts w:ascii="Calibri" w:hAnsi="Calibri"/>
                <w:i/>
              </w:rPr>
              <w:t xml:space="preserve">Phone:614.287.2636 </w:t>
            </w:r>
            <w:r w:rsidRPr="00F95FB6">
              <w:rPr>
                <w:rFonts w:ascii="Calibri" w:hAnsi="Calibri"/>
                <w:i/>
              </w:rPr>
              <w:br/>
            </w:r>
          </w:p>
        </w:tc>
        <w:tc>
          <w:tcPr>
            <w:tcW w:w="9356" w:type="dxa"/>
          </w:tcPr>
          <w:p w14:paraId="0D0EA1DB" w14:textId="77777777" w:rsidR="002B6504" w:rsidRPr="00F95FB6" w:rsidRDefault="002B6504" w:rsidP="00B46C69">
            <w:pPr>
              <w:rPr>
                <w:rFonts w:ascii="Calibri" w:hAnsi="Calibri"/>
                <w:b/>
                <w:i/>
              </w:rPr>
            </w:pPr>
            <w:r w:rsidRPr="00F95FB6">
              <w:rPr>
                <w:rFonts w:ascii="Calibri" w:hAnsi="Calibri"/>
                <w:b/>
                <w:i/>
              </w:rPr>
              <w:t>Darla Van Horn</w:t>
            </w:r>
          </w:p>
          <w:p w14:paraId="0564088F" w14:textId="77777777" w:rsidR="002B6504" w:rsidRPr="00F95FB6" w:rsidRDefault="002B6504" w:rsidP="00B46C69">
            <w:pPr>
              <w:rPr>
                <w:rFonts w:ascii="Calibri" w:hAnsi="Calibri"/>
                <w:i/>
              </w:rPr>
            </w:pPr>
            <w:r w:rsidRPr="00F95FB6">
              <w:rPr>
                <w:rFonts w:ascii="Calibri" w:hAnsi="Calibri"/>
                <w:i/>
              </w:rPr>
              <w:t xml:space="preserve">Title IX Deputy </w:t>
            </w:r>
          </w:p>
          <w:p w14:paraId="69A8F9B0" w14:textId="77777777" w:rsidR="002B6504" w:rsidRPr="00F95FB6" w:rsidRDefault="002B6504" w:rsidP="00B46C69">
            <w:pPr>
              <w:rPr>
                <w:rFonts w:ascii="Calibri" w:hAnsi="Calibri"/>
                <w:i/>
              </w:rPr>
            </w:pPr>
            <w:r w:rsidRPr="00F95FB6">
              <w:rPr>
                <w:rFonts w:ascii="Calibri" w:hAnsi="Calibri"/>
                <w:i/>
              </w:rPr>
              <w:t>Coordinator</w:t>
            </w:r>
          </w:p>
          <w:p w14:paraId="127FC76E" w14:textId="77777777" w:rsidR="002B6504" w:rsidRPr="00F95FB6" w:rsidRDefault="002B6504" w:rsidP="00B46C69">
            <w:pPr>
              <w:rPr>
                <w:rFonts w:ascii="Calibri" w:hAnsi="Calibri"/>
                <w:i/>
              </w:rPr>
            </w:pPr>
            <w:r w:rsidRPr="00F95FB6">
              <w:rPr>
                <w:rFonts w:ascii="Calibri" w:hAnsi="Calibri"/>
                <w:i/>
              </w:rPr>
              <w:t>Student Life</w:t>
            </w:r>
          </w:p>
          <w:p w14:paraId="4B128F6B" w14:textId="77777777" w:rsidR="002B6504" w:rsidRPr="00F95FB6" w:rsidRDefault="002B6504" w:rsidP="00B46C69">
            <w:pPr>
              <w:rPr>
                <w:rFonts w:ascii="Calibri" w:hAnsi="Calibri"/>
                <w:i/>
              </w:rPr>
            </w:pPr>
            <w:r w:rsidRPr="00F95FB6">
              <w:rPr>
                <w:rFonts w:ascii="Calibri" w:hAnsi="Calibri"/>
                <w:i/>
              </w:rPr>
              <w:t>Eibling Hall 203(D)</w:t>
            </w:r>
          </w:p>
          <w:p w14:paraId="2214C826" w14:textId="77777777" w:rsidR="002B6504" w:rsidRPr="00F95FB6" w:rsidRDefault="002B6504" w:rsidP="00B46C69">
            <w:pPr>
              <w:rPr>
                <w:rFonts w:ascii="Calibri" w:hAnsi="Calibri"/>
                <w:i/>
              </w:rPr>
            </w:pPr>
            <w:hyperlink r:id="rId13" w:history="1">
              <w:r w:rsidRPr="00F95FB6">
                <w:rPr>
                  <w:rFonts w:ascii="Calibri" w:hAnsi="Calibri"/>
                  <w:i/>
                  <w:color w:val="0563C1"/>
                  <w:u w:val="single"/>
                </w:rPr>
                <w:t>dvanhorn@cscc.edu</w:t>
              </w:r>
            </w:hyperlink>
          </w:p>
          <w:p w14:paraId="124F3033" w14:textId="77777777" w:rsidR="002B6504" w:rsidRPr="00F95FB6" w:rsidRDefault="002B6504" w:rsidP="00B46C69">
            <w:pPr>
              <w:rPr>
                <w:rFonts w:ascii="Calibri" w:hAnsi="Calibri"/>
                <w:b/>
                <w:i/>
              </w:rPr>
            </w:pPr>
            <w:r w:rsidRPr="00F95FB6">
              <w:rPr>
                <w:rFonts w:ascii="Calibri" w:hAnsi="Calibri"/>
                <w:i/>
              </w:rPr>
              <w:t>Phone:614.287.2856</w:t>
            </w:r>
          </w:p>
        </w:tc>
      </w:tr>
    </w:tbl>
    <w:p w14:paraId="1F98E375" w14:textId="77777777" w:rsidR="002B6504" w:rsidRPr="00F923CC" w:rsidRDefault="002B6504" w:rsidP="00F923CC">
      <w:pPr>
        <w:rPr>
          <w:rFonts w:ascii="Calibri" w:hAnsi="Calibri" w:cs="Arial"/>
        </w:rPr>
      </w:pPr>
      <w:r w:rsidRPr="00F95FB6">
        <w:rPr>
          <w:rFonts w:ascii="Calibri" w:hAnsi="Calibri"/>
          <w:b/>
          <w:i/>
        </w:rPr>
        <w:t xml:space="preserve">For additional information about your options at </w:t>
      </w:r>
      <w:smartTag w:uri="urn:schemas-microsoft-com:office:smarttags" w:element="place">
        <w:smartTag w:uri="urn:schemas-microsoft-com:office:smarttags" w:element="PlaceName">
          <w:r w:rsidRPr="00F95FB6">
            <w:rPr>
              <w:rFonts w:ascii="Calibri" w:hAnsi="Calibri"/>
              <w:b/>
              <w:i/>
            </w:rPr>
            <w:t>Columbus</w:t>
          </w:r>
        </w:smartTag>
        <w:r w:rsidRPr="00F95FB6">
          <w:rPr>
            <w:rFonts w:ascii="Calibri" w:hAnsi="Calibri"/>
            <w:b/>
            <w:i/>
          </w:rPr>
          <w:t xml:space="preserve"> </w:t>
        </w:r>
        <w:smartTag w:uri="urn:schemas-microsoft-com:office:smarttags" w:element="PlaceType">
          <w:r w:rsidRPr="00F95FB6">
            <w:rPr>
              <w:rFonts w:ascii="Calibri" w:hAnsi="Calibri"/>
              <w:b/>
              <w:i/>
            </w:rPr>
            <w:t>State</w:t>
          </w:r>
        </w:smartTag>
        <w:r w:rsidRPr="00F95FB6">
          <w:rPr>
            <w:rFonts w:ascii="Calibri" w:hAnsi="Calibri"/>
            <w:b/>
            <w:i/>
          </w:rPr>
          <w:t xml:space="preserve"> </w:t>
        </w:r>
        <w:smartTag w:uri="urn:schemas-microsoft-com:office:smarttags" w:element="PlaceType">
          <w:r w:rsidRPr="00F95FB6">
            <w:rPr>
              <w:rFonts w:ascii="Calibri" w:hAnsi="Calibri"/>
              <w:b/>
              <w:i/>
            </w:rPr>
            <w:t>Community College</w:t>
          </w:r>
        </w:smartTag>
      </w:smartTag>
      <w:r w:rsidRPr="00F95FB6">
        <w:rPr>
          <w:rFonts w:ascii="Calibri" w:hAnsi="Calibri"/>
          <w:b/>
          <w:i/>
        </w:rPr>
        <w:t xml:space="preserve"> or to file a complaint online, please visit our webpage at: </w:t>
      </w:r>
      <w:hyperlink r:id="rId14" w:history="1">
        <w:r w:rsidRPr="00F95FB6">
          <w:rPr>
            <w:rStyle w:val="Hyperlink"/>
            <w:rFonts w:ascii="Calibri" w:hAnsi="Calibri"/>
            <w:b/>
            <w:i/>
          </w:rPr>
          <w:t>http://www.cscc.edu/services/title-ix/</w:t>
        </w:r>
      </w:hyperlink>
    </w:p>
    <w:p w14:paraId="475ABC7F" w14:textId="77777777" w:rsidR="00F923CC" w:rsidRPr="00F923CC" w:rsidRDefault="00F923CC" w:rsidP="00F923CC">
      <w:pPr>
        <w:rPr>
          <w:rFonts w:ascii="Calibri" w:hAnsi="Calibri" w:cs="Arial"/>
        </w:rPr>
      </w:pPr>
    </w:p>
    <w:p w14:paraId="7EFE3F6E" w14:textId="77777777" w:rsidR="00833FFC" w:rsidRDefault="00833FFC" w:rsidP="00F923CC">
      <w:pPr>
        <w:rPr>
          <w:rFonts w:ascii="Calibri" w:hAnsi="Calibri" w:cs="Arial"/>
          <w:b/>
        </w:rPr>
      </w:pPr>
    </w:p>
    <w:p w14:paraId="7AD4635B"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40F498C3" w14:textId="77777777" w:rsidR="00F923CC" w:rsidRPr="00F923CC" w:rsidRDefault="00F923CC" w:rsidP="001558C0">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029550AD" w14:textId="77777777" w:rsidR="00F923CC" w:rsidRPr="00F923CC" w:rsidRDefault="00F923CC" w:rsidP="00F923CC">
      <w:pPr>
        <w:rPr>
          <w:rFonts w:ascii="Calibri" w:hAnsi="Calibri" w:cs="Arial"/>
        </w:rPr>
      </w:pPr>
    </w:p>
    <w:p w14:paraId="3544BC8A"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w:t>
      </w:r>
      <w:proofErr w:type="gramStart"/>
      <w:r w:rsidRPr="00F923CC">
        <w:rPr>
          <w:rFonts w:ascii="Calibri" w:hAnsi="Calibri" w:cs="Arial"/>
        </w:rPr>
        <w:t>due</w:t>
      </w:r>
      <w:proofErr w:type="gramEnd"/>
      <w:r w:rsidRPr="00F923CC">
        <w:rPr>
          <w:rFonts w:ascii="Calibri" w:hAnsi="Calibri" w:cs="Arial"/>
        </w:rPr>
        <w:t xml:space="preserv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2901BCC0" w14:textId="77777777" w:rsidR="00F923CC" w:rsidRPr="00F923CC" w:rsidRDefault="00F923CC" w:rsidP="00F923CC">
      <w:pPr>
        <w:rPr>
          <w:rFonts w:ascii="Calibri" w:hAnsi="Calibri" w:cs="Arial"/>
        </w:rPr>
      </w:pPr>
    </w:p>
    <w:p w14:paraId="42B2C839" w14:textId="77777777" w:rsidR="00F923CC" w:rsidRPr="00F923CC" w:rsidRDefault="00F923CC" w:rsidP="00F923CC">
      <w:pPr>
        <w:rPr>
          <w:rFonts w:ascii="Calibri" w:hAnsi="Calibri" w:cs="Arial"/>
        </w:rPr>
      </w:pPr>
      <w:r w:rsidRPr="00F923CC">
        <w:rPr>
          <w:rFonts w:ascii="Calibri" w:hAnsi="Calibri" w:cs="Arial"/>
        </w:rPr>
        <w:lastRenderedPageBreak/>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FB80E91" w14:textId="77777777" w:rsidR="00F923CC" w:rsidRPr="00F923CC" w:rsidRDefault="00F923CC" w:rsidP="00F923CC">
      <w:pPr>
        <w:rPr>
          <w:rFonts w:ascii="Calibri" w:hAnsi="Calibri" w:cs="Arial"/>
        </w:rPr>
      </w:pPr>
    </w:p>
    <w:p w14:paraId="3313C50A" w14:textId="77777777" w:rsidR="00F923CC" w:rsidRDefault="00F923CC" w:rsidP="00F923CC">
      <w:pPr>
        <w:rPr>
          <w:rFonts w:ascii="Calibri" w:hAnsi="Calibri" w:cs="Arial"/>
        </w:rPr>
      </w:pPr>
      <w:r w:rsidRPr="00F923CC">
        <w:rPr>
          <w:rFonts w:ascii="Calibri" w:hAnsi="Calibri" w:cs="Arial"/>
        </w:rPr>
        <w:t>In the event the college is forced to close during Final Examination Week, exams scheduled for the first missed date will be rescheduled</w:t>
      </w:r>
      <w:r w:rsidR="00692DFA">
        <w:rPr>
          <w:rFonts w:ascii="Calibri" w:hAnsi="Calibri" w:cs="Arial"/>
        </w:rPr>
        <w:t>.</w:t>
      </w:r>
    </w:p>
    <w:p w14:paraId="187AEDD9" w14:textId="77777777" w:rsidR="00692DFA" w:rsidRPr="00F923CC" w:rsidRDefault="00692DFA" w:rsidP="00F923CC">
      <w:pPr>
        <w:rPr>
          <w:rFonts w:ascii="Calibri" w:hAnsi="Calibri" w:cs="Arial"/>
          <w:b/>
        </w:rPr>
      </w:pPr>
    </w:p>
    <w:p w14:paraId="3F034FCF"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7D1997F4"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976EFF">
        <w:rPr>
          <w:rFonts w:ascii="Calibri" w:hAnsi="Calibri" w:cs="Arial"/>
        </w:rPr>
        <w:t>each 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59E77116" w14:textId="77777777" w:rsidR="00A052FB" w:rsidRDefault="00A052FB" w:rsidP="00F923CC">
      <w:pPr>
        <w:rPr>
          <w:rFonts w:ascii="Calibri" w:hAnsi="Calibri" w:cs="Arial"/>
        </w:rPr>
      </w:pPr>
    </w:p>
    <w:p w14:paraId="1EEA462A" w14:textId="77777777" w:rsidR="00307735" w:rsidRPr="00B1294E" w:rsidRDefault="00307735" w:rsidP="00307735">
      <w:pPr>
        <w:rPr>
          <w:rFonts w:ascii="Calibri" w:hAnsi="Calibri" w:cs="Calibri"/>
        </w:rPr>
      </w:pPr>
      <w:r w:rsidRPr="00B1294E">
        <w:rPr>
          <w:rFonts w:ascii="Calibri" w:hAnsi="Calibri" w:cs="Calibri"/>
          <w:i/>
        </w:rPr>
        <w:t xml:space="preserve">For the purposes of financial aid reporting, a student meets the participation and attendance criteria if s/he has </w:t>
      </w:r>
      <w:r w:rsidRPr="00B1294E">
        <w:rPr>
          <w:rFonts w:ascii="Calibri" w:hAnsi="Calibri" w:cs="Calibri"/>
          <w:i/>
          <w:iCs/>
        </w:rPr>
        <w:t>actively engaged</w:t>
      </w:r>
      <w:r w:rsidRPr="00B1294E">
        <w:rPr>
          <w:rFonts w:ascii="Calibri" w:hAnsi="Calibri" w:cs="Calibri"/>
          <w:i/>
        </w:rPr>
        <w:t xml:space="preserve"> in the class and demonstrated a meaningful attempt toward completion of the course. Examples of active engagement may </w:t>
      </w:r>
      <w:proofErr w:type="gramStart"/>
      <w:r w:rsidRPr="00B1294E">
        <w:rPr>
          <w:rFonts w:ascii="Calibri" w:hAnsi="Calibri" w:cs="Calibri"/>
          <w:i/>
        </w:rPr>
        <w:t>include, but</w:t>
      </w:r>
      <w:proofErr w:type="gramEnd"/>
      <w:r w:rsidRPr="00B1294E">
        <w:rPr>
          <w:rFonts w:ascii="Calibri" w:hAnsi="Calibri" w:cs="Calibri"/>
          <w:i/>
        </w:rPr>
        <w:t xml:space="preserve"> are not limited </w:t>
      </w:r>
      <w:proofErr w:type="gramStart"/>
      <w:r w:rsidRPr="00B1294E">
        <w:rPr>
          <w:rFonts w:ascii="Calibri" w:hAnsi="Calibri" w:cs="Calibri"/>
          <w:i/>
        </w:rPr>
        <w:t>to:</w:t>
      </w:r>
      <w:proofErr w:type="gramEnd"/>
      <w:r w:rsidRPr="00B1294E">
        <w:rPr>
          <w:rFonts w:ascii="Calibri" w:hAnsi="Calibri" w:cs="Calibri"/>
          <w:i/>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C9285B0" w14:textId="77777777" w:rsidR="00A052FB" w:rsidRDefault="00A052FB" w:rsidP="00C50314">
      <w:pPr>
        <w:rPr>
          <w:rFonts w:ascii="Calibri" w:hAnsi="Calibri" w:cs="Arial"/>
          <w:b/>
        </w:rPr>
      </w:pPr>
    </w:p>
    <w:p w14:paraId="3C1F6EE7" w14:textId="77777777" w:rsidR="0041511A" w:rsidRPr="00F74C16" w:rsidRDefault="0041511A" w:rsidP="0041511A">
      <w:pPr>
        <w:rPr>
          <w:rFonts w:ascii="Calibri" w:hAnsi="Calibri" w:cs="Arial"/>
          <w:b/>
          <w:sz w:val="22"/>
          <w:szCs w:val="22"/>
        </w:rPr>
      </w:pPr>
      <w:r w:rsidRPr="00F74C16">
        <w:rPr>
          <w:rFonts w:ascii="Calibri" w:hAnsi="Calibri" w:cs="Arial"/>
          <w:b/>
          <w:sz w:val="22"/>
          <w:szCs w:val="22"/>
        </w:rPr>
        <w:t>FOCUS</w:t>
      </w:r>
    </w:p>
    <w:p w14:paraId="1CEE7614" w14:textId="77777777" w:rsidR="0041511A" w:rsidRPr="00F74C16" w:rsidRDefault="0041511A" w:rsidP="0041511A">
      <w:pPr>
        <w:rPr>
          <w:rFonts w:ascii="Calibri" w:hAnsi="Calibri" w:cs="Arial"/>
        </w:rPr>
      </w:pPr>
      <w:r w:rsidRPr="00F74C16">
        <w:rPr>
          <w:rFonts w:ascii="Calibri" w:hAnsi="Calibri" w:cs="Arial"/>
        </w:rPr>
        <w:t>This course is part of FOCUS—a student success pilot (powered by Starfish</w:t>
      </w:r>
      <w:r w:rsidRPr="00F74C16">
        <w:rPr>
          <w:rFonts w:ascii="Calibri" w:hAnsi="Calibri"/>
          <w:bCs/>
          <w:iCs/>
        </w:rPr>
        <w:t xml:space="preserve"> ®) at </w:t>
      </w:r>
      <w:smartTag w:uri="urn:schemas-microsoft-com:office:smarttags" w:element="place">
        <w:smartTag w:uri="urn:schemas-microsoft-com:office:smarttags" w:element="PlaceName">
          <w:r w:rsidRPr="00F74C16">
            <w:rPr>
              <w:rFonts w:ascii="Calibri" w:hAnsi="Calibri"/>
              <w:bCs/>
              <w:iCs/>
            </w:rPr>
            <w:t>Columbus</w:t>
          </w:r>
        </w:smartTag>
        <w:r w:rsidRPr="00F74C16">
          <w:rPr>
            <w:rFonts w:ascii="Calibri" w:hAnsi="Calibri"/>
            <w:bCs/>
            <w:iCs/>
          </w:rPr>
          <w:t xml:space="preserve"> </w:t>
        </w:r>
        <w:smartTag w:uri="urn:schemas-microsoft-com:office:smarttags" w:element="PlaceType">
          <w:r w:rsidRPr="00F74C16">
            <w:rPr>
              <w:rFonts w:ascii="Calibri" w:hAnsi="Calibri"/>
              <w:bCs/>
              <w:iCs/>
            </w:rPr>
            <w:t>State</w:t>
          </w:r>
        </w:smartTag>
      </w:smartTag>
      <w:r w:rsidRPr="00F74C16">
        <w:rPr>
          <w:rFonts w:ascii="Calibri" w:hAnsi="Calibri"/>
          <w:bCs/>
          <w:iCs/>
        </w:rPr>
        <w:t xml:space="preserve">.  Throughout this term, you may receive emails from </w:t>
      </w:r>
      <w:hyperlink r:id="rId15" w:history="1">
        <w:r w:rsidRPr="00F74C16">
          <w:rPr>
            <w:rStyle w:val="Hyperlink"/>
            <w:rFonts w:ascii="Calibri" w:hAnsi="Calibri"/>
            <w:bCs/>
            <w:iCs/>
          </w:rPr>
          <w:t>FOCUS@cscc.edu</w:t>
        </w:r>
      </w:hyperlink>
      <w:r w:rsidRPr="00F74C16">
        <w:rPr>
          <w:rFonts w:ascii="Calibri" w:hAnsi="Calibri"/>
          <w:bCs/>
          <w:iCs/>
        </w:rPr>
        <w:t xml:space="preserve"> regarding your grade or performance in the class.  The emails and recommended actions are designed to help you be successful.</w:t>
      </w:r>
      <w:r w:rsidRPr="00F74C16">
        <w:rPr>
          <w:rFonts w:ascii="Calibri" w:hAnsi="Calibri" w:cs="Arial"/>
        </w:rPr>
        <w:t xml:space="preserve">  In addition, your instructor may request a meeting with you, or request that you visit other </w:t>
      </w:r>
      <w:smartTag w:uri="urn:schemas-microsoft-com:office:smarttags" w:element="place">
        <w:smartTag w:uri="urn:schemas-microsoft-com:office:smarttags" w:element="PlaceName">
          <w:r w:rsidRPr="00F74C16">
            <w:rPr>
              <w:rFonts w:ascii="Calibri" w:hAnsi="Calibri" w:cs="Arial"/>
            </w:rPr>
            <w:t>Columbus</w:t>
          </w:r>
        </w:smartTag>
        <w:r w:rsidRPr="00F74C16">
          <w:rPr>
            <w:rFonts w:ascii="Calibri" w:hAnsi="Calibri" w:cs="Arial"/>
          </w:rPr>
          <w:t xml:space="preserve"> </w:t>
        </w:r>
        <w:smartTag w:uri="urn:schemas-microsoft-com:office:smarttags" w:element="PlaceType">
          <w:r w:rsidRPr="00F74C16">
            <w:rPr>
              <w:rFonts w:ascii="Calibri" w:hAnsi="Calibri" w:cs="Arial"/>
            </w:rPr>
            <w:t>State</w:t>
          </w:r>
        </w:smartTag>
      </w:smartTag>
      <w:r w:rsidRPr="00F74C16">
        <w:rPr>
          <w:rFonts w:ascii="Calibri" w:hAnsi="Calibri" w:cs="Arial"/>
        </w:rPr>
        <w:t xml:space="preserve"> services, including tutoring, the learning center, student services or the retention specialist.  You may also be contacted directly by one of these services, or an advisor, </w:t>
      </w:r>
      <w:proofErr w:type="gramStart"/>
      <w:r w:rsidRPr="00F74C16">
        <w:rPr>
          <w:rFonts w:ascii="Calibri" w:hAnsi="Calibri" w:cs="Arial"/>
        </w:rPr>
        <w:t>as a result of</w:t>
      </w:r>
      <w:proofErr w:type="gramEnd"/>
      <w:r w:rsidRPr="00F74C16">
        <w:rPr>
          <w:rFonts w:ascii="Calibri" w:hAnsi="Calibri" w:cs="Arial"/>
        </w:rPr>
        <w:t xml:space="preserve"> the notifications.    </w:t>
      </w:r>
    </w:p>
    <w:p w14:paraId="03348ECC" w14:textId="77777777" w:rsidR="0041511A" w:rsidRDefault="0041511A" w:rsidP="00C50314">
      <w:pPr>
        <w:rPr>
          <w:rFonts w:ascii="Calibri" w:hAnsi="Calibri" w:cs="Arial"/>
          <w:b/>
        </w:rPr>
      </w:pPr>
      <w:r w:rsidRPr="00F74C16">
        <w:rPr>
          <w:rFonts w:ascii="Calibri" w:hAnsi="Calibri" w:cs="Arial"/>
        </w:rPr>
        <w:t xml:space="preserve">While you do not need to log in to the FOCUS system to receive the notifications, you may do so to change how you receive the messages, or to view contact information in your student profile.  To log in to FOCUS, you should log in to </w:t>
      </w:r>
      <w:proofErr w:type="spellStart"/>
      <w:r w:rsidRPr="00F74C16">
        <w:rPr>
          <w:rFonts w:ascii="Calibri" w:hAnsi="Calibri" w:cs="Arial"/>
        </w:rPr>
        <w:t>BlackBoard</w:t>
      </w:r>
      <w:proofErr w:type="spellEnd"/>
      <w:r w:rsidRPr="00F74C16">
        <w:rPr>
          <w:rFonts w:ascii="Calibri" w:hAnsi="Calibri" w:cs="Arial"/>
        </w:rPr>
        <w:t xml:space="preserve"> and click on the FOCUS link.  If you have any questions, please contact your instructor.</w:t>
      </w:r>
    </w:p>
    <w:p w14:paraId="1256DE10" w14:textId="77777777" w:rsidR="00FD7AB2" w:rsidRDefault="00FD7AB2" w:rsidP="00C50314">
      <w:pPr>
        <w:rPr>
          <w:rFonts w:ascii="Calibri" w:hAnsi="Calibri" w:cs="Arial"/>
          <w:b/>
        </w:rPr>
      </w:pPr>
    </w:p>
    <w:p w14:paraId="2991B6E6" w14:textId="77777777" w:rsidR="00FD7AB2" w:rsidRDefault="00FD7AB2" w:rsidP="00FD7AB2">
      <w:pPr>
        <w:rPr>
          <w:rFonts w:ascii="Calibri" w:hAnsi="Calibri" w:cs="Arial"/>
        </w:rPr>
      </w:pPr>
      <w:r>
        <w:rPr>
          <w:rStyle w:val="Strong"/>
          <w:rFonts w:ascii="Calibri" w:hAnsi="Calibri"/>
        </w:rPr>
        <w:t>Columbus State is Tobacco Free July 1, 2015</w:t>
      </w:r>
      <w:r>
        <w:rPr>
          <w:rFonts w:ascii="Calibri" w:hAnsi="Calibri"/>
          <w:b/>
          <w:bCs/>
        </w:rPr>
        <w:br/>
      </w:r>
      <w:smartTag w:uri="urn:schemas-microsoft-com:office:smarttags" w:element="place">
        <w:smartTag w:uri="urn:schemas-microsoft-com:office:smarttags" w:element="PlaceName">
          <w:r>
            <w:rPr>
              <w:rFonts w:ascii="Calibri" w:hAnsi="Calibri"/>
            </w:rPr>
            <w:t>Columbus</w:t>
          </w:r>
        </w:smartTag>
        <w:r>
          <w:rPr>
            <w:rFonts w:ascii="Calibri" w:hAnsi="Calibri"/>
          </w:rPr>
          <w:t xml:space="preserve"> </w:t>
        </w:r>
        <w:smartTag w:uri="urn:schemas-microsoft-com:office:smarttags" w:element="PlaceType">
          <w:r>
            <w:rPr>
              <w:rFonts w:ascii="Calibri" w:hAnsi="Calibri"/>
            </w:rPr>
            <w:t>State</w:t>
          </w:r>
        </w:smartTag>
        <w:r>
          <w:rPr>
            <w:rFonts w:ascii="Calibri" w:hAnsi="Calibri"/>
          </w:rPr>
          <w:t xml:space="preserve"> </w:t>
        </w:r>
        <w:smartTag w:uri="urn:schemas-microsoft-com:office:smarttags" w:element="PlaceType">
          <w:r>
            <w:rPr>
              <w:rFonts w:ascii="Calibri" w:hAnsi="Calibri"/>
            </w:rPr>
            <w:t>Community College</w:t>
          </w:r>
        </w:smartTag>
      </w:smartTag>
      <w:r>
        <w:rPr>
          <w:rFonts w:ascii="Calibri" w:hAnsi="Calibri"/>
        </w:rPr>
        <w:t xml:space="preserve"> strives to enhance the general health and wellbeing of its students, faculty, staff and visitors. To support this commitment, we intend to provide a tobacco free environment. As of </w:t>
      </w:r>
      <w:smartTag w:uri="urn:schemas-microsoft-com:office:smarttags" w:element="date">
        <w:smartTagPr>
          <w:attr w:name="Month" w:val="7"/>
          <w:attr w:name="Day" w:val="1"/>
          <w:attr w:name="Year" w:val="2015"/>
        </w:smartTagPr>
        <w:r>
          <w:rPr>
            <w:rStyle w:val="Strong"/>
            <w:rFonts w:ascii="Calibri" w:hAnsi="Calibri"/>
          </w:rPr>
          <w:t>July 1, 2015</w:t>
        </w:r>
      </w:smartTag>
      <w:r>
        <w:rPr>
          <w:rFonts w:ascii="Calibri" w:hAnsi="Calibri"/>
        </w:rPr>
        <w:t xml:space="preserve">, smoking and the use of all tobacco products are </w:t>
      </w:r>
      <w:r>
        <w:rPr>
          <w:rFonts w:ascii="Calibri" w:hAnsi="Calibri"/>
        </w:rPr>
        <w:lastRenderedPageBreak/>
        <w:t xml:space="preserve">prohibited </w:t>
      </w:r>
      <w:r>
        <w:rPr>
          <w:rStyle w:val="Emphasis"/>
          <w:rFonts w:ascii="Calibri" w:hAnsi="Calibri"/>
        </w:rPr>
        <w:t>indoors and outdoors</w:t>
      </w:r>
      <w:r>
        <w:rPr>
          <w:rFonts w:ascii="Calibri" w:hAnsi="Calibri"/>
        </w:rPr>
        <w:t xml:space="preserve"> on all college-owned, operated or leased property including vehicles. </w:t>
      </w:r>
      <w:r>
        <w:rPr>
          <w:rFonts w:ascii="Calibri" w:hAnsi="Calibri" w:cs="Arial"/>
        </w:rPr>
        <w:t xml:space="preserve">   </w:t>
      </w:r>
    </w:p>
    <w:p w14:paraId="5622710B" w14:textId="77777777" w:rsidR="00FD7AB2" w:rsidRDefault="00FD7AB2" w:rsidP="00C50314">
      <w:pPr>
        <w:rPr>
          <w:rFonts w:ascii="Calibri" w:hAnsi="Calibri" w:cs="Arial"/>
          <w:b/>
        </w:rPr>
        <w:sectPr w:rsidR="00FD7AB2" w:rsidSect="00D81C5F">
          <w:footerReference w:type="default" r:id="rId16"/>
          <w:pgSz w:w="12240" w:h="15840"/>
          <w:pgMar w:top="1152" w:right="1440" w:bottom="1152" w:left="1440" w:header="720" w:footer="720" w:gutter="0"/>
          <w:cols w:space="720"/>
          <w:docGrid w:linePitch="360"/>
        </w:sectPr>
      </w:pPr>
    </w:p>
    <w:p w14:paraId="02578486" w14:textId="77777777" w:rsidR="00C50314" w:rsidRPr="00F923CC" w:rsidRDefault="00C50314" w:rsidP="00C50314">
      <w:pPr>
        <w:rPr>
          <w:rFonts w:ascii="Calibri" w:hAnsi="Calibri" w:cs="Arial"/>
          <w:b/>
        </w:rPr>
      </w:pPr>
      <w:r w:rsidRPr="00F923CC">
        <w:rPr>
          <w:rFonts w:ascii="Calibri" w:hAnsi="Calibri" w:cs="Arial"/>
          <w:b/>
        </w:rPr>
        <w:lastRenderedPageBreak/>
        <w:t>UNITS OF INSTRUCTION</w:t>
      </w:r>
    </w:p>
    <w:p w14:paraId="7283ADC4" w14:textId="77777777" w:rsidR="00D41651" w:rsidRPr="00F923CC" w:rsidRDefault="00D41651" w:rsidP="00C50314">
      <w:pPr>
        <w:rPr>
          <w:rFonts w:ascii="Calibri" w:hAnsi="Calibri" w:cs="Arial"/>
        </w:rPr>
      </w:pPr>
    </w:p>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890"/>
        <w:gridCol w:w="5220"/>
        <w:gridCol w:w="1980"/>
        <w:gridCol w:w="1980"/>
        <w:gridCol w:w="2250"/>
      </w:tblGrid>
      <w:tr w:rsidR="00044421" w:rsidRPr="00E80D66" w14:paraId="1F5C2C87" w14:textId="77777777">
        <w:tc>
          <w:tcPr>
            <w:tcW w:w="918" w:type="dxa"/>
          </w:tcPr>
          <w:p w14:paraId="40AE3509" w14:textId="77777777" w:rsidR="00A052FB" w:rsidRPr="00E80D66" w:rsidRDefault="00A052FB" w:rsidP="00E80D66">
            <w:pPr>
              <w:rPr>
                <w:rFonts w:ascii="Calibri" w:hAnsi="Calibri" w:cs="Arial"/>
                <w:b/>
                <w:sz w:val="28"/>
              </w:rPr>
            </w:pPr>
            <w:r w:rsidRPr="00E80D66">
              <w:rPr>
                <w:rFonts w:ascii="Calibri" w:hAnsi="Calibri" w:cs="Arial"/>
                <w:b/>
                <w:sz w:val="28"/>
              </w:rPr>
              <w:t>WEEK</w:t>
            </w:r>
          </w:p>
        </w:tc>
        <w:tc>
          <w:tcPr>
            <w:tcW w:w="1890" w:type="dxa"/>
          </w:tcPr>
          <w:p w14:paraId="76357C59" w14:textId="77777777" w:rsidR="00A052FB" w:rsidRPr="00E80D66" w:rsidRDefault="00A052FB" w:rsidP="00E80D66">
            <w:pPr>
              <w:rPr>
                <w:rFonts w:ascii="Calibri" w:hAnsi="Calibri" w:cs="Arial"/>
                <w:b/>
                <w:sz w:val="28"/>
              </w:rPr>
            </w:pPr>
            <w:r w:rsidRPr="00E80D66">
              <w:rPr>
                <w:rFonts w:ascii="Calibri" w:hAnsi="Calibri" w:cs="Arial"/>
                <w:b/>
                <w:sz w:val="28"/>
              </w:rPr>
              <w:t>UNIT OF INSTRUCTION</w:t>
            </w:r>
          </w:p>
        </w:tc>
        <w:tc>
          <w:tcPr>
            <w:tcW w:w="5220" w:type="dxa"/>
          </w:tcPr>
          <w:p w14:paraId="7CF0599D" w14:textId="77777777" w:rsidR="00A052FB" w:rsidRPr="00E80D66" w:rsidRDefault="00A052FB" w:rsidP="00E80D66">
            <w:pPr>
              <w:rPr>
                <w:rFonts w:ascii="Calibri" w:hAnsi="Calibri" w:cs="Arial"/>
                <w:b/>
                <w:sz w:val="28"/>
              </w:rPr>
            </w:pPr>
            <w:r w:rsidRPr="00E80D66">
              <w:rPr>
                <w:rFonts w:ascii="Calibri" w:hAnsi="Calibri" w:cs="Arial"/>
                <w:b/>
                <w:sz w:val="28"/>
              </w:rPr>
              <w:t>LEARNING OBJECTIVES/GOALS</w:t>
            </w:r>
          </w:p>
        </w:tc>
        <w:tc>
          <w:tcPr>
            <w:tcW w:w="1980" w:type="dxa"/>
          </w:tcPr>
          <w:p w14:paraId="2BAAE2D5" w14:textId="77777777" w:rsidR="00A052FB" w:rsidRPr="00E80D66" w:rsidRDefault="00A052FB" w:rsidP="00E80D66">
            <w:pPr>
              <w:rPr>
                <w:rFonts w:ascii="Calibri" w:hAnsi="Calibri" w:cs="Arial"/>
                <w:b/>
                <w:sz w:val="28"/>
              </w:rPr>
            </w:pPr>
            <w:r w:rsidRPr="00E80D66">
              <w:rPr>
                <w:rFonts w:ascii="Calibri" w:hAnsi="Calibri" w:cs="Arial"/>
                <w:b/>
                <w:sz w:val="28"/>
              </w:rPr>
              <w:t>ASSESSMENT METHODS</w:t>
            </w:r>
          </w:p>
        </w:tc>
        <w:tc>
          <w:tcPr>
            <w:tcW w:w="1980" w:type="dxa"/>
          </w:tcPr>
          <w:p w14:paraId="55CCD686" w14:textId="77777777" w:rsidR="00A052FB" w:rsidRPr="00E80D66" w:rsidRDefault="00A052FB" w:rsidP="00E80D66">
            <w:pPr>
              <w:rPr>
                <w:rFonts w:ascii="Calibri" w:hAnsi="Calibri" w:cs="Arial"/>
                <w:b/>
                <w:sz w:val="28"/>
              </w:rPr>
            </w:pPr>
            <w:r w:rsidRPr="00E80D66">
              <w:rPr>
                <w:rFonts w:ascii="Calibri" w:hAnsi="Calibri" w:cs="Arial"/>
                <w:b/>
                <w:sz w:val="28"/>
              </w:rPr>
              <w:t>ASSIGNMENTS</w:t>
            </w:r>
          </w:p>
        </w:tc>
        <w:tc>
          <w:tcPr>
            <w:tcW w:w="2250" w:type="dxa"/>
          </w:tcPr>
          <w:p w14:paraId="2E4EC805" w14:textId="77777777" w:rsidR="00A052FB" w:rsidRPr="00E80D66" w:rsidRDefault="00A052FB" w:rsidP="00E80D66">
            <w:pPr>
              <w:rPr>
                <w:rFonts w:ascii="Calibri" w:hAnsi="Calibri" w:cs="Arial"/>
                <w:b/>
                <w:sz w:val="28"/>
              </w:rPr>
            </w:pPr>
            <w:r w:rsidRPr="00E80D66">
              <w:rPr>
                <w:rFonts w:ascii="Calibri" w:hAnsi="Calibri" w:cs="Arial"/>
                <w:b/>
                <w:sz w:val="28"/>
              </w:rPr>
              <w:t>ASSIGNMENT DUE DATE</w:t>
            </w:r>
          </w:p>
        </w:tc>
      </w:tr>
      <w:tr w:rsidR="00664A23" w:rsidRPr="00E80D66" w14:paraId="3C017D49" w14:textId="77777777">
        <w:tc>
          <w:tcPr>
            <w:tcW w:w="918" w:type="dxa"/>
          </w:tcPr>
          <w:p w14:paraId="2E25002D" w14:textId="77777777" w:rsidR="00664A23" w:rsidRDefault="00664A23" w:rsidP="00E80D66">
            <w:pPr>
              <w:rPr>
                <w:rFonts w:ascii="Calibri" w:hAnsi="Calibri" w:cs="Arial"/>
                <w:b/>
                <w:sz w:val="18"/>
                <w:szCs w:val="18"/>
              </w:rPr>
            </w:pPr>
            <w:r w:rsidRPr="00EF384F">
              <w:rPr>
                <w:rFonts w:ascii="Calibri" w:hAnsi="Calibri" w:cs="Arial"/>
                <w:b/>
                <w:sz w:val="18"/>
                <w:szCs w:val="18"/>
              </w:rPr>
              <w:t>Week 1</w:t>
            </w:r>
          </w:p>
          <w:p w14:paraId="5C847C9D" w14:textId="77777777" w:rsidR="0088186F" w:rsidRPr="00EF384F" w:rsidRDefault="0088186F" w:rsidP="00E80D66">
            <w:pPr>
              <w:rPr>
                <w:rFonts w:ascii="Calibri" w:hAnsi="Calibri" w:cs="Arial"/>
                <w:b/>
                <w:sz w:val="18"/>
                <w:szCs w:val="18"/>
              </w:rPr>
            </w:pPr>
          </w:p>
        </w:tc>
        <w:tc>
          <w:tcPr>
            <w:tcW w:w="1890" w:type="dxa"/>
          </w:tcPr>
          <w:p w14:paraId="61AD6AB3" w14:textId="77777777" w:rsidR="00664A23" w:rsidRDefault="00664A23" w:rsidP="00E80D66">
            <w:pPr>
              <w:rPr>
                <w:rFonts w:ascii="Calibri" w:hAnsi="Calibri" w:cs="Arial"/>
                <w:sz w:val="18"/>
                <w:szCs w:val="18"/>
              </w:rPr>
            </w:pPr>
            <w:r w:rsidRPr="00EF384F">
              <w:rPr>
                <w:rFonts w:ascii="Calibri" w:hAnsi="Calibri" w:cs="Arial"/>
                <w:sz w:val="18"/>
                <w:szCs w:val="18"/>
              </w:rPr>
              <w:t>PPE</w:t>
            </w:r>
          </w:p>
          <w:p w14:paraId="54E342CC" w14:textId="77777777" w:rsidR="0088186F" w:rsidRDefault="0088186F" w:rsidP="00E80D66">
            <w:pPr>
              <w:rPr>
                <w:rFonts w:ascii="Calibri" w:hAnsi="Calibri" w:cs="Arial"/>
                <w:sz w:val="18"/>
                <w:szCs w:val="18"/>
              </w:rPr>
            </w:pPr>
          </w:p>
          <w:p w14:paraId="2D8669EC" w14:textId="77777777" w:rsidR="0088186F" w:rsidRDefault="0088186F" w:rsidP="00E80D66">
            <w:pPr>
              <w:rPr>
                <w:rFonts w:ascii="Calibri" w:hAnsi="Calibri" w:cs="Arial"/>
                <w:sz w:val="18"/>
                <w:szCs w:val="18"/>
              </w:rPr>
            </w:pPr>
          </w:p>
          <w:p w14:paraId="189A4619" w14:textId="77777777" w:rsidR="0088186F" w:rsidRDefault="0088186F" w:rsidP="00E80D66">
            <w:pPr>
              <w:rPr>
                <w:rFonts w:ascii="Calibri" w:hAnsi="Calibri" w:cs="Arial"/>
                <w:sz w:val="18"/>
                <w:szCs w:val="18"/>
              </w:rPr>
            </w:pPr>
          </w:p>
          <w:p w14:paraId="717FEBDF" w14:textId="77777777" w:rsidR="0088186F" w:rsidRDefault="0088186F" w:rsidP="00E80D66">
            <w:pPr>
              <w:rPr>
                <w:rFonts w:ascii="Calibri" w:hAnsi="Calibri" w:cs="Arial"/>
                <w:sz w:val="18"/>
                <w:szCs w:val="18"/>
              </w:rPr>
            </w:pPr>
          </w:p>
          <w:p w14:paraId="5388AC18" w14:textId="77777777" w:rsidR="0088186F" w:rsidRDefault="0088186F" w:rsidP="00E80D66">
            <w:pPr>
              <w:rPr>
                <w:rFonts w:ascii="Calibri" w:hAnsi="Calibri" w:cs="Arial"/>
                <w:sz w:val="18"/>
                <w:szCs w:val="18"/>
              </w:rPr>
            </w:pPr>
          </w:p>
          <w:p w14:paraId="3D3EE5B7" w14:textId="77777777" w:rsidR="0088186F" w:rsidRDefault="0088186F" w:rsidP="00E80D66">
            <w:pPr>
              <w:rPr>
                <w:rFonts w:ascii="Calibri" w:hAnsi="Calibri" w:cs="Arial"/>
                <w:sz w:val="18"/>
                <w:szCs w:val="18"/>
              </w:rPr>
            </w:pPr>
          </w:p>
          <w:p w14:paraId="30FF84E2" w14:textId="77777777" w:rsidR="0088186F" w:rsidRDefault="0088186F" w:rsidP="00E80D66">
            <w:pPr>
              <w:rPr>
                <w:rFonts w:ascii="Calibri" w:hAnsi="Calibri" w:cs="Arial"/>
                <w:sz w:val="18"/>
                <w:szCs w:val="18"/>
              </w:rPr>
            </w:pPr>
          </w:p>
          <w:p w14:paraId="55999F0D" w14:textId="77777777" w:rsidR="0088186F" w:rsidRPr="00EF384F" w:rsidRDefault="0088186F" w:rsidP="00E80D66">
            <w:pPr>
              <w:rPr>
                <w:rFonts w:ascii="Calibri" w:hAnsi="Calibri" w:cs="Arial"/>
                <w:sz w:val="18"/>
                <w:szCs w:val="18"/>
              </w:rPr>
            </w:pPr>
            <w:r>
              <w:rPr>
                <w:rFonts w:ascii="Calibri" w:hAnsi="Calibri" w:cs="Arial"/>
                <w:sz w:val="18"/>
                <w:szCs w:val="18"/>
              </w:rPr>
              <w:t>Dental Unit</w:t>
            </w:r>
          </w:p>
        </w:tc>
        <w:tc>
          <w:tcPr>
            <w:tcW w:w="5220" w:type="dxa"/>
          </w:tcPr>
          <w:p w14:paraId="0177A479" w14:textId="77777777" w:rsidR="00664A23" w:rsidRPr="00EF384F" w:rsidRDefault="00664A23" w:rsidP="00664A23">
            <w:pPr>
              <w:numPr>
                <w:ilvl w:val="3"/>
                <w:numId w:val="20"/>
              </w:numPr>
              <w:tabs>
                <w:tab w:val="clear" w:pos="2880"/>
                <w:tab w:val="num" w:pos="342"/>
              </w:tabs>
              <w:ind w:left="342"/>
              <w:rPr>
                <w:rFonts w:ascii="Calibri" w:hAnsi="Calibri" w:cs="Arial"/>
                <w:sz w:val="18"/>
                <w:szCs w:val="18"/>
              </w:rPr>
            </w:pPr>
            <w:r w:rsidRPr="00EF384F">
              <w:rPr>
                <w:rFonts w:ascii="Arial Narrow" w:hAnsi="Arial Narrow" w:cs="Arial"/>
                <w:sz w:val="18"/>
                <w:szCs w:val="18"/>
              </w:rPr>
              <w:t xml:space="preserve">The </w:t>
            </w:r>
            <w:proofErr w:type="gramStart"/>
            <w:r w:rsidRPr="00EF384F">
              <w:rPr>
                <w:rFonts w:ascii="Arial Narrow" w:hAnsi="Arial Narrow" w:cs="Arial"/>
                <w:sz w:val="18"/>
                <w:szCs w:val="18"/>
              </w:rPr>
              <w:t>student</w:t>
            </w:r>
            <w:proofErr w:type="gramEnd"/>
            <w:r w:rsidRPr="00EF384F">
              <w:rPr>
                <w:rFonts w:ascii="Arial Narrow" w:hAnsi="Arial Narrow" w:cs="Arial"/>
                <w:sz w:val="18"/>
                <w:szCs w:val="18"/>
              </w:rPr>
              <w:t xml:space="preserve"> will be able to relate how to protect themselves from infectious diseases by:</w:t>
            </w:r>
          </w:p>
          <w:p w14:paraId="65ED54E7" w14:textId="77777777" w:rsidR="00664A23" w:rsidRPr="00EF384F" w:rsidRDefault="008B38FE" w:rsidP="00664A23">
            <w:pPr>
              <w:numPr>
                <w:ilvl w:val="4"/>
                <w:numId w:val="20"/>
              </w:numPr>
              <w:tabs>
                <w:tab w:val="clear" w:pos="3600"/>
                <w:tab w:val="num" w:pos="702"/>
              </w:tabs>
              <w:ind w:hanging="3258"/>
              <w:rPr>
                <w:rFonts w:ascii="Calibri" w:hAnsi="Calibri" w:cs="Arial"/>
                <w:sz w:val="18"/>
                <w:szCs w:val="18"/>
              </w:rPr>
            </w:pPr>
            <w:r>
              <w:rPr>
                <w:rFonts w:ascii="Arial Narrow" w:hAnsi="Arial Narrow" w:cs="Arial"/>
                <w:sz w:val="18"/>
                <w:szCs w:val="18"/>
              </w:rPr>
              <w:t>Relating the principles of</w:t>
            </w:r>
            <w:r w:rsidR="00664A23" w:rsidRPr="00EF384F">
              <w:rPr>
                <w:rFonts w:ascii="Arial Narrow" w:hAnsi="Arial Narrow" w:cs="Arial"/>
                <w:sz w:val="18"/>
                <w:szCs w:val="18"/>
              </w:rPr>
              <w:t xml:space="preserve"> proper handwashing.</w:t>
            </w:r>
          </w:p>
          <w:p w14:paraId="5CDEFC6E" w14:textId="77777777" w:rsidR="00664A23" w:rsidRPr="00EF384F" w:rsidRDefault="00664A23" w:rsidP="00664A23">
            <w:pPr>
              <w:numPr>
                <w:ilvl w:val="4"/>
                <w:numId w:val="20"/>
              </w:numPr>
              <w:tabs>
                <w:tab w:val="clear" w:pos="3600"/>
                <w:tab w:val="num" w:pos="702"/>
              </w:tabs>
              <w:ind w:left="702"/>
              <w:rPr>
                <w:rFonts w:ascii="Calibri" w:hAnsi="Calibri" w:cs="Arial"/>
                <w:sz w:val="18"/>
                <w:szCs w:val="18"/>
              </w:rPr>
            </w:pPr>
            <w:r w:rsidRPr="00EF384F">
              <w:rPr>
                <w:rFonts w:ascii="Arial Narrow" w:hAnsi="Arial Narrow" w:cs="Arial"/>
                <w:sz w:val="18"/>
                <w:szCs w:val="18"/>
              </w:rPr>
              <w:t>Relating guidelines of CDC for infection control and disease containment.</w:t>
            </w:r>
          </w:p>
          <w:p w14:paraId="7186FD72" w14:textId="77777777" w:rsidR="00664A23" w:rsidRPr="00EF384F" w:rsidRDefault="00664A23" w:rsidP="00664A23">
            <w:pPr>
              <w:numPr>
                <w:ilvl w:val="4"/>
                <w:numId w:val="20"/>
              </w:numPr>
              <w:tabs>
                <w:tab w:val="clear" w:pos="3600"/>
                <w:tab w:val="num" w:pos="702"/>
              </w:tabs>
              <w:ind w:left="702"/>
              <w:rPr>
                <w:rFonts w:ascii="Calibri" w:hAnsi="Calibri" w:cs="Arial"/>
                <w:sz w:val="18"/>
                <w:szCs w:val="18"/>
              </w:rPr>
            </w:pPr>
            <w:r w:rsidRPr="00EF384F">
              <w:rPr>
                <w:rFonts w:ascii="Arial Narrow" w:hAnsi="Arial Narrow" w:cs="Arial"/>
                <w:sz w:val="18"/>
                <w:szCs w:val="18"/>
              </w:rPr>
              <w:t>Explaining OSHA standard regarding bloodborne pathogens.</w:t>
            </w:r>
          </w:p>
          <w:p w14:paraId="62B5F76C" w14:textId="77777777" w:rsidR="00664A23" w:rsidRPr="00EF384F" w:rsidRDefault="008B38FE" w:rsidP="00664A23">
            <w:pPr>
              <w:numPr>
                <w:ilvl w:val="4"/>
                <w:numId w:val="20"/>
              </w:numPr>
              <w:tabs>
                <w:tab w:val="clear" w:pos="3600"/>
                <w:tab w:val="num" w:pos="702"/>
              </w:tabs>
              <w:ind w:hanging="3258"/>
              <w:rPr>
                <w:rFonts w:ascii="Calibri" w:hAnsi="Calibri" w:cs="Arial"/>
                <w:sz w:val="18"/>
                <w:szCs w:val="18"/>
              </w:rPr>
            </w:pPr>
            <w:r>
              <w:rPr>
                <w:rFonts w:ascii="Arial Narrow" w:hAnsi="Arial Narrow" w:cs="Arial"/>
                <w:sz w:val="18"/>
                <w:szCs w:val="18"/>
              </w:rPr>
              <w:t>Explaining the fundamentals of</w:t>
            </w:r>
            <w:r w:rsidR="00664A23" w:rsidRPr="00EF384F">
              <w:rPr>
                <w:rFonts w:ascii="Arial Narrow" w:hAnsi="Arial Narrow" w:cs="Arial"/>
                <w:sz w:val="18"/>
                <w:szCs w:val="18"/>
              </w:rPr>
              <w:t xml:space="preserve"> </w:t>
            </w:r>
            <w:proofErr w:type="gramStart"/>
            <w:r w:rsidR="00664A23" w:rsidRPr="00EF384F">
              <w:rPr>
                <w:rFonts w:ascii="Arial Narrow" w:hAnsi="Arial Narrow" w:cs="Arial"/>
                <w:sz w:val="18"/>
                <w:szCs w:val="18"/>
              </w:rPr>
              <w:t>donning of</w:t>
            </w:r>
            <w:proofErr w:type="gramEnd"/>
            <w:r w:rsidR="00664A23" w:rsidRPr="00EF384F">
              <w:rPr>
                <w:rFonts w:ascii="Arial Narrow" w:hAnsi="Arial Narrow" w:cs="Arial"/>
                <w:sz w:val="18"/>
                <w:szCs w:val="18"/>
              </w:rPr>
              <w:t xml:space="preserve"> PPE.</w:t>
            </w:r>
          </w:p>
          <w:p w14:paraId="79E1D18F" w14:textId="77777777" w:rsidR="00664A23" w:rsidRPr="0088186F" w:rsidRDefault="008B38FE" w:rsidP="008B38FE">
            <w:pPr>
              <w:numPr>
                <w:ilvl w:val="4"/>
                <w:numId w:val="20"/>
              </w:numPr>
              <w:tabs>
                <w:tab w:val="clear" w:pos="3600"/>
                <w:tab w:val="num" w:pos="702"/>
              </w:tabs>
              <w:ind w:left="702"/>
              <w:rPr>
                <w:rFonts w:ascii="Calibri" w:hAnsi="Calibri" w:cs="Arial"/>
                <w:sz w:val="22"/>
                <w:szCs w:val="22"/>
              </w:rPr>
            </w:pPr>
            <w:r>
              <w:rPr>
                <w:rFonts w:ascii="Arial Narrow" w:hAnsi="Arial Narrow" w:cs="Arial"/>
                <w:sz w:val="18"/>
                <w:szCs w:val="18"/>
              </w:rPr>
              <w:t xml:space="preserve">Explaining the fundamentals of </w:t>
            </w:r>
            <w:r w:rsidR="00664A23" w:rsidRPr="00EF384F">
              <w:rPr>
                <w:rFonts w:ascii="Arial Narrow" w:hAnsi="Arial Narrow" w:cs="Arial"/>
                <w:sz w:val="18"/>
                <w:szCs w:val="18"/>
              </w:rPr>
              <w:t>removal and disposal of PPE.</w:t>
            </w:r>
          </w:p>
          <w:p w14:paraId="6731474B" w14:textId="77777777" w:rsidR="0088186F" w:rsidRPr="0088186F" w:rsidRDefault="0088186F" w:rsidP="0088186F">
            <w:pPr>
              <w:numPr>
                <w:ilvl w:val="3"/>
                <w:numId w:val="20"/>
              </w:numPr>
              <w:tabs>
                <w:tab w:val="clear" w:pos="2880"/>
                <w:tab w:val="num" w:pos="342"/>
              </w:tabs>
              <w:ind w:hanging="2880"/>
              <w:rPr>
                <w:rFonts w:ascii="Calibri" w:hAnsi="Calibri" w:cs="Arial"/>
                <w:sz w:val="22"/>
                <w:szCs w:val="22"/>
              </w:rPr>
            </w:pPr>
            <w:r>
              <w:rPr>
                <w:rFonts w:ascii="Arial Narrow" w:hAnsi="Arial Narrow" w:cs="Arial"/>
                <w:sz w:val="18"/>
                <w:szCs w:val="18"/>
              </w:rPr>
              <w:t>The student will be able to operate a dental unit by:</w:t>
            </w:r>
          </w:p>
          <w:p w14:paraId="6888FB42" w14:textId="77777777" w:rsidR="0088186F" w:rsidRDefault="0088186F" w:rsidP="0088186F">
            <w:pPr>
              <w:numPr>
                <w:ilvl w:val="4"/>
                <w:numId w:val="20"/>
              </w:numPr>
              <w:tabs>
                <w:tab w:val="clear" w:pos="3600"/>
                <w:tab w:val="num" w:pos="702"/>
              </w:tabs>
              <w:ind w:hanging="3258"/>
              <w:rPr>
                <w:rFonts w:ascii="Calibri" w:hAnsi="Calibri" w:cs="Arial"/>
                <w:sz w:val="18"/>
                <w:szCs w:val="18"/>
              </w:rPr>
            </w:pPr>
            <w:r w:rsidRPr="0088186F">
              <w:rPr>
                <w:rFonts w:ascii="Calibri" w:hAnsi="Calibri" w:cs="Arial"/>
                <w:sz w:val="18"/>
                <w:szCs w:val="18"/>
              </w:rPr>
              <w:t>Explaining the parts of the dental unit</w:t>
            </w:r>
            <w:r>
              <w:rPr>
                <w:rFonts w:ascii="Calibri" w:hAnsi="Calibri" w:cs="Arial"/>
                <w:sz w:val="18"/>
                <w:szCs w:val="18"/>
              </w:rPr>
              <w:t>.</w:t>
            </w:r>
          </w:p>
          <w:p w14:paraId="6A1C0C35" w14:textId="77777777" w:rsidR="0088186F" w:rsidRDefault="0088186F" w:rsidP="0088186F">
            <w:pPr>
              <w:numPr>
                <w:ilvl w:val="4"/>
                <w:numId w:val="20"/>
              </w:numPr>
              <w:tabs>
                <w:tab w:val="clear" w:pos="3600"/>
                <w:tab w:val="num" w:pos="702"/>
              </w:tabs>
              <w:ind w:left="702"/>
              <w:rPr>
                <w:rFonts w:ascii="Calibri" w:hAnsi="Calibri" w:cs="Arial"/>
                <w:sz w:val="18"/>
                <w:szCs w:val="18"/>
              </w:rPr>
            </w:pPr>
            <w:r>
              <w:rPr>
                <w:rFonts w:ascii="Calibri" w:hAnsi="Calibri" w:cs="Arial"/>
                <w:sz w:val="18"/>
                <w:szCs w:val="18"/>
              </w:rPr>
              <w:t>Relating the fundamentals of proper ergonomics for the dental operator.</w:t>
            </w:r>
          </w:p>
          <w:p w14:paraId="510D4969" w14:textId="77777777" w:rsidR="0088186F" w:rsidRDefault="0088186F" w:rsidP="0088186F">
            <w:pPr>
              <w:numPr>
                <w:ilvl w:val="4"/>
                <w:numId w:val="20"/>
              </w:numPr>
              <w:tabs>
                <w:tab w:val="clear" w:pos="3600"/>
                <w:tab w:val="num" w:pos="702"/>
              </w:tabs>
              <w:ind w:left="702"/>
              <w:rPr>
                <w:rFonts w:ascii="Calibri" w:hAnsi="Calibri" w:cs="Arial"/>
                <w:sz w:val="18"/>
                <w:szCs w:val="18"/>
              </w:rPr>
            </w:pPr>
            <w:r>
              <w:rPr>
                <w:rFonts w:ascii="Calibri" w:hAnsi="Calibri" w:cs="Arial"/>
                <w:sz w:val="18"/>
                <w:szCs w:val="18"/>
              </w:rPr>
              <w:t>Relating appropriate use of various positioning for the dental patient</w:t>
            </w:r>
            <w:proofErr w:type="gramStart"/>
            <w:r>
              <w:rPr>
                <w:rFonts w:ascii="Calibri" w:hAnsi="Calibri" w:cs="Arial"/>
                <w:sz w:val="18"/>
                <w:szCs w:val="18"/>
              </w:rPr>
              <w:t>:  upright</w:t>
            </w:r>
            <w:proofErr w:type="gramEnd"/>
            <w:r>
              <w:rPr>
                <w:rFonts w:ascii="Calibri" w:hAnsi="Calibri" w:cs="Arial"/>
                <w:sz w:val="18"/>
                <w:szCs w:val="18"/>
              </w:rPr>
              <w:t xml:space="preserve">, semi-supine, supine, and </w:t>
            </w:r>
            <w:proofErr w:type="spellStart"/>
            <w:r>
              <w:rPr>
                <w:rFonts w:ascii="Calibri" w:hAnsi="Calibri" w:cs="Arial"/>
                <w:sz w:val="18"/>
                <w:szCs w:val="18"/>
              </w:rPr>
              <w:t>Trendenlenburg</w:t>
            </w:r>
            <w:proofErr w:type="spellEnd"/>
            <w:r>
              <w:rPr>
                <w:rFonts w:ascii="Calibri" w:hAnsi="Calibri" w:cs="Arial"/>
                <w:sz w:val="18"/>
                <w:szCs w:val="18"/>
              </w:rPr>
              <w:t>.</w:t>
            </w:r>
          </w:p>
          <w:p w14:paraId="05C61A2A" w14:textId="77777777" w:rsidR="0088186F" w:rsidRDefault="0088186F" w:rsidP="0088186F">
            <w:pPr>
              <w:numPr>
                <w:ilvl w:val="4"/>
                <w:numId w:val="20"/>
              </w:numPr>
              <w:tabs>
                <w:tab w:val="clear" w:pos="3600"/>
                <w:tab w:val="num" w:pos="702"/>
              </w:tabs>
              <w:ind w:left="702"/>
              <w:rPr>
                <w:rFonts w:ascii="Calibri" w:hAnsi="Calibri" w:cs="Arial"/>
                <w:sz w:val="18"/>
                <w:szCs w:val="18"/>
              </w:rPr>
            </w:pPr>
            <w:r>
              <w:rPr>
                <w:rFonts w:ascii="Calibri" w:hAnsi="Calibri" w:cs="Arial"/>
                <w:sz w:val="18"/>
                <w:szCs w:val="18"/>
              </w:rPr>
              <w:t>Relating the fundamentals of using the overhead light.</w:t>
            </w:r>
          </w:p>
          <w:p w14:paraId="1BE668A5" w14:textId="77777777" w:rsidR="0088186F" w:rsidRPr="00664A23" w:rsidRDefault="0088186F" w:rsidP="0088186F">
            <w:pPr>
              <w:numPr>
                <w:ilvl w:val="4"/>
                <w:numId w:val="20"/>
              </w:numPr>
              <w:tabs>
                <w:tab w:val="clear" w:pos="3600"/>
                <w:tab w:val="num" w:pos="702"/>
              </w:tabs>
              <w:ind w:left="702"/>
              <w:rPr>
                <w:rFonts w:ascii="Calibri" w:hAnsi="Calibri" w:cs="Arial"/>
                <w:sz w:val="22"/>
                <w:szCs w:val="22"/>
              </w:rPr>
            </w:pPr>
            <w:r>
              <w:rPr>
                <w:rFonts w:ascii="Calibri" w:hAnsi="Calibri" w:cs="Arial"/>
                <w:sz w:val="18"/>
                <w:szCs w:val="18"/>
              </w:rPr>
              <w:t>Identifying and describing the proper use of the air/water syringe.</w:t>
            </w:r>
            <w:r>
              <w:rPr>
                <w:rFonts w:ascii="Calibri" w:hAnsi="Calibri" w:cs="Arial"/>
                <w:sz w:val="22"/>
                <w:szCs w:val="22"/>
              </w:rPr>
              <w:t xml:space="preserve"> </w:t>
            </w:r>
          </w:p>
        </w:tc>
        <w:tc>
          <w:tcPr>
            <w:tcW w:w="1980" w:type="dxa"/>
          </w:tcPr>
          <w:p w14:paraId="71493BEF" w14:textId="77777777" w:rsidR="00664A23" w:rsidRPr="00EF384F" w:rsidRDefault="00A27780" w:rsidP="00E80D66">
            <w:pPr>
              <w:rPr>
                <w:rFonts w:ascii="Calibri" w:hAnsi="Calibri" w:cs="Arial"/>
                <w:sz w:val="18"/>
                <w:szCs w:val="18"/>
              </w:rPr>
            </w:pPr>
            <w:r>
              <w:rPr>
                <w:rFonts w:ascii="Calibri" w:hAnsi="Calibri" w:cs="Arial"/>
                <w:sz w:val="18"/>
                <w:szCs w:val="18"/>
              </w:rPr>
              <w:t>Quiz</w:t>
            </w:r>
          </w:p>
          <w:p w14:paraId="218D304B" w14:textId="77777777" w:rsidR="00664A23" w:rsidRPr="00E80D66" w:rsidRDefault="00664A23" w:rsidP="00E80D66">
            <w:pPr>
              <w:rPr>
                <w:rFonts w:ascii="Calibri" w:hAnsi="Calibri" w:cs="Arial"/>
                <w:b/>
                <w:sz w:val="28"/>
              </w:rPr>
            </w:pPr>
            <w:r w:rsidRPr="00EF384F">
              <w:rPr>
                <w:rFonts w:ascii="Calibri" w:hAnsi="Calibri" w:cs="Arial"/>
                <w:sz w:val="18"/>
                <w:szCs w:val="18"/>
              </w:rPr>
              <w:t>Final</w:t>
            </w:r>
          </w:p>
        </w:tc>
        <w:tc>
          <w:tcPr>
            <w:tcW w:w="1980" w:type="dxa"/>
          </w:tcPr>
          <w:p w14:paraId="40827973" w14:textId="77777777" w:rsidR="00664A23" w:rsidRDefault="006E1CA7" w:rsidP="00E80D66">
            <w:pPr>
              <w:rPr>
                <w:rFonts w:ascii="Calibri" w:hAnsi="Calibri" w:cs="Arial"/>
                <w:sz w:val="18"/>
                <w:szCs w:val="18"/>
              </w:rPr>
            </w:pPr>
            <w:r w:rsidRPr="006E1CA7">
              <w:rPr>
                <w:rFonts w:ascii="Calibri" w:hAnsi="Calibri" w:cs="Arial"/>
                <w:sz w:val="18"/>
                <w:szCs w:val="18"/>
              </w:rPr>
              <w:t>Wilkins, Chapter 5</w:t>
            </w:r>
          </w:p>
          <w:p w14:paraId="687A0033" w14:textId="77777777" w:rsidR="0088186F" w:rsidRPr="00567689" w:rsidRDefault="0088186F" w:rsidP="0088186F">
            <w:pPr>
              <w:rPr>
                <w:rFonts w:ascii="Calibri" w:hAnsi="Calibri" w:cs="Arial"/>
                <w:sz w:val="18"/>
                <w:szCs w:val="18"/>
              </w:rPr>
            </w:pPr>
            <w:r w:rsidRPr="00567689">
              <w:rPr>
                <w:rFonts w:ascii="Calibri" w:hAnsi="Calibri" w:cs="Arial"/>
                <w:sz w:val="18"/>
                <w:szCs w:val="18"/>
              </w:rPr>
              <w:t>Wilkins</w:t>
            </w:r>
            <w:proofErr w:type="gramStart"/>
            <w:r w:rsidRPr="00567689">
              <w:rPr>
                <w:rFonts w:ascii="Calibri" w:hAnsi="Calibri" w:cs="Arial"/>
                <w:sz w:val="18"/>
                <w:szCs w:val="18"/>
              </w:rPr>
              <w:t xml:space="preserve">:  </w:t>
            </w:r>
            <w:r>
              <w:rPr>
                <w:rFonts w:ascii="Calibri" w:hAnsi="Calibri" w:cs="Arial"/>
                <w:sz w:val="18"/>
                <w:szCs w:val="18"/>
              </w:rPr>
              <w:t>Chapter</w:t>
            </w:r>
            <w:proofErr w:type="gramEnd"/>
            <w:r>
              <w:rPr>
                <w:rFonts w:ascii="Calibri" w:hAnsi="Calibri" w:cs="Arial"/>
                <w:sz w:val="18"/>
                <w:szCs w:val="18"/>
              </w:rPr>
              <w:t xml:space="preserve"> 6</w:t>
            </w:r>
          </w:p>
          <w:p w14:paraId="2B66930C" w14:textId="77777777" w:rsidR="0088186F" w:rsidRPr="00567689" w:rsidRDefault="0088186F" w:rsidP="0088186F">
            <w:pPr>
              <w:rPr>
                <w:rFonts w:ascii="Calibri" w:hAnsi="Calibri" w:cs="Arial"/>
                <w:sz w:val="18"/>
                <w:szCs w:val="18"/>
              </w:rPr>
            </w:pPr>
            <w:r w:rsidRPr="00567689">
              <w:rPr>
                <w:rFonts w:ascii="Calibri" w:hAnsi="Calibri" w:cs="Arial"/>
                <w:sz w:val="18"/>
                <w:szCs w:val="18"/>
              </w:rPr>
              <w:t>Review asepsis video</w:t>
            </w:r>
          </w:p>
          <w:p w14:paraId="19240A21" w14:textId="77777777" w:rsidR="0088186F" w:rsidRPr="00567689" w:rsidRDefault="0088186F" w:rsidP="0088186F">
            <w:pPr>
              <w:rPr>
                <w:rFonts w:ascii="Calibri" w:hAnsi="Calibri" w:cs="Arial"/>
                <w:sz w:val="18"/>
                <w:szCs w:val="18"/>
              </w:rPr>
            </w:pPr>
            <w:r w:rsidRPr="00567689">
              <w:rPr>
                <w:rFonts w:ascii="Calibri" w:hAnsi="Calibri" w:cs="Arial"/>
                <w:sz w:val="18"/>
                <w:szCs w:val="18"/>
              </w:rPr>
              <w:t xml:space="preserve">Review </w:t>
            </w:r>
            <w:proofErr w:type="spellStart"/>
            <w:r w:rsidRPr="00567689">
              <w:rPr>
                <w:rFonts w:ascii="Calibri" w:hAnsi="Calibri" w:cs="Arial"/>
                <w:sz w:val="18"/>
                <w:szCs w:val="18"/>
              </w:rPr>
              <w:t>SoftChalk</w:t>
            </w:r>
            <w:proofErr w:type="spellEnd"/>
          </w:p>
          <w:p w14:paraId="16A55481" w14:textId="77777777" w:rsidR="0088186F" w:rsidRPr="006E1CA7" w:rsidRDefault="0088186F" w:rsidP="00E80D66">
            <w:pPr>
              <w:rPr>
                <w:rFonts w:ascii="Calibri" w:hAnsi="Calibri" w:cs="Arial"/>
                <w:sz w:val="18"/>
                <w:szCs w:val="18"/>
              </w:rPr>
            </w:pPr>
          </w:p>
        </w:tc>
        <w:tc>
          <w:tcPr>
            <w:tcW w:w="2250" w:type="dxa"/>
          </w:tcPr>
          <w:p w14:paraId="5FA79B66" w14:textId="77777777" w:rsidR="00664A23" w:rsidRPr="00EF384F" w:rsidRDefault="00664A23" w:rsidP="00E80D66">
            <w:pPr>
              <w:rPr>
                <w:rFonts w:ascii="Calibri" w:hAnsi="Calibri" w:cs="Arial"/>
                <w:b/>
                <w:sz w:val="18"/>
                <w:szCs w:val="18"/>
              </w:rPr>
            </w:pPr>
          </w:p>
        </w:tc>
      </w:tr>
      <w:tr w:rsidR="003C6ACD" w:rsidRPr="00567689" w14:paraId="07C1AE5E" w14:textId="77777777">
        <w:tc>
          <w:tcPr>
            <w:tcW w:w="918" w:type="dxa"/>
          </w:tcPr>
          <w:p w14:paraId="20301C35" w14:textId="77777777" w:rsidR="003C6ACD" w:rsidRDefault="003C6ACD" w:rsidP="008B38FE">
            <w:pPr>
              <w:rPr>
                <w:rFonts w:ascii="Calibri" w:hAnsi="Calibri" w:cs="Arial"/>
                <w:b/>
                <w:sz w:val="18"/>
                <w:szCs w:val="18"/>
              </w:rPr>
            </w:pPr>
            <w:r w:rsidRPr="00567689">
              <w:rPr>
                <w:rFonts w:ascii="Calibri" w:hAnsi="Calibri" w:cs="Arial"/>
                <w:b/>
                <w:sz w:val="18"/>
                <w:szCs w:val="18"/>
              </w:rPr>
              <w:t xml:space="preserve">Week </w:t>
            </w:r>
            <w:r w:rsidR="0088186F">
              <w:rPr>
                <w:rFonts w:ascii="Calibri" w:hAnsi="Calibri" w:cs="Arial"/>
                <w:b/>
                <w:sz w:val="18"/>
                <w:szCs w:val="18"/>
              </w:rPr>
              <w:t>2</w:t>
            </w:r>
          </w:p>
          <w:p w14:paraId="70B6EA0E" w14:textId="77777777" w:rsidR="0088186F" w:rsidRPr="00567689" w:rsidRDefault="0088186F" w:rsidP="008B38FE">
            <w:pPr>
              <w:rPr>
                <w:rFonts w:ascii="Calibri" w:hAnsi="Calibri" w:cs="Arial"/>
                <w:b/>
                <w:sz w:val="18"/>
                <w:szCs w:val="18"/>
              </w:rPr>
            </w:pPr>
          </w:p>
        </w:tc>
        <w:tc>
          <w:tcPr>
            <w:tcW w:w="1890" w:type="dxa"/>
          </w:tcPr>
          <w:p w14:paraId="343DFBE5" w14:textId="77777777" w:rsidR="001D0047" w:rsidRPr="00567689" w:rsidRDefault="00553363" w:rsidP="00553363">
            <w:pPr>
              <w:rPr>
                <w:rFonts w:ascii="Calibri" w:hAnsi="Calibri" w:cs="Arial"/>
                <w:sz w:val="18"/>
                <w:szCs w:val="18"/>
              </w:rPr>
            </w:pPr>
            <w:r w:rsidRPr="00567689">
              <w:rPr>
                <w:rFonts w:ascii="Calibri" w:hAnsi="Calibri" w:cs="Arial"/>
                <w:sz w:val="18"/>
                <w:szCs w:val="18"/>
              </w:rPr>
              <w:t xml:space="preserve">Basic Principles of Instrumentation </w:t>
            </w:r>
          </w:p>
        </w:tc>
        <w:tc>
          <w:tcPr>
            <w:tcW w:w="5220" w:type="dxa"/>
          </w:tcPr>
          <w:p w14:paraId="48F54DBE" w14:textId="77777777" w:rsidR="007975EF" w:rsidRPr="00567689" w:rsidRDefault="008B38FE" w:rsidP="00E52621">
            <w:pPr>
              <w:numPr>
                <w:ilvl w:val="0"/>
                <w:numId w:val="9"/>
              </w:numPr>
              <w:ind w:left="342" w:hanging="270"/>
              <w:rPr>
                <w:rFonts w:ascii="Calibri" w:hAnsi="Calibri" w:cs="Arial"/>
                <w:sz w:val="18"/>
                <w:szCs w:val="18"/>
              </w:rPr>
            </w:pPr>
            <w:r>
              <w:rPr>
                <w:rFonts w:ascii="Calibri" w:hAnsi="Calibri" w:cs="Arial"/>
                <w:sz w:val="18"/>
                <w:szCs w:val="18"/>
              </w:rPr>
              <w:t>The student will be able to e</w:t>
            </w:r>
            <w:r w:rsidR="00D73D2A" w:rsidRPr="00567689">
              <w:rPr>
                <w:rFonts w:ascii="Calibri" w:hAnsi="Calibri" w:cs="Arial"/>
                <w:sz w:val="18"/>
                <w:szCs w:val="18"/>
              </w:rPr>
              <w:t>xplain</w:t>
            </w:r>
            <w:r w:rsidR="00553363" w:rsidRPr="00567689">
              <w:rPr>
                <w:rFonts w:ascii="Calibri" w:hAnsi="Calibri" w:cs="Arial"/>
                <w:sz w:val="18"/>
                <w:szCs w:val="18"/>
              </w:rPr>
              <w:t xml:space="preserve"> the basic principles of instrumentation by:</w:t>
            </w:r>
          </w:p>
          <w:p w14:paraId="05B44BCB" w14:textId="77777777" w:rsidR="007975EF" w:rsidRPr="00567689" w:rsidRDefault="008B38FE" w:rsidP="00E52621">
            <w:pPr>
              <w:numPr>
                <w:ilvl w:val="1"/>
                <w:numId w:val="9"/>
              </w:numPr>
              <w:ind w:left="702"/>
              <w:rPr>
                <w:rFonts w:ascii="Calibri" w:hAnsi="Calibri" w:cs="Arial"/>
                <w:sz w:val="18"/>
                <w:szCs w:val="18"/>
              </w:rPr>
            </w:pPr>
            <w:r>
              <w:rPr>
                <w:rFonts w:ascii="Calibri" w:hAnsi="Calibri" w:cs="Arial"/>
                <w:sz w:val="18"/>
                <w:szCs w:val="18"/>
              </w:rPr>
              <w:t>Relating the fundamentals of a modified pen grasp.</w:t>
            </w:r>
          </w:p>
          <w:p w14:paraId="70CC4F15" w14:textId="77777777" w:rsidR="007975EF" w:rsidRPr="00567689" w:rsidRDefault="008B38FE" w:rsidP="00E52621">
            <w:pPr>
              <w:numPr>
                <w:ilvl w:val="1"/>
                <w:numId w:val="9"/>
              </w:numPr>
              <w:ind w:left="702"/>
              <w:rPr>
                <w:rFonts w:ascii="Calibri" w:hAnsi="Calibri" w:cs="Arial"/>
                <w:sz w:val="18"/>
                <w:szCs w:val="18"/>
              </w:rPr>
            </w:pPr>
            <w:r>
              <w:rPr>
                <w:rFonts w:ascii="Calibri" w:hAnsi="Calibri" w:cs="Arial"/>
                <w:sz w:val="18"/>
                <w:szCs w:val="18"/>
              </w:rPr>
              <w:t xml:space="preserve">Relating the fundamentals of </w:t>
            </w:r>
            <w:r w:rsidR="007975EF" w:rsidRPr="00567689">
              <w:rPr>
                <w:rFonts w:ascii="Calibri" w:hAnsi="Calibri" w:cs="Arial"/>
                <w:sz w:val="18"/>
                <w:szCs w:val="18"/>
              </w:rPr>
              <w:t>a palm grasp used for the air/water syringe and mouth mirror.</w:t>
            </w:r>
          </w:p>
          <w:p w14:paraId="6902DC80" w14:textId="77777777" w:rsidR="00663156" w:rsidRPr="00567689" w:rsidRDefault="00663156" w:rsidP="00E52621">
            <w:pPr>
              <w:numPr>
                <w:ilvl w:val="1"/>
                <w:numId w:val="9"/>
              </w:numPr>
              <w:ind w:left="702"/>
              <w:rPr>
                <w:rFonts w:ascii="Calibri" w:hAnsi="Calibri" w:cs="Arial"/>
                <w:sz w:val="18"/>
                <w:szCs w:val="18"/>
              </w:rPr>
            </w:pPr>
            <w:r w:rsidRPr="00567689">
              <w:rPr>
                <w:rFonts w:ascii="Calibri" w:hAnsi="Calibri" w:cs="Arial"/>
                <w:sz w:val="18"/>
                <w:szCs w:val="18"/>
              </w:rPr>
              <w:t>Explaining the uses of the dental mirror including:</w:t>
            </w:r>
          </w:p>
          <w:p w14:paraId="2DD20EB7" w14:textId="77777777" w:rsidR="007F25BD" w:rsidRPr="00567689" w:rsidRDefault="007F25BD" w:rsidP="00E52621">
            <w:pPr>
              <w:numPr>
                <w:ilvl w:val="2"/>
                <w:numId w:val="9"/>
              </w:numPr>
              <w:rPr>
                <w:rFonts w:ascii="Calibri" w:hAnsi="Calibri" w:cs="Arial"/>
                <w:sz w:val="18"/>
                <w:szCs w:val="18"/>
              </w:rPr>
            </w:pPr>
            <w:r w:rsidRPr="00567689">
              <w:rPr>
                <w:rFonts w:ascii="Calibri" w:hAnsi="Calibri" w:cs="Arial"/>
                <w:sz w:val="18"/>
                <w:szCs w:val="18"/>
              </w:rPr>
              <w:t>Indirect vision</w:t>
            </w:r>
          </w:p>
          <w:p w14:paraId="6E8B51C1" w14:textId="77777777" w:rsidR="007F25BD" w:rsidRPr="00567689" w:rsidRDefault="007F25BD" w:rsidP="00E52621">
            <w:pPr>
              <w:numPr>
                <w:ilvl w:val="2"/>
                <w:numId w:val="9"/>
              </w:numPr>
              <w:rPr>
                <w:rFonts w:ascii="Calibri" w:hAnsi="Calibri" w:cs="Arial"/>
                <w:sz w:val="18"/>
                <w:szCs w:val="18"/>
              </w:rPr>
            </w:pPr>
            <w:r w:rsidRPr="00567689">
              <w:rPr>
                <w:rFonts w:ascii="Calibri" w:hAnsi="Calibri" w:cs="Arial"/>
                <w:sz w:val="18"/>
                <w:szCs w:val="18"/>
              </w:rPr>
              <w:t>Retraction</w:t>
            </w:r>
          </w:p>
          <w:p w14:paraId="71CC39B1" w14:textId="77777777" w:rsidR="007F25BD" w:rsidRPr="00567689" w:rsidRDefault="007F25BD" w:rsidP="00E52621">
            <w:pPr>
              <w:numPr>
                <w:ilvl w:val="2"/>
                <w:numId w:val="9"/>
              </w:numPr>
              <w:rPr>
                <w:rFonts w:ascii="Calibri" w:hAnsi="Calibri" w:cs="Arial"/>
                <w:sz w:val="18"/>
                <w:szCs w:val="18"/>
              </w:rPr>
            </w:pPr>
            <w:r w:rsidRPr="00567689">
              <w:rPr>
                <w:rFonts w:ascii="Calibri" w:hAnsi="Calibri" w:cs="Arial"/>
                <w:sz w:val="18"/>
                <w:szCs w:val="18"/>
              </w:rPr>
              <w:t>Indirect illumination</w:t>
            </w:r>
          </w:p>
          <w:p w14:paraId="42CE40C0" w14:textId="77777777" w:rsidR="007F25BD" w:rsidRPr="00567689" w:rsidRDefault="007F25BD" w:rsidP="00E52621">
            <w:pPr>
              <w:numPr>
                <w:ilvl w:val="2"/>
                <w:numId w:val="9"/>
              </w:numPr>
              <w:rPr>
                <w:rFonts w:ascii="Calibri" w:hAnsi="Calibri" w:cs="Arial"/>
                <w:sz w:val="18"/>
                <w:szCs w:val="18"/>
              </w:rPr>
            </w:pPr>
            <w:r w:rsidRPr="00567689">
              <w:rPr>
                <w:rFonts w:ascii="Calibri" w:hAnsi="Calibri" w:cs="Arial"/>
                <w:sz w:val="18"/>
                <w:szCs w:val="18"/>
              </w:rPr>
              <w:t>Transillumination</w:t>
            </w:r>
          </w:p>
          <w:p w14:paraId="7D96CC8E" w14:textId="77777777" w:rsidR="00546E32" w:rsidRPr="00567689" w:rsidRDefault="00546E32" w:rsidP="00E52621">
            <w:pPr>
              <w:numPr>
                <w:ilvl w:val="1"/>
                <w:numId w:val="9"/>
              </w:numPr>
              <w:ind w:left="702"/>
              <w:rPr>
                <w:rFonts w:ascii="Calibri" w:hAnsi="Calibri" w:cs="Arial"/>
                <w:sz w:val="18"/>
                <w:szCs w:val="18"/>
              </w:rPr>
            </w:pPr>
            <w:r w:rsidRPr="00567689">
              <w:rPr>
                <w:rFonts w:ascii="Calibri" w:hAnsi="Calibri" w:cs="Arial"/>
                <w:sz w:val="18"/>
                <w:szCs w:val="18"/>
              </w:rPr>
              <w:t xml:space="preserve">Identifying assessment instruments </w:t>
            </w:r>
            <w:r w:rsidR="00A85476" w:rsidRPr="00567689">
              <w:rPr>
                <w:rFonts w:ascii="Calibri" w:hAnsi="Calibri" w:cs="Arial"/>
                <w:sz w:val="18"/>
                <w:szCs w:val="18"/>
              </w:rPr>
              <w:t>vers</w:t>
            </w:r>
            <w:r w:rsidR="00A511B1" w:rsidRPr="00567689">
              <w:rPr>
                <w:rFonts w:ascii="Calibri" w:hAnsi="Calibri" w:cs="Arial"/>
                <w:sz w:val="18"/>
                <w:szCs w:val="18"/>
              </w:rPr>
              <w:t>u</w:t>
            </w:r>
            <w:r w:rsidR="00A85476" w:rsidRPr="00567689">
              <w:rPr>
                <w:rFonts w:ascii="Calibri" w:hAnsi="Calibri" w:cs="Arial"/>
                <w:sz w:val="18"/>
                <w:szCs w:val="18"/>
              </w:rPr>
              <w:t>s</w:t>
            </w:r>
            <w:r w:rsidRPr="00567689">
              <w:rPr>
                <w:rFonts w:ascii="Calibri" w:hAnsi="Calibri" w:cs="Arial"/>
                <w:sz w:val="18"/>
                <w:szCs w:val="18"/>
              </w:rPr>
              <w:t xml:space="preserve"> debridement instruments.</w:t>
            </w:r>
          </w:p>
          <w:p w14:paraId="1D325661" w14:textId="77777777" w:rsidR="00546E32" w:rsidRPr="00567689" w:rsidRDefault="00546E32" w:rsidP="00E52621">
            <w:pPr>
              <w:numPr>
                <w:ilvl w:val="1"/>
                <w:numId w:val="9"/>
              </w:numPr>
              <w:ind w:left="702"/>
              <w:rPr>
                <w:rFonts w:ascii="Calibri" w:hAnsi="Calibri" w:cs="Arial"/>
                <w:sz w:val="18"/>
                <w:szCs w:val="18"/>
              </w:rPr>
            </w:pPr>
            <w:r w:rsidRPr="00567689">
              <w:rPr>
                <w:rFonts w:ascii="Calibri" w:hAnsi="Calibri" w:cs="Arial"/>
                <w:sz w:val="18"/>
                <w:szCs w:val="18"/>
              </w:rPr>
              <w:t>Identifying the parts of the instrument</w:t>
            </w:r>
            <w:proofErr w:type="gramStart"/>
            <w:r w:rsidRPr="00567689">
              <w:rPr>
                <w:rFonts w:ascii="Calibri" w:hAnsi="Calibri" w:cs="Arial"/>
                <w:sz w:val="18"/>
                <w:szCs w:val="18"/>
              </w:rPr>
              <w:t>:  handle</w:t>
            </w:r>
            <w:proofErr w:type="gramEnd"/>
            <w:r w:rsidRPr="00567689">
              <w:rPr>
                <w:rFonts w:ascii="Calibri" w:hAnsi="Calibri" w:cs="Arial"/>
                <w:sz w:val="18"/>
                <w:szCs w:val="18"/>
              </w:rPr>
              <w:t xml:space="preserve">, </w:t>
            </w:r>
            <w:r w:rsidR="00C54F54" w:rsidRPr="00567689">
              <w:rPr>
                <w:rFonts w:ascii="Calibri" w:hAnsi="Calibri" w:cs="Arial"/>
                <w:sz w:val="18"/>
                <w:szCs w:val="18"/>
              </w:rPr>
              <w:t xml:space="preserve">functional </w:t>
            </w:r>
            <w:r w:rsidRPr="00567689">
              <w:rPr>
                <w:rFonts w:ascii="Calibri" w:hAnsi="Calibri" w:cs="Arial"/>
                <w:sz w:val="18"/>
                <w:szCs w:val="18"/>
              </w:rPr>
              <w:t>shank, terminal shank, working end</w:t>
            </w:r>
            <w:r w:rsidR="00C54F54" w:rsidRPr="00567689">
              <w:rPr>
                <w:rFonts w:ascii="Calibri" w:hAnsi="Calibri" w:cs="Arial"/>
                <w:sz w:val="18"/>
                <w:szCs w:val="18"/>
              </w:rPr>
              <w:t>, cutting edge, back, front, lateral sides, tip, toe or point.</w:t>
            </w:r>
          </w:p>
          <w:p w14:paraId="2F288535" w14:textId="77777777" w:rsidR="00C54F54" w:rsidRPr="00567689" w:rsidRDefault="00546E32" w:rsidP="00E52621">
            <w:pPr>
              <w:numPr>
                <w:ilvl w:val="1"/>
                <w:numId w:val="9"/>
              </w:numPr>
              <w:ind w:left="702"/>
              <w:rPr>
                <w:rFonts w:ascii="Calibri" w:hAnsi="Calibri" w:cs="Arial"/>
                <w:sz w:val="18"/>
                <w:szCs w:val="18"/>
              </w:rPr>
            </w:pPr>
            <w:r w:rsidRPr="00567689">
              <w:rPr>
                <w:rFonts w:ascii="Calibri" w:hAnsi="Calibri" w:cs="Arial"/>
                <w:sz w:val="18"/>
                <w:szCs w:val="18"/>
              </w:rPr>
              <w:t xml:space="preserve">Identifying the end of the instrument according to the </w:t>
            </w:r>
            <w:r w:rsidR="00C54F54" w:rsidRPr="00567689">
              <w:rPr>
                <w:rFonts w:ascii="Calibri" w:hAnsi="Calibri" w:cs="Arial"/>
                <w:sz w:val="18"/>
                <w:szCs w:val="18"/>
              </w:rPr>
              <w:t>design name and number.</w:t>
            </w:r>
          </w:p>
          <w:p w14:paraId="408AFE0C" w14:textId="77777777" w:rsidR="00A85476" w:rsidRPr="00567689" w:rsidRDefault="00A85476" w:rsidP="00E52621">
            <w:pPr>
              <w:numPr>
                <w:ilvl w:val="1"/>
                <w:numId w:val="9"/>
              </w:numPr>
              <w:ind w:left="702"/>
              <w:rPr>
                <w:rFonts w:ascii="Calibri" w:hAnsi="Calibri" w:cs="Arial"/>
                <w:sz w:val="18"/>
                <w:szCs w:val="18"/>
              </w:rPr>
            </w:pPr>
            <w:r w:rsidRPr="00567689">
              <w:rPr>
                <w:rFonts w:ascii="Calibri" w:hAnsi="Calibri" w:cs="Arial"/>
                <w:sz w:val="18"/>
                <w:szCs w:val="18"/>
              </w:rPr>
              <w:lastRenderedPageBreak/>
              <w:t>Defining, identifying and explaining the principles of positioning.</w:t>
            </w:r>
          </w:p>
          <w:p w14:paraId="2F40EA40" w14:textId="77777777" w:rsidR="00A85476" w:rsidRPr="00567689" w:rsidRDefault="00A85476" w:rsidP="00E52621">
            <w:pPr>
              <w:numPr>
                <w:ilvl w:val="1"/>
                <w:numId w:val="9"/>
              </w:numPr>
              <w:ind w:left="702"/>
              <w:rPr>
                <w:rFonts w:ascii="Calibri" w:hAnsi="Calibri" w:cs="Arial"/>
                <w:sz w:val="18"/>
                <w:szCs w:val="18"/>
              </w:rPr>
            </w:pPr>
            <w:r w:rsidRPr="00567689">
              <w:rPr>
                <w:rFonts w:ascii="Calibri" w:hAnsi="Calibri" w:cs="Arial"/>
                <w:sz w:val="18"/>
                <w:szCs w:val="18"/>
              </w:rPr>
              <w:t>Defining, identifying and explaining instrumentation utilized for all instruments.</w:t>
            </w:r>
          </w:p>
          <w:p w14:paraId="6867758F" w14:textId="77777777" w:rsidR="00453D69" w:rsidRPr="00567689" w:rsidRDefault="00453D69" w:rsidP="00E52621">
            <w:pPr>
              <w:numPr>
                <w:ilvl w:val="1"/>
                <w:numId w:val="9"/>
              </w:numPr>
              <w:ind w:left="702"/>
              <w:rPr>
                <w:rFonts w:ascii="Calibri" w:hAnsi="Calibri" w:cs="Arial"/>
                <w:sz w:val="18"/>
                <w:szCs w:val="18"/>
              </w:rPr>
            </w:pPr>
            <w:r w:rsidRPr="00567689">
              <w:rPr>
                <w:rFonts w:ascii="Calibri" w:hAnsi="Calibri" w:cs="Arial"/>
                <w:sz w:val="18"/>
                <w:szCs w:val="18"/>
              </w:rPr>
              <w:t>Defining the following:</w:t>
            </w:r>
          </w:p>
          <w:p w14:paraId="6415E6C2" w14:textId="77777777" w:rsidR="003406FD" w:rsidRPr="00567689" w:rsidRDefault="003406FD" w:rsidP="00E52621">
            <w:pPr>
              <w:numPr>
                <w:ilvl w:val="2"/>
                <w:numId w:val="9"/>
              </w:numPr>
              <w:rPr>
                <w:rFonts w:ascii="Calibri" w:hAnsi="Calibri" w:cs="Arial"/>
                <w:sz w:val="18"/>
                <w:szCs w:val="18"/>
              </w:rPr>
            </w:pPr>
            <w:r w:rsidRPr="00567689">
              <w:rPr>
                <w:rFonts w:ascii="Calibri" w:hAnsi="Calibri" w:cs="Arial"/>
                <w:sz w:val="18"/>
                <w:szCs w:val="18"/>
              </w:rPr>
              <w:t>Grasp</w:t>
            </w:r>
          </w:p>
          <w:p w14:paraId="37428B53" w14:textId="77777777" w:rsidR="003406FD" w:rsidRPr="00567689" w:rsidRDefault="003406FD" w:rsidP="00E52621">
            <w:pPr>
              <w:numPr>
                <w:ilvl w:val="2"/>
                <w:numId w:val="9"/>
              </w:numPr>
              <w:rPr>
                <w:rFonts w:ascii="Calibri" w:hAnsi="Calibri" w:cs="Arial"/>
                <w:sz w:val="18"/>
                <w:szCs w:val="18"/>
              </w:rPr>
            </w:pPr>
            <w:r w:rsidRPr="00567689">
              <w:rPr>
                <w:rFonts w:ascii="Calibri" w:hAnsi="Calibri" w:cs="Arial"/>
                <w:sz w:val="18"/>
                <w:szCs w:val="18"/>
              </w:rPr>
              <w:t>Fulcrum</w:t>
            </w:r>
          </w:p>
          <w:p w14:paraId="0EE7C9BE" w14:textId="77777777" w:rsidR="003406FD" w:rsidRPr="00567689" w:rsidRDefault="003406FD" w:rsidP="00E52621">
            <w:pPr>
              <w:numPr>
                <w:ilvl w:val="2"/>
                <w:numId w:val="9"/>
              </w:numPr>
              <w:rPr>
                <w:rFonts w:ascii="Calibri" w:hAnsi="Calibri" w:cs="Arial"/>
                <w:sz w:val="18"/>
                <w:szCs w:val="18"/>
              </w:rPr>
            </w:pPr>
            <w:r w:rsidRPr="00567689">
              <w:rPr>
                <w:rFonts w:ascii="Calibri" w:hAnsi="Calibri" w:cs="Arial"/>
                <w:sz w:val="18"/>
                <w:szCs w:val="18"/>
              </w:rPr>
              <w:t>Insertion</w:t>
            </w:r>
          </w:p>
          <w:p w14:paraId="6D3348A6" w14:textId="77777777" w:rsidR="003406FD" w:rsidRPr="00567689" w:rsidRDefault="003406FD" w:rsidP="00E52621">
            <w:pPr>
              <w:numPr>
                <w:ilvl w:val="2"/>
                <w:numId w:val="9"/>
              </w:numPr>
              <w:rPr>
                <w:rFonts w:ascii="Calibri" w:hAnsi="Calibri" w:cs="Arial"/>
                <w:sz w:val="18"/>
                <w:szCs w:val="18"/>
              </w:rPr>
            </w:pPr>
            <w:proofErr w:type="gramStart"/>
            <w:r w:rsidRPr="00567689">
              <w:rPr>
                <w:rFonts w:ascii="Calibri" w:hAnsi="Calibri" w:cs="Arial"/>
                <w:sz w:val="18"/>
                <w:szCs w:val="18"/>
              </w:rPr>
              <w:t>Angulation</w:t>
            </w:r>
            <w:proofErr w:type="gramEnd"/>
          </w:p>
          <w:p w14:paraId="63770535" w14:textId="77777777" w:rsidR="003406FD" w:rsidRPr="00567689" w:rsidRDefault="003406FD" w:rsidP="00E52621">
            <w:pPr>
              <w:numPr>
                <w:ilvl w:val="2"/>
                <w:numId w:val="9"/>
              </w:numPr>
              <w:rPr>
                <w:rFonts w:ascii="Calibri" w:hAnsi="Calibri" w:cs="Arial"/>
                <w:sz w:val="18"/>
                <w:szCs w:val="18"/>
              </w:rPr>
            </w:pPr>
            <w:r w:rsidRPr="00567689">
              <w:rPr>
                <w:rFonts w:ascii="Calibri" w:hAnsi="Calibri" w:cs="Arial"/>
                <w:sz w:val="18"/>
                <w:szCs w:val="18"/>
              </w:rPr>
              <w:t>Lateral Pressure</w:t>
            </w:r>
          </w:p>
          <w:p w14:paraId="680FBAA9" w14:textId="77777777" w:rsidR="003406FD" w:rsidRPr="00567689" w:rsidRDefault="003406FD" w:rsidP="00E52621">
            <w:pPr>
              <w:numPr>
                <w:ilvl w:val="2"/>
                <w:numId w:val="9"/>
              </w:numPr>
              <w:rPr>
                <w:rFonts w:ascii="Calibri" w:hAnsi="Calibri" w:cs="Arial"/>
                <w:sz w:val="18"/>
                <w:szCs w:val="18"/>
              </w:rPr>
            </w:pPr>
            <w:r w:rsidRPr="00567689">
              <w:rPr>
                <w:rFonts w:ascii="Calibri" w:hAnsi="Calibri" w:cs="Arial"/>
                <w:sz w:val="18"/>
                <w:szCs w:val="18"/>
              </w:rPr>
              <w:t>Activation</w:t>
            </w:r>
          </w:p>
          <w:p w14:paraId="3E78E1A0" w14:textId="77777777" w:rsidR="003C6ACD" w:rsidRPr="008B38FE" w:rsidRDefault="003406FD" w:rsidP="008B38FE">
            <w:pPr>
              <w:numPr>
                <w:ilvl w:val="2"/>
                <w:numId w:val="9"/>
              </w:numPr>
              <w:rPr>
                <w:rFonts w:ascii="Calibri" w:hAnsi="Calibri" w:cs="Arial"/>
                <w:sz w:val="18"/>
                <w:szCs w:val="18"/>
              </w:rPr>
            </w:pPr>
            <w:r w:rsidRPr="00567689">
              <w:rPr>
                <w:rFonts w:ascii="Calibri" w:hAnsi="Calibri" w:cs="Arial"/>
                <w:sz w:val="18"/>
                <w:szCs w:val="18"/>
              </w:rPr>
              <w:t>Adaptation</w:t>
            </w:r>
          </w:p>
        </w:tc>
        <w:tc>
          <w:tcPr>
            <w:tcW w:w="1980" w:type="dxa"/>
          </w:tcPr>
          <w:p w14:paraId="3E74971C" w14:textId="77777777" w:rsidR="00EF384F" w:rsidRPr="00567689" w:rsidRDefault="00A27780" w:rsidP="00EF384F">
            <w:pPr>
              <w:rPr>
                <w:rFonts w:ascii="Calibri" w:hAnsi="Calibri" w:cs="Arial"/>
                <w:sz w:val="18"/>
                <w:szCs w:val="18"/>
              </w:rPr>
            </w:pPr>
            <w:r>
              <w:rPr>
                <w:rFonts w:ascii="Calibri" w:hAnsi="Calibri" w:cs="Arial"/>
                <w:sz w:val="18"/>
                <w:szCs w:val="18"/>
              </w:rPr>
              <w:lastRenderedPageBreak/>
              <w:t>Quiz</w:t>
            </w:r>
          </w:p>
          <w:p w14:paraId="19D5DACD" w14:textId="77777777" w:rsidR="00EF384F" w:rsidRPr="00567689" w:rsidRDefault="00EF384F" w:rsidP="00EF384F">
            <w:pPr>
              <w:rPr>
                <w:rFonts w:ascii="Calibri" w:hAnsi="Calibri" w:cs="Arial"/>
                <w:sz w:val="18"/>
                <w:szCs w:val="18"/>
              </w:rPr>
            </w:pPr>
            <w:r w:rsidRPr="00567689">
              <w:rPr>
                <w:rFonts w:ascii="Calibri" w:hAnsi="Calibri" w:cs="Arial"/>
                <w:sz w:val="18"/>
                <w:szCs w:val="18"/>
              </w:rPr>
              <w:t>Homework</w:t>
            </w:r>
          </w:p>
          <w:p w14:paraId="3C37A4D8" w14:textId="77777777" w:rsidR="00EF384F" w:rsidRPr="00567689" w:rsidRDefault="00EF384F" w:rsidP="00EF384F">
            <w:pPr>
              <w:rPr>
                <w:rFonts w:ascii="Calibri" w:hAnsi="Calibri" w:cs="Arial"/>
                <w:sz w:val="18"/>
                <w:szCs w:val="18"/>
              </w:rPr>
            </w:pPr>
            <w:r w:rsidRPr="00567689">
              <w:rPr>
                <w:rFonts w:ascii="Calibri" w:hAnsi="Calibri" w:cs="Arial"/>
                <w:sz w:val="18"/>
                <w:szCs w:val="18"/>
              </w:rPr>
              <w:t>Written Assignment</w:t>
            </w:r>
          </w:p>
          <w:p w14:paraId="3DBBB90D" w14:textId="77777777" w:rsidR="00DB0E07" w:rsidRPr="00567689" w:rsidRDefault="00EF384F" w:rsidP="00EF384F">
            <w:pPr>
              <w:rPr>
                <w:rFonts w:ascii="Calibri" w:hAnsi="Calibri" w:cs="Arial"/>
                <w:sz w:val="18"/>
                <w:szCs w:val="18"/>
              </w:rPr>
            </w:pPr>
            <w:r w:rsidRPr="00567689">
              <w:rPr>
                <w:rFonts w:ascii="Calibri" w:hAnsi="Calibri" w:cs="Arial"/>
                <w:sz w:val="18"/>
                <w:szCs w:val="18"/>
              </w:rPr>
              <w:t xml:space="preserve">Final </w:t>
            </w:r>
          </w:p>
        </w:tc>
        <w:tc>
          <w:tcPr>
            <w:tcW w:w="1980" w:type="dxa"/>
          </w:tcPr>
          <w:p w14:paraId="65B7059B" w14:textId="77777777" w:rsidR="00D07C30" w:rsidRPr="00567689" w:rsidRDefault="00D07C30" w:rsidP="00E80D66">
            <w:pPr>
              <w:rPr>
                <w:rFonts w:ascii="Calibri" w:hAnsi="Calibri" w:cs="Arial"/>
                <w:sz w:val="18"/>
                <w:szCs w:val="18"/>
              </w:rPr>
            </w:pPr>
            <w:r w:rsidRPr="00567689">
              <w:rPr>
                <w:rFonts w:ascii="Calibri" w:hAnsi="Calibri" w:cs="Arial"/>
                <w:sz w:val="18"/>
                <w:szCs w:val="18"/>
              </w:rPr>
              <w:t>Nield</w:t>
            </w:r>
            <w:proofErr w:type="gramStart"/>
            <w:r w:rsidRPr="00567689">
              <w:rPr>
                <w:rFonts w:ascii="Calibri" w:hAnsi="Calibri" w:cs="Arial"/>
                <w:sz w:val="18"/>
                <w:szCs w:val="18"/>
              </w:rPr>
              <w:t>:  Module</w:t>
            </w:r>
            <w:proofErr w:type="gramEnd"/>
            <w:r w:rsidRPr="00567689">
              <w:rPr>
                <w:rFonts w:ascii="Calibri" w:hAnsi="Calibri" w:cs="Arial"/>
                <w:sz w:val="18"/>
                <w:szCs w:val="18"/>
              </w:rPr>
              <w:t xml:space="preserve"> 1, 2, 3, 4, 5, 6, 7, 8, 9, 10</w:t>
            </w:r>
          </w:p>
          <w:p w14:paraId="395EFC00" w14:textId="77777777" w:rsidR="00E67F90" w:rsidRPr="00567689" w:rsidRDefault="00E67F90" w:rsidP="00E80D66">
            <w:pPr>
              <w:rPr>
                <w:rFonts w:ascii="Calibri" w:hAnsi="Calibri" w:cs="Arial"/>
                <w:sz w:val="18"/>
                <w:szCs w:val="18"/>
              </w:rPr>
            </w:pPr>
            <w:r w:rsidRPr="00567689">
              <w:rPr>
                <w:rFonts w:ascii="Calibri" w:hAnsi="Calibri" w:cs="Arial"/>
                <w:sz w:val="18"/>
                <w:szCs w:val="18"/>
              </w:rPr>
              <w:t>Review SoftChalk</w:t>
            </w:r>
          </w:p>
        </w:tc>
        <w:tc>
          <w:tcPr>
            <w:tcW w:w="2250" w:type="dxa"/>
          </w:tcPr>
          <w:p w14:paraId="0BF66D09" w14:textId="77777777" w:rsidR="003C6ACD" w:rsidRPr="00567689" w:rsidRDefault="00A27780" w:rsidP="00330D33">
            <w:pPr>
              <w:rPr>
                <w:rFonts w:ascii="Calibri" w:hAnsi="Calibri" w:cs="Arial"/>
                <w:sz w:val="18"/>
                <w:szCs w:val="18"/>
              </w:rPr>
            </w:pPr>
            <w:r>
              <w:rPr>
                <w:rFonts w:ascii="Calibri" w:hAnsi="Calibri" w:cs="Arial"/>
                <w:sz w:val="18"/>
                <w:szCs w:val="18"/>
              </w:rPr>
              <w:t>Quiz</w:t>
            </w:r>
            <w:r w:rsidR="0028450C">
              <w:rPr>
                <w:rFonts w:ascii="Calibri" w:hAnsi="Calibri" w:cs="Arial"/>
                <w:sz w:val="18"/>
                <w:szCs w:val="18"/>
              </w:rPr>
              <w:t xml:space="preserve"> </w:t>
            </w:r>
            <w:r w:rsidR="00330D33">
              <w:rPr>
                <w:rFonts w:ascii="Calibri" w:hAnsi="Calibri" w:cs="Arial"/>
                <w:sz w:val="18"/>
                <w:szCs w:val="18"/>
              </w:rPr>
              <w:t>1</w:t>
            </w:r>
            <w:proofErr w:type="gramStart"/>
            <w:r w:rsidR="0028450C">
              <w:rPr>
                <w:rFonts w:ascii="Calibri" w:hAnsi="Calibri" w:cs="Arial"/>
                <w:sz w:val="18"/>
                <w:szCs w:val="18"/>
              </w:rPr>
              <w:t xml:space="preserve">:  </w:t>
            </w:r>
            <w:r w:rsidR="00330D33">
              <w:rPr>
                <w:rFonts w:ascii="Calibri" w:hAnsi="Calibri" w:cs="Arial"/>
                <w:sz w:val="18"/>
                <w:szCs w:val="18"/>
              </w:rPr>
              <w:t>PPE</w:t>
            </w:r>
            <w:proofErr w:type="gramEnd"/>
            <w:r w:rsidR="00330D33">
              <w:rPr>
                <w:rFonts w:ascii="Calibri" w:hAnsi="Calibri" w:cs="Arial"/>
                <w:sz w:val="18"/>
                <w:szCs w:val="18"/>
              </w:rPr>
              <w:t xml:space="preserve"> and Dental Unit</w:t>
            </w:r>
          </w:p>
        </w:tc>
      </w:tr>
      <w:tr w:rsidR="00EF384F" w:rsidRPr="00567689" w14:paraId="4C9BC2A1" w14:textId="77777777">
        <w:tc>
          <w:tcPr>
            <w:tcW w:w="918" w:type="dxa"/>
          </w:tcPr>
          <w:p w14:paraId="2C4AF330" w14:textId="77777777" w:rsidR="00EF384F" w:rsidRDefault="00EF384F" w:rsidP="00E80D66">
            <w:pPr>
              <w:rPr>
                <w:rFonts w:ascii="Calibri" w:hAnsi="Calibri" w:cs="Arial"/>
                <w:b/>
                <w:sz w:val="18"/>
                <w:szCs w:val="18"/>
              </w:rPr>
            </w:pPr>
            <w:r w:rsidRPr="00567689">
              <w:rPr>
                <w:rFonts w:ascii="Calibri" w:hAnsi="Calibri" w:cs="Arial"/>
                <w:b/>
                <w:sz w:val="18"/>
                <w:szCs w:val="18"/>
              </w:rPr>
              <w:t xml:space="preserve">Week </w:t>
            </w:r>
            <w:r w:rsidR="0088186F">
              <w:rPr>
                <w:rFonts w:ascii="Calibri" w:hAnsi="Calibri" w:cs="Arial"/>
                <w:b/>
                <w:sz w:val="18"/>
                <w:szCs w:val="18"/>
              </w:rPr>
              <w:t>3</w:t>
            </w:r>
          </w:p>
          <w:p w14:paraId="52604444" w14:textId="77777777" w:rsidR="0088186F" w:rsidRPr="00567689" w:rsidRDefault="0088186F" w:rsidP="00E80D66">
            <w:pPr>
              <w:rPr>
                <w:rFonts w:ascii="Calibri" w:hAnsi="Calibri" w:cs="Arial"/>
                <w:b/>
                <w:sz w:val="18"/>
                <w:szCs w:val="18"/>
              </w:rPr>
            </w:pPr>
          </w:p>
          <w:p w14:paraId="5227B7A6" w14:textId="77777777" w:rsidR="00EF384F" w:rsidRPr="00567689" w:rsidRDefault="00EF384F" w:rsidP="00E80D66">
            <w:pPr>
              <w:rPr>
                <w:rFonts w:ascii="Calibri" w:hAnsi="Calibri" w:cs="Arial"/>
                <w:b/>
                <w:sz w:val="18"/>
                <w:szCs w:val="18"/>
              </w:rPr>
            </w:pPr>
          </w:p>
        </w:tc>
        <w:tc>
          <w:tcPr>
            <w:tcW w:w="1890" w:type="dxa"/>
          </w:tcPr>
          <w:p w14:paraId="58BD3811" w14:textId="77777777" w:rsidR="00EF384F" w:rsidRPr="00567689" w:rsidRDefault="00EF384F" w:rsidP="00E80D66">
            <w:pPr>
              <w:rPr>
                <w:rFonts w:ascii="Calibri" w:hAnsi="Calibri" w:cs="Arial"/>
                <w:sz w:val="18"/>
                <w:szCs w:val="18"/>
              </w:rPr>
            </w:pPr>
            <w:r w:rsidRPr="00567689">
              <w:rPr>
                <w:rFonts w:ascii="Calibri" w:hAnsi="Calibri" w:cs="Arial"/>
                <w:sz w:val="18"/>
                <w:szCs w:val="18"/>
              </w:rPr>
              <w:t>Explorers</w:t>
            </w:r>
          </w:p>
        </w:tc>
        <w:tc>
          <w:tcPr>
            <w:tcW w:w="5220" w:type="dxa"/>
          </w:tcPr>
          <w:p w14:paraId="6E1CB911" w14:textId="77777777" w:rsidR="00EF384F" w:rsidRPr="00567689" w:rsidRDefault="00EF384F" w:rsidP="00E52621">
            <w:pPr>
              <w:numPr>
                <w:ilvl w:val="0"/>
                <w:numId w:val="10"/>
              </w:numPr>
              <w:ind w:left="522"/>
              <w:rPr>
                <w:rFonts w:ascii="Calibri" w:hAnsi="Calibri" w:cs="Arial"/>
                <w:sz w:val="18"/>
                <w:szCs w:val="18"/>
              </w:rPr>
            </w:pPr>
            <w:r w:rsidRPr="00567689">
              <w:rPr>
                <w:rFonts w:ascii="Calibri" w:hAnsi="Calibri" w:cs="Arial"/>
                <w:sz w:val="18"/>
                <w:szCs w:val="18"/>
              </w:rPr>
              <w:t xml:space="preserve">The student will be able to </w:t>
            </w:r>
            <w:r w:rsidR="008B38FE">
              <w:rPr>
                <w:rFonts w:ascii="Calibri" w:hAnsi="Calibri" w:cs="Arial"/>
                <w:sz w:val="18"/>
                <w:szCs w:val="18"/>
              </w:rPr>
              <w:t>explain</w:t>
            </w:r>
            <w:r w:rsidRPr="00567689">
              <w:rPr>
                <w:rFonts w:ascii="Calibri" w:hAnsi="Calibri" w:cs="Arial"/>
                <w:sz w:val="18"/>
                <w:szCs w:val="18"/>
              </w:rPr>
              <w:t xml:space="preserve"> proper uses of various explorers by:</w:t>
            </w:r>
          </w:p>
          <w:p w14:paraId="5EF4B9A9" w14:textId="77777777" w:rsidR="00EF384F" w:rsidRPr="00567689" w:rsidRDefault="00EF384F" w:rsidP="00E52621">
            <w:pPr>
              <w:numPr>
                <w:ilvl w:val="1"/>
                <w:numId w:val="10"/>
              </w:numPr>
              <w:ind w:left="702"/>
              <w:rPr>
                <w:rFonts w:ascii="Calibri" w:hAnsi="Calibri" w:cs="Arial"/>
                <w:sz w:val="18"/>
                <w:szCs w:val="18"/>
              </w:rPr>
            </w:pPr>
            <w:r w:rsidRPr="00567689">
              <w:rPr>
                <w:rFonts w:ascii="Calibri" w:hAnsi="Calibri" w:cs="Arial"/>
                <w:sz w:val="18"/>
                <w:szCs w:val="18"/>
              </w:rPr>
              <w:t>Identifying characteristics of explorers.</w:t>
            </w:r>
          </w:p>
          <w:p w14:paraId="6D83653A" w14:textId="77777777" w:rsidR="00EF384F" w:rsidRPr="00567689" w:rsidRDefault="00EF384F" w:rsidP="00E52621">
            <w:pPr>
              <w:numPr>
                <w:ilvl w:val="1"/>
                <w:numId w:val="10"/>
              </w:numPr>
              <w:ind w:left="702"/>
              <w:rPr>
                <w:rFonts w:ascii="Calibri" w:hAnsi="Calibri" w:cs="Arial"/>
                <w:sz w:val="18"/>
                <w:szCs w:val="18"/>
              </w:rPr>
            </w:pPr>
            <w:r w:rsidRPr="00567689">
              <w:rPr>
                <w:rFonts w:ascii="Calibri" w:hAnsi="Calibri" w:cs="Arial"/>
                <w:sz w:val="18"/>
                <w:szCs w:val="18"/>
              </w:rPr>
              <w:t>Identifying and describing the fundamentals and proper uses of various explorers.</w:t>
            </w:r>
          </w:p>
          <w:p w14:paraId="64CF644B" w14:textId="77777777" w:rsidR="00EF384F" w:rsidRPr="00567689" w:rsidRDefault="008B38FE" w:rsidP="008B38FE">
            <w:pPr>
              <w:numPr>
                <w:ilvl w:val="1"/>
                <w:numId w:val="10"/>
              </w:numPr>
              <w:ind w:left="702"/>
              <w:rPr>
                <w:rFonts w:ascii="Calibri" w:hAnsi="Calibri" w:cs="Arial"/>
                <w:sz w:val="18"/>
                <w:szCs w:val="18"/>
              </w:rPr>
            </w:pPr>
            <w:r>
              <w:rPr>
                <w:rFonts w:ascii="Calibri" w:hAnsi="Calibri" w:cs="Arial"/>
                <w:sz w:val="18"/>
                <w:szCs w:val="18"/>
              </w:rPr>
              <w:t>Relating</w:t>
            </w:r>
            <w:r w:rsidR="00EF384F" w:rsidRPr="00567689">
              <w:rPr>
                <w:rFonts w:ascii="Calibri" w:hAnsi="Calibri" w:cs="Arial"/>
                <w:sz w:val="18"/>
                <w:szCs w:val="18"/>
              </w:rPr>
              <w:t xml:space="preserve"> proper use of explorers in all areas of the mouth with proper operator and patient positioning, overhead lightening, grasp, fulcrum, insertion, angulation, lateral pressure, activation, and adaptation.</w:t>
            </w:r>
          </w:p>
        </w:tc>
        <w:tc>
          <w:tcPr>
            <w:tcW w:w="1980" w:type="dxa"/>
          </w:tcPr>
          <w:p w14:paraId="034785C3" w14:textId="77777777" w:rsidR="00EF384F" w:rsidRPr="00567689" w:rsidRDefault="00A27780" w:rsidP="00EF384F">
            <w:pPr>
              <w:rPr>
                <w:rFonts w:ascii="Calibri" w:hAnsi="Calibri" w:cs="Arial"/>
                <w:sz w:val="18"/>
                <w:szCs w:val="18"/>
              </w:rPr>
            </w:pPr>
            <w:r>
              <w:rPr>
                <w:rFonts w:ascii="Calibri" w:hAnsi="Calibri" w:cs="Arial"/>
                <w:sz w:val="18"/>
                <w:szCs w:val="18"/>
              </w:rPr>
              <w:t>Quiz</w:t>
            </w:r>
          </w:p>
          <w:p w14:paraId="69E34E9F" w14:textId="77777777" w:rsidR="00EF384F" w:rsidRPr="00567689" w:rsidRDefault="00EF384F" w:rsidP="00EF384F">
            <w:pPr>
              <w:rPr>
                <w:rFonts w:ascii="Calibri" w:hAnsi="Calibri" w:cs="Arial"/>
                <w:sz w:val="18"/>
                <w:szCs w:val="18"/>
              </w:rPr>
            </w:pPr>
            <w:r w:rsidRPr="00567689">
              <w:rPr>
                <w:rFonts w:ascii="Calibri" w:hAnsi="Calibri" w:cs="Arial"/>
                <w:sz w:val="18"/>
                <w:szCs w:val="18"/>
              </w:rPr>
              <w:t>Final</w:t>
            </w:r>
          </w:p>
        </w:tc>
        <w:tc>
          <w:tcPr>
            <w:tcW w:w="1980" w:type="dxa"/>
          </w:tcPr>
          <w:p w14:paraId="504C203A" w14:textId="77777777" w:rsidR="00EF384F" w:rsidRPr="00567689" w:rsidRDefault="00EF384F" w:rsidP="00E80D66">
            <w:pPr>
              <w:rPr>
                <w:rFonts w:ascii="Calibri" w:hAnsi="Calibri" w:cs="Arial"/>
                <w:sz w:val="18"/>
                <w:szCs w:val="18"/>
              </w:rPr>
            </w:pPr>
            <w:r w:rsidRPr="00567689">
              <w:rPr>
                <w:rFonts w:ascii="Calibri" w:hAnsi="Calibri" w:cs="Arial"/>
                <w:sz w:val="18"/>
                <w:szCs w:val="18"/>
              </w:rPr>
              <w:t>Nield</w:t>
            </w:r>
            <w:proofErr w:type="gramStart"/>
            <w:r w:rsidRPr="00567689">
              <w:rPr>
                <w:rFonts w:ascii="Calibri" w:hAnsi="Calibri" w:cs="Arial"/>
                <w:sz w:val="18"/>
                <w:szCs w:val="18"/>
              </w:rPr>
              <w:t>:  Module</w:t>
            </w:r>
            <w:proofErr w:type="gramEnd"/>
            <w:r w:rsidRPr="00567689">
              <w:rPr>
                <w:rFonts w:ascii="Calibri" w:hAnsi="Calibri" w:cs="Arial"/>
                <w:sz w:val="18"/>
                <w:szCs w:val="18"/>
              </w:rPr>
              <w:t xml:space="preserve"> 12</w:t>
            </w:r>
          </w:p>
          <w:p w14:paraId="137D2238" w14:textId="77777777" w:rsidR="00EF384F" w:rsidRPr="00567689" w:rsidRDefault="00EF384F" w:rsidP="00E80D66">
            <w:pPr>
              <w:rPr>
                <w:rFonts w:ascii="Calibri" w:hAnsi="Calibri" w:cs="Arial"/>
                <w:sz w:val="18"/>
                <w:szCs w:val="18"/>
              </w:rPr>
            </w:pPr>
            <w:r w:rsidRPr="00567689">
              <w:rPr>
                <w:rFonts w:ascii="Calibri" w:hAnsi="Calibri" w:cs="Arial"/>
                <w:sz w:val="18"/>
                <w:szCs w:val="18"/>
              </w:rPr>
              <w:t xml:space="preserve">Review </w:t>
            </w:r>
            <w:proofErr w:type="spellStart"/>
            <w:r w:rsidRPr="00567689">
              <w:rPr>
                <w:rFonts w:ascii="Calibri" w:hAnsi="Calibri" w:cs="Arial"/>
                <w:sz w:val="18"/>
                <w:szCs w:val="18"/>
              </w:rPr>
              <w:t>SoftChalk</w:t>
            </w:r>
            <w:proofErr w:type="spellEnd"/>
          </w:p>
          <w:p w14:paraId="42968D51" w14:textId="77777777" w:rsidR="00EF384F" w:rsidRPr="00567689" w:rsidRDefault="00EF384F" w:rsidP="00D45412">
            <w:pPr>
              <w:rPr>
                <w:rFonts w:ascii="Calibri" w:hAnsi="Calibri" w:cs="Arial"/>
                <w:sz w:val="18"/>
                <w:szCs w:val="18"/>
              </w:rPr>
            </w:pPr>
            <w:r w:rsidRPr="00567689">
              <w:rPr>
                <w:rFonts w:ascii="Calibri" w:hAnsi="Calibri" w:cs="Arial"/>
                <w:sz w:val="18"/>
                <w:szCs w:val="18"/>
              </w:rPr>
              <w:t>Review video</w:t>
            </w:r>
          </w:p>
        </w:tc>
        <w:tc>
          <w:tcPr>
            <w:tcW w:w="2250" w:type="dxa"/>
          </w:tcPr>
          <w:p w14:paraId="24B84780" w14:textId="77777777" w:rsidR="00EF384F" w:rsidRPr="00567689" w:rsidRDefault="00EF384F" w:rsidP="00E80D66">
            <w:pPr>
              <w:rPr>
                <w:rFonts w:ascii="Calibri" w:hAnsi="Calibri" w:cs="Arial"/>
                <w:sz w:val="18"/>
                <w:szCs w:val="18"/>
              </w:rPr>
            </w:pPr>
          </w:p>
        </w:tc>
      </w:tr>
      <w:tr w:rsidR="003C6ACD" w:rsidRPr="00567689" w14:paraId="00111EC1" w14:textId="77777777">
        <w:tc>
          <w:tcPr>
            <w:tcW w:w="918" w:type="dxa"/>
          </w:tcPr>
          <w:p w14:paraId="0E867F1F" w14:textId="77777777" w:rsidR="003C6ACD" w:rsidRDefault="003C6ACD" w:rsidP="008B38FE">
            <w:pPr>
              <w:rPr>
                <w:rFonts w:ascii="Calibri" w:hAnsi="Calibri" w:cs="Arial"/>
                <w:b/>
                <w:sz w:val="18"/>
                <w:szCs w:val="18"/>
              </w:rPr>
            </w:pPr>
            <w:r w:rsidRPr="00567689">
              <w:rPr>
                <w:rFonts w:ascii="Calibri" w:hAnsi="Calibri" w:cs="Arial"/>
                <w:b/>
                <w:sz w:val="18"/>
                <w:szCs w:val="18"/>
              </w:rPr>
              <w:t xml:space="preserve">Week </w:t>
            </w:r>
            <w:r w:rsidR="0088186F">
              <w:rPr>
                <w:rFonts w:ascii="Calibri" w:hAnsi="Calibri" w:cs="Arial"/>
                <w:b/>
                <w:sz w:val="18"/>
                <w:szCs w:val="18"/>
              </w:rPr>
              <w:t>4</w:t>
            </w:r>
          </w:p>
          <w:p w14:paraId="58C77990" w14:textId="77777777" w:rsidR="0088186F" w:rsidRPr="00567689" w:rsidRDefault="0088186F" w:rsidP="0088186F">
            <w:pPr>
              <w:rPr>
                <w:rFonts w:ascii="Calibri" w:hAnsi="Calibri" w:cs="Arial"/>
                <w:b/>
                <w:sz w:val="18"/>
                <w:szCs w:val="18"/>
              </w:rPr>
            </w:pPr>
          </w:p>
        </w:tc>
        <w:tc>
          <w:tcPr>
            <w:tcW w:w="1890" w:type="dxa"/>
          </w:tcPr>
          <w:p w14:paraId="778F7714" w14:textId="77777777" w:rsidR="003C6ACD" w:rsidRPr="00567689" w:rsidRDefault="001D0047" w:rsidP="00E80D66">
            <w:pPr>
              <w:rPr>
                <w:rFonts w:ascii="Calibri" w:hAnsi="Calibri" w:cs="Arial"/>
                <w:sz w:val="18"/>
                <w:szCs w:val="18"/>
              </w:rPr>
            </w:pPr>
            <w:r w:rsidRPr="00567689">
              <w:rPr>
                <w:rFonts w:ascii="Calibri" w:hAnsi="Calibri" w:cs="Arial"/>
                <w:sz w:val="18"/>
                <w:szCs w:val="18"/>
              </w:rPr>
              <w:t>Probes</w:t>
            </w:r>
          </w:p>
        </w:tc>
        <w:tc>
          <w:tcPr>
            <w:tcW w:w="5220" w:type="dxa"/>
          </w:tcPr>
          <w:p w14:paraId="55D83E70" w14:textId="77777777" w:rsidR="006A22B9" w:rsidRPr="00567689" w:rsidRDefault="006A22B9" w:rsidP="00E52621">
            <w:pPr>
              <w:numPr>
                <w:ilvl w:val="0"/>
                <w:numId w:val="10"/>
              </w:numPr>
              <w:ind w:left="342" w:hanging="270"/>
              <w:rPr>
                <w:rFonts w:ascii="Calibri" w:hAnsi="Calibri" w:cs="Arial"/>
                <w:sz w:val="18"/>
                <w:szCs w:val="18"/>
              </w:rPr>
            </w:pPr>
            <w:r w:rsidRPr="00567689">
              <w:rPr>
                <w:rFonts w:ascii="Calibri" w:hAnsi="Calibri" w:cs="Calibri"/>
                <w:b/>
                <w:sz w:val="18"/>
                <w:szCs w:val="18"/>
              </w:rPr>
              <w:t xml:space="preserve"> </w:t>
            </w:r>
            <w:r w:rsidRPr="00567689">
              <w:rPr>
                <w:rFonts w:ascii="Calibri" w:hAnsi="Calibri" w:cs="Arial"/>
                <w:sz w:val="18"/>
                <w:szCs w:val="18"/>
              </w:rPr>
              <w:t xml:space="preserve">The student will be able to </w:t>
            </w:r>
            <w:r w:rsidR="008B38FE">
              <w:rPr>
                <w:rFonts w:ascii="Calibri" w:hAnsi="Calibri" w:cs="Arial"/>
                <w:sz w:val="18"/>
                <w:szCs w:val="18"/>
              </w:rPr>
              <w:t>explain</w:t>
            </w:r>
            <w:r w:rsidRPr="00567689">
              <w:rPr>
                <w:rFonts w:ascii="Calibri" w:hAnsi="Calibri" w:cs="Arial"/>
                <w:sz w:val="18"/>
                <w:szCs w:val="18"/>
              </w:rPr>
              <w:t xml:space="preserve"> proper uses of various probes by:</w:t>
            </w:r>
          </w:p>
          <w:p w14:paraId="63E03869" w14:textId="77777777" w:rsidR="00864D89" w:rsidRPr="00567689" w:rsidRDefault="00864D89" w:rsidP="00E52621">
            <w:pPr>
              <w:numPr>
                <w:ilvl w:val="1"/>
                <w:numId w:val="12"/>
              </w:numPr>
              <w:ind w:left="702"/>
              <w:rPr>
                <w:rFonts w:ascii="Calibri" w:hAnsi="Calibri" w:cs="Arial"/>
                <w:sz w:val="18"/>
                <w:szCs w:val="18"/>
              </w:rPr>
            </w:pPr>
            <w:r w:rsidRPr="00567689">
              <w:rPr>
                <w:rFonts w:ascii="Calibri" w:hAnsi="Calibri" w:cs="Arial"/>
                <w:sz w:val="18"/>
                <w:szCs w:val="18"/>
              </w:rPr>
              <w:t>Identifying characteristics of probes.</w:t>
            </w:r>
          </w:p>
          <w:p w14:paraId="2BE0F94D" w14:textId="77777777" w:rsidR="006A22B9" w:rsidRPr="00567689" w:rsidRDefault="006A22B9" w:rsidP="00E52621">
            <w:pPr>
              <w:numPr>
                <w:ilvl w:val="1"/>
                <w:numId w:val="12"/>
              </w:numPr>
              <w:ind w:left="702"/>
              <w:rPr>
                <w:rFonts w:ascii="Calibri" w:hAnsi="Calibri" w:cs="Arial"/>
                <w:sz w:val="18"/>
                <w:szCs w:val="18"/>
              </w:rPr>
            </w:pPr>
            <w:r w:rsidRPr="00567689">
              <w:rPr>
                <w:rFonts w:ascii="Calibri" w:hAnsi="Calibri" w:cs="Arial"/>
                <w:sz w:val="18"/>
                <w:szCs w:val="18"/>
              </w:rPr>
              <w:t>Identifying and describing the fundamentals and proper uses of various probes.</w:t>
            </w:r>
          </w:p>
          <w:p w14:paraId="70C8BAB0" w14:textId="77777777" w:rsidR="006A22B9" w:rsidRPr="00567689" w:rsidRDefault="008B38FE" w:rsidP="00E52621">
            <w:pPr>
              <w:numPr>
                <w:ilvl w:val="1"/>
                <w:numId w:val="12"/>
              </w:numPr>
              <w:ind w:left="702"/>
              <w:rPr>
                <w:rFonts w:ascii="Calibri" w:hAnsi="Calibri" w:cs="Arial"/>
                <w:sz w:val="18"/>
                <w:szCs w:val="18"/>
              </w:rPr>
            </w:pPr>
            <w:r>
              <w:rPr>
                <w:rFonts w:ascii="Calibri" w:hAnsi="Calibri" w:cs="Arial"/>
                <w:sz w:val="18"/>
                <w:szCs w:val="18"/>
              </w:rPr>
              <w:t>Relating</w:t>
            </w:r>
            <w:r w:rsidR="006A22B9" w:rsidRPr="00567689">
              <w:rPr>
                <w:rFonts w:ascii="Calibri" w:hAnsi="Calibri" w:cs="Arial"/>
                <w:sz w:val="18"/>
                <w:szCs w:val="18"/>
              </w:rPr>
              <w:t xml:space="preserve"> proper use of probes in all areas of the mouth with proper operator and patient positioning, overhead lightening, grasp, fulcrum, insertion, angulation, lateral pressure, activation, and adaptation </w:t>
            </w:r>
            <w:proofErr w:type="gramStart"/>
            <w:r w:rsidR="006A22B9" w:rsidRPr="00567689">
              <w:rPr>
                <w:rFonts w:ascii="Calibri" w:hAnsi="Calibri" w:cs="Arial"/>
                <w:sz w:val="18"/>
                <w:szCs w:val="18"/>
              </w:rPr>
              <w:t>including :</w:t>
            </w:r>
            <w:proofErr w:type="gramEnd"/>
          </w:p>
          <w:p w14:paraId="5FAEE939" w14:textId="77777777" w:rsidR="006A22B9" w:rsidRPr="00567689" w:rsidRDefault="006A22B9" w:rsidP="00E52621">
            <w:pPr>
              <w:numPr>
                <w:ilvl w:val="2"/>
                <w:numId w:val="12"/>
              </w:numPr>
              <w:rPr>
                <w:rFonts w:ascii="Calibri" w:hAnsi="Calibri" w:cs="Arial"/>
                <w:sz w:val="18"/>
                <w:szCs w:val="18"/>
              </w:rPr>
            </w:pPr>
            <w:r w:rsidRPr="00567689">
              <w:rPr>
                <w:rFonts w:ascii="Calibri" w:hAnsi="Calibri" w:cs="Arial"/>
                <w:sz w:val="18"/>
                <w:szCs w:val="18"/>
              </w:rPr>
              <w:t>PSR probe</w:t>
            </w:r>
          </w:p>
          <w:p w14:paraId="54361024" w14:textId="77777777" w:rsidR="006A22B9" w:rsidRPr="00567689" w:rsidRDefault="006A22B9" w:rsidP="00E52621">
            <w:pPr>
              <w:numPr>
                <w:ilvl w:val="2"/>
                <w:numId w:val="12"/>
              </w:numPr>
              <w:rPr>
                <w:rFonts w:ascii="Calibri" w:hAnsi="Calibri" w:cs="Arial"/>
                <w:sz w:val="18"/>
                <w:szCs w:val="18"/>
              </w:rPr>
            </w:pPr>
            <w:r w:rsidRPr="00567689">
              <w:rPr>
                <w:rFonts w:ascii="Calibri" w:hAnsi="Calibri" w:cs="Arial"/>
                <w:sz w:val="18"/>
                <w:szCs w:val="18"/>
              </w:rPr>
              <w:t>UNC 12 probe</w:t>
            </w:r>
          </w:p>
          <w:p w14:paraId="39160627" w14:textId="77777777" w:rsidR="003C6ACD" w:rsidRPr="00567689" w:rsidRDefault="006A22B9" w:rsidP="00E52621">
            <w:pPr>
              <w:numPr>
                <w:ilvl w:val="2"/>
                <w:numId w:val="12"/>
              </w:numPr>
              <w:rPr>
                <w:rFonts w:ascii="Calibri" w:hAnsi="Calibri" w:cs="Calibri"/>
                <w:b/>
                <w:sz w:val="18"/>
                <w:szCs w:val="18"/>
              </w:rPr>
            </w:pPr>
            <w:r w:rsidRPr="00567689">
              <w:rPr>
                <w:rFonts w:ascii="Calibri" w:hAnsi="Calibri" w:cs="Arial"/>
                <w:sz w:val="18"/>
                <w:szCs w:val="18"/>
              </w:rPr>
              <w:t>Nabers probe</w:t>
            </w:r>
          </w:p>
        </w:tc>
        <w:tc>
          <w:tcPr>
            <w:tcW w:w="1980" w:type="dxa"/>
          </w:tcPr>
          <w:p w14:paraId="1CF6CE2D" w14:textId="77777777" w:rsidR="00EF384F" w:rsidRDefault="00A27780" w:rsidP="00EF384F">
            <w:pPr>
              <w:rPr>
                <w:rFonts w:ascii="Calibri" w:hAnsi="Calibri" w:cs="Arial"/>
                <w:sz w:val="18"/>
                <w:szCs w:val="18"/>
              </w:rPr>
            </w:pPr>
            <w:r>
              <w:rPr>
                <w:rFonts w:ascii="Calibri" w:hAnsi="Calibri" w:cs="Arial"/>
                <w:sz w:val="18"/>
                <w:szCs w:val="18"/>
              </w:rPr>
              <w:t>Quiz</w:t>
            </w:r>
          </w:p>
          <w:p w14:paraId="43505D2E" w14:textId="77777777" w:rsidR="00330D33" w:rsidRPr="00567689" w:rsidRDefault="00330D33" w:rsidP="00EF384F">
            <w:pPr>
              <w:rPr>
                <w:rFonts w:ascii="Calibri" w:hAnsi="Calibri" w:cs="Arial"/>
                <w:sz w:val="18"/>
                <w:szCs w:val="18"/>
              </w:rPr>
            </w:pPr>
            <w:r>
              <w:rPr>
                <w:rFonts w:ascii="Calibri" w:hAnsi="Calibri" w:cs="Arial"/>
                <w:sz w:val="18"/>
                <w:szCs w:val="18"/>
              </w:rPr>
              <w:t>Homework</w:t>
            </w:r>
          </w:p>
          <w:p w14:paraId="7D137677" w14:textId="77777777" w:rsidR="00E2308E" w:rsidRPr="00567689" w:rsidRDefault="00EF384F" w:rsidP="00EF384F">
            <w:pPr>
              <w:rPr>
                <w:rFonts w:ascii="Calibri" w:hAnsi="Calibri" w:cs="Arial"/>
                <w:sz w:val="18"/>
                <w:szCs w:val="18"/>
              </w:rPr>
            </w:pPr>
            <w:r w:rsidRPr="00567689">
              <w:rPr>
                <w:rFonts w:ascii="Calibri" w:hAnsi="Calibri" w:cs="Arial"/>
                <w:sz w:val="18"/>
                <w:szCs w:val="18"/>
              </w:rPr>
              <w:t>Final</w:t>
            </w:r>
          </w:p>
        </w:tc>
        <w:tc>
          <w:tcPr>
            <w:tcW w:w="1980" w:type="dxa"/>
          </w:tcPr>
          <w:p w14:paraId="6EB49B61" w14:textId="77777777" w:rsidR="003C6ACD" w:rsidRPr="00567689" w:rsidRDefault="00623B60" w:rsidP="00047779">
            <w:pPr>
              <w:rPr>
                <w:rFonts w:ascii="Calibri" w:hAnsi="Calibri" w:cs="Arial"/>
                <w:sz w:val="18"/>
                <w:szCs w:val="18"/>
              </w:rPr>
            </w:pPr>
            <w:r w:rsidRPr="00567689">
              <w:rPr>
                <w:rFonts w:ascii="Calibri" w:hAnsi="Calibri" w:cs="Arial"/>
                <w:sz w:val="18"/>
                <w:szCs w:val="18"/>
              </w:rPr>
              <w:t xml:space="preserve">Wilkins: </w:t>
            </w:r>
            <w:r w:rsidR="006E1CA7">
              <w:rPr>
                <w:rFonts w:ascii="Calibri" w:hAnsi="Calibri" w:cs="Arial"/>
                <w:sz w:val="18"/>
                <w:szCs w:val="18"/>
              </w:rPr>
              <w:t>Chapter 15</w:t>
            </w:r>
          </w:p>
          <w:p w14:paraId="21B9C4A9" w14:textId="77777777" w:rsidR="00623B60" w:rsidRPr="00567689" w:rsidRDefault="00623B60" w:rsidP="00047779">
            <w:pPr>
              <w:rPr>
                <w:rFonts w:ascii="Calibri" w:hAnsi="Calibri" w:cs="Arial"/>
                <w:sz w:val="18"/>
                <w:szCs w:val="18"/>
              </w:rPr>
            </w:pPr>
            <w:r w:rsidRPr="00567689">
              <w:rPr>
                <w:rFonts w:ascii="Calibri" w:hAnsi="Calibri" w:cs="Arial"/>
                <w:sz w:val="18"/>
                <w:szCs w:val="18"/>
              </w:rPr>
              <w:t>Nield</w:t>
            </w:r>
            <w:proofErr w:type="gramStart"/>
            <w:r w:rsidRPr="00567689">
              <w:rPr>
                <w:rFonts w:ascii="Calibri" w:hAnsi="Calibri" w:cs="Arial"/>
                <w:sz w:val="18"/>
                <w:szCs w:val="18"/>
              </w:rPr>
              <w:t>:  Modules</w:t>
            </w:r>
            <w:proofErr w:type="gramEnd"/>
            <w:r w:rsidRPr="00567689">
              <w:rPr>
                <w:rFonts w:ascii="Calibri" w:hAnsi="Calibri" w:cs="Arial"/>
                <w:sz w:val="18"/>
                <w:szCs w:val="18"/>
              </w:rPr>
              <w:t xml:space="preserve">, 11 and </w:t>
            </w:r>
            <w:r w:rsidR="00C44377">
              <w:rPr>
                <w:rFonts w:ascii="Calibri" w:hAnsi="Calibri" w:cs="Arial"/>
                <w:sz w:val="18"/>
                <w:szCs w:val="18"/>
              </w:rPr>
              <w:t>18</w:t>
            </w:r>
          </w:p>
          <w:p w14:paraId="6EBA5AF0" w14:textId="77777777" w:rsidR="00D45412" w:rsidRPr="00567689" w:rsidRDefault="00D45412" w:rsidP="00047779">
            <w:pPr>
              <w:rPr>
                <w:rFonts w:ascii="Calibri" w:hAnsi="Calibri" w:cs="Arial"/>
                <w:sz w:val="18"/>
                <w:szCs w:val="18"/>
              </w:rPr>
            </w:pPr>
            <w:r w:rsidRPr="00567689">
              <w:rPr>
                <w:rFonts w:ascii="Calibri" w:hAnsi="Calibri" w:cs="Arial"/>
                <w:sz w:val="18"/>
                <w:szCs w:val="18"/>
              </w:rPr>
              <w:t xml:space="preserve">Review </w:t>
            </w:r>
            <w:proofErr w:type="spellStart"/>
            <w:r w:rsidRPr="00567689">
              <w:rPr>
                <w:rFonts w:ascii="Calibri" w:hAnsi="Calibri" w:cs="Arial"/>
                <w:sz w:val="18"/>
                <w:szCs w:val="18"/>
              </w:rPr>
              <w:t>SoftChalk</w:t>
            </w:r>
            <w:proofErr w:type="spellEnd"/>
          </w:p>
          <w:p w14:paraId="7E3F9754" w14:textId="77777777" w:rsidR="00D45412" w:rsidRDefault="00D45412" w:rsidP="00047779">
            <w:pPr>
              <w:rPr>
                <w:rFonts w:ascii="Calibri" w:hAnsi="Calibri" w:cs="Arial"/>
                <w:sz w:val="18"/>
                <w:szCs w:val="18"/>
              </w:rPr>
            </w:pPr>
            <w:r w:rsidRPr="00567689">
              <w:rPr>
                <w:rFonts w:ascii="Calibri" w:hAnsi="Calibri" w:cs="Arial"/>
                <w:sz w:val="18"/>
                <w:szCs w:val="18"/>
              </w:rPr>
              <w:t>Review video</w:t>
            </w:r>
          </w:p>
          <w:p w14:paraId="689D7251" w14:textId="77777777" w:rsidR="006E1CA7" w:rsidRDefault="006E1CA7" w:rsidP="00047779">
            <w:pPr>
              <w:rPr>
                <w:rFonts w:ascii="Calibri" w:hAnsi="Calibri" w:cs="Arial"/>
                <w:sz w:val="18"/>
                <w:szCs w:val="18"/>
              </w:rPr>
            </w:pPr>
          </w:p>
          <w:p w14:paraId="7B37708D" w14:textId="77777777" w:rsidR="006E1CA7" w:rsidRPr="00567689" w:rsidRDefault="006E1CA7" w:rsidP="00330D33">
            <w:pPr>
              <w:rPr>
                <w:rFonts w:ascii="Calibri" w:hAnsi="Calibri" w:cs="Arial"/>
                <w:sz w:val="18"/>
                <w:szCs w:val="18"/>
              </w:rPr>
            </w:pPr>
            <w:r>
              <w:rPr>
                <w:rFonts w:ascii="Calibri" w:hAnsi="Calibri" w:cs="Arial"/>
                <w:sz w:val="18"/>
                <w:szCs w:val="18"/>
              </w:rPr>
              <w:t>H</w:t>
            </w:r>
            <w:r w:rsidR="00330D33">
              <w:rPr>
                <w:rFonts w:ascii="Calibri" w:hAnsi="Calibri" w:cs="Arial"/>
                <w:sz w:val="18"/>
                <w:szCs w:val="18"/>
              </w:rPr>
              <w:t>omework:</w:t>
            </w:r>
            <w:r>
              <w:rPr>
                <w:rFonts w:ascii="Calibri" w:hAnsi="Calibri" w:cs="Arial"/>
                <w:sz w:val="18"/>
                <w:szCs w:val="18"/>
              </w:rPr>
              <w:t xml:space="preserve">  PSR CE</w:t>
            </w:r>
          </w:p>
        </w:tc>
        <w:tc>
          <w:tcPr>
            <w:tcW w:w="2250" w:type="dxa"/>
          </w:tcPr>
          <w:p w14:paraId="18E5DD57" w14:textId="77777777" w:rsidR="0028450C" w:rsidRDefault="00A27780" w:rsidP="00736C69">
            <w:pPr>
              <w:rPr>
                <w:rFonts w:ascii="Calibri" w:hAnsi="Calibri" w:cs="Arial"/>
                <w:sz w:val="18"/>
                <w:szCs w:val="18"/>
              </w:rPr>
            </w:pPr>
            <w:r>
              <w:rPr>
                <w:rFonts w:ascii="Calibri" w:hAnsi="Calibri" w:cs="Arial"/>
                <w:sz w:val="18"/>
                <w:szCs w:val="18"/>
              </w:rPr>
              <w:t>Quiz</w:t>
            </w:r>
            <w:r w:rsidR="0028450C">
              <w:rPr>
                <w:rFonts w:ascii="Calibri" w:hAnsi="Calibri" w:cs="Arial"/>
                <w:sz w:val="18"/>
                <w:szCs w:val="18"/>
              </w:rPr>
              <w:t xml:space="preserve"> 2</w:t>
            </w:r>
            <w:proofErr w:type="gramStart"/>
            <w:r w:rsidR="0028450C">
              <w:rPr>
                <w:rFonts w:ascii="Calibri" w:hAnsi="Calibri" w:cs="Arial"/>
                <w:sz w:val="18"/>
                <w:szCs w:val="18"/>
              </w:rPr>
              <w:t>:  Basic</w:t>
            </w:r>
            <w:proofErr w:type="gramEnd"/>
            <w:r w:rsidR="0028450C">
              <w:rPr>
                <w:rFonts w:ascii="Calibri" w:hAnsi="Calibri" w:cs="Arial"/>
                <w:sz w:val="18"/>
                <w:szCs w:val="18"/>
              </w:rPr>
              <w:t xml:space="preserve"> principles of instrumentation and explorers</w:t>
            </w:r>
          </w:p>
          <w:p w14:paraId="45691FDB" w14:textId="77777777" w:rsidR="00330D33" w:rsidRDefault="00330D33" w:rsidP="00736C69">
            <w:pPr>
              <w:rPr>
                <w:rFonts w:ascii="Calibri" w:hAnsi="Calibri" w:cs="Arial"/>
                <w:sz w:val="18"/>
                <w:szCs w:val="18"/>
              </w:rPr>
            </w:pPr>
          </w:p>
          <w:p w14:paraId="6CF7F8CF" w14:textId="77777777" w:rsidR="00736C69" w:rsidRPr="00567689" w:rsidRDefault="00330D33" w:rsidP="00330D33">
            <w:pPr>
              <w:rPr>
                <w:rFonts w:ascii="Calibri" w:hAnsi="Calibri" w:cs="Arial"/>
                <w:sz w:val="18"/>
                <w:szCs w:val="18"/>
              </w:rPr>
            </w:pPr>
            <w:r>
              <w:rPr>
                <w:rFonts w:ascii="Calibri" w:hAnsi="Calibri" w:cs="Arial"/>
                <w:sz w:val="18"/>
                <w:szCs w:val="18"/>
              </w:rPr>
              <w:t>Homework:  PSR CE</w:t>
            </w:r>
          </w:p>
        </w:tc>
      </w:tr>
      <w:tr w:rsidR="003C6ACD" w:rsidRPr="00567689" w14:paraId="02F6C1B1" w14:textId="77777777">
        <w:tc>
          <w:tcPr>
            <w:tcW w:w="918" w:type="dxa"/>
          </w:tcPr>
          <w:p w14:paraId="2BD587D7" w14:textId="77777777" w:rsidR="003C6ACD" w:rsidRDefault="003C6ACD" w:rsidP="008B38FE">
            <w:pPr>
              <w:rPr>
                <w:rFonts w:ascii="Calibri" w:hAnsi="Calibri" w:cs="Arial"/>
                <w:b/>
                <w:sz w:val="18"/>
                <w:szCs w:val="18"/>
              </w:rPr>
            </w:pPr>
            <w:r w:rsidRPr="00567689">
              <w:rPr>
                <w:rFonts w:ascii="Calibri" w:hAnsi="Calibri" w:cs="Arial"/>
                <w:b/>
                <w:sz w:val="18"/>
                <w:szCs w:val="18"/>
              </w:rPr>
              <w:t xml:space="preserve">Week </w:t>
            </w:r>
            <w:r w:rsidR="0088186F">
              <w:rPr>
                <w:rFonts w:ascii="Calibri" w:hAnsi="Calibri" w:cs="Arial"/>
                <w:b/>
                <w:sz w:val="18"/>
                <w:szCs w:val="18"/>
              </w:rPr>
              <w:t>5</w:t>
            </w:r>
          </w:p>
          <w:p w14:paraId="39C8FFA6" w14:textId="77777777" w:rsidR="0088186F" w:rsidRPr="00567689" w:rsidRDefault="0088186F" w:rsidP="0088186F">
            <w:pPr>
              <w:rPr>
                <w:rFonts w:ascii="Calibri" w:hAnsi="Calibri" w:cs="Arial"/>
                <w:b/>
                <w:sz w:val="18"/>
                <w:szCs w:val="18"/>
              </w:rPr>
            </w:pPr>
          </w:p>
        </w:tc>
        <w:tc>
          <w:tcPr>
            <w:tcW w:w="1890" w:type="dxa"/>
          </w:tcPr>
          <w:p w14:paraId="6F0461C9" w14:textId="77777777" w:rsidR="003C6ACD" w:rsidRPr="00567689" w:rsidRDefault="001D0047" w:rsidP="00E80D66">
            <w:pPr>
              <w:rPr>
                <w:rFonts w:ascii="Calibri" w:hAnsi="Calibri" w:cs="Arial"/>
                <w:sz w:val="18"/>
                <w:szCs w:val="18"/>
              </w:rPr>
            </w:pPr>
            <w:r w:rsidRPr="00567689">
              <w:rPr>
                <w:rFonts w:ascii="Calibri" w:hAnsi="Calibri" w:cs="Arial"/>
                <w:sz w:val="18"/>
                <w:szCs w:val="18"/>
              </w:rPr>
              <w:t>Scalers</w:t>
            </w:r>
          </w:p>
        </w:tc>
        <w:tc>
          <w:tcPr>
            <w:tcW w:w="5220" w:type="dxa"/>
          </w:tcPr>
          <w:p w14:paraId="16285E19" w14:textId="77777777" w:rsidR="00864D89" w:rsidRPr="00567689" w:rsidRDefault="00864D89" w:rsidP="00E52621">
            <w:pPr>
              <w:numPr>
                <w:ilvl w:val="0"/>
                <w:numId w:val="10"/>
              </w:numPr>
              <w:ind w:left="342" w:hanging="270"/>
              <w:rPr>
                <w:rFonts w:ascii="Calibri" w:hAnsi="Calibri" w:cs="Arial"/>
                <w:sz w:val="18"/>
                <w:szCs w:val="18"/>
              </w:rPr>
            </w:pPr>
            <w:r w:rsidRPr="00567689">
              <w:rPr>
                <w:rFonts w:ascii="Calibri" w:hAnsi="Calibri" w:cs="Arial"/>
                <w:sz w:val="18"/>
                <w:szCs w:val="18"/>
              </w:rPr>
              <w:t xml:space="preserve">The student will be able to </w:t>
            </w:r>
            <w:r w:rsidR="00B867BB">
              <w:rPr>
                <w:rFonts w:ascii="Calibri" w:hAnsi="Calibri" w:cs="Arial"/>
                <w:sz w:val="18"/>
                <w:szCs w:val="18"/>
              </w:rPr>
              <w:t>explain</w:t>
            </w:r>
            <w:r w:rsidRPr="00567689">
              <w:rPr>
                <w:rFonts w:ascii="Calibri" w:hAnsi="Calibri" w:cs="Arial"/>
                <w:sz w:val="18"/>
                <w:szCs w:val="18"/>
              </w:rPr>
              <w:t xml:space="preserve"> proper uses of various scalers by:</w:t>
            </w:r>
          </w:p>
          <w:p w14:paraId="25AEA526" w14:textId="77777777" w:rsidR="00864D89" w:rsidRPr="00567689" w:rsidRDefault="00864D89" w:rsidP="00E52621">
            <w:pPr>
              <w:numPr>
                <w:ilvl w:val="0"/>
                <w:numId w:val="13"/>
              </w:numPr>
              <w:ind w:hanging="1098"/>
              <w:rPr>
                <w:rFonts w:ascii="Calibri" w:hAnsi="Calibri" w:cs="Arial"/>
                <w:sz w:val="18"/>
                <w:szCs w:val="18"/>
              </w:rPr>
            </w:pPr>
            <w:r w:rsidRPr="00567689">
              <w:rPr>
                <w:rFonts w:ascii="Calibri" w:hAnsi="Calibri" w:cs="Arial"/>
                <w:sz w:val="18"/>
                <w:szCs w:val="18"/>
              </w:rPr>
              <w:t>Identifying characteristics of scalers.</w:t>
            </w:r>
          </w:p>
          <w:p w14:paraId="380261E5" w14:textId="77777777" w:rsidR="00864D89" w:rsidRPr="00567689" w:rsidRDefault="00864D89" w:rsidP="00E52621">
            <w:pPr>
              <w:numPr>
                <w:ilvl w:val="0"/>
                <w:numId w:val="13"/>
              </w:numPr>
              <w:ind w:left="702"/>
              <w:rPr>
                <w:rFonts w:ascii="Calibri" w:hAnsi="Calibri" w:cs="Arial"/>
                <w:sz w:val="18"/>
                <w:szCs w:val="18"/>
              </w:rPr>
            </w:pPr>
            <w:r w:rsidRPr="00567689">
              <w:rPr>
                <w:rFonts w:ascii="Calibri" w:hAnsi="Calibri" w:cs="Arial"/>
                <w:sz w:val="18"/>
                <w:szCs w:val="18"/>
              </w:rPr>
              <w:t xml:space="preserve">Identifying and describing the fundamentals and proper uses of various </w:t>
            </w:r>
            <w:r w:rsidR="00A511B1" w:rsidRPr="00567689">
              <w:rPr>
                <w:rFonts w:ascii="Calibri" w:hAnsi="Calibri" w:cs="Arial"/>
                <w:sz w:val="18"/>
                <w:szCs w:val="18"/>
              </w:rPr>
              <w:t>scalers</w:t>
            </w:r>
            <w:r w:rsidRPr="00567689">
              <w:rPr>
                <w:rFonts w:ascii="Calibri" w:hAnsi="Calibri" w:cs="Arial"/>
                <w:sz w:val="18"/>
                <w:szCs w:val="18"/>
              </w:rPr>
              <w:t>.</w:t>
            </w:r>
          </w:p>
          <w:p w14:paraId="4E7265C8" w14:textId="77777777" w:rsidR="003C6ACD" w:rsidRPr="00567689" w:rsidRDefault="008B38FE" w:rsidP="00E52621">
            <w:pPr>
              <w:numPr>
                <w:ilvl w:val="0"/>
                <w:numId w:val="13"/>
              </w:numPr>
              <w:ind w:left="702"/>
              <w:rPr>
                <w:rFonts w:ascii="Calibri" w:hAnsi="Calibri" w:cs="Arial"/>
                <w:b/>
                <w:sz w:val="18"/>
                <w:szCs w:val="18"/>
              </w:rPr>
            </w:pPr>
            <w:r>
              <w:rPr>
                <w:rFonts w:ascii="Calibri" w:hAnsi="Calibri" w:cs="Arial"/>
                <w:sz w:val="18"/>
                <w:szCs w:val="18"/>
              </w:rPr>
              <w:t>Relating</w:t>
            </w:r>
            <w:r w:rsidR="00864D89" w:rsidRPr="00567689">
              <w:rPr>
                <w:rFonts w:ascii="Calibri" w:hAnsi="Calibri" w:cs="Arial"/>
                <w:sz w:val="18"/>
                <w:szCs w:val="18"/>
              </w:rPr>
              <w:t xml:space="preserve"> proper use of scalers in all areas of the mouth with proper operator and patient positioning, overhead lightening, grasp, fulcrum, insertion, angulation, lateral pressure, activation, and adaptation </w:t>
            </w:r>
            <w:proofErr w:type="gramStart"/>
            <w:r w:rsidR="00864D89" w:rsidRPr="00567689">
              <w:rPr>
                <w:rFonts w:ascii="Calibri" w:hAnsi="Calibri" w:cs="Arial"/>
                <w:sz w:val="18"/>
                <w:szCs w:val="18"/>
              </w:rPr>
              <w:t>including :</w:t>
            </w:r>
            <w:proofErr w:type="gramEnd"/>
          </w:p>
          <w:p w14:paraId="15B79076" w14:textId="77777777" w:rsidR="00864D89" w:rsidRPr="00567689" w:rsidRDefault="00864D89" w:rsidP="00A610CD">
            <w:pPr>
              <w:numPr>
                <w:ilvl w:val="1"/>
                <w:numId w:val="13"/>
              </w:numPr>
              <w:ind w:hanging="198"/>
              <w:rPr>
                <w:rFonts w:ascii="Calibri" w:hAnsi="Calibri" w:cs="Arial"/>
                <w:b/>
                <w:sz w:val="18"/>
                <w:szCs w:val="18"/>
              </w:rPr>
            </w:pPr>
            <w:r w:rsidRPr="00567689">
              <w:rPr>
                <w:rFonts w:ascii="Calibri" w:hAnsi="Calibri" w:cs="Arial"/>
                <w:sz w:val="18"/>
                <w:szCs w:val="18"/>
              </w:rPr>
              <w:lastRenderedPageBreak/>
              <w:t>204S</w:t>
            </w:r>
          </w:p>
          <w:p w14:paraId="3E2DBA70" w14:textId="77777777" w:rsidR="00864D89" w:rsidRPr="00567689" w:rsidRDefault="00864D89" w:rsidP="00A610CD">
            <w:pPr>
              <w:numPr>
                <w:ilvl w:val="1"/>
                <w:numId w:val="13"/>
              </w:numPr>
              <w:ind w:hanging="198"/>
              <w:rPr>
                <w:rFonts w:ascii="Calibri" w:hAnsi="Calibri" w:cs="Arial"/>
                <w:b/>
                <w:sz w:val="18"/>
                <w:szCs w:val="18"/>
              </w:rPr>
            </w:pPr>
            <w:r w:rsidRPr="00567689">
              <w:rPr>
                <w:rFonts w:ascii="Calibri" w:hAnsi="Calibri" w:cs="Arial"/>
                <w:sz w:val="18"/>
                <w:szCs w:val="18"/>
              </w:rPr>
              <w:t>H5/33</w:t>
            </w:r>
          </w:p>
        </w:tc>
        <w:tc>
          <w:tcPr>
            <w:tcW w:w="1980" w:type="dxa"/>
          </w:tcPr>
          <w:p w14:paraId="7B561DAC" w14:textId="77777777" w:rsidR="00EF384F" w:rsidRPr="00567689" w:rsidRDefault="00A27780" w:rsidP="00EF384F">
            <w:pPr>
              <w:rPr>
                <w:rFonts w:ascii="Calibri" w:hAnsi="Calibri" w:cs="Arial"/>
                <w:sz w:val="18"/>
                <w:szCs w:val="18"/>
              </w:rPr>
            </w:pPr>
            <w:r>
              <w:rPr>
                <w:rFonts w:ascii="Calibri" w:hAnsi="Calibri" w:cs="Arial"/>
                <w:sz w:val="18"/>
                <w:szCs w:val="18"/>
              </w:rPr>
              <w:lastRenderedPageBreak/>
              <w:t>Quiz</w:t>
            </w:r>
          </w:p>
          <w:p w14:paraId="31BD3829" w14:textId="77777777" w:rsidR="00E2308E" w:rsidRPr="00567689" w:rsidRDefault="00EF384F" w:rsidP="00EF384F">
            <w:pPr>
              <w:rPr>
                <w:rFonts w:ascii="Calibri" w:hAnsi="Calibri" w:cs="Arial"/>
                <w:sz w:val="18"/>
                <w:szCs w:val="18"/>
              </w:rPr>
            </w:pPr>
            <w:r w:rsidRPr="00567689">
              <w:rPr>
                <w:rFonts w:ascii="Calibri" w:hAnsi="Calibri" w:cs="Arial"/>
                <w:sz w:val="18"/>
                <w:szCs w:val="18"/>
              </w:rPr>
              <w:t>Final</w:t>
            </w:r>
          </w:p>
        </w:tc>
        <w:tc>
          <w:tcPr>
            <w:tcW w:w="1980" w:type="dxa"/>
          </w:tcPr>
          <w:p w14:paraId="43204D4B" w14:textId="77777777" w:rsidR="003C6ACD" w:rsidRPr="00567689" w:rsidRDefault="00623B60" w:rsidP="00E80D66">
            <w:pPr>
              <w:rPr>
                <w:rFonts w:ascii="Calibri" w:hAnsi="Calibri" w:cs="Arial"/>
                <w:sz w:val="18"/>
                <w:szCs w:val="18"/>
              </w:rPr>
            </w:pPr>
            <w:r w:rsidRPr="00567689">
              <w:rPr>
                <w:rFonts w:ascii="Calibri" w:hAnsi="Calibri" w:cs="Arial"/>
                <w:sz w:val="18"/>
                <w:szCs w:val="18"/>
              </w:rPr>
              <w:t>Nield</w:t>
            </w:r>
            <w:proofErr w:type="gramStart"/>
            <w:r w:rsidRPr="00567689">
              <w:rPr>
                <w:rFonts w:ascii="Calibri" w:hAnsi="Calibri" w:cs="Arial"/>
                <w:sz w:val="18"/>
                <w:szCs w:val="18"/>
              </w:rPr>
              <w:t>:  Modules</w:t>
            </w:r>
            <w:proofErr w:type="gramEnd"/>
            <w:r w:rsidRPr="00567689">
              <w:rPr>
                <w:rFonts w:ascii="Calibri" w:hAnsi="Calibri" w:cs="Arial"/>
                <w:sz w:val="18"/>
                <w:szCs w:val="18"/>
              </w:rPr>
              <w:t xml:space="preserve"> 13, 14</w:t>
            </w:r>
          </w:p>
          <w:p w14:paraId="49420C43" w14:textId="77777777" w:rsidR="00D45412" w:rsidRPr="00567689" w:rsidRDefault="00D45412" w:rsidP="00E80D66">
            <w:pPr>
              <w:rPr>
                <w:rFonts w:ascii="Calibri" w:hAnsi="Calibri" w:cs="Arial"/>
                <w:sz w:val="18"/>
                <w:szCs w:val="18"/>
              </w:rPr>
            </w:pPr>
            <w:r w:rsidRPr="00567689">
              <w:rPr>
                <w:rFonts w:ascii="Calibri" w:hAnsi="Calibri" w:cs="Arial"/>
                <w:sz w:val="18"/>
                <w:szCs w:val="18"/>
              </w:rPr>
              <w:t xml:space="preserve">Review </w:t>
            </w:r>
            <w:proofErr w:type="spellStart"/>
            <w:r w:rsidRPr="00567689">
              <w:rPr>
                <w:rFonts w:ascii="Calibri" w:hAnsi="Calibri" w:cs="Arial"/>
                <w:sz w:val="18"/>
                <w:szCs w:val="18"/>
              </w:rPr>
              <w:t>SoftChalk</w:t>
            </w:r>
            <w:proofErr w:type="spellEnd"/>
          </w:p>
          <w:p w14:paraId="05DD5443" w14:textId="77777777" w:rsidR="00D45412" w:rsidRPr="00567689" w:rsidRDefault="00D45412" w:rsidP="00E80D66">
            <w:pPr>
              <w:rPr>
                <w:rFonts w:ascii="Calibri" w:hAnsi="Calibri" w:cs="Arial"/>
                <w:sz w:val="18"/>
                <w:szCs w:val="18"/>
              </w:rPr>
            </w:pPr>
            <w:r w:rsidRPr="00567689">
              <w:rPr>
                <w:rFonts w:ascii="Calibri" w:hAnsi="Calibri" w:cs="Arial"/>
                <w:sz w:val="18"/>
                <w:szCs w:val="18"/>
              </w:rPr>
              <w:t>Review video</w:t>
            </w:r>
          </w:p>
        </w:tc>
        <w:tc>
          <w:tcPr>
            <w:tcW w:w="2250" w:type="dxa"/>
          </w:tcPr>
          <w:p w14:paraId="16F653BA" w14:textId="77777777" w:rsidR="003C6ACD" w:rsidRPr="00567689" w:rsidRDefault="003C6ACD" w:rsidP="008B38FE">
            <w:pPr>
              <w:widowControl w:val="0"/>
              <w:autoSpaceDE w:val="0"/>
              <w:autoSpaceDN w:val="0"/>
              <w:adjustRightInd w:val="0"/>
              <w:ind w:right="-720"/>
              <w:rPr>
                <w:rFonts w:ascii="Calibri" w:hAnsi="Calibri" w:cs="Arial"/>
                <w:sz w:val="18"/>
                <w:szCs w:val="18"/>
              </w:rPr>
            </w:pPr>
          </w:p>
        </w:tc>
      </w:tr>
      <w:tr w:rsidR="00EF518C" w:rsidRPr="00567689" w14:paraId="701C3B3C" w14:textId="77777777">
        <w:tc>
          <w:tcPr>
            <w:tcW w:w="918" w:type="dxa"/>
          </w:tcPr>
          <w:p w14:paraId="4F7162D7" w14:textId="77777777" w:rsidR="00EF518C" w:rsidRDefault="00EF518C" w:rsidP="00EF518C">
            <w:pPr>
              <w:rPr>
                <w:rFonts w:ascii="Calibri" w:hAnsi="Calibri" w:cs="Arial"/>
                <w:b/>
                <w:sz w:val="18"/>
                <w:szCs w:val="18"/>
              </w:rPr>
            </w:pPr>
            <w:r>
              <w:rPr>
                <w:rFonts w:ascii="Calibri" w:hAnsi="Calibri" w:cs="Arial"/>
                <w:b/>
                <w:sz w:val="18"/>
                <w:szCs w:val="18"/>
              </w:rPr>
              <w:t>Week 6</w:t>
            </w:r>
          </w:p>
          <w:p w14:paraId="4BE9AD25" w14:textId="77777777" w:rsidR="00EF518C" w:rsidRPr="00567689" w:rsidRDefault="00EF518C" w:rsidP="00EF518C">
            <w:pPr>
              <w:rPr>
                <w:rFonts w:ascii="Calibri" w:hAnsi="Calibri" w:cs="Arial"/>
                <w:b/>
                <w:sz w:val="18"/>
                <w:szCs w:val="18"/>
              </w:rPr>
            </w:pPr>
          </w:p>
        </w:tc>
        <w:tc>
          <w:tcPr>
            <w:tcW w:w="1890" w:type="dxa"/>
          </w:tcPr>
          <w:p w14:paraId="5EA44985" w14:textId="77777777" w:rsidR="00EF518C" w:rsidRPr="00567689" w:rsidRDefault="00EF518C" w:rsidP="00EF518C">
            <w:pPr>
              <w:rPr>
                <w:rFonts w:ascii="Calibri" w:hAnsi="Calibri" w:cs="Arial"/>
                <w:sz w:val="18"/>
                <w:szCs w:val="18"/>
              </w:rPr>
            </w:pPr>
            <w:r w:rsidRPr="00567689">
              <w:rPr>
                <w:rFonts w:ascii="Calibri" w:hAnsi="Calibri" w:cs="Arial"/>
                <w:sz w:val="18"/>
                <w:szCs w:val="18"/>
              </w:rPr>
              <w:t xml:space="preserve">Curets </w:t>
            </w:r>
          </w:p>
        </w:tc>
        <w:tc>
          <w:tcPr>
            <w:tcW w:w="5220" w:type="dxa"/>
          </w:tcPr>
          <w:p w14:paraId="5FA54E6D" w14:textId="77777777" w:rsidR="00EF518C" w:rsidRPr="00567689" w:rsidRDefault="00EF518C" w:rsidP="00EF518C">
            <w:pPr>
              <w:numPr>
                <w:ilvl w:val="0"/>
                <w:numId w:val="10"/>
              </w:numPr>
              <w:ind w:left="342" w:hanging="270"/>
              <w:rPr>
                <w:rFonts w:ascii="Calibri" w:hAnsi="Calibri" w:cs="Arial"/>
                <w:sz w:val="18"/>
                <w:szCs w:val="18"/>
              </w:rPr>
            </w:pPr>
            <w:r w:rsidRPr="00567689">
              <w:rPr>
                <w:rFonts w:ascii="Calibri" w:hAnsi="Calibri" w:cs="Arial"/>
                <w:sz w:val="18"/>
                <w:szCs w:val="18"/>
              </w:rPr>
              <w:t xml:space="preserve">The student will be able to </w:t>
            </w:r>
            <w:r>
              <w:rPr>
                <w:rFonts w:ascii="Calibri" w:hAnsi="Calibri" w:cs="Arial"/>
                <w:sz w:val="18"/>
                <w:szCs w:val="18"/>
              </w:rPr>
              <w:t>explain</w:t>
            </w:r>
            <w:r w:rsidRPr="00567689">
              <w:rPr>
                <w:rFonts w:ascii="Calibri" w:hAnsi="Calibri" w:cs="Arial"/>
                <w:sz w:val="18"/>
                <w:szCs w:val="18"/>
              </w:rPr>
              <w:t xml:space="preserve"> proper uses of various curets by:</w:t>
            </w:r>
          </w:p>
          <w:p w14:paraId="63BEA701" w14:textId="77777777" w:rsidR="00EF518C" w:rsidRPr="00567689" w:rsidRDefault="00EF518C" w:rsidP="00EF518C">
            <w:pPr>
              <w:numPr>
                <w:ilvl w:val="0"/>
                <w:numId w:val="24"/>
              </w:numPr>
              <w:ind w:hanging="1098"/>
              <w:rPr>
                <w:rFonts w:ascii="Calibri" w:hAnsi="Calibri" w:cs="Arial"/>
                <w:sz w:val="18"/>
                <w:szCs w:val="18"/>
              </w:rPr>
            </w:pPr>
            <w:r w:rsidRPr="00567689">
              <w:rPr>
                <w:rFonts w:ascii="Calibri" w:hAnsi="Calibri" w:cs="Arial"/>
                <w:sz w:val="18"/>
                <w:szCs w:val="18"/>
              </w:rPr>
              <w:t>Identifying characteristics of curets.</w:t>
            </w:r>
          </w:p>
          <w:p w14:paraId="2419B16C" w14:textId="77777777" w:rsidR="00EF518C" w:rsidRDefault="00EF518C" w:rsidP="00EF518C">
            <w:pPr>
              <w:numPr>
                <w:ilvl w:val="0"/>
                <w:numId w:val="24"/>
              </w:numPr>
              <w:ind w:left="702"/>
              <w:rPr>
                <w:rFonts w:ascii="Calibri" w:hAnsi="Calibri" w:cs="Arial"/>
                <w:sz w:val="18"/>
                <w:szCs w:val="18"/>
              </w:rPr>
            </w:pPr>
            <w:r w:rsidRPr="00567689">
              <w:rPr>
                <w:rFonts w:ascii="Calibri" w:hAnsi="Calibri" w:cs="Arial"/>
                <w:sz w:val="18"/>
                <w:szCs w:val="18"/>
              </w:rPr>
              <w:t>Identifying and describing the fundamentals and proper uses of various curets.</w:t>
            </w:r>
          </w:p>
          <w:p w14:paraId="08B850D5" w14:textId="77777777" w:rsidR="00EF518C" w:rsidRPr="00567689" w:rsidRDefault="00EF518C" w:rsidP="00EF518C">
            <w:pPr>
              <w:numPr>
                <w:ilvl w:val="0"/>
                <w:numId w:val="24"/>
              </w:numPr>
              <w:ind w:left="702"/>
              <w:rPr>
                <w:rFonts w:ascii="Calibri" w:hAnsi="Calibri" w:cs="Arial"/>
                <w:sz w:val="18"/>
                <w:szCs w:val="18"/>
              </w:rPr>
            </w:pPr>
            <w:r>
              <w:rPr>
                <w:rFonts w:ascii="Calibri" w:hAnsi="Calibri" w:cs="Arial"/>
                <w:sz w:val="18"/>
                <w:szCs w:val="18"/>
              </w:rPr>
              <w:t xml:space="preserve">Relating proper use of curets </w:t>
            </w:r>
            <w:proofErr w:type="gramStart"/>
            <w:r>
              <w:rPr>
                <w:rFonts w:ascii="Calibri" w:hAnsi="Calibri" w:cs="Arial"/>
                <w:sz w:val="18"/>
                <w:szCs w:val="18"/>
              </w:rPr>
              <w:t>in regards to</w:t>
            </w:r>
            <w:proofErr w:type="gramEnd"/>
            <w:r>
              <w:rPr>
                <w:rFonts w:ascii="Calibri" w:hAnsi="Calibri" w:cs="Arial"/>
                <w:sz w:val="18"/>
                <w:szCs w:val="18"/>
              </w:rPr>
              <w:t xml:space="preserve"> insertion, angulation, adaptation, activation, and lateral pressure.</w:t>
            </w:r>
          </w:p>
        </w:tc>
        <w:tc>
          <w:tcPr>
            <w:tcW w:w="1980" w:type="dxa"/>
          </w:tcPr>
          <w:p w14:paraId="2201B1A1" w14:textId="77777777" w:rsidR="00EF518C" w:rsidRPr="00567689" w:rsidRDefault="00EF518C" w:rsidP="00EF518C">
            <w:pPr>
              <w:rPr>
                <w:rFonts w:ascii="Calibri" w:hAnsi="Calibri" w:cs="Arial"/>
                <w:sz w:val="18"/>
                <w:szCs w:val="18"/>
              </w:rPr>
            </w:pPr>
            <w:r>
              <w:rPr>
                <w:rFonts w:ascii="Calibri" w:hAnsi="Calibri" w:cs="Arial"/>
                <w:sz w:val="18"/>
                <w:szCs w:val="18"/>
              </w:rPr>
              <w:t>Quiz</w:t>
            </w:r>
          </w:p>
          <w:p w14:paraId="36083472" w14:textId="77777777" w:rsidR="00EF518C" w:rsidRPr="00567689" w:rsidRDefault="00EF518C" w:rsidP="00EF518C">
            <w:pPr>
              <w:rPr>
                <w:rFonts w:ascii="Calibri" w:hAnsi="Calibri" w:cs="Arial"/>
                <w:sz w:val="18"/>
                <w:szCs w:val="18"/>
              </w:rPr>
            </w:pPr>
            <w:r w:rsidRPr="00567689">
              <w:rPr>
                <w:rFonts w:ascii="Calibri" w:hAnsi="Calibri" w:cs="Arial"/>
                <w:sz w:val="18"/>
                <w:szCs w:val="18"/>
              </w:rPr>
              <w:t>Final</w:t>
            </w:r>
          </w:p>
        </w:tc>
        <w:tc>
          <w:tcPr>
            <w:tcW w:w="1980" w:type="dxa"/>
          </w:tcPr>
          <w:p w14:paraId="73D0D3C6" w14:textId="77777777" w:rsidR="00EF518C" w:rsidRPr="00567689" w:rsidRDefault="00EF518C" w:rsidP="00EF518C">
            <w:pPr>
              <w:rPr>
                <w:rFonts w:ascii="Calibri" w:hAnsi="Calibri" w:cs="Arial"/>
                <w:sz w:val="18"/>
                <w:szCs w:val="18"/>
              </w:rPr>
            </w:pPr>
            <w:r w:rsidRPr="00567689">
              <w:rPr>
                <w:rFonts w:ascii="Calibri" w:hAnsi="Calibri" w:cs="Arial"/>
                <w:sz w:val="18"/>
                <w:szCs w:val="18"/>
              </w:rPr>
              <w:t>Nield</w:t>
            </w:r>
            <w:proofErr w:type="gramStart"/>
            <w:r w:rsidRPr="00567689">
              <w:rPr>
                <w:rFonts w:ascii="Calibri" w:hAnsi="Calibri" w:cs="Arial"/>
                <w:sz w:val="18"/>
                <w:szCs w:val="18"/>
              </w:rPr>
              <w:t>:  Modules</w:t>
            </w:r>
            <w:proofErr w:type="gramEnd"/>
            <w:r w:rsidRPr="00567689">
              <w:rPr>
                <w:rFonts w:ascii="Calibri" w:hAnsi="Calibri" w:cs="Arial"/>
                <w:sz w:val="18"/>
                <w:szCs w:val="18"/>
              </w:rPr>
              <w:t xml:space="preserve"> 15, 16</w:t>
            </w:r>
          </w:p>
          <w:p w14:paraId="2D595562" w14:textId="77777777" w:rsidR="00EF518C" w:rsidRPr="00567689" w:rsidRDefault="00EF518C" w:rsidP="00EF518C">
            <w:pPr>
              <w:rPr>
                <w:rFonts w:ascii="Calibri" w:hAnsi="Calibri" w:cs="Arial"/>
                <w:sz w:val="18"/>
                <w:szCs w:val="18"/>
              </w:rPr>
            </w:pPr>
            <w:r w:rsidRPr="00567689">
              <w:rPr>
                <w:rFonts w:ascii="Calibri" w:hAnsi="Calibri" w:cs="Arial"/>
                <w:sz w:val="18"/>
                <w:szCs w:val="18"/>
              </w:rPr>
              <w:t xml:space="preserve">Review </w:t>
            </w:r>
            <w:proofErr w:type="spellStart"/>
            <w:r w:rsidRPr="00567689">
              <w:rPr>
                <w:rFonts w:ascii="Calibri" w:hAnsi="Calibri" w:cs="Arial"/>
                <w:sz w:val="18"/>
                <w:szCs w:val="18"/>
              </w:rPr>
              <w:t>SoftChalk</w:t>
            </w:r>
            <w:proofErr w:type="spellEnd"/>
          </w:p>
          <w:p w14:paraId="572D4D38" w14:textId="77777777" w:rsidR="00EF518C" w:rsidRPr="00567689" w:rsidRDefault="00EF518C" w:rsidP="00EF518C">
            <w:pPr>
              <w:rPr>
                <w:rFonts w:ascii="Calibri" w:hAnsi="Calibri" w:cs="Arial"/>
                <w:sz w:val="18"/>
                <w:szCs w:val="18"/>
              </w:rPr>
            </w:pPr>
            <w:r w:rsidRPr="00567689">
              <w:rPr>
                <w:rFonts w:ascii="Calibri" w:hAnsi="Calibri" w:cs="Arial"/>
                <w:sz w:val="18"/>
                <w:szCs w:val="18"/>
              </w:rPr>
              <w:t>Review video</w:t>
            </w:r>
          </w:p>
        </w:tc>
        <w:tc>
          <w:tcPr>
            <w:tcW w:w="2250" w:type="dxa"/>
          </w:tcPr>
          <w:p w14:paraId="7FF83528" w14:textId="77777777" w:rsidR="00EF518C" w:rsidRPr="00567689" w:rsidRDefault="00EF518C" w:rsidP="00EF518C">
            <w:pPr>
              <w:rPr>
                <w:rFonts w:ascii="Calibri" w:hAnsi="Calibri" w:cs="Arial"/>
                <w:sz w:val="18"/>
                <w:szCs w:val="18"/>
              </w:rPr>
            </w:pPr>
            <w:r>
              <w:rPr>
                <w:rFonts w:ascii="Calibri" w:hAnsi="Calibri" w:cs="Arial"/>
                <w:sz w:val="18"/>
                <w:szCs w:val="18"/>
              </w:rPr>
              <w:t>Quiz 3</w:t>
            </w:r>
            <w:proofErr w:type="gramStart"/>
            <w:r>
              <w:rPr>
                <w:rFonts w:ascii="Calibri" w:hAnsi="Calibri" w:cs="Arial"/>
                <w:sz w:val="18"/>
                <w:szCs w:val="18"/>
              </w:rPr>
              <w:t>:  Probes</w:t>
            </w:r>
            <w:proofErr w:type="gramEnd"/>
            <w:r>
              <w:rPr>
                <w:rFonts w:ascii="Calibri" w:hAnsi="Calibri" w:cs="Arial"/>
                <w:sz w:val="18"/>
                <w:szCs w:val="18"/>
              </w:rPr>
              <w:t xml:space="preserve"> and Scalers</w:t>
            </w:r>
          </w:p>
        </w:tc>
      </w:tr>
      <w:tr w:rsidR="00EF518C" w:rsidRPr="00567689" w14:paraId="13C3796A" w14:textId="77777777">
        <w:tc>
          <w:tcPr>
            <w:tcW w:w="918" w:type="dxa"/>
          </w:tcPr>
          <w:p w14:paraId="061968CF" w14:textId="77777777" w:rsidR="00EF518C" w:rsidRDefault="00EF518C" w:rsidP="00EF518C">
            <w:pPr>
              <w:rPr>
                <w:rFonts w:ascii="Calibri" w:hAnsi="Calibri" w:cs="Arial"/>
                <w:b/>
                <w:sz w:val="18"/>
                <w:szCs w:val="18"/>
              </w:rPr>
            </w:pPr>
            <w:r w:rsidRPr="00567689">
              <w:rPr>
                <w:rFonts w:ascii="Calibri" w:hAnsi="Calibri" w:cs="Arial"/>
                <w:b/>
                <w:sz w:val="18"/>
                <w:szCs w:val="18"/>
              </w:rPr>
              <w:t xml:space="preserve">Week </w:t>
            </w:r>
            <w:r>
              <w:rPr>
                <w:rFonts w:ascii="Calibri" w:hAnsi="Calibri" w:cs="Arial"/>
                <w:b/>
                <w:sz w:val="18"/>
                <w:szCs w:val="18"/>
              </w:rPr>
              <w:t>7</w:t>
            </w:r>
          </w:p>
          <w:p w14:paraId="17D671FE" w14:textId="77777777" w:rsidR="00EF518C" w:rsidRPr="00567689" w:rsidRDefault="00EF518C" w:rsidP="00EF518C">
            <w:pPr>
              <w:rPr>
                <w:rFonts w:ascii="Calibri" w:hAnsi="Calibri" w:cs="Arial"/>
                <w:b/>
                <w:sz w:val="18"/>
                <w:szCs w:val="18"/>
              </w:rPr>
            </w:pPr>
          </w:p>
          <w:p w14:paraId="18DFD7DF" w14:textId="77777777" w:rsidR="00EF518C" w:rsidRPr="00567689" w:rsidRDefault="00EF518C" w:rsidP="00EF518C">
            <w:pPr>
              <w:rPr>
                <w:rFonts w:ascii="Calibri" w:hAnsi="Calibri" w:cs="Arial"/>
                <w:b/>
                <w:sz w:val="18"/>
                <w:szCs w:val="18"/>
              </w:rPr>
            </w:pPr>
          </w:p>
        </w:tc>
        <w:tc>
          <w:tcPr>
            <w:tcW w:w="1890" w:type="dxa"/>
          </w:tcPr>
          <w:p w14:paraId="5E693B22" w14:textId="77777777" w:rsidR="00EF518C" w:rsidRPr="00567689" w:rsidRDefault="00EF518C" w:rsidP="00EF518C">
            <w:pPr>
              <w:rPr>
                <w:rFonts w:ascii="Calibri" w:hAnsi="Calibri" w:cs="Arial"/>
                <w:sz w:val="18"/>
                <w:szCs w:val="18"/>
              </w:rPr>
            </w:pPr>
            <w:r>
              <w:rPr>
                <w:rFonts w:ascii="Calibri" w:hAnsi="Calibri" w:cs="Arial"/>
                <w:sz w:val="18"/>
                <w:szCs w:val="18"/>
              </w:rPr>
              <w:t>Continuation of Week 6</w:t>
            </w:r>
          </w:p>
        </w:tc>
        <w:tc>
          <w:tcPr>
            <w:tcW w:w="5220" w:type="dxa"/>
          </w:tcPr>
          <w:p w14:paraId="060E7F3E" w14:textId="77777777" w:rsidR="00EF518C" w:rsidRPr="00567689" w:rsidRDefault="00EF518C" w:rsidP="00EF518C">
            <w:pPr>
              <w:ind w:left="702"/>
              <w:rPr>
                <w:rFonts w:ascii="Calibri" w:hAnsi="Calibri" w:cs="Arial"/>
                <w:sz w:val="18"/>
                <w:szCs w:val="18"/>
              </w:rPr>
            </w:pPr>
          </w:p>
        </w:tc>
        <w:tc>
          <w:tcPr>
            <w:tcW w:w="1980" w:type="dxa"/>
          </w:tcPr>
          <w:p w14:paraId="7534129C" w14:textId="77777777" w:rsidR="00EF518C" w:rsidRPr="00567689" w:rsidRDefault="00EF518C" w:rsidP="00EF518C">
            <w:pPr>
              <w:rPr>
                <w:rFonts w:ascii="Calibri" w:hAnsi="Calibri" w:cs="Arial"/>
                <w:sz w:val="18"/>
                <w:szCs w:val="18"/>
              </w:rPr>
            </w:pPr>
          </w:p>
        </w:tc>
        <w:tc>
          <w:tcPr>
            <w:tcW w:w="1980" w:type="dxa"/>
          </w:tcPr>
          <w:p w14:paraId="69BAE780" w14:textId="77777777" w:rsidR="00EF518C" w:rsidRPr="00567689" w:rsidRDefault="00EF518C" w:rsidP="00EF518C">
            <w:pPr>
              <w:rPr>
                <w:rFonts w:ascii="Calibri" w:hAnsi="Calibri" w:cs="Arial"/>
                <w:sz w:val="18"/>
                <w:szCs w:val="18"/>
              </w:rPr>
            </w:pPr>
          </w:p>
        </w:tc>
        <w:tc>
          <w:tcPr>
            <w:tcW w:w="2250" w:type="dxa"/>
          </w:tcPr>
          <w:p w14:paraId="42500B04" w14:textId="77777777" w:rsidR="00EF518C" w:rsidRPr="00567689" w:rsidRDefault="00EF518C" w:rsidP="00EF518C">
            <w:pPr>
              <w:rPr>
                <w:rFonts w:ascii="Calibri" w:hAnsi="Calibri" w:cs="Arial"/>
                <w:sz w:val="18"/>
                <w:szCs w:val="18"/>
              </w:rPr>
            </w:pPr>
          </w:p>
        </w:tc>
      </w:tr>
      <w:tr w:rsidR="00EF518C" w:rsidRPr="00567689" w14:paraId="207130EC" w14:textId="77777777">
        <w:tc>
          <w:tcPr>
            <w:tcW w:w="918" w:type="dxa"/>
          </w:tcPr>
          <w:p w14:paraId="4D158CA2" w14:textId="77777777" w:rsidR="00EF518C" w:rsidRDefault="00EF518C" w:rsidP="00EF518C">
            <w:pPr>
              <w:rPr>
                <w:rFonts w:ascii="Calibri" w:hAnsi="Calibri" w:cs="Arial"/>
                <w:b/>
                <w:sz w:val="18"/>
                <w:szCs w:val="18"/>
              </w:rPr>
            </w:pPr>
            <w:r w:rsidRPr="00567689">
              <w:rPr>
                <w:rFonts w:ascii="Calibri" w:hAnsi="Calibri" w:cs="Arial"/>
                <w:b/>
                <w:sz w:val="18"/>
                <w:szCs w:val="18"/>
              </w:rPr>
              <w:t xml:space="preserve">Week </w:t>
            </w:r>
            <w:r>
              <w:rPr>
                <w:rFonts w:ascii="Calibri" w:hAnsi="Calibri" w:cs="Arial"/>
                <w:b/>
                <w:sz w:val="18"/>
                <w:szCs w:val="18"/>
              </w:rPr>
              <w:t>8</w:t>
            </w:r>
          </w:p>
          <w:p w14:paraId="4EC0F45F" w14:textId="77777777" w:rsidR="00EF518C" w:rsidRPr="00567689" w:rsidRDefault="00EF518C" w:rsidP="00EF518C">
            <w:pPr>
              <w:rPr>
                <w:rFonts w:ascii="Calibri" w:hAnsi="Calibri" w:cs="Arial"/>
                <w:b/>
                <w:sz w:val="18"/>
                <w:szCs w:val="18"/>
              </w:rPr>
            </w:pPr>
          </w:p>
          <w:p w14:paraId="5B6BD254" w14:textId="77777777" w:rsidR="00EF518C" w:rsidRPr="00567689" w:rsidRDefault="00EF518C" w:rsidP="00EF518C">
            <w:pPr>
              <w:rPr>
                <w:rFonts w:ascii="Calibri" w:hAnsi="Calibri" w:cs="Arial"/>
                <w:b/>
                <w:sz w:val="18"/>
                <w:szCs w:val="18"/>
              </w:rPr>
            </w:pPr>
          </w:p>
        </w:tc>
        <w:tc>
          <w:tcPr>
            <w:tcW w:w="1890" w:type="dxa"/>
          </w:tcPr>
          <w:p w14:paraId="5270B6FB" w14:textId="77777777" w:rsidR="00EF518C" w:rsidRPr="00567689" w:rsidRDefault="00EF518C" w:rsidP="00EF518C">
            <w:pPr>
              <w:rPr>
                <w:rFonts w:ascii="Calibri" w:hAnsi="Calibri" w:cs="Arial"/>
                <w:sz w:val="18"/>
                <w:szCs w:val="18"/>
              </w:rPr>
            </w:pPr>
            <w:r w:rsidRPr="00567689">
              <w:rPr>
                <w:rFonts w:ascii="Calibri" w:hAnsi="Calibri" w:cs="Arial"/>
                <w:sz w:val="18"/>
                <w:szCs w:val="18"/>
              </w:rPr>
              <w:t>Polishing</w:t>
            </w:r>
          </w:p>
        </w:tc>
        <w:tc>
          <w:tcPr>
            <w:tcW w:w="5220" w:type="dxa"/>
          </w:tcPr>
          <w:p w14:paraId="4928AC8D" w14:textId="77777777" w:rsidR="00EF518C" w:rsidRPr="00567689" w:rsidRDefault="00EF518C" w:rsidP="00EF518C">
            <w:pPr>
              <w:numPr>
                <w:ilvl w:val="0"/>
                <w:numId w:val="28"/>
              </w:numPr>
              <w:ind w:left="342" w:hanging="270"/>
              <w:jc w:val="both"/>
              <w:rPr>
                <w:rFonts w:ascii="Calibri" w:hAnsi="Calibri" w:cs="Calibri"/>
                <w:sz w:val="18"/>
                <w:szCs w:val="18"/>
              </w:rPr>
            </w:pPr>
            <w:r w:rsidRPr="00567689">
              <w:rPr>
                <w:rFonts w:ascii="Calibri" w:hAnsi="Calibri" w:cs="Calibri"/>
                <w:sz w:val="18"/>
                <w:szCs w:val="18"/>
              </w:rPr>
              <w:t xml:space="preserve">The student will be able to </w:t>
            </w:r>
            <w:r>
              <w:rPr>
                <w:rFonts w:ascii="Calibri" w:hAnsi="Calibri" w:cs="Calibri"/>
                <w:sz w:val="18"/>
                <w:szCs w:val="18"/>
              </w:rPr>
              <w:t>explain proper principles of polishing by:</w:t>
            </w:r>
          </w:p>
          <w:p w14:paraId="3870703E" w14:textId="77777777" w:rsidR="00EF518C" w:rsidRPr="00567689" w:rsidRDefault="00EF518C" w:rsidP="00EF518C">
            <w:pPr>
              <w:numPr>
                <w:ilvl w:val="1"/>
                <w:numId w:val="16"/>
              </w:numPr>
              <w:tabs>
                <w:tab w:val="clear" w:pos="1440"/>
                <w:tab w:val="num" w:pos="702"/>
              </w:tabs>
              <w:ind w:left="706"/>
              <w:rPr>
                <w:rFonts w:ascii="Calibri" w:hAnsi="Calibri" w:cs="Calibri"/>
                <w:sz w:val="18"/>
                <w:szCs w:val="18"/>
              </w:rPr>
            </w:pPr>
            <w:r w:rsidRPr="00567689">
              <w:rPr>
                <w:rFonts w:ascii="Calibri" w:hAnsi="Calibri" w:cs="Calibri"/>
                <w:sz w:val="18"/>
                <w:szCs w:val="18"/>
              </w:rPr>
              <w:t>Relating the advantages and disadvantages of polishing procedures.</w:t>
            </w:r>
          </w:p>
          <w:p w14:paraId="4C8EDE41" w14:textId="77777777" w:rsidR="00EF518C" w:rsidRPr="00567689" w:rsidRDefault="00EF518C" w:rsidP="00EF518C">
            <w:pPr>
              <w:numPr>
                <w:ilvl w:val="1"/>
                <w:numId w:val="16"/>
              </w:numPr>
              <w:tabs>
                <w:tab w:val="clear" w:pos="1440"/>
                <w:tab w:val="num" w:pos="702"/>
              </w:tabs>
              <w:ind w:left="706"/>
              <w:rPr>
                <w:rFonts w:ascii="Calibri" w:hAnsi="Calibri" w:cs="Calibri"/>
                <w:sz w:val="18"/>
                <w:szCs w:val="18"/>
              </w:rPr>
            </w:pPr>
            <w:r w:rsidRPr="00567689">
              <w:rPr>
                <w:rFonts w:ascii="Calibri" w:hAnsi="Calibri" w:cs="Calibri"/>
                <w:sz w:val="18"/>
                <w:szCs w:val="18"/>
              </w:rPr>
              <w:t>Summarizing contraindications for polishing.</w:t>
            </w:r>
          </w:p>
          <w:p w14:paraId="1FF13463" w14:textId="77777777" w:rsidR="00EF518C" w:rsidRPr="00567689" w:rsidRDefault="00EF518C" w:rsidP="00EF518C">
            <w:pPr>
              <w:numPr>
                <w:ilvl w:val="1"/>
                <w:numId w:val="16"/>
              </w:numPr>
              <w:tabs>
                <w:tab w:val="clear" w:pos="1440"/>
                <w:tab w:val="num" w:pos="702"/>
              </w:tabs>
              <w:ind w:left="706"/>
              <w:rPr>
                <w:rFonts w:ascii="Calibri" w:hAnsi="Calibri" w:cs="Calibri"/>
                <w:sz w:val="18"/>
                <w:szCs w:val="18"/>
              </w:rPr>
            </w:pPr>
            <w:r w:rsidRPr="00567689">
              <w:rPr>
                <w:rFonts w:ascii="Calibri" w:hAnsi="Calibri" w:cs="Calibri"/>
                <w:sz w:val="18"/>
                <w:szCs w:val="18"/>
              </w:rPr>
              <w:t>Describing polishing agents and factors affecting abrasive action.</w:t>
            </w:r>
          </w:p>
          <w:p w14:paraId="03738C77"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sidRPr="00567689">
              <w:rPr>
                <w:rFonts w:ascii="Calibri" w:hAnsi="Calibri" w:cs="Calibri"/>
                <w:sz w:val="18"/>
                <w:szCs w:val="18"/>
              </w:rPr>
              <w:t>Identifying important precautions to follow when polishing.</w:t>
            </w:r>
          </w:p>
          <w:p w14:paraId="02E06430"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Pr>
                <w:rFonts w:ascii="Calibri" w:hAnsi="Calibri" w:cs="Calibri"/>
                <w:sz w:val="18"/>
                <w:szCs w:val="18"/>
              </w:rPr>
              <w:t>Relating the assembly of</w:t>
            </w:r>
            <w:r w:rsidRPr="00567689">
              <w:rPr>
                <w:rFonts w:ascii="Calibri" w:hAnsi="Calibri" w:cs="Calibri"/>
                <w:sz w:val="18"/>
                <w:szCs w:val="18"/>
              </w:rPr>
              <w:t xml:space="preserve"> the polishing armamentarium.</w:t>
            </w:r>
          </w:p>
          <w:p w14:paraId="75702654"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sidRPr="00567689">
              <w:rPr>
                <w:rFonts w:ascii="Calibri" w:hAnsi="Calibri" w:cs="Calibri"/>
                <w:sz w:val="18"/>
                <w:szCs w:val="18"/>
              </w:rPr>
              <w:t>Identifying effective utilization of a saliva ejector when polishing.</w:t>
            </w:r>
          </w:p>
          <w:p w14:paraId="6A7B5AC1"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sidRPr="00567689">
              <w:rPr>
                <w:rFonts w:ascii="Calibri" w:hAnsi="Calibri" w:cs="Calibri"/>
                <w:sz w:val="18"/>
                <w:szCs w:val="18"/>
              </w:rPr>
              <w:t>Identifying safety precautions for polishing.</w:t>
            </w:r>
          </w:p>
          <w:p w14:paraId="195580CC"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Pr>
                <w:rFonts w:ascii="Calibri" w:hAnsi="Calibri" w:cs="Calibri"/>
                <w:sz w:val="18"/>
                <w:szCs w:val="18"/>
              </w:rPr>
              <w:t>Explaining</w:t>
            </w:r>
            <w:r w:rsidRPr="00567689">
              <w:rPr>
                <w:rFonts w:ascii="Calibri" w:hAnsi="Calibri" w:cs="Calibri"/>
                <w:sz w:val="18"/>
                <w:szCs w:val="18"/>
              </w:rPr>
              <w:t xml:space="preserve"> the basic principles of polishing.</w:t>
            </w:r>
          </w:p>
          <w:p w14:paraId="003ACE0E"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sidRPr="00567689">
              <w:rPr>
                <w:rFonts w:ascii="Calibri" w:hAnsi="Calibri" w:cs="Calibri"/>
                <w:sz w:val="18"/>
                <w:szCs w:val="18"/>
              </w:rPr>
              <w:t>Establishing a sequence for polishing describing the following factors:</w:t>
            </w:r>
          </w:p>
          <w:p w14:paraId="6AFFAE8C" w14:textId="77777777" w:rsidR="00EF518C" w:rsidRPr="00567689" w:rsidRDefault="00EF518C" w:rsidP="00EF518C">
            <w:pPr>
              <w:numPr>
                <w:ilvl w:val="2"/>
                <w:numId w:val="16"/>
              </w:numPr>
              <w:rPr>
                <w:rFonts w:ascii="Calibri" w:hAnsi="Calibri" w:cs="Calibri"/>
                <w:sz w:val="18"/>
                <w:szCs w:val="18"/>
              </w:rPr>
            </w:pPr>
            <w:r w:rsidRPr="00567689">
              <w:rPr>
                <w:rFonts w:ascii="Calibri" w:hAnsi="Calibri" w:cs="Calibri"/>
                <w:sz w:val="18"/>
                <w:szCs w:val="18"/>
              </w:rPr>
              <w:t>Arch, quadrant, and surfaces</w:t>
            </w:r>
          </w:p>
          <w:p w14:paraId="6DD82B4B" w14:textId="77777777" w:rsidR="00EF518C" w:rsidRPr="00567689" w:rsidRDefault="00EF518C" w:rsidP="00EF518C">
            <w:pPr>
              <w:numPr>
                <w:ilvl w:val="2"/>
                <w:numId w:val="16"/>
              </w:numPr>
              <w:rPr>
                <w:rFonts w:ascii="Calibri" w:hAnsi="Calibri" w:cs="Calibri"/>
                <w:sz w:val="18"/>
                <w:szCs w:val="18"/>
              </w:rPr>
            </w:pPr>
            <w:r w:rsidRPr="00567689">
              <w:rPr>
                <w:rFonts w:ascii="Calibri" w:hAnsi="Calibri" w:cs="Calibri"/>
                <w:sz w:val="18"/>
                <w:szCs w:val="18"/>
              </w:rPr>
              <w:t>Patient position</w:t>
            </w:r>
          </w:p>
          <w:p w14:paraId="1901BCD5" w14:textId="77777777" w:rsidR="00EF518C" w:rsidRPr="00567689" w:rsidRDefault="00EF518C" w:rsidP="00EF518C">
            <w:pPr>
              <w:numPr>
                <w:ilvl w:val="2"/>
                <w:numId w:val="16"/>
              </w:numPr>
              <w:rPr>
                <w:rFonts w:ascii="Calibri" w:hAnsi="Calibri" w:cs="Calibri"/>
                <w:sz w:val="18"/>
                <w:szCs w:val="18"/>
              </w:rPr>
            </w:pPr>
            <w:r w:rsidRPr="00567689">
              <w:rPr>
                <w:rFonts w:ascii="Calibri" w:hAnsi="Calibri" w:cs="Calibri"/>
                <w:sz w:val="18"/>
                <w:szCs w:val="18"/>
              </w:rPr>
              <w:t>Operator position</w:t>
            </w:r>
          </w:p>
          <w:p w14:paraId="72B5F019"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Pr>
                <w:rFonts w:ascii="Calibri" w:hAnsi="Calibri" w:cs="Calibri"/>
                <w:sz w:val="18"/>
                <w:szCs w:val="18"/>
              </w:rPr>
              <w:t xml:space="preserve">Explaining the </w:t>
            </w:r>
            <w:r w:rsidRPr="00567689">
              <w:rPr>
                <w:rFonts w:ascii="Calibri" w:hAnsi="Calibri" w:cs="Calibri"/>
                <w:sz w:val="18"/>
                <w:szCs w:val="18"/>
              </w:rPr>
              <w:t>technique for polishing proximal surfaces using dental tape and/or floss.</w:t>
            </w:r>
          </w:p>
          <w:p w14:paraId="48C8DC2D"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Pr>
                <w:rFonts w:ascii="Calibri" w:hAnsi="Calibri" w:cs="Calibri"/>
                <w:sz w:val="18"/>
                <w:szCs w:val="18"/>
              </w:rPr>
              <w:t xml:space="preserve">Relating </w:t>
            </w:r>
            <w:r w:rsidRPr="00567689">
              <w:rPr>
                <w:rFonts w:ascii="Calibri" w:hAnsi="Calibri" w:cs="Calibri"/>
                <w:sz w:val="18"/>
                <w:szCs w:val="18"/>
              </w:rPr>
              <w:t>appropriate times for rinsing during the polishing procedure.</w:t>
            </w:r>
          </w:p>
          <w:p w14:paraId="5CB3962B"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sidRPr="00567689">
              <w:rPr>
                <w:rFonts w:ascii="Calibri" w:hAnsi="Calibri" w:cs="Calibri"/>
                <w:sz w:val="18"/>
                <w:szCs w:val="18"/>
              </w:rPr>
              <w:t>Demonstrating a complete polishing procedure on a student-partner</w:t>
            </w:r>
          </w:p>
          <w:p w14:paraId="7094D812"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sidRPr="00567689">
              <w:rPr>
                <w:rFonts w:ascii="Calibri" w:hAnsi="Calibri" w:cs="Calibri"/>
                <w:sz w:val="18"/>
                <w:szCs w:val="18"/>
              </w:rPr>
              <w:t>Relate the principles of air-powder polishing.</w:t>
            </w:r>
          </w:p>
          <w:p w14:paraId="19320C53"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sidRPr="00567689">
              <w:rPr>
                <w:rFonts w:ascii="Calibri" w:hAnsi="Calibri" w:cs="Calibri"/>
                <w:sz w:val="18"/>
                <w:szCs w:val="18"/>
              </w:rPr>
              <w:t>Relating the contraindications for using air-powder polishing.</w:t>
            </w:r>
          </w:p>
          <w:p w14:paraId="300F8147" w14:textId="77777777" w:rsidR="00EF518C" w:rsidRPr="00567689" w:rsidRDefault="00EF518C" w:rsidP="00EF518C">
            <w:pPr>
              <w:numPr>
                <w:ilvl w:val="1"/>
                <w:numId w:val="16"/>
              </w:numPr>
              <w:tabs>
                <w:tab w:val="clear" w:pos="1440"/>
                <w:tab w:val="num" w:pos="702"/>
              </w:tabs>
              <w:ind w:left="702"/>
              <w:rPr>
                <w:rFonts w:ascii="Calibri" w:hAnsi="Calibri" w:cs="Calibri"/>
                <w:sz w:val="18"/>
                <w:szCs w:val="18"/>
              </w:rPr>
            </w:pPr>
            <w:r w:rsidRPr="00567689">
              <w:rPr>
                <w:rFonts w:ascii="Calibri" w:hAnsi="Calibri" w:cs="Calibri"/>
                <w:sz w:val="18"/>
                <w:szCs w:val="18"/>
              </w:rPr>
              <w:t>Demonstrating use of an air-powder polishing device.</w:t>
            </w:r>
          </w:p>
        </w:tc>
        <w:tc>
          <w:tcPr>
            <w:tcW w:w="1980" w:type="dxa"/>
          </w:tcPr>
          <w:p w14:paraId="5DDF5250" w14:textId="77777777" w:rsidR="00EF518C" w:rsidRPr="00567689" w:rsidRDefault="00EF518C" w:rsidP="00EF518C">
            <w:pPr>
              <w:rPr>
                <w:rFonts w:ascii="Calibri" w:hAnsi="Calibri" w:cs="Arial"/>
                <w:sz w:val="18"/>
                <w:szCs w:val="18"/>
              </w:rPr>
            </w:pPr>
            <w:r>
              <w:rPr>
                <w:rFonts w:ascii="Calibri" w:hAnsi="Calibri" w:cs="Arial"/>
                <w:sz w:val="18"/>
                <w:szCs w:val="18"/>
              </w:rPr>
              <w:t>Quiz</w:t>
            </w:r>
          </w:p>
          <w:p w14:paraId="5B65B8E1" w14:textId="77777777" w:rsidR="00EF518C" w:rsidRPr="00567689" w:rsidRDefault="00EF518C" w:rsidP="00EF518C">
            <w:pPr>
              <w:rPr>
                <w:rFonts w:ascii="Calibri" w:hAnsi="Calibri" w:cs="Arial"/>
                <w:sz w:val="18"/>
                <w:szCs w:val="18"/>
              </w:rPr>
            </w:pPr>
            <w:r w:rsidRPr="00567689">
              <w:rPr>
                <w:rFonts w:ascii="Calibri" w:hAnsi="Calibri" w:cs="Arial"/>
                <w:sz w:val="18"/>
                <w:szCs w:val="18"/>
              </w:rPr>
              <w:t>Final</w:t>
            </w:r>
          </w:p>
        </w:tc>
        <w:tc>
          <w:tcPr>
            <w:tcW w:w="1980" w:type="dxa"/>
          </w:tcPr>
          <w:p w14:paraId="68726634" w14:textId="77777777" w:rsidR="00EF518C" w:rsidRPr="00567689" w:rsidRDefault="00EF518C" w:rsidP="00EF518C">
            <w:pPr>
              <w:rPr>
                <w:rFonts w:ascii="Calibri" w:hAnsi="Calibri" w:cs="Arial"/>
                <w:sz w:val="18"/>
                <w:szCs w:val="18"/>
              </w:rPr>
            </w:pPr>
            <w:r w:rsidRPr="00567689">
              <w:rPr>
                <w:rFonts w:ascii="Calibri" w:hAnsi="Calibri" w:cs="Arial"/>
                <w:sz w:val="18"/>
                <w:szCs w:val="18"/>
              </w:rPr>
              <w:t>Wilkins</w:t>
            </w:r>
            <w:proofErr w:type="gramStart"/>
            <w:r w:rsidRPr="00567689">
              <w:rPr>
                <w:rFonts w:ascii="Calibri" w:hAnsi="Calibri" w:cs="Arial"/>
                <w:sz w:val="18"/>
                <w:szCs w:val="18"/>
              </w:rPr>
              <w:t xml:space="preserve">:  </w:t>
            </w:r>
            <w:r>
              <w:rPr>
                <w:rFonts w:ascii="Calibri" w:hAnsi="Calibri" w:cs="Arial"/>
                <w:sz w:val="18"/>
                <w:szCs w:val="18"/>
              </w:rPr>
              <w:t>Chapter</w:t>
            </w:r>
            <w:proofErr w:type="gramEnd"/>
            <w:r>
              <w:rPr>
                <w:rFonts w:ascii="Calibri" w:hAnsi="Calibri" w:cs="Arial"/>
                <w:sz w:val="18"/>
                <w:szCs w:val="18"/>
              </w:rPr>
              <w:t xml:space="preserve"> 44</w:t>
            </w:r>
          </w:p>
          <w:p w14:paraId="07C7CA43" w14:textId="77777777" w:rsidR="00EF518C" w:rsidRPr="00567689" w:rsidRDefault="00EF518C" w:rsidP="00EF518C">
            <w:pPr>
              <w:rPr>
                <w:rFonts w:ascii="Calibri" w:hAnsi="Calibri" w:cs="Arial"/>
                <w:sz w:val="18"/>
                <w:szCs w:val="18"/>
              </w:rPr>
            </w:pPr>
            <w:r w:rsidRPr="00567689">
              <w:rPr>
                <w:rFonts w:ascii="Calibri" w:hAnsi="Calibri" w:cs="Arial"/>
                <w:sz w:val="18"/>
                <w:szCs w:val="18"/>
              </w:rPr>
              <w:t>Nield</w:t>
            </w:r>
            <w:proofErr w:type="gramStart"/>
            <w:r w:rsidRPr="00567689">
              <w:rPr>
                <w:rFonts w:ascii="Calibri" w:hAnsi="Calibri" w:cs="Arial"/>
                <w:sz w:val="18"/>
                <w:szCs w:val="18"/>
              </w:rPr>
              <w:t>:  Module</w:t>
            </w:r>
            <w:proofErr w:type="gramEnd"/>
            <w:r w:rsidRPr="00567689">
              <w:rPr>
                <w:rFonts w:ascii="Calibri" w:hAnsi="Calibri" w:cs="Arial"/>
                <w:sz w:val="18"/>
                <w:szCs w:val="18"/>
              </w:rPr>
              <w:t xml:space="preserve"> 2</w:t>
            </w:r>
            <w:r>
              <w:rPr>
                <w:rFonts w:ascii="Calibri" w:hAnsi="Calibri" w:cs="Arial"/>
                <w:sz w:val="18"/>
                <w:szCs w:val="18"/>
              </w:rPr>
              <w:t>8</w:t>
            </w:r>
          </w:p>
          <w:p w14:paraId="16A71900" w14:textId="77777777" w:rsidR="00EF518C" w:rsidRPr="00567689" w:rsidRDefault="00EF518C" w:rsidP="00EF518C">
            <w:pPr>
              <w:rPr>
                <w:rFonts w:ascii="Calibri" w:hAnsi="Calibri" w:cs="Arial"/>
                <w:sz w:val="18"/>
                <w:szCs w:val="18"/>
              </w:rPr>
            </w:pPr>
            <w:r w:rsidRPr="00567689">
              <w:rPr>
                <w:rFonts w:ascii="Calibri" w:hAnsi="Calibri" w:cs="Arial"/>
                <w:sz w:val="18"/>
                <w:szCs w:val="18"/>
              </w:rPr>
              <w:t xml:space="preserve">Review </w:t>
            </w:r>
            <w:proofErr w:type="spellStart"/>
            <w:r w:rsidRPr="00567689">
              <w:rPr>
                <w:rFonts w:ascii="Calibri" w:hAnsi="Calibri" w:cs="Arial"/>
                <w:sz w:val="18"/>
                <w:szCs w:val="18"/>
              </w:rPr>
              <w:t>SoftChalk</w:t>
            </w:r>
            <w:proofErr w:type="spellEnd"/>
          </w:p>
        </w:tc>
        <w:tc>
          <w:tcPr>
            <w:tcW w:w="2250" w:type="dxa"/>
          </w:tcPr>
          <w:p w14:paraId="2376D25E" w14:textId="77777777" w:rsidR="00EF518C" w:rsidRPr="00567689" w:rsidRDefault="00EF518C" w:rsidP="00EF518C">
            <w:pPr>
              <w:rPr>
                <w:rFonts w:ascii="Calibri" w:hAnsi="Calibri" w:cs="Arial"/>
                <w:sz w:val="18"/>
                <w:szCs w:val="18"/>
              </w:rPr>
            </w:pPr>
          </w:p>
        </w:tc>
      </w:tr>
      <w:tr w:rsidR="00EF518C" w:rsidRPr="00567689" w14:paraId="0F8ED78E" w14:textId="77777777">
        <w:tc>
          <w:tcPr>
            <w:tcW w:w="918" w:type="dxa"/>
          </w:tcPr>
          <w:p w14:paraId="316EA03B" w14:textId="77777777" w:rsidR="00EF518C" w:rsidRDefault="00EF518C" w:rsidP="00EF518C">
            <w:pPr>
              <w:rPr>
                <w:rFonts w:ascii="Calibri" w:hAnsi="Calibri" w:cs="Arial"/>
                <w:b/>
                <w:sz w:val="18"/>
                <w:szCs w:val="18"/>
              </w:rPr>
            </w:pPr>
            <w:r w:rsidRPr="00567689">
              <w:rPr>
                <w:rFonts w:ascii="Calibri" w:hAnsi="Calibri" w:cs="Arial"/>
                <w:b/>
                <w:sz w:val="18"/>
                <w:szCs w:val="18"/>
              </w:rPr>
              <w:lastRenderedPageBreak/>
              <w:t xml:space="preserve">Week </w:t>
            </w:r>
            <w:r>
              <w:rPr>
                <w:rFonts w:ascii="Calibri" w:hAnsi="Calibri" w:cs="Arial"/>
                <w:b/>
                <w:sz w:val="18"/>
                <w:szCs w:val="18"/>
              </w:rPr>
              <w:t>9</w:t>
            </w:r>
          </w:p>
          <w:p w14:paraId="7C05D0BF" w14:textId="77777777" w:rsidR="00EF518C" w:rsidRPr="00567689" w:rsidRDefault="00EF518C" w:rsidP="00EF518C">
            <w:pPr>
              <w:rPr>
                <w:rFonts w:ascii="Calibri" w:hAnsi="Calibri" w:cs="Arial"/>
                <w:b/>
                <w:sz w:val="18"/>
                <w:szCs w:val="18"/>
              </w:rPr>
            </w:pPr>
          </w:p>
          <w:p w14:paraId="06261D03" w14:textId="77777777" w:rsidR="00EF518C" w:rsidRPr="00567689" w:rsidRDefault="00EF518C" w:rsidP="00EF518C">
            <w:pPr>
              <w:rPr>
                <w:rFonts w:ascii="Calibri" w:hAnsi="Calibri" w:cs="Arial"/>
                <w:b/>
                <w:sz w:val="18"/>
                <w:szCs w:val="18"/>
              </w:rPr>
            </w:pPr>
          </w:p>
        </w:tc>
        <w:tc>
          <w:tcPr>
            <w:tcW w:w="1890" w:type="dxa"/>
          </w:tcPr>
          <w:p w14:paraId="7F33A5AC" w14:textId="77777777" w:rsidR="00EF518C" w:rsidRPr="00330D33" w:rsidRDefault="00EF518C" w:rsidP="00EF518C">
            <w:pPr>
              <w:rPr>
                <w:rFonts w:ascii="Calibri" w:hAnsi="Calibri" w:cs="Arial"/>
                <w:sz w:val="18"/>
                <w:szCs w:val="18"/>
              </w:rPr>
            </w:pPr>
            <w:r w:rsidRPr="00330D33">
              <w:rPr>
                <w:rFonts w:ascii="Calibri" w:hAnsi="Calibri" w:cs="Arial"/>
                <w:sz w:val="18"/>
                <w:szCs w:val="18"/>
              </w:rPr>
              <w:t>Instrument Strategies</w:t>
            </w:r>
          </w:p>
        </w:tc>
        <w:tc>
          <w:tcPr>
            <w:tcW w:w="5220" w:type="dxa"/>
          </w:tcPr>
          <w:p w14:paraId="7B67B06A" w14:textId="77777777" w:rsidR="00EF518C" w:rsidRDefault="00EF518C" w:rsidP="00EF518C">
            <w:pPr>
              <w:numPr>
                <w:ilvl w:val="0"/>
                <w:numId w:val="28"/>
              </w:numPr>
              <w:ind w:left="342" w:hanging="342"/>
              <w:rPr>
                <w:rFonts w:ascii="Calibri" w:hAnsi="Calibri" w:cs="Arial"/>
                <w:sz w:val="18"/>
                <w:szCs w:val="18"/>
              </w:rPr>
            </w:pPr>
            <w:r w:rsidRPr="00330D33">
              <w:rPr>
                <w:rFonts w:ascii="Calibri" w:hAnsi="Calibri" w:cs="Arial"/>
                <w:sz w:val="18"/>
                <w:szCs w:val="18"/>
              </w:rPr>
              <w:t>The student will be able to explain strategies</w:t>
            </w:r>
            <w:r>
              <w:rPr>
                <w:rFonts w:ascii="Calibri" w:hAnsi="Calibri" w:cs="Arial"/>
                <w:sz w:val="18"/>
                <w:szCs w:val="18"/>
              </w:rPr>
              <w:t xml:space="preserve"> for successful instrumentation by:</w:t>
            </w:r>
          </w:p>
          <w:p w14:paraId="53E7D94E" w14:textId="77777777" w:rsidR="00EF518C" w:rsidRPr="009564AE" w:rsidRDefault="00EF518C" w:rsidP="00EF518C">
            <w:pPr>
              <w:numPr>
                <w:ilvl w:val="1"/>
                <w:numId w:val="28"/>
              </w:numPr>
              <w:ind w:left="702"/>
              <w:rPr>
                <w:rFonts w:ascii="Calibri" w:hAnsi="Calibri"/>
                <w:sz w:val="18"/>
                <w:szCs w:val="18"/>
              </w:rPr>
            </w:pPr>
            <w:r w:rsidRPr="009564AE">
              <w:rPr>
                <w:rFonts w:ascii="Calibri" w:hAnsi="Calibri"/>
                <w:sz w:val="18"/>
                <w:szCs w:val="18"/>
              </w:rPr>
              <w:t>Identify and explain how to correct problem of not being able to see the treatment areas.</w:t>
            </w:r>
          </w:p>
          <w:p w14:paraId="0088567D" w14:textId="77777777" w:rsidR="00EF518C" w:rsidRPr="009564AE" w:rsidRDefault="00EF518C" w:rsidP="00EF518C">
            <w:pPr>
              <w:numPr>
                <w:ilvl w:val="1"/>
                <w:numId w:val="28"/>
              </w:numPr>
              <w:ind w:left="702"/>
              <w:rPr>
                <w:rFonts w:ascii="Calibri" w:hAnsi="Calibri"/>
                <w:sz w:val="18"/>
                <w:szCs w:val="18"/>
              </w:rPr>
            </w:pPr>
            <w:r w:rsidRPr="009564AE">
              <w:rPr>
                <w:rFonts w:ascii="Calibri" w:hAnsi="Calibri"/>
                <w:sz w:val="18"/>
                <w:szCs w:val="18"/>
              </w:rPr>
              <w:t>Identify and explain how to correct the problem of not locating calculus.</w:t>
            </w:r>
          </w:p>
          <w:p w14:paraId="096AA206" w14:textId="77777777" w:rsidR="00EF518C" w:rsidRPr="009564AE" w:rsidRDefault="00EF518C" w:rsidP="00EF518C">
            <w:pPr>
              <w:numPr>
                <w:ilvl w:val="1"/>
                <w:numId w:val="28"/>
              </w:numPr>
              <w:ind w:left="702"/>
              <w:rPr>
                <w:rFonts w:ascii="Calibri" w:hAnsi="Calibri"/>
                <w:sz w:val="18"/>
                <w:szCs w:val="18"/>
              </w:rPr>
            </w:pPr>
            <w:r w:rsidRPr="009564AE">
              <w:rPr>
                <w:rFonts w:ascii="Calibri" w:hAnsi="Calibri"/>
                <w:sz w:val="18"/>
                <w:szCs w:val="18"/>
              </w:rPr>
              <w:t>Identify and explain how to correct the problem of poor illumination of the treatment area.</w:t>
            </w:r>
          </w:p>
          <w:p w14:paraId="5AD684E4" w14:textId="77777777" w:rsidR="00EF518C" w:rsidRPr="009564AE" w:rsidRDefault="00EF518C" w:rsidP="00EF518C">
            <w:pPr>
              <w:numPr>
                <w:ilvl w:val="1"/>
                <w:numId w:val="28"/>
              </w:numPr>
              <w:ind w:left="702"/>
              <w:rPr>
                <w:rFonts w:ascii="Calibri" w:hAnsi="Calibri"/>
                <w:sz w:val="18"/>
                <w:szCs w:val="18"/>
              </w:rPr>
            </w:pPr>
            <w:r w:rsidRPr="009564AE">
              <w:rPr>
                <w:rFonts w:ascii="Calibri" w:hAnsi="Calibri"/>
                <w:sz w:val="18"/>
                <w:szCs w:val="18"/>
              </w:rPr>
              <w:t>Identify and explain how to correct adaptation of the cutting edge to the tooth surface.</w:t>
            </w:r>
          </w:p>
          <w:p w14:paraId="72B4F375" w14:textId="77777777" w:rsidR="00EF518C" w:rsidRPr="009564AE" w:rsidRDefault="00EF518C" w:rsidP="00EF518C">
            <w:pPr>
              <w:numPr>
                <w:ilvl w:val="1"/>
                <w:numId w:val="28"/>
              </w:numPr>
              <w:ind w:left="702"/>
              <w:rPr>
                <w:rFonts w:ascii="Calibri" w:hAnsi="Calibri"/>
                <w:sz w:val="18"/>
                <w:szCs w:val="18"/>
              </w:rPr>
            </w:pPr>
            <w:r w:rsidRPr="009564AE">
              <w:rPr>
                <w:rFonts w:ascii="Calibri" w:hAnsi="Calibri"/>
                <w:sz w:val="18"/>
                <w:szCs w:val="18"/>
              </w:rPr>
              <w:t>Identify and explain how to correct how to maintain adaptation.</w:t>
            </w:r>
          </w:p>
          <w:p w14:paraId="22ECC2BF" w14:textId="77777777" w:rsidR="00EF518C" w:rsidRPr="009564AE" w:rsidRDefault="00EF518C" w:rsidP="00EF518C">
            <w:pPr>
              <w:numPr>
                <w:ilvl w:val="1"/>
                <w:numId w:val="28"/>
              </w:numPr>
              <w:ind w:left="702"/>
              <w:rPr>
                <w:rFonts w:ascii="Calibri" w:hAnsi="Calibri"/>
                <w:sz w:val="18"/>
                <w:szCs w:val="18"/>
              </w:rPr>
            </w:pPr>
            <w:r w:rsidRPr="009564AE">
              <w:rPr>
                <w:rFonts w:ascii="Calibri" w:hAnsi="Calibri"/>
                <w:sz w:val="18"/>
                <w:szCs w:val="18"/>
              </w:rPr>
              <w:t>Identify and explain how to correct uncontrolled or weak calculus removal strokes.</w:t>
            </w:r>
          </w:p>
          <w:p w14:paraId="6FF7DAF2" w14:textId="77777777" w:rsidR="00EF518C" w:rsidRPr="009564AE" w:rsidRDefault="00EF518C" w:rsidP="00EF518C">
            <w:pPr>
              <w:numPr>
                <w:ilvl w:val="1"/>
                <w:numId w:val="28"/>
              </w:numPr>
              <w:ind w:left="702"/>
              <w:rPr>
                <w:rFonts w:ascii="Calibri" w:hAnsi="Calibri"/>
                <w:sz w:val="18"/>
                <w:szCs w:val="18"/>
              </w:rPr>
            </w:pPr>
            <w:r w:rsidRPr="009564AE">
              <w:rPr>
                <w:rFonts w:ascii="Calibri" w:hAnsi="Calibri"/>
                <w:sz w:val="18"/>
                <w:szCs w:val="18"/>
              </w:rPr>
              <w:t>Identify and explain how to correct missing calculus deposits or deposits missed at midlines of anterior teeth.</w:t>
            </w:r>
          </w:p>
          <w:p w14:paraId="129773A6" w14:textId="77777777" w:rsidR="00EF518C" w:rsidRPr="009564AE" w:rsidRDefault="00EF518C" w:rsidP="00EF518C">
            <w:pPr>
              <w:numPr>
                <w:ilvl w:val="1"/>
                <w:numId w:val="28"/>
              </w:numPr>
              <w:ind w:left="702"/>
              <w:rPr>
                <w:rFonts w:ascii="Calibri" w:hAnsi="Calibri"/>
                <w:sz w:val="18"/>
                <w:szCs w:val="18"/>
              </w:rPr>
            </w:pPr>
            <w:r w:rsidRPr="009564AE">
              <w:rPr>
                <w:rFonts w:ascii="Calibri" w:hAnsi="Calibri"/>
                <w:sz w:val="18"/>
                <w:szCs w:val="18"/>
              </w:rPr>
              <w:t xml:space="preserve">Identify and explain how to correct missing calculus deposits or deposits missed at </w:t>
            </w:r>
            <w:proofErr w:type="gramStart"/>
            <w:r w:rsidRPr="009564AE">
              <w:rPr>
                <w:rFonts w:ascii="Calibri" w:hAnsi="Calibri"/>
                <w:sz w:val="18"/>
                <w:szCs w:val="18"/>
              </w:rPr>
              <w:t>three line</w:t>
            </w:r>
            <w:proofErr w:type="gramEnd"/>
            <w:r w:rsidRPr="009564AE">
              <w:rPr>
                <w:rFonts w:ascii="Calibri" w:hAnsi="Calibri"/>
                <w:sz w:val="18"/>
                <w:szCs w:val="18"/>
              </w:rPr>
              <w:t xml:space="preserve"> angles of posterior teeth.</w:t>
            </w:r>
          </w:p>
          <w:p w14:paraId="573C52FD" w14:textId="77777777" w:rsidR="00EF518C" w:rsidRPr="009564AE" w:rsidRDefault="00EF518C" w:rsidP="00EF518C">
            <w:pPr>
              <w:numPr>
                <w:ilvl w:val="1"/>
                <w:numId w:val="28"/>
              </w:numPr>
              <w:ind w:left="702"/>
              <w:rPr>
                <w:rFonts w:ascii="Calibri" w:hAnsi="Calibri"/>
                <w:sz w:val="18"/>
                <w:szCs w:val="18"/>
              </w:rPr>
            </w:pPr>
            <w:r w:rsidRPr="009564AE">
              <w:rPr>
                <w:rFonts w:ascii="Calibri" w:hAnsi="Calibri"/>
                <w:sz w:val="18"/>
                <w:szCs w:val="18"/>
              </w:rPr>
              <w:t>Identify and explain how to correct missing calculus deposits or deposits missed on proximal surfaces.</w:t>
            </w:r>
          </w:p>
          <w:p w14:paraId="404889C7" w14:textId="77777777" w:rsidR="00EF518C" w:rsidRPr="00567689" w:rsidRDefault="00EF518C" w:rsidP="00EF518C">
            <w:pPr>
              <w:numPr>
                <w:ilvl w:val="1"/>
                <w:numId w:val="28"/>
              </w:numPr>
              <w:ind w:hanging="1098"/>
              <w:rPr>
                <w:rFonts w:ascii="Calibri" w:hAnsi="Calibri" w:cs="Arial"/>
                <w:sz w:val="18"/>
                <w:szCs w:val="18"/>
              </w:rPr>
            </w:pPr>
            <w:r w:rsidRPr="009564AE">
              <w:rPr>
                <w:rFonts w:ascii="Calibri" w:hAnsi="Calibri"/>
                <w:sz w:val="18"/>
                <w:szCs w:val="18"/>
              </w:rPr>
              <w:t>Order selection of instrumentation.</w:t>
            </w:r>
          </w:p>
        </w:tc>
        <w:tc>
          <w:tcPr>
            <w:tcW w:w="1980" w:type="dxa"/>
          </w:tcPr>
          <w:p w14:paraId="39DA7747" w14:textId="77777777" w:rsidR="00EF518C" w:rsidRPr="00567689" w:rsidRDefault="00EF518C" w:rsidP="00EF518C">
            <w:pPr>
              <w:rPr>
                <w:rFonts w:ascii="Calibri" w:hAnsi="Calibri" w:cs="Arial"/>
                <w:sz w:val="18"/>
                <w:szCs w:val="18"/>
              </w:rPr>
            </w:pPr>
            <w:r>
              <w:rPr>
                <w:rFonts w:ascii="Calibri" w:hAnsi="Calibri" w:cs="Arial"/>
                <w:sz w:val="18"/>
                <w:szCs w:val="18"/>
              </w:rPr>
              <w:t>Quiz</w:t>
            </w:r>
          </w:p>
          <w:p w14:paraId="0D1EAC6C" w14:textId="77777777" w:rsidR="00EF518C" w:rsidRPr="00567689" w:rsidRDefault="00EF518C" w:rsidP="00EF518C">
            <w:pPr>
              <w:rPr>
                <w:rFonts w:ascii="Calibri" w:hAnsi="Calibri" w:cs="Arial"/>
                <w:sz w:val="18"/>
                <w:szCs w:val="18"/>
              </w:rPr>
            </w:pPr>
            <w:r w:rsidRPr="00567689">
              <w:rPr>
                <w:rFonts w:ascii="Calibri" w:hAnsi="Calibri" w:cs="Arial"/>
                <w:sz w:val="18"/>
                <w:szCs w:val="18"/>
              </w:rPr>
              <w:t>Final</w:t>
            </w:r>
          </w:p>
        </w:tc>
        <w:tc>
          <w:tcPr>
            <w:tcW w:w="1980" w:type="dxa"/>
          </w:tcPr>
          <w:p w14:paraId="6CC9659A" w14:textId="77777777" w:rsidR="00EF518C" w:rsidRPr="00567689" w:rsidRDefault="00EF518C" w:rsidP="00EF518C">
            <w:pPr>
              <w:rPr>
                <w:rFonts w:ascii="Calibri" w:hAnsi="Calibri" w:cs="Arial"/>
                <w:sz w:val="18"/>
                <w:szCs w:val="18"/>
              </w:rPr>
            </w:pPr>
            <w:r w:rsidRPr="00567689">
              <w:rPr>
                <w:rFonts w:ascii="Calibri" w:hAnsi="Calibri" w:cs="Arial"/>
                <w:sz w:val="18"/>
                <w:szCs w:val="18"/>
              </w:rPr>
              <w:t xml:space="preserve">Wilkins:  </w:t>
            </w:r>
            <w:smartTag w:uri="urn:schemas-microsoft-com:office:smarttags" w:element="place">
              <w:smartTag w:uri="urn:schemas-microsoft-com:office:smarttags" w:element="country-region">
                <w:r w:rsidRPr="00567689">
                  <w:rPr>
                    <w:rFonts w:ascii="Calibri" w:hAnsi="Calibri" w:cs="Arial"/>
                    <w:sz w:val="18"/>
                    <w:szCs w:val="18"/>
                  </w:rPr>
                  <w:t>Ch.</w:t>
                </w:r>
              </w:smartTag>
            </w:smartTag>
            <w:r w:rsidRPr="00567689">
              <w:rPr>
                <w:rFonts w:ascii="Calibri" w:hAnsi="Calibri" w:cs="Arial"/>
                <w:sz w:val="18"/>
                <w:szCs w:val="18"/>
              </w:rPr>
              <w:t xml:space="preserve"> 3</w:t>
            </w:r>
            <w:r>
              <w:rPr>
                <w:rFonts w:ascii="Calibri" w:hAnsi="Calibri" w:cs="Arial"/>
                <w:sz w:val="18"/>
                <w:szCs w:val="18"/>
              </w:rPr>
              <w:t>8</w:t>
            </w:r>
          </w:p>
          <w:p w14:paraId="054BB1E5" w14:textId="77777777" w:rsidR="00EF518C" w:rsidRPr="00567689" w:rsidRDefault="00EF518C" w:rsidP="00EF518C">
            <w:pPr>
              <w:rPr>
                <w:rFonts w:ascii="Calibri" w:hAnsi="Calibri" w:cs="Arial"/>
                <w:sz w:val="18"/>
                <w:szCs w:val="18"/>
              </w:rPr>
            </w:pPr>
            <w:r w:rsidRPr="00567689">
              <w:rPr>
                <w:rFonts w:ascii="Calibri" w:hAnsi="Calibri" w:cs="Arial"/>
                <w:sz w:val="18"/>
                <w:szCs w:val="18"/>
              </w:rPr>
              <w:t xml:space="preserve">Review </w:t>
            </w:r>
            <w:proofErr w:type="spellStart"/>
            <w:r w:rsidRPr="00567689">
              <w:rPr>
                <w:rFonts w:ascii="Calibri" w:hAnsi="Calibri" w:cs="Arial"/>
                <w:sz w:val="18"/>
                <w:szCs w:val="18"/>
              </w:rPr>
              <w:t>SoftChalk</w:t>
            </w:r>
            <w:proofErr w:type="spellEnd"/>
          </w:p>
        </w:tc>
        <w:tc>
          <w:tcPr>
            <w:tcW w:w="2250" w:type="dxa"/>
          </w:tcPr>
          <w:p w14:paraId="43F455DD" w14:textId="77777777" w:rsidR="00EF518C" w:rsidRPr="00567689" w:rsidRDefault="00EF518C" w:rsidP="00EF518C">
            <w:pPr>
              <w:rPr>
                <w:rFonts w:ascii="Calibri" w:hAnsi="Calibri" w:cs="Arial"/>
                <w:sz w:val="18"/>
                <w:szCs w:val="18"/>
              </w:rPr>
            </w:pPr>
            <w:r>
              <w:rPr>
                <w:rFonts w:ascii="Calibri" w:hAnsi="Calibri" w:cs="Arial"/>
                <w:sz w:val="18"/>
                <w:szCs w:val="18"/>
              </w:rPr>
              <w:t>Quiz 4</w:t>
            </w:r>
            <w:proofErr w:type="gramStart"/>
            <w:r>
              <w:rPr>
                <w:rFonts w:ascii="Calibri" w:hAnsi="Calibri" w:cs="Arial"/>
                <w:sz w:val="18"/>
                <w:szCs w:val="18"/>
              </w:rPr>
              <w:t>:  curets</w:t>
            </w:r>
            <w:proofErr w:type="gramEnd"/>
            <w:r>
              <w:rPr>
                <w:rFonts w:ascii="Calibri" w:hAnsi="Calibri" w:cs="Arial"/>
                <w:sz w:val="18"/>
                <w:szCs w:val="18"/>
              </w:rPr>
              <w:t xml:space="preserve"> and polishing</w:t>
            </w:r>
          </w:p>
        </w:tc>
      </w:tr>
      <w:tr w:rsidR="00EF518C" w:rsidRPr="00567689" w14:paraId="2DCABAC0" w14:textId="77777777">
        <w:tc>
          <w:tcPr>
            <w:tcW w:w="918" w:type="dxa"/>
          </w:tcPr>
          <w:p w14:paraId="75F01502" w14:textId="77777777" w:rsidR="00EF518C" w:rsidRDefault="00EF518C" w:rsidP="00EF518C">
            <w:pPr>
              <w:rPr>
                <w:rFonts w:ascii="Calibri" w:hAnsi="Calibri" w:cs="Arial"/>
                <w:b/>
                <w:sz w:val="18"/>
                <w:szCs w:val="18"/>
              </w:rPr>
            </w:pPr>
            <w:r>
              <w:rPr>
                <w:rFonts w:ascii="Calibri" w:hAnsi="Calibri" w:cs="Arial"/>
                <w:b/>
                <w:sz w:val="18"/>
                <w:szCs w:val="18"/>
              </w:rPr>
              <w:t>Week 10</w:t>
            </w:r>
          </w:p>
          <w:p w14:paraId="1662F74C" w14:textId="77777777" w:rsidR="00EF518C" w:rsidRPr="00567689" w:rsidRDefault="00EF518C" w:rsidP="00EF518C">
            <w:pPr>
              <w:rPr>
                <w:rFonts w:ascii="Calibri" w:hAnsi="Calibri" w:cs="Arial"/>
                <w:b/>
                <w:sz w:val="18"/>
                <w:szCs w:val="18"/>
              </w:rPr>
            </w:pPr>
          </w:p>
        </w:tc>
        <w:tc>
          <w:tcPr>
            <w:tcW w:w="1890" w:type="dxa"/>
          </w:tcPr>
          <w:p w14:paraId="6DB5E4F7" w14:textId="77777777" w:rsidR="00EF518C" w:rsidRPr="00567689" w:rsidRDefault="00EF518C" w:rsidP="00EF518C">
            <w:pPr>
              <w:rPr>
                <w:rFonts w:ascii="Calibri" w:hAnsi="Calibri" w:cs="Arial"/>
                <w:sz w:val="18"/>
                <w:szCs w:val="18"/>
              </w:rPr>
            </w:pPr>
            <w:r>
              <w:rPr>
                <w:rFonts w:ascii="Calibri" w:hAnsi="Calibri" w:cs="Arial"/>
                <w:sz w:val="18"/>
                <w:szCs w:val="18"/>
              </w:rPr>
              <w:t>Plaque Indices</w:t>
            </w:r>
          </w:p>
        </w:tc>
        <w:tc>
          <w:tcPr>
            <w:tcW w:w="5220" w:type="dxa"/>
          </w:tcPr>
          <w:p w14:paraId="761DC712" w14:textId="77777777" w:rsidR="00EF518C" w:rsidRPr="00A60BC1" w:rsidRDefault="00EF518C" w:rsidP="00EF518C">
            <w:pPr>
              <w:numPr>
                <w:ilvl w:val="0"/>
                <w:numId w:val="28"/>
              </w:numPr>
              <w:ind w:left="342"/>
              <w:rPr>
                <w:rFonts w:ascii="Calibri" w:hAnsi="Calibri" w:cs="Calibri"/>
                <w:sz w:val="18"/>
                <w:szCs w:val="18"/>
              </w:rPr>
            </w:pPr>
            <w:r w:rsidRPr="00A60BC1">
              <w:rPr>
                <w:rFonts w:ascii="Calibri" w:hAnsi="Calibri" w:cs="Calibri"/>
                <w:sz w:val="18"/>
                <w:szCs w:val="18"/>
              </w:rPr>
              <w:t>The student will be able to explain the principles of plaque indices by:</w:t>
            </w:r>
          </w:p>
          <w:p w14:paraId="6F6AFABE" w14:textId="77777777" w:rsidR="00EF518C" w:rsidRPr="00A60BC1" w:rsidRDefault="00EF518C" w:rsidP="00EF518C">
            <w:pPr>
              <w:numPr>
                <w:ilvl w:val="1"/>
                <w:numId w:val="17"/>
              </w:numPr>
              <w:ind w:left="702"/>
              <w:rPr>
                <w:rFonts w:ascii="Calibri" w:hAnsi="Calibri" w:cs="Calibri"/>
                <w:sz w:val="18"/>
                <w:szCs w:val="18"/>
              </w:rPr>
            </w:pPr>
            <w:r w:rsidRPr="00A60BC1">
              <w:rPr>
                <w:rFonts w:ascii="Calibri" w:hAnsi="Calibri" w:cs="Calibri"/>
                <w:sz w:val="18"/>
                <w:szCs w:val="18"/>
              </w:rPr>
              <w:t>Explaining the PASS and O’Leary’s Plaque Indices.</w:t>
            </w:r>
          </w:p>
          <w:p w14:paraId="762238F1" w14:textId="77777777" w:rsidR="00EF518C" w:rsidRPr="00A60BC1" w:rsidRDefault="00EF518C" w:rsidP="00EF518C">
            <w:pPr>
              <w:numPr>
                <w:ilvl w:val="1"/>
                <w:numId w:val="17"/>
              </w:numPr>
              <w:ind w:left="702"/>
              <w:rPr>
                <w:rFonts w:ascii="Calibri" w:hAnsi="Calibri" w:cs="Calibri"/>
                <w:sz w:val="18"/>
                <w:szCs w:val="18"/>
              </w:rPr>
            </w:pPr>
            <w:r w:rsidRPr="00A60BC1">
              <w:rPr>
                <w:rFonts w:ascii="Calibri" w:hAnsi="Calibri" w:cs="Calibri"/>
                <w:sz w:val="18"/>
                <w:szCs w:val="18"/>
              </w:rPr>
              <w:t xml:space="preserve">Relating when the PASS and O’Leary’s </w:t>
            </w:r>
            <w:proofErr w:type="gramStart"/>
            <w:r w:rsidRPr="00A60BC1">
              <w:rPr>
                <w:rFonts w:ascii="Calibri" w:hAnsi="Calibri" w:cs="Calibri"/>
                <w:sz w:val="18"/>
                <w:szCs w:val="18"/>
              </w:rPr>
              <w:t>is</w:t>
            </w:r>
            <w:proofErr w:type="gramEnd"/>
            <w:r w:rsidRPr="00A60BC1">
              <w:rPr>
                <w:rFonts w:ascii="Calibri" w:hAnsi="Calibri" w:cs="Calibri"/>
                <w:sz w:val="18"/>
                <w:szCs w:val="18"/>
              </w:rPr>
              <w:t xml:space="preserve"> used in the sequence of treatment.</w:t>
            </w:r>
          </w:p>
          <w:p w14:paraId="19EF6160" w14:textId="77777777" w:rsidR="00EF518C" w:rsidRPr="00A60BC1" w:rsidRDefault="00EF518C" w:rsidP="00EF518C">
            <w:pPr>
              <w:numPr>
                <w:ilvl w:val="1"/>
                <w:numId w:val="17"/>
              </w:numPr>
              <w:ind w:left="702"/>
              <w:rPr>
                <w:rFonts w:ascii="Calibri" w:hAnsi="Calibri" w:cs="Calibri"/>
                <w:sz w:val="18"/>
                <w:szCs w:val="18"/>
              </w:rPr>
            </w:pPr>
            <w:r w:rsidRPr="00A60BC1">
              <w:rPr>
                <w:rFonts w:ascii="Calibri" w:hAnsi="Calibri" w:cs="Calibri"/>
                <w:sz w:val="18"/>
                <w:szCs w:val="18"/>
              </w:rPr>
              <w:t>Relating the value of the PASS and O’Leary’s for the patient and the clinician.</w:t>
            </w:r>
          </w:p>
          <w:p w14:paraId="0F77620A" w14:textId="77777777" w:rsidR="00EF518C" w:rsidRPr="00A60BC1" w:rsidRDefault="00EF518C" w:rsidP="00EF518C">
            <w:pPr>
              <w:numPr>
                <w:ilvl w:val="1"/>
                <w:numId w:val="17"/>
              </w:numPr>
              <w:ind w:left="702"/>
              <w:rPr>
                <w:rFonts w:ascii="Calibri" w:hAnsi="Calibri" w:cs="Calibri"/>
                <w:sz w:val="18"/>
                <w:szCs w:val="18"/>
              </w:rPr>
            </w:pPr>
            <w:r w:rsidRPr="00A60BC1">
              <w:rPr>
                <w:rFonts w:ascii="Calibri" w:hAnsi="Calibri" w:cs="Calibri"/>
                <w:sz w:val="18"/>
                <w:szCs w:val="18"/>
              </w:rPr>
              <w:t>Relating how to document the PASS and O’Leary’s.</w:t>
            </w:r>
          </w:p>
        </w:tc>
        <w:tc>
          <w:tcPr>
            <w:tcW w:w="1980" w:type="dxa"/>
          </w:tcPr>
          <w:p w14:paraId="71F8DC04" w14:textId="77777777" w:rsidR="00EF518C" w:rsidRPr="00567689" w:rsidRDefault="00EF518C" w:rsidP="00EF518C">
            <w:pPr>
              <w:rPr>
                <w:rFonts w:ascii="Calibri" w:hAnsi="Calibri" w:cs="Arial"/>
                <w:sz w:val="18"/>
                <w:szCs w:val="18"/>
              </w:rPr>
            </w:pPr>
            <w:r>
              <w:rPr>
                <w:rFonts w:ascii="Calibri" w:hAnsi="Calibri" w:cs="Arial"/>
                <w:sz w:val="18"/>
                <w:szCs w:val="18"/>
              </w:rPr>
              <w:t>Quiz</w:t>
            </w:r>
          </w:p>
          <w:p w14:paraId="731D831B" w14:textId="77777777" w:rsidR="00EF518C" w:rsidRPr="00567689" w:rsidRDefault="00EF518C" w:rsidP="00EF518C">
            <w:pPr>
              <w:rPr>
                <w:rFonts w:ascii="Calibri" w:hAnsi="Calibri" w:cs="Arial"/>
                <w:sz w:val="18"/>
                <w:szCs w:val="18"/>
              </w:rPr>
            </w:pPr>
            <w:r w:rsidRPr="00567689">
              <w:rPr>
                <w:rFonts w:ascii="Calibri" w:hAnsi="Calibri" w:cs="Arial"/>
                <w:sz w:val="18"/>
                <w:szCs w:val="18"/>
              </w:rPr>
              <w:t>Final</w:t>
            </w:r>
          </w:p>
        </w:tc>
        <w:tc>
          <w:tcPr>
            <w:tcW w:w="1980" w:type="dxa"/>
          </w:tcPr>
          <w:p w14:paraId="4E3B942D" w14:textId="77777777" w:rsidR="00EF518C" w:rsidRPr="00567689" w:rsidRDefault="00EF518C" w:rsidP="00EF518C">
            <w:pPr>
              <w:rPr>
                <w:rFonts w:ascii="Calibri" w:hAnsi="Calibri" w:cs="Arial"/>
                <w:sz w:val="18"/>
                <w:szCs w:val="18"/>
              </w:rPr>
            </w:pPr>
            <w:r>
              <w:rPr>
                <w:rFonts w:ascii="Calibri" w:hAnsi="Calibri" w:cs="Arial"/>
                <w:sz w:val="18"/>
                <w:szCs w:val="18"/>
              </w:rPr>
              <w:t>Wilkins:  Chapter 22</w:t>
            </w:r>
          </w:p>
        </w:tc>
        <w:tc>
          <w:tcPr>
            <w:tcW w:w="2250" w:type="dxa"/>
          </w:tcPr>
          <w:p w14:paraId="5EB05571" w14:textId="77777777" w:rsidR="00EF518C" w:rsidRPr="00567689" w:rsidRDefault="00EF518C" w:rsidP="00EF518C">
            <w:pPr>
              <w:rPr>
                <w:rFonts w:ascii="Calibri" w:hAnsi="Calibri" w:cs="Arial"/>
                <w:sz w:val="18"/>
                <w:szCs w:val="18"/>
              </w:rPr>
            </w:pPr>
          </w:p>
        </w:tc>
      </w:tr>
      <w:tr w:rsidR="00EF518C" w:rsidRPr="00567689" w14:paraId="12677517" w14:textId="77777777">
        <w:tc>
          <w:tcPr>
            <w:tcW w:w="918" w:type="dxa"/>
          </w:tcPr>
          <w:p w14:paraId="556B2467" w14:textId="77777777" w:rsidR="00EF518C" w:rsidRDefault="00EF518C" w:rsidP="00EF518C">
            <w:pPr>
              <w:rPr>
                <w:rFonts w:ascii="Calibri" w:hAnsi="Calibri" w:cs="Arial"/>
                <w:b/>
                <w:sz w:val="18"/>
                <w:szCs w:val="18"/>
              </w:rPr>
            </w:pPr>
            <w:r>
              <w:rPr>
                <w:rFonts w:ascii="Calibri" w:hAnsi="Calibri" w:cs="Arial"/>
                <w:b/>
                <w:sz w:val="18"/>
                <w:szCs w:val="18"/>
              </w:rPr>
              <w:t>Week 11</w:t>
            </w:r>
          </w:p>
          <w:p w14:paraId="0A60564B" w14:textId="77777777" w:rsidR="00EF518C" w:rsidRDefault="00EF518C" w:rsidP="00EF518C">
            <w:pPr>
              <w:rPr>
                <w:rFonts w:ascii="Calibri" w:hAnsi="Calibri" w:cs="Arial"/>
                <w:b/>
                <w:sz w:val="18"/>
                <w:szCs w:val="18"/>
              </w:rPr>
            </w:pPr>
          </w:p>
        </w:tc>
        <w:tc>
          <w:tcPr>
            <w:tcW w:w="1890" w:type="dxa"/>
          </w:tcPr>
          <w:p w14:paraId="2CDB2AAD" w14:textId="77777777" w:rsidR="00EF518C" w:rsidRDefault="00EF518C" w:rsidP="00EF518C">
            <w:pPr>
              <w:rPr>
                <w:rFonts w:ascii="Calibri" w:hAnsi="Calibri" w:cs="Arial"/>
                <w:sz w:val="18"/>
                <w:szCs w:val="18"/>
              </w:rPr>
            </w:pPr>
            <w:r>
              <w:rPr>
                <w:rFonts w:ascii="Calibri" w:hAnsi="Calibri" w:cs="Arial"/>
                <w:sz w:val="18"/>
                <w:szCs w:val="18"/>
              </w:rPr>
              <w:t>Dental Photography</w:t>
            </w:r>
          </w:p>
          <w:p w14:paraId="6F0107DC" w14:textId="77777777" w:rsidR="00EF518C" w:rsidRDefault="00EF518C" w:rsidP="00EF518C">
            <w:pPr>
              <w:rPr>
                <w:rFonts w:ascii="Calibri" w:hAnsi="Calibri" w:cs="Arial"/>
                <w:sz w:val="18"/>
                <w:szCs w:val="18"/>
              </w:rPr>
            </w:pPr>
          </w:p>
          <w:p w14:paraId="15977B09" w14:textId="77777777" w:rsidR="00EF518C" w:rsidRDefault="00EF518C" w:rsidP="00EF518C">
            <w:pPr>
              <w:rPr>
                <w:rFonts w:ascii="Calibri" w:hAnsi="Calibri" w:cs="Arial"/>
                <w:sz w:val="18"/>
                <w:szCs w:val="18"/>
              </w:rPr>
            </w:pPr>
          </w:p>
          <w:p w14:paraId="6F57C256" w14:textId="77777777" w:rsidR="00EF518C" w:rsidRDefault="00EF518C" w:rsidP="00EF518C">
            <w:pPr>
              <w:rPr>
                <w:rFonts w:ascii="Calibri" w:hAnsi="Calibri" w:cs="Arial"/>
                <w:sz w:val="18"/>
                <w:szCs w:val="18"/>
              </w:rPr>
            </w:pPr>
          </w:p>
          <w:p w14:paraId="14C754AE" w14:textId="77777777" w:rsidR="00EF518C" w:rsidRDefault="00EF518C" w:rsidP="00EF518C">
            <w:pPr>
              <w:rPr>
                <w:rFonts w:ascii="Calibri" w:hAnsi="Calibri" w:cs="Arial"/>
                <w:sz w:val="18"/>
                <w:szCs w:val="18"/>
              </w:rPr>
            </w:pPr>
          </w:p>
          <w:p w14:paraId="3E085F5E" w14:textId="77777777" w:rsidR="00EF518C" w:rsidRDefault="00EF518C" w:rsidP="00EF518C">
            <w:pPr>
              <w:rPr>
                <w:rFonts w:ascii="Calibri" w:hAnsi="Calibri" w:cs="Arial"/>
                <w:sz w:val="18"/>
                <w:szCs w:val="18"/>
              </w:rPr>
            </w:pPr>
          </w:p>
          <w:p w14:paraId="623F6FEA" w14:textId="77777777" w:rsidR="00EF518C" w:rsidRDefault="00EF518C" w:rsidP="00EF518C">
            <w:pPr>
              <w:rPr>
                <w:rFonts w:ascii="Calibri" w:hAnsi="Calibri" w:cs="Arial"/>
                <w:sz w:val="18"/>
                <w:szCs w:val="18"/>
              </w:rPr>
            </w:pPr>
          </w:p>
          <w:p w14:paraId="36B54AE3" w14:textId="77777777" w:rsidR="00EF518C" w:rsidRDefault="00EF518C" w:rsidP="00EF518C">
            <w:pPr>
              <w:rPr>
                <w:rFonts w:ascii="Calibri" w:hAnsi="Calibri" w:cs="Arial"/>
                <w:sz w:val="18"/>
                <w:szCs w:val="18"/>
              </w:rPr>
            </w:pPr>
          </w:p>
          <w:p w14:paraId="6406A900" w14:textId="77777777" w:rsidR="00EF518C" w:rsidRDefault="00EF518C" w:rsidP="00EF518C">
            <w:pPr>
              <w:rPr>
                <w:rFonts w:ascii="Calibri" w:hAnsi="Calibri" w:cs="Arial"/>
                <w:sz w:val="18"/>
                <w:szCs w:val="18"/>
              </w:rPr>
            </w:pPr>
            <w:r>
              <w:rPr>
                <w:rFonts w:ascii="Calibri" w:hAnsi="Calibri" w:cs="Arial"/>
                <w:sz w:val="18"/>
                <w:szCs w:val="18"/>
              </w:rPr>
              <w:t>Instrument Sharpening</w:t>
            </w:r>
          </w:p>
        </w:tc>
        <w:tc>
          <w:tcPr>
            <w:tcW w:w="5220" w:type="dxa"/>
          </w:tcPr>
          <w:p w14:paraId="6E8E4A3A" w14:textId="77777777" w:rsidR="00EF518C" w:rsidRPr="00567689" w:rsidRDefault="00EF518C" w:rsidP="00EF518C">
            <w:pPr>
              <w:numPr>
                <w:ilvl w:val="0"/>
                <w:numId w:val="28"/>
              </w:numPr>
              <w:tabs>
                <w:tab w:val="left" w:pos="342"/>
              </w:tabs>
              <w:ind w:left="342"/>
              <w:rPr>
                <w:rFonts w:ascii="Calibri" w:hAnsi="Calibri" w:cs="Calibri"/>
                <w:sz w:val="18"/>
                <w:szCs w:val="18"/>
              </w:rPr>
            </w:pPr>
            <w:r w:rsidRPr="00567689">
              <w:rPr>
                <w:rFonts w:ascii="Calibri" w:hAnsi="Calibri" w:cs="Arial"/>
                <w:sz w:val="18"/>
                <w:szCs w:val="18"/>
              </w:rPr>
              <w:t xml:space="preserve">The student will be able to </w:t>
            </w:r>
            <w:r>
              <w:rPr>
                <w:rFonts w:ascii="Calibri" w:hAnsi="Calibri" w:cs="Arial"/>
                <w:sz w:val="18"/>
                <w:szCs w:val="18"/>
              </w:rPr>
              <w:t xml:space="preserve">relate principles of </w:t>
            </w:r>
            <w:r w:rsidRPr="00567689">
              <w:rPr>
                <w:rFonts w:ascii="Calibri" w:hAnsi="Calibri" w:cs="Arial"/>
                <w:sz w:val="18"/>
                <w:szCs w:val="18"/>
              </w:rPr>
              <w:t>intraoral photography by:</w:t>
            </w:r>
          </w:p>
          <w:p w14:paraId="63C27C1E" w14:textId="77777777" w:rsidR="00EF518C" w:rsidRPr="004B2E67" w:rsidRDefault="00EF518C" w:rsidP="00EF518C">
            <w:pPr>
              <w:numPr>
                <w:ilvl w:val="1"/>
                <w:numId w:val="28"/>
              </w:numPr>
              <w:tabs>
                <w:tab w:val="left" w:pos="342"/>
              </w:tabs>
              <w:ind w:left="702"/>
              <w:rPr>
                <w:rFonts w:ascii="Calibri" w:hAnsi="Calibri" w:cs="Calibri"/>
                <w:sz w:val="18"/>
                <w:szCs w:val="18"/>
              </w:rPr>
            </w:pPr>
            <w:r w:rsidRPr="00567689">
              <w:rPr>
                <w:rFonts w:ascii="Calibri" w:hAnsi="Calibri" w:cs="Arial"/>
                <w:sz w:val="18"/>
                <w:szCs w:val="18"/>
              </w:rPr>
              <w:t>Explaining the role of dental photography for the purpose of documentation.</w:t>
            </w:r>
          </w:p>
          <w:p w14:paraId="37207E37" w14:textId="77777777" w:rsidR="00EF518C" w:rsidRPr="004B2E67" w:rsidRDefault="00EF518C" w:rsidP="00EF518C">
            <w:pPr>
              <w:numPr>
                <w:ilvl w:val="1"/>
                <w:numId w:val="28"/>
              </w:numPr>
              <w:tabs>
                <w:tab w:val="left" w:pos="342"/>
              </w:tabs>
              <w:ind w:left="702"/>
              <w:rPr>
                <w:rFonts w:ascii="Calibri" w:hAnsi="Calibri" w:cs="Calibri"/>
                <w:sz w:val="18"/>
                <w:szCs w:val="18"/>
              </w:rPr>
            </w:pPr>
            <w:r>
              <w:rPr>
                <w:rFonts w:ascii="Calibri" w:hAnsi="Calibri" w:cs="Arial"/>
                <w:sz w:val="18"/>
                <w:szCs w:val="18"/>
              </w:rPr>
              <w:t>Explaining the proper techniques of intraoral photography including equipment, and infection control protocol.</w:t>
            </w:r>
          </w:p>
          <w:p w14:paraId="7496CC5C" w14:textId="77777777" w:rsidR="00EF518C" w:rsidRPr="004B2E67" w:rsidRDefault="00EF518C" w:rsidP="00EF518C">
            <w:pPr>
              <w:numPr>
                <w:ilvl w:val="1"/>
                <w:numId w:val="28"/>
              </w:numPr>
              <w:tabs>
                <w:tab w:val="left" w:pos="342"/>
              </w:tabs>
              <w:ind w:hanging="1098"/>
              <w:rPr>
                <w:rFonts w:ascii="Calibri" w:hAnsi="Calibri" w:cs="Calibri"/>
                <w:sz w:val="18"/>
                <w:szCs w:val="18"/>
              </w:rPr>
            </w:pPr>
            <w:r>
              <w:rPr>
                <w:rFonts w:ascii="Calibri" w:hAnsi="Calibri" w:cs="Arial"/>
                <w:sz w:val="18"/>
                <w:szCs w:val="18"/>
              </w:rPr>
              <w:t>Explaining the use of intraoral photography mirrors.</w:t>
            </w:r>
          </w:p>
          <w:p w14:paraId="582AD118" w14:textId="77777777" w:rsidR="00EF518C" w:rsidRDefault="00EF518C" w:rsidP="00EF518C">
            <w:pPr>
              <w:numPr>
                <w:ilvl w:val="1"/>
                <w:numId w:val="28"/>
              </w:numPr>
              <w:tabs>
                <w:tab w:val="left" w:pos="342"/>
              </w:tabs>
              <w:ind w:hanging="1098"/>
              <w:rPr>
                <w:rFonts w:ascii="Calibri" w:hAnsi="Calibri" w:cs="Arial"/>
                <w:sz w:val="18"/>
                <w:szCs w:val="18"/>
              </w:rPr>
            </w:pPr>
            <w:r>
              <w:rPr>
                <w:rFonts w:ascii="Calibri" w:hAnsi="Calibri" w:cs="Arial"/>
                <w:sz w:val="18"/>
                <w:szCs w:val="18"/>
              </w:rPr>
              <w:t>Relating the use of cheek retractors.</w:t>
            </w:r>
          </w:p>
          <w:p w14:paraId="7DA4604E" w14:textId="77777777" w:rsidR="00EF518C" w:rsidRDefault="00EF518C" w:rsidP="00EF518C">
            <w:pPr>
              <w:numPr>
                <w:ilvl w:val="0"/>
                <w:numId w:val="28"/>
              </w:numPr>
              <w:tabs>
                <w:tab w:val="left" w:pos="342"/>
              </w:tabs>
              <w:ind w:left="342"/>
              <w:rPr>
                <w:rFonts w:ascii="Calibri" w:hAnsi="Calibri" w:cs="Arial"/>
                <w:sz w:val="18"/>
                <w:szCs w:val="18"/>
              </w:rPr>
            </w:pPr>
            <w:r>
              <w:rPr>
                <w:rFonts w:ascii="Calibri" w:hAnsi="Calibri" w:cs="Arial"/>
                <w:sz w:val="18"/>
                <w:szCs w:val="18"/>
              </w:rPr>
              <w:t>The student will be able to relate principles of proper instrument sharpening by:</w:t>
            </w:r>
          </w:p>
          <w:p w14:paraId="260F8154" w14:textId="77777777" w:rsidR="00EF518C" w:rsidRDefault="00EF518C" w:rsidP="00EF518C">
            <w:pPr>
              <w:numPr>
                <w:ilvl w:val="1"/>
                <w:numId w:val="28"/>
              </w:numPr>
              <w:tabs>
                <w:tab w:val="left" w:pos="342"/>
                <w:tab w:val="left" w:pos="702"/>
              </w:tabs>
              <w:ind w:left="702"/>
              <w:rPr>
                <w:rFonts w:ascii="Calibri" w:hAnsi="Calibri" w:cs="Arial"/>
                <w:sz w:val="18"/>
                <w:szCs w:val="18"/>
              </w:rPr>
            </w:pPr>
            <w:proofErr w:type="gramStart"/>
            <w:r>
              <w:rPr>
                <w:rFonts w:ascii="Calibri" w:hAnsi="Calibri" w:cs="Arial"/>
                <w:sz w:val="18"/>
                <w:szCs w:val="18"/>
              </w:rPr>
              <w:lastRenderedPageBreak/>
              <w:t>Stating</w:t>
            </w:r>
            <w:proofErr w:type="gramEnd"/>
            <w:r>
              <w:rPr>
                <w:rFonts w:ascii="Calibri" w:hAnsi="Calibri" w:cs="Arial"/>
                <w:sz w:val="18"/>
                <w:szCs w:val="18"/>
              </w:rPr>
              <w:t xml:space="preserve"> the goal of instrument sharpening and the advantages of using sharp instruments.</w:t>
            </w:r>
          </w:p>
          <w:p w14:paraId="3BE14A0F" w14:textId="77777777" w:rsidR="00EF518C" w:rsidRDefault="00EF518C" w:rsidP="00EF518C">
            <w:pPr>
              <w:numPr>
                <w:ilvl w:val="1"/>
                <w:numId w:val="28"/>
              </w:numPr>
              <w:tabs>
                <w:tab w:val="left" w:pos="342"/>
                <w:tab w:val="left" w:pos="702"/>
              </w:tabs>
              <w:ind w:hanging="1098"/>
              <w:rPr>
                <w:rFonts w:ascii="Calibri" w:hAnsi="Calibri" w:cs="Arial"/>
                <w:sz w:val="18"/>
                <w:szCs w:val="18"/>
              </w:rPr>
            </w:pPr>
            <w:r>
              <w:rPr>
                <w:rFonts w:ascii="Calibri" w:hAnsi="Calibri" w:cs="Arial"/>
                <w:sz w:val="18"/>
                <w:szCs w:val="18"/>
              </w:rPr>
              <w:t>Stating the objectives of sharpening instruments</w:t>
            </w:r>
          </w:p>
          <w:p w14:paraId="4CE2F36C" w14:textId="77777777" w:rsidR="00EF518C" w:rsidRPr="00567689" w:rsidRDefault="00EF518C" w:rsidP="00EF518C">
            <w:pPr>
              <w:numPr>
                <w:ilvl w:val="1"/>
                <w:numId w:val="28"/>
              </w:numPr>
              <w:tabs>
                <w:tab w:val="left" w:pos="702"/>
              </w:tabs>
              <w:ind w:hanging="1098"/>
              <w:rPr>
                <w:rFonts w:ascii="Calibri" w:hAnsi="Calibri" w:cs="Arial"/>
                <w:sz w:val="18"/>
                <w:szCs w:val="18"/>
              </w:rPr>
            </w:pPr>
            <w:r w:rsidRPr="00567689">
              <w:rPr>
                <w:rFonts w:ascii="Calibri" w:hAnsi="Calibri" w:cs="Arial"/>
                <w:sz w:val="18"/>
                <w:szCs w:val="18"/>
              </w:rPr>
              <w:t>Defining sharp cutting edges and dull cutting edges.</w:t>
            </w:r>
          </w:p>
          <w:p w14:paraId="39A14522" w14:textId="77777777" w:rsidR="00EF518C" w:rsidRDefault="00EF518C" w:rsidP="00EF518C">
            <w:pPr>
              <w:numPr>
                <w:ilvl w:val="1"/>
                <w:numId w:val="28"/>
              </w:numPr>
              <w:tabs>
                <w:tab w:val="left" w:pos="342"/>
              </w:tabs>
              <w:ind w:hanging="1098"/>
              <w:rPr>
                <w:rFonts w:ascii="Calibri" w:hAnsi="Calibri" w:cs="Arial"/>
                <w:sz w:val="18"/>
                <w:szCs w:val="18"/>
              </w:rPr>
            </w:pPr>
            <w:r>
              <w:rPr>
                <w:rFonts w:ascii="Calibri" w:hAnsi="Calibri" w:cs="Arial"/>
                <w:sz w:val="18"/>
                <w:szCs w:val="18"/>
              </w:rPr>
              <w:t>Identifying basic parts of all dental hygiene instruments.</w:t>
            </w:r>
          </w:p>
          <w:p w14:paraId="7AE60D74" w14:textId="77777777" w:rsidR="00EF518C" w:rsidRDefault="00EF518C" w:rsidP="00EF518C">
            <w:pPr>
              <w:numPr>
                <w:ilvl w:val="1"/>
                <w:numId w:val="28"/>
              </w:numPr>
              <w:tabs>
                <w:tab w:val="left" w:pos="342"/>
              </w:tabs>
              <w:ind w:left="702"/>
              <w:rPr>
                <w:rFonts w:ascii="Calibri" w:hAnsi="Calibri" w:cs="Arial"/>
                <w:sz w:val="18"/>
                <w:szCs w:val="18"/>
              </w:rPr>
            </w:pPr>
            <w:r w:rsidRPr="00567689">
              <w:rPr>
                <w:rFonts w:ascii="Calibri" w:hAnsi="Calibri" w:cs="Arial"/>
                <w:sz w:val="18"/>
                <w:szCs w:val="18"/>
              </w:rPr>
              <w:t>Describing principles of sharpening as related to instrument design</w:t>
            </w:r>
            <w:r>
              <w:rPr>
                <w:rFonts w:ascii="Calibri" w:hAnsi="Calibri" w:cs="Arial"/>
                <w:sz w:val="18"/>
                <w:szCs w:val="18"/>
              </w:rPr>
              <w:t>.</w:t>
            </w:r>
          </w:p>
          <w:p w14:paraId="669F0EC1" w14:textId="77777777" w:rsidR="00EF518C" w:rsidRDefault="00EF518C" w:rsidP="00EF518C">
            <w:pPr>
              <w:numPr>
                <w:ilvl w:val="1"/>
                <w:numId w:val="28"/>
              </w:numPr>
              <w:tabs>
                <w:tab w:val="left" w:pos="342"/>
              </w:tabs>
              <w:ind w:hanging="1098"/>
              <w:rPr>
                <w:rFonts w:ascii="Calibri" w:hAnsi="Calibri" w:cs="Arial"/>
                <w:sz w:val="18"/>
                <w:szCs w:val="18"/>
              </w:rPr>
            </w:pPr>
            <w:proofErr w:type="gramStart"/>
            <w:r>
              <w:rPr>
                <w:rFonts w:ascii="Calibri" w:hAnsi="Calibri" w:cs="Arial"/>
                <w:sz w:val="18"/>
                <w:szCs w:val="18"/>
              </w:rPr>
              <w:t>Describing sharpening</w:t>
            </w:r>
            <w:proofErr w:type="gramEnd"/>
            <w:r>
              <w:rPr>
                <w:rFonts w:ascii="Calibri" w:hAnsi="Calibri" w:cs="Arial"/>
                <w:sz w:val="18"/>
                <w:szCs w:val="18"/>
              </w:rPr>
              <w:t xml:space="preserve"> errors.</w:t>
            </w:r>
          </w:p>
          <w:p w14:paraId="7F05E670" w14:textId="77777777" w:rsidR="00EF518C" w:rsidRDefault="00EF518C" w:rsidP="00EF518C">
            <w:pPr>
              <w:numPr>
                <w:ilvl w:val="1"/>
                <w:numId w:val="28"/>
              </w:numPr>
              <w:tabs>
                <w:tab w:val="left" w:pos="342"/>
              </w:tabs>
              <w:ind w:left="702"/>
              <w:rPr>
                <w:rFonts w:ascii="Calibri" w:hAnsi="Calibri" w:cs="Arial"/>
                <w:sz w:val="18"/>
                <w:szCs w:val="18"/>
              </w:rPr>
            </w:pPr>
            <w:r>
              <w:rPr>
                <w:rFonts w:ascii="Calibri" w:hAnsi="Calibri" w:cs="Arial"/>
                <w:sz w:val="18"/>
                <w:szCs w:val="18"/>
              </w:rPr>
              <w:t>Describing two methods of evaluating sharpness of instruments.</w:t>
            </w:r>
          </w:p>
          <w:p w14:paraId="20665F36" w14:textId="77777777" w:rsidR="00EF518C" w:rsidRPr="00C44377" w:rsidRDefault="00EF518C" w:rsidP="00EF518C">
            <w:pPr>
              <w:numPr>
                <w:ilvl w:val="1"/>
                <w:numId w:val="28"/>
              </w:numPr>
              <w:tabs>
                <w:tab w:val="left" w:pos="342"/>
              </w:tabs>
              <w:ind w:left="702"/>
              <w:rPr>
                <w:rFonts w:ascii="Calibri" w:hAnsi="Calibri" w:cs="Arial"/>
                <w:sz w:val="18"/>
                <w:szCs w:val="18"/>
              </w:rPr>
            </w:pPr>
            <w:r>
              <w:rPr>
                <w:rFonts w:ascii="Calibri" w:hAnsi="Calibri" w:cs="Arial"/>
                <w:sz w:val="18"/>
                <w:szCs w:val="18"/>
              </w:rPr>
              <w:t>Describing types of sharpening stones and explaining care of the stones.</w:t>
            </w:r>
          </w:p>
        </w:tc>
        <w:tc>
          <w:tcPr>
            <w:tcW w:w="1980" w:type="dxa"/>
          </w:tcPr>
          <w:p w14:paraId="125F4C4C" w14:textId="77777777" w:rsidR="00EF518C" w:rsidRDefault="00EF518C" w:rsidP="00EF518C">
            <w:pPr>
              <w:rPr>
                <w:rFonts w:ascii="Calibri" w:hAnsi="Calibri" w:cs="Arial"/>
                <w:sz w:val="18"/>
                <w:szCs w:val="18"/>
              </w:rPr>
            </w:pPr>
            <w:r>
              <w:rPr>
                <w:rFonts w:ascii="Calibri" w:hAnsi="Calibri" w:cs="Arial"/>
                <w:sz w:val="18"/>
                <w:szCs w:val="18"/>
              </w:rPr>
              <w:lastRenderedPageBreak/>
              <w:t>Quiz</w:t>
            </w:r>
          </w:p>
          <w:p w14:paraId="6CFEC37E" w14:textId="77777777" w:rsidR="00EF518C" w:rsidRPr="00567689" w:rsidRDefault="00EF518C" w:rsidP="00EF518C">
            <w:pPr>
              <w:rPr>
                <w:rFonts w:ascii="Calibri" w:hAnsi="Calibri" w:cs="Arial"/>
                <w:sz w:val="18"/>
                <w:szCs w:val="18"/>
              </w:rPr>
            </w:pPr>
            <w:r>
              <w:rPr>
                <w:rFonts w:ascii="Calibri" w:hAnsi="Calibri" w:cs="Arial"/>
                <w:sz w:val="18"/>
                <w:szCs w:val="18"/>
              </w:rPr>
              <w:t>Homework</w:t>
            </w:r>
          </w:p>
          <w:p w14:paraId="049EA858" w14:textId="77777777" w:rsidR="00EF518C" w:rsidRPr="00567689" w:rsidRDefault="00EF518C" w:rsidP="00EF518C">
            <w:pPr>
              <w:rPr>
                <w:rFonts w:ascii="Calibri" w:hAnsi="Calibri" w:cs="Arial"/>
                <w:sz w:val="18"/>
                <w:szCs w:val="18"/>
              </w:rPr>
            </w:pPr>
            <w:r w:rsidRPr="00567689">
              <w:rPr>
                <w:rFonts w:ascii="Calibri" w:hAnsi="Calibri" w:cs="Arial"/>
                <w:sz w:val="18"/>
                <w:szCs w:val="18"/>
              </w:rPr>
              <w:t>Final</w:t>
            </w:r>
          </w:p>
        </w:tc>
        <w:tc>
          <w:tcPr>
            <w:tcW w:w="1980" w:type="dxa"/>
          </w:tcPr>
          <w:p w14:paraId="55ACFD47" w14:textId="77777777" w:rsidR="00EF518C" w:rsidRPr="009564AE" w:rsidRDefault="00EF518C" w:rsidP="00EF518C">
            <w:pPr>
              <w:shd w:val="clear" w:color="auto" w:fill="FFFFFF"/>
              <w:spacing w:before="100" w:beforeAutospacing="1" w:after="100" w:afterAutospacing="1"/>
              <w:outlineLvl w:val="2"/>
              <w:rPr>
                <w:rFonts w:ascii="Calibri" w:hAnsi="Calibri"/>
                <w:bCs/>
                <w:color w:val="333333"/>
                <w:sz w:val="18"/>
                <w:szCs w:val="18"/>
                <w:lang w:val="en"/>
              </w:rPr>
            </w:pPr>
            <w:r>
              <w:rPr>
                <w:rFonts w:ascii="Calibri" w:hAnsi="Calibri" w:cs="Arial"/>
                <w:sz w:val="18"/>
                <w:szCs w:val="18"/>
              </w:rPr>
              <w:t>Homework</w:t>
            </w:r>
            <w:proofErr w:type="gramStart"/>
            <w:r>
              <w:rPr>
                <w:rFonts w:ascii="Calibri" w:hAnsi="Calibri" w:cs="Arial"/>
                <w:sz w:val="18"/>
                <w:szCs w:val="18"/>
              </w:rPr>
              <w:t>:  CE</w:t>
            </w:r>
            <w:proofErr w:type="gramEnd"/>
            <w:r>
              <w:rPr>
                <w:rFonts w:ascii="Calibri" w:hAnsi="Calibri" w:cs="Arial"/>
                <w:sz w:val="18"/>
                <w:szCs w:val="18"/>
              </w:rPr>
              <w:t xml:space="preserve"> </w:t>
            </w:r>
            <w:r w:rsidRPr="009564AE">
              <w:rPr>
                <w:rFonts w:ascii="Calibri" w:hAnsi="Calibri"/>
                <w:bCs/>
                <w:color w:val="333333"/>
                <w:sz w:val="18"/>
                <w:szCs w:val="18"/>
                <w:lang w:val="en"/>
              </w:rPr>
              <w:t>Efficient &amp; Effective Use of the Intraoral Camera on dentalcare.com</w:t>
            </w:r>
          </w:p>
          <w:p w14:paraId="687D674E" w14:textId="77777777" w:rsidR="00EF518C" w:rsidRPr="00567689" w:rsidRDefault="00EF518C" w:rsidP="00EF518C">
            <w:pPr>
              <w:rPr>
                <w:rFonts w:ascii="Calibri" w:hAnsi="Calibri" w:cs="Arial"/>
                <w:sz w:val="18"/>
                <w:szCs w:val="18"/>
              </w:rPr>
            </w:pPr>
          </w:p>
        </w:tc>
        <w:tc>
          <w:tcPr>
            <w:tcW w:w="2250" w:type="dxa"/>
          </w:tcPr>
          <w:p w14:paraId="2DF1055C" w14:textId="77777777" w:rsidR="00EF518C" w:rsidRPr="00567689" w:rsidRDefault="00EF518C" w:rsidP="00EF518C">
            <w:pPr>
              <w:rPr>
                <w:rFonts w:ascii="Calibri" w:hAnsi="Calibri" w:cs="Arial"/>
                <w:sz w:val="18"/>
                <w:szCs w:val="18"/>
              </w:rPr>
            </w:pPr>
            <w:r>
              <w:rPr>
                <w:rFonts w:ascii="Calibri" w:hAnsi="Calibri" w:cs="Arial"/>
                <w:sz w:val="18"/>
                <w:szCs w:val="18"/>
              </w:rPr>
              <w:t>Quiz 5</w:t>
            </w:r>
            <w:proofErr w:type="gramStart"/>
            <w:r>
              <w:rPr>
                <w:rFonts w:ascii="Calibri" w:hAnsi="Calibri" w:cs="Arial"/>
                <w:sz w:val="18"/>
                <w:szCs w:val="18"/>
              </w:rPr>
              <w:t>:  Instrument</w:t>
            </w:r>
            <w:proofErr w:type="gramEnd"/>
            <w:r>
              <w:rPr>
                <w:rFonts w:ascii="Calibri" w:hAnsi="Calibri" w:cs="Arial"/>
                <w:sz w:val="18"/>
                <w:szCs w:val="18"/>
              </w:rPr>
              <w:t xml:space="preserve"> strategies and plaque indices</w:t>
            </w:r>
          </w:p>
        </w:tc>
      </w:tr>
      <w:tr w:rsidR="00EF518C" w:rsidRPr="00567689" w14:paraId="56F1FD2E" w14:textId="77777777">
        <w:tc>
          <w:tcPr>
            <w:tcW w:w="918" w:type="dxa"/>
          </w:tcPr>
          <w:p w14:paraId="26039E97" w14:textId="77777777" w:rsidR="00EF518C" w:rsidRDefault="00EF518C" w:rsidP="00EF518C">
            <w:pPr>
              <w:rPr>
                <w:rFonts w:ascii="Calibri" w:hAnsi="Calibri" w:cs="Arial"/>
                <w:b/>
                <w:sz w:val="18"/>
                <w:szCs w:val="18"/>
              </w:rPr>
            </w:pPr>
            <w:r w:rsidRPr="00567689">
              <w:rPr>
                <w:rFonts w:ascii="Calibri" w:hAnsi="Calibri" w:cs="Arial"/>
                <w:b/>
                <w:sz w:val="18"/>
                <w:szCs w:val="18"/>
              </w:rPr>
              <w:t>Week 1</w:t>
            </w:r>
            <w:r>
              <w:rPr>
                <w:rFonts w:ascii="Calibri" w:hAnsi="Calibri" w:cs="Arial"/>
                <w:b/>
                <w:sz w:val="18"/>
                <w:szCs w:val="18"/>
              </w:rPr>
              <w:t>2</w:t>
            </w:r>
          </w:p>
          <w:p w14:paraId="73E7D946" w14:textId="77777777" w:rsidR="00EF518C" w:rsidRPr="00567689" w:rsidRDefault="00EF518C" w:rsidP="00EF518C">
            <w:pPr>
              <w:rPr>
                <w:rFonts w:ascii="Calibri" w:hAnsi="Calibri" w:cs="Arial"/>
                <w:b/>
                <w:sz w:val="18"/>
                <w:szCs w:val="18"/>
              </w:rPr>
            </w:pPr>
          </w:p>
        </w:tc>
        <w:tc>
          <w:tcPr>
            <w:tcW w:w="1890" w:type="dxa"/>
          </w:tcPr>
          <w:p w14:paraId="20874B24" w14:textId="77777777" w:rsidR="00EF518C" w:rsidRPr="00567689" w:rsidRDefault="00EF518C" w:rsidP="00EF518C">
            <w:pPr>
              <w:rPr>
                <w:rFonts w:ascii="Calibri" w:hAnsi="Calibri" w:cs="Arial"/>
                <w:sz w:val="18"/>
                <w:szCs w:val="18"/>
              </w:rPr>
            </w:pPr>
            <w:r w:rsidRPr="00567689">
              <w:rPr>
                <w:rFonts w:ascii="Calibri" w:hAnsi="Calibri" w:cs="Arial"/>
                <w:sz w:val="18"/>
                <w:szCs w:val="18"/>
              </w:rPr>
              <w:t>Ultrasonic Scalers</w:t>
            </w:r>
          </w:p>
        </w:tc>
        <w:tc>
          <w:tcPr>
            <w:tcW w:w="5220" w:type="dxa"/>
          </w:tcPr>
          <w:p w14:paraId="015A6F89" w14:textId="77777777" w:rsidR="00EF518C" w:rsidRPr="00A60BC1" w:rsidRDefault="00EF518C" w:rsidP="00EF518C">
            <w:pPr>
              <w:numPr>
                <w:ilvl w:val="0"/>
                <w:numId w:val="28"/>
              </w:numPr>
              <w:ind w:left="342"/>
              <w:rPr>
                <w:rFonts w:ascii="Calibri" w:hAnsi="Calibri" w:cs="Calibri"/>
                <w:sz w:val="18"/>
                <w:szCs w:val="18"/>
              </w:rPr>
            </w:pPr>
            <w:r w:rsidRPr="00A60BC1">
              <w:rPr>
                <w:rFonts w:ascii="Calibri" w:hAnsi="Calibri" w:cs="Calibri"/>
                <w:sz w:val="18"/>
                <w:szCs w:val="18"/>
              </w:rPr>
              <w:t xml:space="preserve">The student will be able to explain the principles of proper use of the ultrasonic </w:t>
            </w:r>
            <w:proofErr w:type="gramStart"/>
            <w:r w:rsidRPr="00A60BC1">
              <w:rPr>
                <w:rFonts w:ascii="Calibri" w:hAnsi="Calibri" w:cs="Calibri"/>
                <w:sz w:val="18"/>
                <w:szCs w:val="18"/>
              </w:rPr>
              <w:t>scaler</w:t>
            </w:r>
            <w:proofErr w:type="gramEnd"/>
            <w:r w:rsidRPr="00A60BC1">
              <w:rPr>
                <w:rFonts w:ascii="Calibri" w:hAnsi="Calibri" w:cs="Calibri"/>
                <w:sz w:val="18"/>
                <w:szCs w:val="18"/>
              </w:rPr>
              <w:t xml:space="preserve"> by:</w:t>
            </w:r>
          </w:p>
          <w:p w14:paraId="05758AE1" w14:textId="77777777" w:rsidR="00EF518C" w:rsidRDefault="00EF518C" w:rsidP="00EF518C">
            <w:pPr>
              <w:numPr>
                <w:ilvl w:val="0"/>
                <w:numId w:val="29"/>
              </w:numPr>
              <w:ind w:left="702" w:right="-378"/>
              <w:rPr>
                <w:rFonts w:ascii="Calibri" w:hAnsi="Calibri" w:cs="Calibri"/>
                <w:sz w:val="18"/>
                <w:szCs w:val="18"/>
              </w:rPr>
            </w:pPr>
            <w:r w:rsidRPr="00A60BC1">
              <w:rPr>
                <w:rFonts w:ascii="Calibri" w:hAnsi="Calibri" w:cs="Calibri"/>
                <w:sz w:val="18"/>
                <w:szCs w:val="18"/>
              </w:rPr>
              <w:t>Listing and describing the indications and contraindications</w:t>
            </w:r>
          </w:p>
          <w:p w14:paraId="095D7E62" w14:textId="77777777" w:rsidR="00EF518C" w:rsidRPr="00A60BC1" w:rsidRDefault="00EF518C" w:rsidP="00EF518C">
            <w:pPr>
              <w:ind w:left="702" w:right="-378"/>
              <w:rPr>
                <w:rFonts w:ascii="Calibri" w:hAnsi="Calibri" w:cs="Calibri"/>
                <w:sz w:val="18"/>
                <w:szCs w:val="18"/>
              </w:rPr>
            </w:pPr>
            <w:r w:rsidRPr="00A60BC1">
              <w:rPr>
                <w:rFonts w:ascii="Calibri" w:hAnsi="Calibri" w:cs="Calibri"/>
                <w:sz w:val="18"/>
                <w:szCs w:val="18"/>
              </w:rPr>
              <w:t>for the use of ultrasonic scaling devices.</w:t>
            </w:r>
          </w:p>
          <w:p w14:paraId="62C62DC1" w14:textId="77777777" w:rsidR="00EF518C" w:rsidRDefault="00EF518C" w:rsidP="00EF518C">
            <w:pPr>
              <w:numPr>
                <w:ilvl w:val="0"/>
                <w:numId w:val="29"/>
              </w:numPr>
              <w:ind w:left="702" w:right="-1080"/>
              <w:rPr>
                <w:rFonts w:ascii="Calibri" w:hAnsi="Calibri" w:cs="Calibri"/>
                <w:sz w:val="18"/>
                <w:szCs w:val="18"/>
              </w:rPr>
            </w:pPr>
            <w:r w:rsidRPr="00A60BC1">
              <w:rPr>
                <w:rFonts w:ascii="Calibri" w:hAnsi="Calibri" w:cs="Calibri"/>
                <w:sz w:val="18"/>
                <w:szCs w:val="18"/>
              </w:rPr>
              <w:t>Discussing the issues regarding the effects of ultrasonic</w:t>
            </w:r>
          </w:p>
          <w:p w14:paraId="67D62FDE" w14:textId="77777777" w:rsidR="00EF518C" w:rsidRPr="00A60BC1" w:rsidRDefault="00EF518C" w:rsidP="00EF518C">
            <w:pPr>
              <w:ind w:left="702" w:right="-1080"/>
              <w:rPr>
                <w:rFonts w:ascii="Calibri" w:hAnsi="Calibri" w:cs="Calibri"/>
                <w:sz w:val="18"/>
                <w:szCs w:val="18"/>
              </w:rPr>
            </w:pPr>
            <w:r w:rsidRPr="00A60BC1">
              <w:rPr>
                <w:rFonts w:ascii="Calibri" w:hAnsi="Calibri" w:cs="Calibri"/>
                <w:sz w:val="18"/>
                <w:szCs w:val="18"/>
              </w:rPr>
              <w:t>scaling devices on tooth structure and soft tissue.</w:t>
            </w:r>
          </w:p>
          <w:p w14:paraId="1EF73323" w14:textId="77777777" w:rsidR="00EF518C" w:rsidRDefault="00EF518C" w:rsidP="00EF518C">
            <w:pPr>
              <w:numPr>
                <w:ilvl w:val="0"/>
                <w:numId w:val="29"/>
              </w:numPr>
              <w:ind w:left="702" w:right="-1080"/>
              <w:rPr>
                <w:rFonts w:ascii="Calibri" w:hAnsi="Calibri" w:cs="Calibri"/>
                <w:sz w:val="18"/>
                <w:szCs w:val="18"/>
              </w:rPr>
            </w:pPr>
            <w:r w:rsidRPr="00A60BC1">
              <w:rPr>
                <w:rFonts w:ascii="Calibri" w:hAnsi="Calibri" w:cs="Calibri"/>
                <w:sz w:val="18"/>
                <w:szCs w:val="18"/>
              </w:rPr>
              <w:t>Explaining the principles of operation of ultrasonic scaling</w:t>
            </w:r>
          </w:p>
          <w:p w14:paraId="0C71973E" w14:textId="77777777" w:rsidR="00EF518C" w:rsidRPr="00A60BC1" w:rsidRDefault="00EF518C" w:rsidP="00EF518C">
            <w:pPr>
              <w:ind w:left="702" w:right="-1080"/>
              <w:rPr>
                <w:rFonts w:ascii="Calibri" w:hAnsi="Calibri" w:cs="Calibri"/>
                <w:sz w:val="18"/>
                <w:szCs w:val="18"/>
              </w:rPr>
            </w:pPr>
            <w:r w:rsidRPr="00A60BC1">
              <w:rPr>
                <w:rFonts w:ascii="Calibri" w:hAnsi="Calibri" w:cs="Calibri"/>
                <w:sz w:val="18"/>
                <w:szCs w:val="18"/>
              </w:rPr>
              <w:t>devices.</w:t>
            </w:r>
          </w:p>
          <w:p w14:paraId="7CC3CA9C" w14:textId="77777777" w:rsidR="00EF518C" w:rsidRDefault="00EF518C" w:rsidP="00EF518C">
            <w:pPr>
              <w:numPr>
                <w:ilvl w:val="0"/>
                <w:numId w:val="29"/>
              </w:numPr>
              <w:ind w:right="-1080" w:hanging="1098"/>
              <w:rPr>
                <w:rFonts w:ascii="Calibri" w:hAnsi="Calibri" w:cs="Calibri"/>
                <w:sz w:val="18"/>
                <w:szCs w:val="18"/>
              </w:rPr>
            </w:pPr>
            <w:r w:rsidRPr="00A60BC1">
              <w:rPr>
                <w:rFonts w:ascii="Calibri" w:hAnsi="Calibri" w:cs="Calibri"/>
                <w:sz w:val="18"/>
                <w:szCs w:val="18"/>
              </w:rPr>
              <w:t>Describing the rationale for electing the correct ultrasonic</w:t>
            </w:r>
          </w:p>
          <w:p w14:paraId="7E40BF80" w14:textId="77777777" w:rsidR="00EF518C" w:rsidRPr="00A60BC1" w:rsidRDefault="00EF518C" w:rsidP="00EF518C">
            <w:pPr>
              <w:ind w:left="342" w:right="-1080" w:firstLine="360"/>
              <w:rPr>
                <w:rFonts w:ascii="Calibri" w:hAnsi="Calibri" w:cs="Calibri"/>
                <w:sz w:val="18"/>
                <w:szCs w:val="18"/>
              </w:rPr>
            </w:pPr>
            <w:r w:rsidRPr="00A60BC1">
              <w:rPr>
                <w:rFonts w:ascii="Calibri" w:hAnsi="Calibri" w:cs="Calibri"/>
                <w:sz w:val="18"/>
                <w:szCs w:val="18"/>
              </w:rPr>
              <w:t>tip.</w:t>
            </w:r>
          </w:p>
          <w:p w14:paraId="14FF8305" w14:textId="77777777" w:rsidR="00EF518C" w:rsidRDefault="00EF518C" w:rsidP="00EF518C">
            <w:pPr>
              <w:numPr>
                <w:ilvl w:val="0"/>
                <w:numId w:val="29"/>
              </w:numPr>
              <w:ind w:right="-1080" w:hanging="1098"/>
              <w:rPr>
                <w:rFonts w:ascii="Calibri" w:hAnsi="Calibri" w:cs="Calibri"/>
                <w:sz w:val="18"/>
                <w:szCs w:val="18"/>
              </w:rPr>
            </w:pPr>
            <w:r w:rsidRPr="00A60BC1">
              <w:rPr>
                <w:rFonts w:ascii="Calibri" w:hAnsi="Calibri" w:cs="Calibri"/>
                <w:sz w:val="18"/>
                <w:szCs w:val="18"/>
              </w:rPr>
              <w:t>Describing the appropriate strokes to be used with</w:t>
            </w:r>
          </w:p>
          <w:p w14:paraId="2952117D" w14:textId="77777777" w:rsidR="00EF518C" w:rsidRPr="00A60BC1" w:rsidRDefault="00EF518C" w:rsidP="00EF518C">
            <w:pPr>
              <w:ind w:left="1440" w:right="-1080" w:hanging="738"/>
              <w:rPr>
                <w:rFonts w:ascii="Calibri" w:hAnsi="Calibri" w:cs="Calibri"/>
                <w:sz w:val="18"/>
                <w:szCs w:val="18"/>
              </w:rPr>
            </w:pPr>
            <w:r w:rsidRPr="00A60BC1">
              <w:rPr>
                <w:rFonts w:ascii="Calibri" w:hAnsi="Calibri" w:cs="Calibri"/>
                <w:sz w:val="18"/>
                <w:szCs w:val="18"/>
              </w:rPr>
              <w:t xml:space="preserve"> ultrasonics.</w:t>
            </w:r>
          </w:p>
          <w:p w14:paraId="4C75A481" w14:textId="77777777" w:rsidR="00EF518C" w:rsidRDefault="00EF518C" w:rsidP="00EF518C">
            <w:pPr>
              <w:numPr>
                <w:ilvl w:val="0"/>
                <w:numId w:val="29"/>
              </w:numPr>
              <w:ind w:left="702" w:right="-1080"/>
              <w:rPr>
                <w:rFonts w:ascii="Calibri" w:hAnsi="Calibri" w:cs="Calibri"/>
                <w:sz w:val="18"/>
                <w:szCs w:val="18"/>
              </w:rPr>
            </w:pPr>
            <w:r w:rsidRPr="00A60BC1">
              <w:rPr>
                <w:rFonts w:ascii="Calibri" w:hAnsi="Calibri" w:cs="Calibri"/>
                <w:sz w:val="18"/>
                <w:szCs w:val="18"/>
              </w:rPr>
              <w:t>Explaining the needed pre-operative and post-operative</w:t>
            </w:r>
          </w:p>
          <w:p w14:paraId="5834B643" w14:textId="77777777" w:rsidR="00EF518C" w:rsidRDefault="00EF518C" w:rsidP="00EF518C">
            <w:pPr>
              <w:ind w:left="702" w:right="-1080"/>
              <w:rPr>
                <w:rFonts w:ascii="Calibri" w:hAnsi="Calibri" w:cs="Calibri"/>
                <w:sz w:val="18"/>
                <w:szCs w:val="18"/>
              </w:rPr>
            </w:pPr>
            <w:r w:rsidRPr="00A60BC1">
              <w:rPr>
                <w:rFonts w:ascii="Calibri" w:hAnsi="Calibri" w:cs="Calibri"/>
                <w:sz w:val="18"/>
                <w:szCs w:val="18"/>
              </w:rPr>
              <w:t xml:space="preserve">instructions given to patients who have been </w:t>
            </w:r>
            <w:proofErr w:type="gramStart"/>
            <w:r w:rsidRPr="00A60BC1">
              <w:rPr>
                <w:rFonts w:ascii="Calibri" w:hAnsi="Calibri" w:cs="Calibri"/>
                <w:sz w:val="18"/>
                <w:szCs w:val="18"/>
              </w:rPr>
              <w:t>treatment</w:t>
            </w:r>
            <w:proofErr w:type="gramEnd"/>
          </w:p>
          <w:p w14:paraId="79411A87" w14:textId="77777777" w:rsidR="00EF518C" w:rsidRPr="00A60BC1" w:rsidRDefault="00EF518C" w:rsidP="00EF518C">
            <w:pPr>
              <w:ind w:left="702" w:right="-1080"/>
              <w:rPr>
                <w:rFonts w:ascii="Calibri" w:hAnsi="Calibri" w:cs="Calibri"/>
                <w:sz w:val="18"/>
                <w:szCs w:val="18"/>
              </w:rPr>
            </w:pPr>
            <w:r w:rsidRPr="00A60BC1">
              <w:rPr>
                <w:rFonts w:ascii="Calibri" w:hAnsi="Calibri" w:cs="Calibri"/>
                <w:sz w:val="18"/>
                <w:szCs w:val="18"/>
              </w:rPr>
              <w:t>planned for ultrasonic scaling.</w:t>
            </w:r>
          </w:p>
          <w:p w14:paraId="51A3A65A" w14:textId="77777777" w:rsidR="00EF518C" w:rsidRDefault="00EF518C" w:rsidP="00EF518C">
            <w:pPr>
              <w:numPr>
                <w:ilvl w:val="0"/>
                <w:numId w:val="29"/>
              </w:numPr>
              <w:ind w:left="702" w:right="-1080"/>
              <w:rPr>
                <w:rFonts w:ascii="Calibri" w:hAnsi="Calibri" w:cs="Calibri"/>
                <w:sz w:val="18"/>
                <w:szCs w:val="18"/>
              </w:rPr>
            </w:pPr>
            <w:r w:rsidRPr="00A60BC1">
              <w:rPr>
                <w:rFonts w:ascii="Calibri" w:hAnsi="Calibri" w:cs="Calibri"/>
                <w:sz w:val="18"/>
                <w:szCs w:val="18"/>
              </w:rPr>
              <w:t xml:space="preserve">Comparing and contrasting the techniques and expected </w:t>
            </w:r>
          </w:p>
          <w:p w14:paraId="0E31A789" w14:textId="77777777" w:rsidR="00EF518C" w:rsidRPr="00A60BC1" w:rsidRDefault="00EF518C" w:rsidP="00EF518C">
            <w:pPr>
              <w:ind w:left="702" w:right="-1080"/>
              <w:rPr>
                <w:rFonts w:ascii="Calibri" w:hAnsi="Calibri" w:cs="Calibri"/>
                <w:sz w:val="18"/>
                <w:szCs w:val="18"/>
              </w:rPr>
            </w:pPr>
            <w:r w:rsidRPr="00A60BC1">
              <w:rPr>
                <w:rFonts w:ascii="Calibri" w:hAnsi="Calibri" w:cs="Calibri"/>
                <w:sz w:val="18"/>
                <w:szCs w:val="18"/>
              </w:rPr>
              <w:t>results of ultrasonic scaling and hand scaling.</w:t>
            </w:r>
          </w:p>
          <w:p w14:paraId="21F4E845" w14:textId="77777777" w:rsidR="00EF518C" w:rsidRPr="004B2E67" w:rsidRDefault="00EF518C" w:rsidP="00EF518C">
            <w:pPr>
              <w:numPr>
                <w:ilvl w:val="0"/>
                <w:numId w:val="29"/>
              </w:numPr>
              <w:ind w:left="702" w:right="-1080"/>
              <w:rPr>
                <w:rFonts w:ascii="Calibri" w:hAnsi="Calibri" w:cs="Arial"/>
                <w:sz w:val="18"/>
                <w:szCs w:val="18"/>
              </w:rPr>
            </w:pPr>
            <w:r w:rsidRPr="00A60BC1">
              <w:rPr>
                <w:rFonts w:ascii="Calibri" w:hAnsi="Calibri" w:cs="Calibri"/>
                <w:sz w:val="18"/>
                <w:szCs w:val="18"/>
              </w:rPr>
              <w:t>Describing the uses for the slim line and other types o</w:t>
            </w:r>
            <w:r w:rsidRPr="004B2E67">
              <w:rPr>
                <w:rFonts w:ascii="Calibri" w:hAnsi="Calibri" w:cs="Calibri"/>
                <w:sz w:val="18"/>
                <w:szCs w:val="18"/>
              </w:rPr>
              <w:t>f</w:t>
            </w:r>
          </w:p>
          <w:p w14:paraId="4B7F6D11" w14:textId="77777777" w:rsidR="00EF518C" w:rsidRPr="004B2E67" w:rsidRDefault="00EF518C" w:rsidP="00EF518C">
            <w:pPr>
              <w:ind w:left="702" w:right="-1080"/>
              <w:rPr>
                <w:rFonts w:ascii="Calibri" w:hAnsi="Calibri" w:cs="Arial"/>
                <w:sz w:val="18"/>
                <w:szCs w:val="18"/>
              </w:rPr>
            </w:pPr>
            <w:r w:rsidRPr="004B2E67">
              <w:rPr>
                <w:rFonts w:ascii="Calibri" w:hAnsi="Calibri" w:cs="Calibri"/>
                <w:sz w:val="18"/>
                <w:szCs w:val="18"/>
              </w:rPr>
              <w:t>ultrasonic tips.</w:t>
            </w:r>
          </w:p>
        </w:tc>
        <w:tc>
          <w:tcPr>
            <w:tcW w:w="1980" w:type="dxa"/>
          </w:tcPr>
          <w:p w14:paraId="72880262" w14:textId="77777777" w:rsidR="00EF518C" w:rsidRPr="00567689" w:rsidRDefault="00EF518C" w:rsidP="00EF518C">
            <w:pPr>
              <w:rPr>
                <w:rFonts w:ascii="Calibri" w:hAnsi="Calibri" w:cs="Arial"/>
                <w:sz w:val="18"/>
                <w:szCs w:val="18"/>
              </w:rPr>
            </w:pPr>
            <w:r>
              <w:rPr>
                <w:rFonts w:ascii="Calibri" w:hAnsi="Calibri" w:cs="Arial"/>
                <w:sz w:val="18"/>
                <w:szCs w:val="18"/>
              </w:rPr>
              <w:t>Quiz</w:t>
            </w:r>
          </w:p>
          <w:p w14:paraId="66D0684E" w14:textId="77777777" w:rsidR="00EF518C" w:rsidRPr="00567689" w:rsidRDefault="00EF518C" w:rsidP="00EF518C">
            <w:pPr>
              <w:rPr>
                <w:rFonts w:ascii="Calibri" w:hAnsi="Calibri" w:cs="Arial"/>
                <w:sz w:val="18"/>
                <w:szCs w:val="18"/>
              </w:rPr>
            </w:pPr>
            <w:r w:rsidRPr="00567689">
              <w:rPr>
                <w:rFonts w:ascii="Calibri" w:hAnsi="Calibri" w:cs="Arial"/>
                <w:sz w:val="18"/>
                <w:szCs w:val="18"/>
              </w:rPr>
              <w:t>Final</w:t>
            </w:r>
          </w:p>
        </w:tc>
        <w:tc>
          <w:tcPr>
            <w:tcW w:w="1980" w:type="dxa"/>
          </w:tcPr>
          <w:p w14:paraId="643E582B" w14:textId="77777777" w:rsidR="00EF518C" w:rsidRDefault="00EF518C" w:rsidP="00EF518C">
            <w:pPr>
              <w:rPr>
                <w:rFonts w:ascii="Calibri" w:hAnsi="Calibri" w:cs="Arial"/>
                <w:sz w:val="18"/>
                <w:szCs w:val="18"/>
              </w:rPr>
            </w:pPr>
            <w:r w:rsidRPr="00567689">
              <w:rPr>
                <w:rFonts w:ascii="Calibri" w:hAnsi="Calibri" w:cs="Arial"/>
                <w:sz w:val="18"/>
                <w:szCs w:val="18"/>
              </w:rPr>
              <w:t>Nield</w:t>
            </w:r>
            <w:proofErr w:type="gramStart"/>
            <w:r w:rsidRPr="00567689">
              <w:rPr>
                <w:rFonts w:ascii="Calibri" w:hAnsi="Calibri" w:cs="Arial"/>
                <w:sz w:val="18"/>
                <w:szCs w:val="18"/>
              </w:rPr>
              <w:t>:  Module</w:t>
            </w:r>
            <w:proofErr w:type="gramEnd"/>
            <w:r w:rsidRPr="00567689">
              <w:rPr>
                <w:rFonts w:ascii="Calibri" w:hAnsi="Calibri" w:cs="Arial"/>
                <w:sz w:val="18"/>
                <w:szCs w:val="18"/>
              </w:rPr>
              <w:t xml:space="preserve"> 2</w:t>
            </w:r>
            <w:r>
              <w:rPr>
                <w:rFonts w:ascii="Calibri" w:hAnsi="Calibri" w:cs="Arial"/>
                <w:sz w:val="18"/>
                <w:szCs w:val="18"/>
              </w:rPr>
              <w:t>5 and 26</w:t>
            </w:r>
          </w:p>
          <w:p w14:paraId="46C94FAC" w14:textId="77777777" w:rsidR="00EF518C" w:rsidRPr="00567689" w:rsidRDefault="00EF518C" w:rsidP="00EF518C">
            <w:pPr>
              <w:rPr>
                <w:rFonts w:ascii="Calibri" w:hAnsi="Calibri" w:cs="Arial"/>
                <w:sz w:val="18"/>
                <w:szCs w:val="18"/>
              </w:rPr>
            </w:pPr>
            <w:r w:rsidRPr="00567689">
              <w:rPr>
                <w:rFonts w:ascii="Calibri" w:hAnsi="Calibri" w:cs="Arial"/>
                <w:sz w:val="18"/>
                <w:szCs w:val="18"/>
              </w:rPr>
              <w:t>Wilkins</w:t>
            </w:r>
            <w:proofErr w:type="gramStart"/>
            <w:r w:rsidRPr="00567689">
              <w:rPr>
                <w:rFonts w:ascii="Calibri" w:hAnsi="Calibri" w:cs="Arial"/>
                <w:sz w:val="18"/>
                <w:szCs w:val="18"/>
              </w:rPr>
              <w:t>:  p</w:t>
            </w:r>
            <w:proofErr w:type="gramEnd"/>
            <w:r w:rsidRPr="00567689">
              <w:rPr>
                <w:rFonts w:ascii="Calibri" w:hAnsi="Calibri" w:cs="Arial"/>
                <w:sz w:val="18"/>
                <w:szCs w:val="18"/>
              </w:rPr>
              <w:t xml:space="preserve">. </w:t>
            </w:r>
            <w:r>
              <w:rPr>
                <w:rFonts w:ascii="Calibri" w:hAnsi="Calibri" w:cs="Arial"/>
                <w:sz w:val="18"/>
                <w:szCs w:val="18"/>
              </w:rPr>
              <w:t>621-632</w:t>
            </w:r>
          </w:p>
          <w:p w14:paraId="34026276" w14:textId="77777777" w:rsidR="00EF518C" w:rsidRPr="00567689" w:rsidRDefault="00EF518C" w:rsidP="00EF518C">
            <w:pPr>
              <w:rPr>
                <w:rFonts w:ascii="Calibri" w:hAnsi="Calibri" w:cs="Arial"/>
                <w:sz w:val="18"/>
                <w:szCs w:val="18"/>
              </w:rPr>
            </w:pPr>
            <w:r w:rsidRPr="00567689">
              <w:rPr>
                <w:rFonts w:ascii="Calibri" w:hAnsi="Calibri" w:cs="Arial"/>
                <w:sz w:val="18"/>
                <w:szCs w:val="18"/>
              </w:rPr>
              <w:t xml:space="preserve">Review </w:t>
            </w:r>
            <w:proofErr w:type="spellStart"/>
            <w:r w:rsidRPr="00567689">
              <w:rPr>
                <w:rFonts w:ascii="Calibri" w:hAnsi="Calibri" w:cs="Arial"/>
                <w:sz w:val="18"/>
                <w:szCs w:val="18"/>
              </w:rPr>
              <w:t>SoftChalk</w:t>
            </w:r>
            <w:proofErr w:type="spellEnd"/>
          </w:p>
        </w:tc>
        <w:tc>
          <w:tcPr>
            <w:tcW w:w="2250" w:type="dxa"/>
          </w:tcPr>
          <w:p w14:paraId="5A880EB3" w14:textId="77777777" w:rsidR="00EF518C" w:rsidRDefault="00EF518C" w:rsidP="00EF518C">
            <w:pPr>
              <w:widowControl w:val="0"/>
              <w:autoSpaceDE w:val="0"/>
              <w:autoSpaceDN w:val="0"/>
              <w:adjustRightInd w:val="0"/>
              <w:ind w:right="-720"/>
              <w:rPr>
                <w:rFonts w:ascii="Calibri" w:hAnsi="Calibri" w:cs="Arial"/>
                <w:sz w:val="18"/>
                <w:szCs w:val="18"/>
              </w:rPr>
            </w:pPr>
            <w:r>
              <w:rPr>
                <w:rFonts w:ascii="Calibri" w:hAnsi="Calibri" w:cs="Arial"/>
                <w:sz w:val="18"/>
                <w:szCs w:val="18"/>
              </w:rPr>
              <w:t>Quiz 6</w:t>
            </w:r>
            <w:proofErr w:type="gramStart"/>
            <w:r>
              <w:rPr>
                <w:rFonts w:ascii="Calibri" w:hAnsi="Calibri" w:cs="Arial"/>
                <w:sz w:val="18"/>
                <w:szCs w:val="18"/>
              </w:rPr>
              <w:t>:  Dental</w:t>
            </w:r>
            <w:proofErr w:type="gramEnd"/>
            <w:r>
              <w:rPr>
                <w:rFonts w:ascii="Calibri" w:hAnsi="Calibri" w:cs="Arial"/>
                <w:sz w:val="18"/>
                <w:szCs w:val="18"/>
              </w:rPr>
              <w:t xml:space="preserve"> Photography </w:t>
            </w:r>
          </w:p>
          <w:p w14:paraId="30A8CDF5" w14:textId="77777777" w:rsidR="00EF518C" w:rsidRPr="00567689" w:rsidRDefault="00EF518C" w:rsidP="00EF518C">
            <w:pPr>
              <w:widowControl w:val="0"/>
              <w:autoSpaceDE w:val="0"/>
              <w:autoSpaceDN w:val="0"/>
              <w:adjustRightInd w:val="0"/>
              <w:ind w:right="-720"/>
              <w:rPr>
                <w:rFonts w:ascii="Calibri" w:hAnsi="Calibri" w:cs="Arial"/>
                <w:sz w:val="18"/>
                <w:szCs w:val="18"/>
              </w:rPr>
            </w:pPr>
            <w:r>
              <w:rPr>
                <w:rFonts w:ascii="Calibri" w:hAnsi="Calibri" w:cs="Arial"/>
                <w:sz w:val="18"/>
                <w:szCs w:val="18"/>
              </w:rPr>
              <w:t>and Instrument Sharpening</w:t>
            </w:r>
          </w:p>
        </w:tc>
      </w:tr>
      <w:tr w:rsidR="00EF518C" w:rsidRPr="00567689" w14:paraId="5355816F" w14:textId="77777777">
        <w:tc>
          <w:tcPr>
            <w:tcW w:w="918" w:type="dxa"/>
          </w:tcPr>
          <w:p w14:paraId="1C8AAB00" w14:textId="77777777" w:rsidR="00EF518C" w:rsidRDefault="00EF518C" w:rsidP="00EF518C">
            <w:pPr>
              <w:rPr>
                <w:rFonts w:ascii="Calibri" w:hAnsi="Calibri" w:cs="Arial"/>
                <w:b/>
                <w:sz w:val="18"/>
                <w:szCs w:val="18"/>
              </w:rPr>
            </w:pPr>
            <w:r>
              <w:rPr>
                <w:rFonts w:ascii="Calibri" w:hAnsi="Calibri" w:cs="Arial"/>
                <w:b/>
                <w:sz w:val="18"/>
                <w:szCs w:val="18"/>
              </w:rPr>
              <w:t>Week 13</w:t>
            </w:r>
          </w:p>
          <w:p w14:paraId="0ECED7F3" w14:textId="77777777" w:rsidR="00EF518C" w:rsidRPr="00567689" w:rsidRDefault="00EF518C" w:rsidP="00EF518C">
            <w:pPr>
              <w:rPr>
                <w:rFonts w:ascii="Calibri" w:hAnsi="Calibri" w:cs="Arial"/>
                <w:b/>
                <w:sz w:val="18"/>
                <w:szCs w:val="18"/>
              </w:rPr>
            </w:pPr>
          </w:p>
        </w:tc>
        <w:tc>
          <w:tcPr>
            <w:tcW w:w="1890" w:type="dxa"/>
          </w:tcPr>
          <w:p w14:paraId="303F3A8D" w14:textId="77777777" w:rsidR="00EF518C" w:rsidRPr="00567689" w:rsidRDefault="00EF518C" w:rsidP="00EF518C">
            <w:pPr>
              <w:rPr>
                <w:rFonts w:ascii="Calibri" w:hAnsi="Calibri" w:cs="Arial"/>
                <w:sz w:val="18"/>
                <w:szCs w:val="18"/>
              </w:rPr>
            </w:pPr>
            <w:r>
              <w:rPr>
                <w:rFonts w:ascii="Calibri" w:hAnsi="Calibri" w:cs="Arial"/>
                <w:sz w:val="18"/>
                <w:szCs w:val="18"/>
              </w:rPr>
              <w:t>Continuation of Week 13</w:t>
            </w:r>
          </w:p>
        </w:tc>
        <w:tc>
          <w:tcPr>
            <w:tcW w:w="5220" w:type="dxa"/>
          </w:tcPr>
          <w:p w14:paraId="04B612AF" w14:textId="77777777" w:rsidR="00EF518C" w:rsidRPr="00142BBA" w:rsidRDefault="00EF518C" w:rsidP="00EF518C">
            <w:pPr>
              <w:tabs>
                <w:tab w:val="left" w:pos="342"/>
              </w:tabs>
              <w:ind w:left="702"/>
              <w:rPr>
                <w:rFonts w:ascii="Calibri" w:hAnsi="Calibri" w:cs="Arial"/>
                <w:sz w:val="18"/>
                <w:szCs w:val="18"/>
              </w:rPr>
            </w:pPr>
          </w:p>
        </w:tc>
        <w:tc>
          <w:tcPr>
            <w:tcW w:w="1980" w:type="dxa"/>
          </w:tcPr>
          <w:p w14:paraId="57F786C9" w14:textId="77777777" w:rsidR="00EF518C" w:rsidRPr="00567689" w:rsidRDefault="00EF518C" w:rsidP="00EF518C">
            <w:pPr>
              <w:rPr>
                <w:rFonts w:ascii="Calibri" w:hAnsi="Calibri" w:cs="Arial"/>
                <w:sz w:val="18"/>
                <w:szCs w:val="18"/>
              </w:rPr>
            </w:pPr>
          </w:p>
        </w:tc>
        <w:tc>
          <w:tcPr>
            <w:tcW w:w="1980" w:type="dxa"/>
          </w:tcPr>
          <w:p w14:paraId="4DFAA43C" w14:textId="77777777" w:rsidR="00EF518C" w:rsidRPr="00567689" w:rsidRDefault="00EF518C" w:rsidP="00EF518C">
            <w:pPr>
              <w:rPr>
                <w:rFonts w:ascii="Calibri" w:hAnsi="Calibri" w:cs="Arial"/>
                <w:sz w:val="18"/>
                <w:szCs w:val="18"/>
              </w:rPr>
            </w:pPr>
          </w:p>
        </w:tc>
        <w:tc>
          <w:tcPr>
            <w:tcW w:w="2250" w:type="dxa"/>
          </w:tcPr>
          <w:p w14:paraId="237B7C1F" w14:textId="77777777" w:rsidR="00EF518C" w:rsidRPr="00567689" w:rsidRDefault="00EF518C" w:rsidP="00EF518C">
            <w:pPr>
              <w:rPr>
                <w:rFonts w:ascii="Calibri" w:hAnsi="Calibri" w:cs="Arial"/>
                <w:sz w:val="18"/>
                <w:szCs w:val="18"/>
              </w:rPr>
            </w:pPr>
          </w:p>
        </w:tc>
      </w:tr>
      <w:tr w:rsidR="00EF518C" w:rsidRPr="00567689" w14:paraId="31F38FE0" w14:textId="77777777">
        <w:tc>
          <w:tcPr>
            <w:tcW w:w="918" w:type="dxa"/>
          </w:tcPr>
          <w:p w14:paraId="125366CE" w14:textId="77777777" w:rsidR="00EF518C" w:rsidRDefault="00EF518C" w:rsidP="00EF518C">
            <w:pPr>
              <w:rPr>
                <w:rFonts w:ascii="Calibri" w:hAnsi="Calibri" w:cs="Arial"/>
                <w:b/>
                <w:sz w:val="18"/>
                <w:szCs w:val="18"/>
              </w:rPr>
            </w:pPr>
            <w:r w:rsidRPr="00567689">
              <w:rPr>
                <w:rFonts w:ascii="Calibri" w:hAnsi="Calibri" w:cs="Arial"/>
                <w:b/>
                <w:sz w:val="18"/>
                <w:szCs w:val="18"/>
              </w:rPr>
              <w:t>Week 1</w:t>
            </w:r>
            <w:r>
              <w:rPr>
                <w:rFonts w:ascii="Calibri" w:hAnsi="Calibri" w:cs="Arial"/>
                <w:b/>
                <w:sz w:val="18"/>
                <w:szCs w:val="18"/>
              </w:rPr>
              <w:t>4</w:t>
            </w:r>
          </w:p>
          <w:p w14:paraId="249B9A65" w14:textId="77777777" w:rsidR="00EF518C" w:rsidRPr="00567689" w:rsidRDefault="00EF518C" w:rsidP="00EF518C">
            <w:pPr>
              <w:rPr>
                <w:rFonts w:ascii="Calibri" w:hAnsi="Calibri" w:cs="Arial"/>
                <w:b/>
                <w:sz w:val="18"/>
                <w:szCs w:val="18"/>
              </w:rPr>
            </w:pPr>
          </w:p>
        </w:tc>
        <w:tc>
          <w:tcPr>
            <w:tcW w:w="1890" w:type="dxa"/>
          </w:tcPr>
          <w:p w14:paraId="007ED8F5" w14:textId="77777777" w:rsidR="00EF518C" w:rsidRPr="00567689" w:rsidRDefault="00EF518C" w:rsidP="00EF518C">
            <w:pPr>
              <w:rPr>
                <w:rFonts w:ascii="Calibri" w:hAnsi="Calibri" w:cs="Arial"/>
                <w:sz w:val="18"/>
                <w:szCs w:val="18"/>
              </w:rPr>
            </w:pPr>
            <w:r w:rsidRPr="00567689">
              <w:rPr>
                <w:rFonts w:ascii="Calibri" w:hAnsi="Calibri" w:cs="Arial"/>
                <w:sz w:val="18"/>
                <w:szCs w:val="18"/>
              </w:rPr>
              <w:t>Documentation</w:t>
            </w:r>
          </w:p>
        </w:tc>
        <w:tc>
          <w:tcPr>
            <w:tcW w:w="5220" w:type="dxa"/>
          </w:tcPr>
          <w:p w14:paraId="1D55CE54" w14:textId="77777777" w:rsidR="00EF518C" w:rsidRPr="00567689" w:rsidRDefault="00EF518C" w:rsidP="00EF518C">
            <w:pPr>
              <w:numPr>
                <w:ilvl w:val="0"/>
                <w:numId w:val="30"/>
              </w:numPr>
              <w:tabs>
                <w:tab w:val="left" w:pos="342"/>
              </w:tabs>
              <w:ind w:left="342" w:hanging="342"/>
              <w:rPr>
                <w:rFonts w:ascii="Calibri" w:hAnsi="Calibri" w:cs="Arial"/>
                <w:sz w:val="18"/>
                <w:szCs w:val="18"/>
              </w:rPr>
            </w:pPr>
            <w:r w:rsidRPr="00567689">
              <w:rPr>
                <w:rFonts w:ascii="Calibri" w:hAnsi="Calibri" w:cs="Arial"/>
                <w:sz w:val="18"/>
                <w:szCs w:val="18"/>
              </w:rPr>
              <w:t xml:space="preserve">The student will be able to </w:t>
            </w:r>
            <w:r>
              <w:rPr>
                <w:rFonts w:ascii="Calibri" w:hAnsi="Calibri" w:cs="Arial"/>
                <w:sz w:val="18"/>
                <w:szCs w:val="18"/>
              </w:rPr>
              <w:t>explain</w:t>
            </w:r>
            <w:r w:rsidRPr="00567689">
              <w:rPr>
                <w:rFonts w:ascii="Calibri" w:hAnsi="Calibri" w:cs="Arial"/>
                <w:sz w:val="18"/>
                <w:szCs w:val="18"/>
              </w:rPr>
              <w:t xml:space="preserve"> proper documentation of patient treatment by:</w:t>
            </w:r>
          </w:p>
          <w:p w14:paraId="7FD91D24" w14:textId="77777777" w:rsidR="00EF518C" w:rsidRPr="00567689" w:rsidRDefault="00EF518C" w:rsidP="00EF518C">
            <w:pPr>
              <w:numPr>
                <w:ilvl w:val="1"/>
                <w:numId w:val="30"/>
              </w:numPr>
              <w:ind w:left="702"/>
              <w:rPr>
                <w:rFonts w:ascii="Calibri" w:hAnsi="Calibri" w:cs="Arial"/>
                <w:sz w:val="18"/>
                <w:szCs w:val="18"/>
              </w:rPr>
            </w:pPr>
            <w:r w:rsidRPr="00567689">
              <w:rPr>
                <w:rFonts w:ascii="Calibri" w:hAnsi="Calibri" w:cs="Arial"/>
                <w:sz w:val="18"/>
                <w:szCs w:val="18"/>
              </w:rPr>
              <w:t>Recognizing the various parts of both the OSU and CSCC charts.</w:t>
            </w:r>
          </w:p>
          <w:p w14:paraId="473FF55C" w14:textId="77777777" w:rsidR="00EF518C" w:rsidRDefault="00EF518C" w:rsidP="00EF518C">
            <w:pPr>
              <w:numPr>
                <w:ilvl w:val="1"/>
                <w:numId w:val="30"/>
              </w:numPr>
              <w:ind w:left="702"/>
              <w:rPr>
                <w:rFonts w:ascii="Calibri" w:hAnsi="Calibri" w:cs="Arial"/>
                <w:sz w:val="18"/>
                <w:szCs w:val="18"/>
              </w:rPr>
            </w:pPr>
            <w:r>
              <w:rPr>
                <w:rFonts w:ascii="Calibri" w:hAnsi="Calibri" w:cs="Arial"/>
                <w:sz w:val="18"/>
                <w:szCs w:val="18"/>
              </w:rPr>
              <w:t>Explaining</w:t>
            </w:r>
            <w:r w:rsidRPr="00567689">
              <w:rPr>
                <w:rFonts w:ascii="Calibri" w:hAnsi="Calibri" w:cs="Arial"/>
                <w:sz w:val="18"/>
                <w:szCs w:val="18"/>
              </w:rPr>
              <w:t xml:space="preserve"> various parts of the patient dental </w:t>
            </w:r>
            <w:r>
              <w:rPr>
                <w:rFonts w:ascii="Calibri" w:hAnsi="Calibri" w:cs="Arial"/>
                <w:sz w:val="18"/>
                <w:szCs w:val="18"/>
              </w:rPr>
              <w:t>record.</w:t>
            </w:r>
          </w:p>
          <w:p w14:paraId="7BB4B5A4" w14:textId="77777777" w:rsidR="00EF518C" w:rsidRDefault="00EF518C" w:rsidP="00EF518C">
            <w:pPr>
              <w:numPr>
                <w:ilvl w:val="1"/>
                <w:numId w:val="30"/>
              </w:numPr>
              <w:ind w:left="702"/>
              <w:rPr>
                <w:rFonts w:ascii="Calibri" w:hAnsi="Calibri" w:cs="Arial"/>
                <w:sz w:val="18"/>
                <w:szCs w:val="18"/>
              </w:rPr>
            </w:pPr>
            <w:r>
              <w:rPr>
                <w:rFonts w:ascii="Calibri" w:hAnsi="Calibri" w:cs="Arial"/>
                <w:sz w:val="18"/>
                <w:szCs w:val="18"/>
              </w:rPr>
              <w:t>Explaining information to be included in documentation.</w:t>
            </w:r>
          </w:p>
          <w:p w14:paraId="5EA95202" w14:textId="77777777" w:rsidR="00EF518C" w:rsidRPr="00EB21CD" w:rsidRDefault="00EF518C" w:rsidP="00EF518C">
            <w:pPr>
              <w:numPr>
                <w:ilvl w:val="1"/>
                <w:numId w:val="30"/>
              </w:numPr>
              <w:ind w:left="702"/>
              <w:rPr>
                <w:rFonts w:ascii="Calibri" w:hAnsi="Calibri" w:cs="Arial"/>
                <w:sz w:val="18"/>
                <w:szCs w:val="18"/>
              </w:rPr>
            </w:pPr>
            <w:r>
              <w:rPr>
                <w:rFonts w:ascii="Calibri" w:hAnsi="Calibri" w:cs="Arial"/>
                <w:sz w:val="18"/>
                <w:szCs w:val="18"/>
              </w:rPr>
              <w:t>Relating proper utensils (black ink pen, red/blue pencil, pencil) to be used in various parts of the documentation.</w:t>
            </w:r>
          </w:p>
        </w:tc>
        <w:tc>
          <w:tcPr>
            <w:tcW w:w="1980" w:type="dxa"/>
          </w:tcPr>
          <w:p w14:paraId="20BBF344" w14:textId="77777777" w:rsidR="00EF518C" w:rsidRPr="00567689" w:rsidRDefault="00EF518C" w:rsidP="00EF518C">
            <w:pPr>
              <w:rPr>
                <w:rFonts w:ascii="Calibri" w:hAnsi="Calibri" w:cs="Arial"/>
                <w:sz w:val="18"/>
                <w:szCs w:val="18"/>
              </w:rPr>
            </w:pPr>
            <w:r>
              <w:rPr>
                <w:rFonts w:ascii="Calibri" w:hAnsi="Calibri" w:cs="Arial"/>
                <w:sz w:val="18"/>
                <w:szCs w:val="18"/>
              </w:rPr>
              <w:t>Quiz</w:t>
            </w:r>
          </w:p>
          <w:p w14:paraId="657037B1" w14:textId="77777777" w:rsidR="00EF518C" w:rsidRPr="00567689" w:rsidRDefault="00EF518C" w:rsidP="00EF518C">
            <w:pPr>
              <w:rPr>
                <w:rFonts w:ascii="Calibri" w:hAnsi="Calibri" w:cs="Arial"/>
                <w:sz w:val="18"/>
                <w:szCs w:val="18"/>
              </w:rPr>
            </w:pPr>
            <w:r w:rsidRPr="00567689">
              <w:rPr>
                <w:rFonts w:ascii="Calibri" w:hAnsi="Calibri" w:cs="Arial"/>
                <w:sz w:val="18"/>
                <w:szCs w:val="18"/>
              </w:rPr>
              <w:t>Final</w:t>
            </w:r>
          </w:p>
        </w:tc>
        <w:tc>
          <w:tcPr>
            <w:tcW w:w="1980" w:type="dxa"/>
          </w:tcPr>
          <w:p w14:paraId="1D155FCA" w14:textId="77777777" w:rsidR="00EF518C" w:rsidRPr="00567689" w:rsidRDefault="00EF518C" w:rsidP="00EF518C">
            <w:pPr>
              <w:rPr>
                <w:rFonts w:ascii="Calibri" w:hAnsi="Calibri" w:cs="Arial"/>
                <w:sz w:val="18"/>
                <w:szCs w:val="18"/>
              </w:rPr>
            </w:pPr>
            <w:r w:rsidRPr="00567689">
              <w:rPr>
                <w:rFonts w:ascii="Calibri" w:hAnsi="Calibri" w:cs="Arial"/>
                <w:sz w:val="18"/>
                <w:szCs w:val="18"/>
              </w:rPr>
              <w:t>Wilkins</w:t>
            </w:r>
            <w:proofErr w:type="gramStart"/>
            <w:r w:rsidRPr="00567689">
              <w:rPr>
                <w:rFonts w:ascii="Calibri" w:hAnsi="Calibri" w:cs="Arial"/>
                <w:sz w:val="18"/>
                <w:szCs w:val="18"/>
              </w:rPr>
              <w:t xml:space="preserve">:  </w:t>
            </w:r>
            <w:r>
              <w:rPr>
                <w:rFonts w:ascii="Calibri" w:hAnsi="Calibri" w:cs="Arial"/>
                <w:sz w:val="18"/>
                <w:szCs w:val="18"/>
              </w:rPr>
              <w:t>Chapter</w:t>
            </w:r>
            <w:proofErr w:type="gramEnd"/>
            <w:r>
              <w:rPr>
                <w:rFonts w:ascii="Calibri" w:hAnsi="Calibri" w:cs="Arial"/>
                <w:sz w:val="18"/>
                <w:szCs w:val="18"/>
              </w:rPr>
              <w:t xml:space="preserve"> 8</w:t>
            </w:r>
          </w:p>
          <w:p w14:paraId="58087DBB" w14:textId="77777777" w:rsidR="00EF518C" w:rsidRPr="00567689" w:rsidRDefault="00EF518C" w:rsidP="00EF518C">
            <w:pPr>
              <w:rPr>
                <w:rFonts w:ascii="Calibri" w:hAnsi="Calibri" w:cs="Arial"/>
                <w:sz w:val="18"/>
                <w:szCs w:val="18"/>
              </w:rPr>
            </w:pPr>
            <w:r w:rsidRPr="00567689">
              <w:rPr>
                <w:rFonts w:ascii="Calibri" w:hAnsi="Calibri" w:cs="Arial"/>
                <w:sz w:val="18"/>
                <w:szCs w:val="18"/>
              </w:rPr>
              <w:t xml:space="preserve">Review </w:t>
            </w:r>
            <w:proofErr w:type="spellStart"/>
            <w:r w:rsidRPr="00567689">
              <w:rPr>
                <w:rFonts w:ascii="Calibri" w:hAnsi="Calibri" w:cs="Arial"/>
                <w:sz w:val="18"/>
                <w:szCs w:val="18"/>
              </w:rPr>
              <w:t>SoftChalk</w:t>
            </w:r>
            <w:proofErr w:type="spellEnd"/>
          </w:p>
        </w:tc>
        <w:tc>
          <w:tcPr>
            <w:tcW w:w="2250" w:type="dxa"/>
          </w:tcPr>
          <w:p w14:paraId="58CC555C" w14:textId="77777777" w:rsidR="00EF518C" w:rsidRPr="00567689" w:rsidRDefault="00EF518C" w:rsidP="00EF518C">
            <w:pPr>
              <w:rPr>
                <w:rFonts w:ascii="Calibri" w:hAnsi="Calibri" w:cs="Arial"/>
                <w:sz w:val="18"/>
                <w:szCs w:val="18"/>
              </w:rPr>
            </w:pPr>
            <w:r>
              <w:rPr>
                <w:rFonts w:ascii="Calibri" w:hAnsi="Calibri" w:cs="Arial"/>
                <w:sz w:val="18"/>
                <w:szCs w:val="18"/>
              </w:rPr>
              <w:t>Quiz 7:  ultrasonics</w:t>
            </w:r>
          </w:p>
        </w:tc>
      </w:tr>
      <w:tr w:rsidR="00EF518C" w:rsidRPr="00567689" w14:paraId="28539D3A" w14:textId="77777777">
        <w:tc>
          <w:tcPr>
            <w:tcW w:w="918" w:type="dxa"/>
          </w:tcPr>
          <w:p w14:paraId="67E35BF7" w14:textId="77777777" w:rsidR="00EF518C" w:rsidRDefault="00EF518C" w:rsidP="00EF518C">
            <w:pPr>
              <w:rPr>
                <w:rFonts w:ascii="Calibri" w:hAnsi="Calibri" w:cs="Arial"/>
                <w:b/>
                <w:sz w:val="18"/>
                <w:szCs w:val="18"/>
              </w:rPr>
            </w:pPr>
            <w:r>
              <w:rPr>
                <w:rFonts w:ascii="Calibri" w:hAnsi="Calibri" w:cs="Arial"/>
                <w:b/>
                <w:sz w:val="18"/>
                <w:szCs w:val="18"/>
              </w:rPr>
              <w:lastRenderedPageBreak/>
              <w:t>Week 15</w:t>
            </w:r>
          </w:p>
          <w:p w14:paraId="184BF989" w14:textId="77777777" w:rsidR="00EF518C" w:rsidRPr="00567689" w:rsidRDefault="00EF518C" w:rsidP="00EF518C">
            <w:pPr>
              <w:rPr>
                <w:rFonts w:ascii="Calibri" w:hAnsi="Calibri" w:cs="Arial"/>
                <w:b/>
                <w:sz w:val="18"/>
                <w:szCs w:val="18"/>
              </w:rPr>
            </w:pPr>
          </w:p>
        </w:tc>
        <w:tc>
          <w:tcPr>
            <w:tcW w:w="1890" w:type="dxa"/>
          </w:tcPr>
          <w:p w14:paraId="35B0B857" w14:textId="77777777" w:rsidR="00EF518C" w:rsidRPr="00567689" w:rsidRDefault="00EF518C" w:rsidP="00EF518C">
            <w:pPr>
              <w:rPr>
                <w:rFonts w:ascii="Calibri" w:hAnsi="Calibri" w:cs="Arial"/>
                <w:sz w:val="18"/>
                <w:szCs w:val="18"/>
              </w:rPr>
            </w:pPr>
            <w:r>
              <w:rPr>
                <w:rFonts w:ascii="Calibri" w:hAnsi="Calibri" w:cs="Arial"/>
                <w:sz w:val="18"/>
                <w:szCs w:val="18"/>
              </w:rPr>
              <w:t>Thanksgiving</w:t>
            </w:r>
          </w:p>
        </w:tc>
        <w:tc>
          <w:tcPr>
            <w:tcW w:w="5220" w:type="dxa"/>
          </w:tcPr>
          <w:p w14:paraId="579CA497" w14:textId="77777777" w:rsidR="00EF518C" w:rsidRPr="00567689" w:rsidRDefault="00EF518C" w:rsidP="00EF518C">
            <w:pPr>
              <w:ind w:left="342"/>
              <w:rPr>
                <w:rFonts w:ascii="Calibri" w:hAnsi="Calibri" w:cs="Arial"/>
                <w:sz w:val="18"/>
                <w:szCs w:val="18"/>
              </w:rPr>
            </w:pPr>
          </w:p>
        </w:tc>
        <w:tc>
          <w:tcPr>
            <w:tcW w:w="1980" w:type="dxa"/>
          </w:tcPr>
          <w:p w14:paraId="2F631D88" w14:textId="77777777" w:rsidR="00EF518C" w:rsidRDefault="00EF518C" w:rsidP="00EF518C">
            <w:pPr>
              <w:rPr>
                <w:rFonts w:ascii="Calibri" w:hAnsi="Calibri" w:cs="Arial"/>
                <w:sz w:val="18"/>
                <w:szCs w:val="18"/>
              </w:rPr>
            </w:pPr>
          </w:p>
        </w:tc>
        <w:tc>
          <w:tcPr>
            <w:tcW w:w="1980" w:type="dxa"/>
          </w:tcPr>
          <w:p w14:paraId="0870BABC" w14:textId="77777777" w:rsidR="00EF518C" w:rsidRPr="00567689" w:rsidRDefault="00EF518C" w:rsidP="00EF518C">
            <w:pPr>
              <w:rPr>
                <w:rFonts w:ascii="Calibri" w:hAnsi="Calibri" w:cs="Arial"/>
                <w:sz w:val="18"/>
                <w:szCs w:val="18"/>
              </w:rPr>
            </w:pPr>
          </w:p>
        </w:tc>
        <w:tc>
          <w:tcPr>
            <w:tcW w:w="2250" w:type="dxa"/>
          </w:tcPr>
          <w:p w14:paraId="67B866FB" w14:textId="77777777" w:rsidR="00EF518C" w:rsidRDefault="00EF518C" w:rsidP="00EF518C">
            <w:pPr>
              <w:rPr>
                <w:rFonts w:ascii="Calibri" w:hAnsi="Calibri" w:cs="Arial"/>
                <w:sz w:val="18"/>
                <w:szCs w:val="18"/>
              </w:rPr>
            </w:pPr>
          </w:p>
        </w:tc>
      </w:tr>
      <w:tr w:rsidR="00EF518C" w:rsidRPr="00567689" w14:paraId="7FB30E4C" w14:textId="77777777">
        <w:tc>
          <w:tcPr>
            <w:tcW w:w="918" w:type="dxa"/>
          </w:tcPr>
          <w:p w14:paraId="2AC37F15" w14:textId="77777777" w:rsidR="00EF518C" w:rsidRPr="00567689" w:rsidRDefault="00EF518C" w:rsidP="00EF518C">
            <w:pPr>
              <w:rPr>
                <w:rFonts w:ascii="Calibri" w:hAnsi="Calibri" w:cs="Arial"/>
                <w:b/>
                <w:sz w:val="18"/>
                <w:szCs w:val="18"/>
              </w:rPr>
            </w:pPr>
          </w:p>
        </w:tc>
        <w:tc>
          <w:tcPr>
            <w:tcW w:w="1890" w:type="dxa"/>
          </w:tcPr>
          <w:p w14:paraId="28EF0745" w14:textId="77777777" w:rsidR="00EF518C" w:rsidRPr="00567689" w:rsidRDefault="00EF518C" w:rsidP="00EF518C">
            <w:pPr>
              <w:rPr>
                <w:rFonts w:ascii="Calibri" w:hAnsi="Calibri" w:cs="Arial"/>
                <w:b/>
                <w:sz w:val="18"/>
                <w:szCs w:val="18"/>
              </w:rPr>
            </w:pPr>
            <w:r w:rsidRPr="00567689">
              <w:rPr>
                <w:rFonts w:ascii="Calibri" w:hAnsi="Calibri" w:cs="Arial"/>
                <w:b/>
                <w:sz w:val="18"/>
                <w:szCs w:val="18"/>
              </w:rPr>
              <w:t>Finals Week</w:t>
            </w:r>
          </w:p>
        </w:tc>
        <w:tc>
          <w:tcPr>
            <w:tcW w:w="5220" w:type="dxa"/>
          </w:tcPr>
          <w:p w14:paraId="74F6B635" w14:textId="77777777" w:rsidR="00EF518C" w:rsidRPr="00567689" w:rsidRDefault="00EF518C" w:rsidP="00EF518C">
            <w:pPr>
              <w:rPr>
                <w:rFonts w:ascii="Calibri" w:hAnsi="Calibri" w:cs="Arial"/>
                <w:sz w:val="18"/>
                <w:szCs w:val="18"/>
              </w:rPr>
            </w:pPr>
          </w:p>
        </w:tc>
        <w:tc>
          <w:tcPr>
            <w:tcW w:w="1980" w:type="dxa"/>
          </w:tcPr>
          <w:p w14:paraId="37B90EC8" w14:textId="77777777" w:rsidR="00EF518C" w:rsidRPr="00567689" w:rsidRDefault="00EF518C" w:rsidP="00EF518C">
            <w:pPr>
              <w:rPr>
                <w:rFonts w:ascii="Calibri" w:hAnsi="Calibri" w:cs="Arial"/>
                <w:sz w:val="18"/>
                <w:szCs w:val="18"/>
              </w:rPr>
            </w:pPr>
            <w:r w:rsidRPr="00567689">
              <w:rPr>
                <w:rFonts w:ascii="Calibri" w:hAnsi="Calibri" w:cs="Arial"/>
                <w:sz w:val="18"/>
                <w:szCs w:val="18"/>
              </w:rPr>
              <w:t>Final Examination</w:t>
            </w:r>
          </w:p>
        </w:tc>
        <w:tc>
          <w:tcPr>
            <w:tcW w:w="1980" w:type="dxa"/>
          </w:tcPr>
          <w:p w14:paraId="5178EE7D" w14:textId="77777777" w:rsidR="00EF518C" w:rsidRPr="00567689" w:rsidRDefault="00EF518C" w:rsidP="00EF518C">
            <w:pPr>
              <w:rPr>
                <w:rFonts w:ascii="Calibri" w:hAnsi="Calibri" w:cs="Arial"/>
                <w:sz w:val="18"/>
                <w:szCs w:val="18"/>
              </w:rPr>
            </w:pPr>
          </w:p>
        </w:tc>
        <w:tc>
          <w:tcPr>
            <w:tcW w:w="2250" w:type="dxa"/>
          </w:tcPr>
          <w:p w14:paraId="27621777" w14:textId="77777777" w:rsidR="00EF518C" w:rsidRDefault="00EF518C" w:rsidP="00EF518C">
            <w:pPr>
              <w:rPr>
                <w:rFonts w:ascii="Calibri" w:hAnsi="Calibri" w:cs="Arial"/>
                <w:sz w:val="18"/>
                <w:szCs w:val="18"/>
              </w:rPr>
            </w:pPr>
            <w:r w:rsidRPr="00567689">
              <w:rPr>
                <w:rFonts w:ascii="Calibri" w:hAnsi="Calibri" w:cs="Arial"/>
                <w:sz w:val="18"/>
                <w:szCs w:val="18"/>
              </w:rPr>
              <w:t>Final Examination</w:t>
            </w:r>
          </w:p>
          <w:p w14:paraId="792AF2D7" w14:textId="77777777" w:rsidR="00EF518C" w:rsidRPr="00567689" w:rsidRDefault="00EF518C" w:rsidP="00EF518C">
            <w:pPr>
              <w:rPr>
                <w:rFonts w:ascii="Calibri" w:hAnsi="Calibri" w:cs="Arial"/>
                <w:sz w:val="18"/>
                <w:szCs w:val="18"/>
              </w:rPr>
            </w:pPr>
          </w:p>
        </w:tc>
      </w:tr>
    </w:tbl>
    <w:p w14:paraId="133884E7" w14:textId="77777777" w:rsidR="00E343D7" w:rsidRPr="00567689" w:rsidRDefault="00E343D7" w:rsidP="00A052FB">
      <w:pPr>
        <w:rPr>
          <w:rFonts w:ascii="Calibri" w:hAnsi="Calibri" w:cs="Arial"/>
          <w:b/>
          <w:sz w:val="18"/>
          <w:szCs w:val="18"/>
        </w:rPr>
      </w:pPr>
    </w:p>
    <w:p w14:paraId="7A4F5F2A" w14:textId="77777777" w:rsidR="00253EA6" w:rsidRDefault="00253EA6" w:rsidP="00D81C5F">
      <w:pPr>
        <w:rPr>
          <w:rFonts w:ascii="Calibri" w:hAnsi="Calibri" w:cs="Arial"/>
          <w:b/>
        </w:rPr>
        <w:sectPr w:rsidR="00253EA6" w:rsidSect="00253EA6">
          <w:pgSz w:w="15840" w:h="12240" w:orient="landscape"/>
          <w:pgMar w:top="1440" w:right="1152" w:bottom="1440" w:left="1152" w:header="720" w:footer="720" w:gutter="0"/>
          <w:cols w:space="720"/>
          <w:docGrid w:linePitch="360"/>
        </w:sectPr>
      </w:pPr>
    </w:p>
    <w:p w14:paraId="5202D8E0" w14:textId="77777777" w:rsidR="0041511A" w:rsidRPr="007D5752" w:rsidRDefault="0041511A" w:rsidP="0041511A">
      <w:pPr>
        <w:pStyle w:val="Default"/>
        <w:rPr>
          <w:sz w:val="21"/>
          <w:szCs w:val="21"/>
        </w:rPr>
      </w:pPr>
      <w:r>
        <w:rPr>
          <w:sz w:val="21"/>
          <w:szCs w:val="21"/>
        </w:rPr>
        <w:lastRenderedPageBreak/>
        <w:t>DHY 1210 Introduction to Dental Hygiene</w:t>
      </w:r>
    </w:p>
    <w:p w14:paraId="5246E4B6" w14:textId="77777777" w:rsidR="0041511A" w:rsidRDefault="0041511A" w:rsidP="0041511A">
      <w:pPr>
        <w:pStyle w:val="Default"/>
        <w:rPr>
          <w:sz w:val="21"/>
          <w:szCs w:val="21"/>
        </w:rPr>
      </w:pPr>
      <w:r>
        <w:rPr>
          <w:sz w:val="21"/>
          <w:szCs w:val="21"/>
        </w:rPr>
        <w:t xml:space="preserve"> </w:t>
      </w:r>
    </w:p>
    <w:p w14:paraId="04C10412" w14:textId="77777777" w:rsidR="0041511A" w:rsidRDefault="0041511A" w:rsidP="0041511A">
      <w:pPr>
        <w:pStyle w:val="Default"/>
        <w:spacing w:line="360" w:lineRule="auto"/>
        <w:ind w:left="1170" w:hanging="1170"/>
        <w:rPr>
          <w:sz w:val="15"/>
          <w:szCs w:val="15"/>
        </w:rPr>
      </w:pPr>
      <w:r>
        <w:rPr>
          <w:sz w:val="21"/>
          <w:szCs w:val="21"/>
        </w:rPr>
        <w:t xml:space="preserve">I, _____________________________________, have read and listened to the explanation of the syllabus for </w:t>
      </w:r>
      <w:r>
        <w:rPr>
          <w:sz w:val="15"/>
          <w:szCs w:val="15"/>
        </w:rPr>
        <w:t>(print name)</w:t>
      </w:r>
    </w:p>
    <w:p w14:paraId="7BC5D3DE" w14:textId="77777777" w:rsidR="0041511A" w:rsidRDefault="0041511A" w:rsidP="0041511A">
      <w:pPr>
        <w:pStyle w:val="Default"/>
        <w:spacing w:line="360" w:lineRule="auto"/>
        <w:rPr>
          <w:sz w:val="21"/>
          <w:szCs w:val="21"/>
        </w:rPr>
      </w:pPr>
      <w:r>
        <w:rPr>
          <w:sz w:val="15"/>
          <w:szCs w:val="15"/>
        </w:rPr>
        <w:t xml:space="preserve"> </w:t>
      </w:r>
      <w:r>
        <w:rPr>
          <w:sz w:val="21"/>
          <w:szCs w:val="21"/>
        </w:rPr>
        <w:t xml:space="preserve">DHY 1210, Preventive Concepts. The course instructor has given me the opportunity to ask questions regarding the course syllabus. I comprehend what is expected of me to be successful in DHY 1210. </w:t>
      </w:r>
    </w:p>
    <w:p w14:paraId="6F5DE7BA" w14:textId="77777777" w:rsidR="0041511A" w:rsidRDefault="0041511A" w:rsidP="0041511A">
      <w:pPr>
        <w:pStyle w:val="Default"/>
        <w:spacing w:line="360" w:lineRule="auto"/>
        <w:rPr>
          <w:sz w:val="21"/>
          <w:szCs w:val="21"/>
        </w:rPr>
      </w:pPr>
      <w:r>
        <w:rPr>
          <w:sz w:val="21"/>
          <w:szCs w:val="21"/>
        </w:rPr>
        <w:t xml:space="preserve">Signed: ___________________________________________ Date: ____________________________ </w:t>
      </w:r>
    </w:p>
    <w:p w14:paraId="008FC2FC" w14:textId="77777777" w:rsidR="0041511A" w:rsidRDefault="0041511A" w:rsidP="0041511A">
      <w:pPr>
        <w:pStyle w:val="Default"/>
        <w:spacing w:line="360" w:lineRule="auto"/>
        <w:ind w:left="1170"/>
        <w:rPr>
          <w:sz w:val="18"/>
          <w:szCs w:val="18"/>
        </w:rPr>
      </w:pPr>
      <w:r>
        <w:rPr>
          <w:sz w:val="18"/>
          <w:szCs w:val="18"/>
        </w:rPr>
        <w:t xml:space="preserve">(signature) </w:t>
      </w:r>
    </w:p>
    <w:p w14:paraId="2637ED21" w14:textId="77777777" w:rsidR="00EF518C" w:rsidRPr="00592A4A" w:rsidRDefault="00EF518C" w:rsidP="00EF518C">
      <w:pPr>
        <w:spacing w:line="360" w:lineRule="auto"/>
        <w:rPr>
          <w:rFonts w:ascii="Calibri" w:hAnsi="Calibri" w:cs="Calibri"/>
        </w:rPr>
      </w:pPr>
      <w:r w:rsidRPr="00592A4A">
        <w:rPr>
          <w:rFonts w:ascii="Calibri" w:hAnsi="Calibri" w:cs="Calibri"/>
          <w:b/>
          <w:bCs/>
          <w:sz w:val="21"/>
          <w:szCs w:val="21"/>
        </w:rPr>
        <w:t xml:space="preserve">Please return the signed original document to </w:t>
      </w:r>
      <w:r>
        <w:rPr>
          <w:rFonts w:ascii="Calibri" w:hAnsi="Calibri" w:cs="Calibri"/>
          <w:b/>
          <w:bCs/>
          <w:sz w:val="21"/>
          <w:szCs w:val="21"/>
        </w:rPr>
        <w:t>Course Instructor, ____________________</w:t>
      </w:r>
      <w:proofErr w:type="gramStart"/>
      <w:r>
        <w:rPr>
          <w:rFonts w:ascii="Calibri" w:hAnsi="Calibri" w:cs="Calibri"/>
          <w:b/>
          <w:bCs/>
          <w:sz w:val="21"/>
          <w:szCs w:val="21"/>
        </w:rPr>
        <w:t>_,  by</w:t>
      </w:r>
      <w:proofErr w:type="gramEnd"/>
      <w:r>
        <w:rPr>
          <w:rFonts w:ascii="Calibri" w:hAnsi="Calibri" w:cs="Calibri"/>
          <w:b/>
          <w:bCs/>
          <w:sz w:val="21"/>
          <w:szCs w:val="21"/>
        </w:rPr>
        <w:t xml:space="preserve"> ______________, 2016</w:t>
      </w:r>
      <w:r w:rsidRPr="00592A4A">
        <w:rPr>
          <w:rFonts w:ascii="Calibri" w:hAnsi="Calibri" w:cs="Calibri"/>
          <w:b/>
          <w:bCs/>
          <w:sz w:val="21"/>
          <w:szCs w:val="21"/>
        </w:rPr>
        <w:t xml:space="preserve"> at </w:t>
      </w:r>
      <w:r>
        <w:rPr>
          <w:rFonts w:ascii="Calibri" w:hAnsi="Calibri" w:cs="Calibri"/>
          <w:b/>
          <w:bCs/>
          <w:sz w:val="21"/>
          <w:szCs w:val="21"/>
        </w:rPr>
        <w:t>____</w:t>
      </w:r>
      <w:r w:rsidRPr="00592A4A">
        <w:rPr>
          <w:rFonts w:ascii="Calibri" w:hAnsi="Calibri" w:cs="Calibri"/>
          <w:b/>
          <w:bCs/>
          <w:sz w:val="21"/>
          <w:szCs w:val="21"/>
        </w:rPr>
        <w:t>pm.</w:t>
      </w:r>
    </w:p>
    <w:p w14:paraId="4A90CB94" w14:textId="77777777" w:rsidR="00D81C5F" w:rsidRDefault="00D81C5F" w:rsidP="00C12D8E">
      <w:pPr>
        <w:rPr>
          <w:rFonts w:ascii="Calibri" w:hAnsi="Calibri" w:cs="Arial"/>
          <w:b/>
        </w:rPr>
      </w:pPr>
    </w:p>
    <w:sectPr w:rsidR="00D81C5F" w:rsidSect="00253EA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14E0" w14:textId="77777777" w:rsidR="004C69FC" w:rsidRDefault="004C69FC" w:rsidP="00EF69CC">
      <w:r>
        <w:separator/>
      </w:r>
    </w:p>
  </w:endnote>
  <w:endnote w:type="continuationSeparator" w:id="0">
    <w:p w14:paraId="13BB6469" w14:textId="77777777" w:rsidR="004C69FC" w:rsidRDefault="004C69FC" w:rsidP="00EF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DDAC1" w14:textId="77777777" w:rsidR="007B174C" w:rsidRDefault="007B174C">
    <w:pPr>
      <w:pStyle w:val="Footer"/>
      <w:jc w:val="right"/>
    </w:pPr>
    <w:r>
      <w:fldChar w:fldCharType="begin"/>
    </w:r>
    <w:r>
      <w:instrText xml:space="preserve"> PAGE   \* MERGEFORMAT </w:instrText>
    </w:r>
    <w:r>
      <w:fldChar w:fldCharType="separate"/>
    </w:r>
    <w:r w:rsidR="001076A7">
      <w:rPr>
        <w:noProof/>
      </w:rPr>
      <w:t>4</w:t>
    </w:r>
    <w:r>
      <w:rPr>
        <w:noProof/>
      </w:rPr>
      <w:fldChar w:fldCharType="end"/>
    </w:r>
  </w:p>
  <w:p w14:paraId="4E8DE84B" w14:textId="77777777" w:rsidR="007B174C" w:rsidRDefault="007B1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AD8F" w14:textId="77777777" w:rsidR="004C69FC" w:rsidRDefault="004C69FC" w:rsidP="00EF69CC">
      <w:r>
        <w:separator/>
      </w:r>
    </w:p>
  </w:footnote>
  <w:footnote w:type="continuationSeparator" w:id="0">
    <w:p w14:paraId="161CB50B" w14:textId="77777777" w:rsidR="004C69FC" w:rsidRDefault="004C69FC" w:rsidP="00EF6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981"/>
    <w:multiLevelType w:val="hybridMultilevel"/>
    <w:tmpl w:val="C6D67298"/>
    <w:lvl w:ilvl="0" w:tplc="CD4C676C">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8EC7794"/>
    <w:multiLevelType w:val="hybridMultilevel"/>
    <w:tmpl w:val="884084E4"/>
    <w:lvl w:ilvl="0" w:tplc="1EF4E51C">
      <w:start w:val="14"/>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706F6"/>
    <w:multiLevelType w:val="multilevel"/>
    <w:tmpl w:val="749E6A9A"/>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543818"/>
    <w:multiLevelType w:val="hybridMultilevel"/>
    <w:tmpl w:val="59B01B82"/>
    <w:lvl w:ilvl="0" w:tplc="34F02E86">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54DDC"/>
    <w:multiLevelType w:val="hybridMultilevel"/>
    <w:tmpl w:val="8D4AEF24"/>
    <w:lvl w:ilvl="0" w:tplc="8154EFB8">
      <w:start w:val="1"/>
      <w:numFmt w:val="decimal"/>
      <w:lvlText w:val="%1."/>
      <w:lvlJc w:val="left"/>
      <w:pPr>
        <w:tabs>
          <w:tab w:val="num" w:pos="780"/>
        </w:tabs>
        <w:ind w:left="780" w:hanging="360"/>
      </w:pPr>
      <w:rPr>
        <w:b/>
        <w:bCs/>
      </w:rPr>
    </w:lvl>
    <w:lvl w:ilvl="1" w:tplc="F7BEC024">
      <w:start w:val="1"/>
      <w:numFmt w:val="decimal"/>
      <w:lvlText w:val="%2."/>
      <w:lvlJc w:val="left"/>
      <w:pPr>
        <w:tabs>
          <w:tab w:val="num" w:pos="360"/>
        </w:tabs>
        <w:ind w:left="360" w:hanging="360"/>
      </w:pPr>
      <w:rPr>
        <w:b w:val="0"/>
        <w:bCs/>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1188500D"/>
    <w:multiLevelType w:val="hybridMultilevel"/>
    <w:tmpl w:val="A87C15E4"/>
    <w:lvl w:ilvl="0" w:tplc="1FAEAA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767D5"/>
    <w:multiLevelType w:val="hybridMultilevel"/>
    <w:tmpl w:val="C9DCB1F2"/>
    <w:lvl w:ilvl="0" w:tplc="41A840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4364B"/>
    <w:multiLevelType w:val="hybridMultilevel"/>
    <w:tmpl w:val="77D0C4D6"/>
    <w:lvl w:ilvl="0" w:tplc="7ACA076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B0984"/>
    <w:multiLevelType w:val="hybridMultilevel"/>
    <w:tmpl w:val="4C9EA992"/>
    <w:lvl w:ilvl="0" w:tplc="1B4232F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D98C67E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40174"/>
    <w:multiLevelType w:val="hybridMultilevel"/>
    <w:tmpl w:val="F6C4598E"/>
    <w:lvl w:ilvl="0" w:tplc="68F6448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939CA"/>
    <w:multiLevelType w:val="hybridMultilevel"/>
    <w:tmpl w:val="35240AE8"/>
    <w:lvl w:ilvl="0" w:tplc="04090015">
      <w:start w:val="1"/>
      <w:numFmt w:val="upperLetter"/>
      <w:lvlText w:val="%1."/>
      <w:lvlJc w:val="left"/>
      <w:pPr>
        <w:tabs>
          <w:tab w:val="num" w:pos="720"/>
        </w:tabs>
        <w:ind w:left="720" w:hanging="360"/>
      </w:pPr>
      <w:rPr>
        <w:rFonts w:hint="default"/>
      </w:rPr>
    </w:lvl>
    <w:lvl w:ilvl="1" w:tplc="665AE35A">
      <w:start w:val="1"/>
      <w:numFmt w:val="decimal"/>
      <w:lvlText w:val="%2."/>
      <w:lvlJc w:val="left"/>
      <w:pPr>
        <w:tabs>
          <w:tab w:val="num" w:pos="1440"/>
        </w:tabs>
        <w:ind w:left="1440" w:hanging="360"/>
      </w:pPr>
      <w:rPr>
        <w:rFonts w:hint="default"/>
      </w:rPr>
    </w:lvl>
    <w:lvl w:ilvl="2" w:tplc="33F0DDBC">
      <w:start w:val="1"/>
      <w:numFmt w:val="lowerLetter"/>
      <w:lvlText w:val="%3."/>
      <w:lvlJc w:val="left"/>
      <w:pPr>
        <w:tabs>
          <w:tab w:val="num" w:pos="2340"/>
        </w:tabs>
        <w:ind w:left="2340" w:hanging="360"/>
      </w:pPr>
      <w:rPr>
        <w:rFonts w:hint="default"/>
      </w:rPr>
    </w:lvl>
    <w:lvl w:ilvl="3" w:tplc="CF4E7C5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AF62DC"/>
    <w:multiLevelType w:val="hybridMultilevel"/>
    <w:tmpl w:val="E0EEC47C"/>
    <w:lvl w:ilvl="0" w:tplc="868E75D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97D1F"/>
    <w:multiLevelType w:val="hybridMultilevel"/>
    <w:tmpl w:val="D71E1504"/>
    <w:lvl w:ilvl="0" w:tplc="1E308A40">
      <w:start w:val="8"/>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73233"/>
    <w:multiLevelType w:val="hybridMultilevel"/>
    <w:tmpl w:val="D1683A76"/>
    <w:lvl w:ilvl="0" w:tplc="04090019">
      <w:start w:val="1"/>
      <w:numFmt w:val="lowerLetter"/>
      <w:lvlText w:val="%1."/>
      <w:lvlJc w:val="left"/>
      <w:pPr>
        <w:ind w:left="1440" w:hanging="360"/>
      </w:pPr>
    </w:lvl>
    <w:lvl w:ilvl="1" w:tplc="31225A70">
      <w:start w:val="1"/>
      <w:numFmt w:val="lowerRoman"/>
      <w:lvlText w:val="%2."/>
      <w:lvlJc w:val="righ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4CB0CB8"/>
    <w:multiLevelType w:val="multilevel"/>
    <w:tmpl w:val="19764C9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360" w:firstLine="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righ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right"/>
      <w:pPr>
        <w:tabs>
          <w:tab w:val="num" w:pos="3240"/>
        </w:tabs>
        <w:ind w:left="3240" w:hanging="360"/>
      </w:pPr>
      <w:rPr>
        <w:rFonts w:hint="default"/>
      </w:rPr>
    </w:lvl>
  </w:abstractNum>
  <w:abstractNum w:abstractNumId="16" w15:restartNumberingAfterBreak="0">
    <w:nsid w:val="39757EBC"/>
    <w:multiLevelType w:val="hybridMultilevel"/>
    <w:tmpl w:val="91B8C82A"/>
    <w:lvl w:ilvl="0" w:tplc="04090019">
      <w:start w:val="1"/>
      <w:numFmt w:val="lowerLetter"/>
      <w:lvlText w:val="%1."/>
      <w:lvlJc w:val="left"/>
      <w:pPr>
        <w:ind w:left="1440" w:hanging="360"/>
      </w:pPr>
    </w:lvl>
    <w:lvl w:ilvl="1" w:tplc="31225A70">
      <w:start w:val="1"/>
      <w:numFmt w:val="lowerRoman"/>
      <w:lvlText w:val="%2."/>
      <w:lvlJc w:val="right"/>
      <w:pPr>
        <w:ind w:left="2160" w:hanging="360"/>
      </w:pPr>
      <w:rPr>
        <w:rFonts w:hint="default"/>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C3508B6"/>
    <w:multiLevelType w:val="hybridMultilevel"/>
    <w:tmpl w:val="C1845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0634BE3"/>
    <w:multiLevelType w:val="hybridMultilevel"/>
    <w:tmpl w:val="A224EA70"/>
    <w:lvl w:ilvl="0" w:tplc="275AED22">
      <w:start w:val="8"/>
      <w:numFmt w:val="decimal"/>
      <w:lvlText w:val="%1."/>
      <w:lvlJc w:val="left"/>
      <w:pPr>
        <w:tabs>
          <w:tab w:val="num" w:pos="720"/>
        </w:tabs>
        <w:ind w:left="720" w:hanging="360"/>
      </w:pPr>
      <w:rPr>
        <w:rFonts w:hint="default"/>
      </w:rPr>
    </w:lvl>
    <w:lvl w:ilvl="1" w:tplc="5EC2C36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61C672D6">
      <w:start w:val="1"/>
      <w:numFmt w:val="decimal"/>
      <w:lvlText w:val="%4."/>
      <w:lvlJc w:val="left"/>
      <w:pPr>
        <w:tabs>
          <w:tab w:val="num" w:pos="2880"/>
        </w:tabs>
        <w:ind w:left="2880" w:hanging="360"/>
      </w:pPr>
      <w:rPr>
        <w:sz w:val="18"/>
        <w:szCs w:val="18"/>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0FF4814"/>
    <w:multiLevelType w:val="hybridMultilevel"/>
    <w:tmpl w:val="8594290E"/>
    <w:lvl w:ilvl="0" w:tplc="6194BF5A">
      <w:start w:val="1"/>
      <w:numFmt w:val="decimal"/>
      <w:lvlText w:val="%1."/>
      <w:lvlJc w:val="left"/>
      <w:pPr>
        <w:ind w:left="720" w:hanging="360"/>
      </w:pPr>
      <w:rPr>
        <w:b w:val="0"/>
      </w:rPr>
    </w:lvl>
    <w:lvl w:ilvl="1" w:tplc="4DBEF7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A724B"/>
    <w:multiLevelType w:val="hybridMultilevel"/>
    <w:tmpl w:val="E3F0E8B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1" w15:restartNumberingAfterBreak="0">
    <w:nsid w:val="559214B8"/>
    <w:multiLevelType w:val="hybridMultilevel"/>
    <w:tmpl w:val="B1800326"/>
    <w:lvl w:ilvl="0" w:tplc="DB46B308">
      <w:start w:val="13"/>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77D00"/>
    <w:multiLevelType w:val="hybridMultilevel"/>
    <w:tmpl w:val="70B4264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340"/>
        </w:tabs>
        <w:ind w:left="2340" w:hanging="360"/>
      </w:pPr>
      <w:rPr>
        <w:rFonts w:hint="default"/>
      </w:rPr>
    </w:lvl>
    <w:lvl w:ilvl="3" w:tplc="CF4E7C5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D37F6B"/>
    <w:multiLevelType w:val="hybridMultilevel"/>
    <w:tmpl w:val="DDD0348E"/>
    <w:lvl w:ilvl="0" w:tplc="9FD2E7DE">
      <w:start w:val="100"/>
      <w:numFmt w:val="lowerRoman"/>
      <w:lvlText w:val="%1."/>
      <w:lvlJc w:val="righ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F8616F"/>
    <w:multiLevelType w:val="multilevel"/>
    <w:tmpl w:val="573868F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5FBB62EF"/>
    <w:multiLevelType w:val="hybridMultilevel"/>
    <w:tmpl w:val="573CFBC0"/>
    <w:lvl w:ilvl="0" w:tplc="04090019">
      <w:start w:val="1"/>
      <w:numFmt w:val="lowerLetter"/>
      <w:lvlText w:val="%1."/>
      <w:lvlJc w:val="left"/>
      <w:pPr>
        <w:ind w:left="1440" w:hanging="360"/>
      </w:pPr>
    </w:lvl>
    <w:lvl w:ilvl="1" w:tplc="0409001B">
      <w:start w:val="1"/>
      <w:numFmt w:val="lowerRoman"/>
      <w:lvlText w:val="%2."/>
      <w:lvlJc w:val="righ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644C2"/>
    <w:multiLevelType w:val="hybridMultilevel"/>
    <w:tmpl w:val="35127D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D26969"/>
    <w:multiLevelType w:val="hybridMultilevel"/>
    <w:tmpl w:val="50C61B6A"/>
    <w:lvl w:ilvl="0" w:tplc="E5546F2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307AE"/>
    <w:multiLevelType w:val="hybridMultilevel"/>
    <w:tmpl w:val="8CE83F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B739C1"/>
    <w:multiLevelType w:val="hybridMultilevel"/>
    <w:tmpl w:val="E5CA1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1D1A84"/>
    <w:multiLevelType w:val="hybridMultilevel"/>
    <w:tmpl w:val="FFB096F2"/>
    <w:lvl w:ilvl="0" w:tplc="1B4232FA">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785B18"/>
    <w:multiLevelType w:val="hybridMultilevel"/>
    <w:tmpl w:val="E5CA1A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08185191">
    <w:abstractNumId w:val="1"/>
  </w:num>
  <w:num w:numId="2" w16cid:durableId="1965236227">
    <w:abstractNumId w:val="24"/>
  </w:num>
  <w:num w:numId="3" w16cid:durableId="1424062811">
    <w:abstractNumId w:val="5"/>
  </w:num>
  <w:num w:numId="4" w16cid:durableId="1894849864">
    <w:abstractNumId w:val="6"/>
  </w:num>
  <w:num w:numId="5" w16cid:durableId="2146968386">
    <w:abstractNumId w:val="19"/>
  </w:num>
  <w:num w:numId="6" w16cid:durableId="1455057336">
    <w:abstractNumId w:val="15"/>
  </w:num>
  <w:num w:numId="7" w16cid:durableId="271017863">
    <w:abstractNumId w:val="7"/>
  </w:num>
  <w:num w:numId="8" w16cid:durableId="1845435937">
    <w:abstractNumId w:val="27"/>
  </w:num>
  <w:num w:numId="9" w16cid:durableId="414671481">
    <w:abstractNumId w:val="10"/>
  </w:num>
  <w:num w:numId="10" w16cid:durableId="159122925">
    <w:abstractNumId w:val="30"/>
  </w:num>
  <w:num w:numId="11" w16cid:durableId="245189732">
    <w:abstractNumId w:val="11"/>
  </w:num>
  <w:num w:numId="12" w16cid:durableId="1287857286">
    <w:abstractNumId w:val="9"/>
  </w:num>
  <w:num w:numId="13" w16cid:durableId="1443454116">
    <w:abstractNumId w:val="25"/>
  </w:num>
  <w:num w:numId="14" w16cid:durableId="1215583453">
    <w:abstractNumId w:val="12"/>
  </w:num>
  <w:num w:numId="15" w16cid:durableId="1715620452">
    <w:abstractNumId w:val="8"/>
  </w:num>
  <w:num w:numId="16" w16cid:durableId="741610356">
    <w:abstractNumId w:val="22"/>
  </w:num>
  <w:num w:numId="17" w16cid:durableId="1816145152">
    <w:abstractNumId w:val="4"/>
  </w:num>
  <w:num w:numId="18" w16cid:durableId="162209647">
    <w:abstractNumId w:val="21"/>
  </w:num>
  <w:num w:numId="19" w16cid:durableId="359094176">
    <w:abstractNumId w:val="16"/>
  </w:num>
  <w:num w:numId="20" w16cid:durableId="1672753794">
    <w:abstractNumId w:val="18"/>
  </w:num>
  <w:num w:numId="21" w16cid:durableId="1561667311">
    <w:abstractNumId w:val="0"/>
  </w:num>
  <w:num w:numId="22" w16cid:durableId="1651254503">
    <w:abstractNumId w:val="20"/>
  </w:num>
  <w:num w:numId="23" w16cid:durableId="1853911546">
    <w:abstractNumId w:val="28"/>
  </w:num>
  <w:num w:numId="24" w16cid:durableId="1258174627">
    <w:abstractNumId w:val="14"/>
  </w:num>
  <w:num w:numId="25" w16cid:durableId="141586667">
    <w:abstractNumId w:val="23"/>
  </w:num>
  <w:num w:numId="26" w16cid:durableId="960379919">
    <w:abstractNumId w:val="26"/>
  </w:num>
  <w:num w:numId="27" w16cid:durableId="1201287008">
    <w:abstractNumId w:val="31"/>
  </w:num>
  <w:num w:numId="28" w16cid:durableId="1089619050">
    <w:abstractNumId w:val="13"/>
  </w:num>
  <w:num w:numId="29" w16cid:durableId="1566648257">
    <w:abstractNumId w:val="29"/>
  </w:num>
  <w:num w:numId="30" w16cid:durableId="1093892091">
    <w:abstractNumId w:val="2"/>
  </w:num>
  <w:num w:numId="31" w16cid:durableId="686101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836951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5Hepx5kpA39DxAklNFuZPabVh1RPk0l9l6PI+A5U0Ey1g/xJXkHCiAAUp3E90kcMLf6FvyY93oOW8kfluwRnCA==" w:salt="3X+xoedG8cHbljG2+cUgj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4421"/>
    <w:rsid w:val="00046BEC"/>
    <w:rsid w:val="00047779"/>
    <w:rsid w:val="00054A4F"/>
    <w:rsid w:val="000603C1"/>
    <w:rsid w:val="000607B6"/>
    <w:rsid w:val="000822BC"/>
    <w:rsid w:val="0008412B"/>
    <w:rsid w:val="000E07B8"/>
    <w:rsid w:val="000F19C4"/>
    <w:rsid w:val="000F1CBF"/>
    <w:rsid w:val="001015CC"/>
    <w:rsid w:val="00104233"/>
    <w:rsid w:val="001076A7"/>
    <w:rsid w:val="00107C9A"/>
    <w:rsid w:val="0011542C"/>
    <w:rsid w:val="00115F65"/>
    <w:rsid w:val="0011773C"/>
    <w:rsid w:val="00120B81"/>
    <w:rsid w:val="0012441E"/>
    <w:rsid w:val="0013047E"/>
    <w:rsid w:val="00142BBA"/>
    <w:rsid w:val="001558C0"/>
    <w:rsid w:val="001850D4"/>
    <w:rsid w:val="001866B6"/>
    <w:rsid w:val="00195735"/>
    <w:rsid w:val="001A3BED"/>
    <w:rsid w:val="001B5EDD"/>
    <w:rsid w:val="001C115B"/>
    <w:rsid w:val="001D0047"/>
    <w:rsid w:val="001D51DC"/>
    <w:rsid w:val="001E5E92"/>
    <w:rsid w:val="001F379E"/>
    <w:rsid w:val="002008F2"/>
    <w:rsid w:val="00205996"/>
    <w:rsid w:val="00241794"/>
    <w:rsid w:val="00247F04"/>
    <w:rsid w:val="002536B2"/>
    <w:rsid w:val="00253EA6"/>
    <w:rsid w:val="0028450C"/>
    <w:rsid w:val="002A776A"/>
    <w:rsid w:val="002B2142"/>
    <w:rsid w:val="002B6069"/>
    <w:rsid w:val="002B6504"/>
    <w:rsid w:val="002C1006"/>
    <w:rsid w:val="002F24FF"/>
    <w:rsid w:val="00306663"/>
    <w:rsid w:val="00307735"/>
    <w:rsid w:val="00321128"/>
    <w:rsid w:val="00330D33"/>
    <w:rsid w:val="00335637"/>
    <w:rsid w:val="003406FD"/>
    <w:rsid w:val="00347FD5"/>
    <w:rsid w:val="00350BB0"/>
    <w:rsid w:val="003640DD"/>
    <w:rsid w:val="00364D58"/>
    <w:rsid w:val="00367A28"/>
    <w:rsid w:val="00371088"/>
    <w:rsid w:val="00386F8A"/>
    <w:rsid w:val="0039236F"/>
    <w:rsid w:val="003C3743"/>
    <w:rsid w:val="003C628F"/>
    <w:rsid w:val="003C6ACD"/>
    <w:rsid w:val="003D7819"/>
    <w:rsid w:val="003E5737"/>
    <w:rsid w:val="003F206D"/>
    <w:rsid w:val="003F2823"/>
    <w:rsid w:val="00403E10"/>
    <w:rsid w:val="0041511A"/>
    <w:rsid w:val="004154F7"/>
    <w:rsid w:val="00420B02"/>
    <w:rsid w:val="00432474"/>
    <w:rsid w:val="004354E7"/>
    <w:rsid w:val="00451068"/>
    <w:rsid w:val="00453D69"/>
    <w:rsid w:val="0046402A"/>
    <w:rsid w:val="004755A3"/>
    <w:rsid w:val="004A53AA"/>
    <w:rsid w:val="004B2E67"/>
    <w:rsid w:val="004B6B5A"/>
    <w:rsid w:val="004C69FC"/>
    <w:rsid w:val="004C792C"/>
    <w:rsid w:val="004D324C"/>
    <w:rsid w:val="004E1909"/>
    <w:rsid w:val="004E68CC"/>
    <w:rsid w:val="004F5A53"/>
    <w:rsid w:val="00505F52"/>
    <w:rsid w:val="00510436"/>
    <w:rsid w:val="005319C5"/>
    <w:rsid w:val="00534505"/>
    <w:rsid w:val="0053740A"/>
    <w:rsid w:val="00545452"/>
    <w:rsid w:val="00545D65"/>
    <w:rsid w:val="00546E32"/>
    <w:rsid w:val="00553363"/>
    <w:rsid w:val="005534A1"/>
    <w:rsid w:val="00553EDB"/>
    <w:rsid w:val="0056469E"/>
    <w:rsid w:val="00567689"/>
    <w:rsid w:val="0057258C"/>
    <w:rsid w:val="005741FA"/>
    <w:rsid w:val="00575831"/>
    <w:rsid w:val="00584C46"/>
    <w:rsid w:val="00591A7C"/>
    <w:rsid w:val="005C106F"/>
    <w:rsid w:val="005C214B"/>
    <w:rsid w:val="005D597D"/>
    <w:rsid w:val="005E0E44"/>
    <w:rsid w:val="005E3236"/>
    <w:rsid w:val="005F19B1"/>
    <w:rsid w:val="0061373E"/>
    <w:rsid w:val="006138CD"/>
    <w:rsid w:val="006143C3"/>
    <w:rsid w:val="00623B60"/>
    <w:rsid w:val="006535E4"/>
    <w:rsid w:val="00663156"/>
    <w:rsid w:val="00663FC4"/>
    <w:rsid w:val="00664A23"/>
    <w:rsid w:val="00666D37"/>
    <w:rsid w:val="00676EC2"/>
    <w:rsid w:val="00681EAB"/>
    <w:rsid w:val="00685517"/>
    <w:rsid w:val="00692972"/>
    <w:rsid w:val="00692DFA"/>
    <w:rsid w:val="00693227"/>
    <w:rsid w:val="006A22B9"/>
    <w:rsid w:val="006A2EA1"/>
    <w:rsid w:val="006C5B34"/>
    <w:rsid w:val="006C615B"/>
    <w:rsid w:val="006D6B3D"/>
    <w:rsid w:val="006E1CA7"/>
    <w:rsid w:val="006E5D81"/>
    <w:rsid w:val="006E7F0B"/>
    <w:rsid w:val="00725A57"/>
    <w:rsid w:val="0073506B"/>
    <w:rsid w:val="007364CD"/>
    <w:rsid w:val="00736C69"/>
    <w:rsid w:val="00761A40"/>
    <w:rsid w:val="00766845"/>
    <w:rsid w:val="007732F4"/>
    <w:rsid w:val="0079151E"/>
    <w:rsid w:val="00791CB6"/>
    <w:rsid w:val="00796D48"/>
    <w:rsid w:val="007975EF"/>
    <w:rsid w:val="007A0F75"/>
    <w:rsid w:val="007B0384"/>
    <w:rsid w:val="007B174C"/>
    <w:rsid w:val="007B1E83"/>
    <w:rsid w:val="007C00A2"/>
    <w:rsid w:val="007C10CC"/>
    <w:rsid w:val="007C746D"/>
    <w:rsid w:val="007D0220"/>
    <w:rsid w:val="007E0BE4"/>
    <w:rsid w:val="007E4C19"/>
    <w:rsid w:val="007E4E8D"/>
    <w:rsid w:val="007F02CD"/>
    <w:rsid w:val="007F25BD"/>
    <w:rsid w:val="00802978"/>
    <w:rsid w:val="008312E9"/>
    <w:rsid w:val="00833FFC"/>
    <w:rsid w:val="008375C5"/>
    <w:rsid w:val="00840F0E"/>
    <w:rsid w:val="0084155D"/>
    <w:rsid w:val="00847CD5"/>
    <w:rsid w:val="0085454A"/>
    <w:rsid w:val="00864D89"/>
    <w:rsid w:val="0087008A"/>
    <w:rsid w:val="0088186F"/>
    <w:rsid w:val="008839F2"/>
    <w:rsid w:val="008A77A1"/>
    <w:rsid w:val="008B1526"/>
    <w:rsid w:val="008B38FE"/>
    <w:rsid w:val="008C764D"/>
    <w:rsid w:val="00910B3D"/>
    <w:rsid w:val="00925FD0"/>
    <w:rsid w:val="00926001"/>
    <w:rsid w:val="009564AE"/>
    <w:rsid w:val="0097121C"/>
    <w:rsid w:val="00976630"/>
    <w:rsid w:val="00976EFF"/>
    <w:rsid w:val="009979FE"/>
    <w:rsid w:val="009A0B69"/>
    <w:rsid w:val="009A6E5C"/>
    <w:rsid w:val="009C4F96"/>
    <w:rsid w:val="009C53C5"/>
    <w:rsid w:val="009D61D6"/>
    <w:rsid w:val="009E5BF3"/>
    <w:rsid w:val="009F1E7D"/>
    <w:rsid w:val="00A052FB"/>
    <w:rsid w:val="00A20809"/>
    <w:rsid w:val="00A27780"/>
    <w:rsid w:val="00A379FB"/>
    <w:rsid w:val="00A511B1"/>
    <w:rsid w:val="00A60BC1"/>
    <w:rsid w:val="00A610CD"/>
    <w:rsid w:val="00A708BC"/>
    <w:rsid w:val="00A835F3"/>
    <w:rsid w:val="00A83BCC"/>
    <w:rsid w:val="00A85476"/>
    <w:rsid w:val="00A94024"/>
    <w:rsid w:val="00A95FBE"/>
    <w:rsid w:val="00AB1593"/>
    <w:rsid w:val="00AB78E6"/>
    <w:rsid w:val="00AC1429"/>
    <w:rsid w:val="00AE219F"/>
    <w:rsid w:val="00AE73E7"/>
    <w:rsid w:val="00B02851"/>
    <w:rsid w:val="00B11AF8"/>
    <w:rsid w:val="00B14645"/>
    <w:rsid w:val="00B37EC9"/>
    <w:rsid w:val="00B42646"/>
    <w:rsid w:val="00B46C69"/>
    <w:rsid w:val="00B46EAD"/>
    <w:rsid w:val="00B60B84"/>
    <w:rsid w:val="00B65281"/>
    <w:rsid w:val="00B7395D"/>
    <w:rsid w:val="00B867BB"/>
    <w:rsid w:val="00BB10D1"/>
    <w:rsid w:val="00BB6AA5"/>
    <w:rsid w:val="00BC32ED"/>
    <w:rsid w:val="00BC7238"/>
    <w:rsid w:val="00BF4010"/>
    <w:rsid w:val="00C12D8E"/>
    <w:rsid w:val="00C1615F"/>
    <w:rsid w:val="00C21BA9"/>
    <w:rsid w:val="00C2777B"/>
    <w:rsid w:val="00C421B6"/>
    <w:rsid w:val="00C44377"/>
    <w:rsid w:val="00C45230"/>
    <w:rsid w:val="00C50314"/>
    <w:rsid w:val="00C54F54"/>
    <w:rsid w:val="00C7330A"/>
    <w:rsid w:val="00CA524A"/>
    <w:rsid w:val="00CB107B"/>
    <w:rsid w:val="00CC23A8"/>
    <w:rsid w:val="00CE00F7"/>
    <w:rsid w:val="00CE0E25"/>
    <w:rsid w:val="00D07C30"/>
    <w:rsid w:val="00D1502C"/>
    <w:rsid w:val="00D178E3"/>
    <w:rsid w:val="00D217F3"/>
    <w:rsid w:val="00D25518"/>
    <w:rsid w:val="00D2768E"/>
    <w:rsid w:val="00D41651"/>
    <w:rsid w:val="00D45412"/>
    <w:rsid w:val="00D6396B"/>
    <w:rsid w:val="00D73D2A"/>
    <w:rsid w:val="00D740F0"/>
    <w:rsid w:val="00D81C5F"/>
    <w:rsid w:val="00D87A89"/>
    <w:rsid w:val="00D97C97"/>
    <w:rsid w:val="00DA26A6"/>
    <w:rsid w:val="00DB0E07"/>
    <w:rsid w:val="00DB346F"/>
    <w:rsid w:val="00DC4795"/>
    <w:rsid w:val="00DC6D33"/>
    <w:rsid w:val="00DE5B99"/>
    <w:rsid w:val="00E1275C"/>
    <w:rsid w:val="00E2308E"/>
    <w:rsid w:val="00E30BF9"/>
    <w:rsid w:val="00E33A1A"/>
    <w:rsid w:val="00E343D7"/>
    <w:rsid w:val="00E408AA"/>
    <w:rsid w:val="00E42270"/>
    <w:rsid w:val="00E4700D"/>
    <w:rsid w:val="00E52621"/>
    <w:rsid w:val="00E64ACD"/>
    <w:rsid w:val="00E65BF4"/>
    <w:rsid w:val="00E67F90"/>
    <w:rsid w:val="00E71E08"/>
    <w:rsid w:val="00E7274E"/>
    <w:rsid w:val="00E80D66"/>
    <w:rsid w:val="00E868C9"/>
    <w:rsid w:val="00E978B7"/>
    <w:rsid w:val="00EA266E"/>
    <w:rsid w:val="00EB21CD"/>
    <w:rsid w:val="00EE45C5"/>
    <w:rsid w:val="00EF384F"/>
    <w:rsid w:val="00EF518C"/>
    <w:rsid w:val="00EF69CC"/>
    <w:rsid w:val="00F3049F"/>
    <w:rsid w:val="00F52CA1"/>
    <w:rsid w:val="00F56B10"/>
    <w:rsid w:val="00F60B8E"/>
    <w:rsid w:val="00F71C39"/>
    <w:rsid w:val="00F73419"/>
    <w:rsid w:val="00F8168D"/>
    <w:rsid w:val="00F86015"/>
    <w:rsid w:val="00F90A85"/>
    <w:rsid w:val="00F923CC"/>
    <w:rsid w:val="00F95EAC"/>
    <w:rsid w:val="00FC383F"/>
    <w:rsid w:val="00FD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dat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4:docId w14:val="502F14C8"/>
  <w15:chartTrackingRefBased/>
  <w15:docId w15:val="{5688D5F4-81AE-4762-A46C-E4254D04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46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2">
    <w:name w:val="Body Text 2"/>
    <w:basedOn w:val="Normal"/>
    <w:link w:val="BodyText2Char"/>
    <w:rsid w:val="009F1E7D"/>
    <w:pPr>
      <w:spacing w:after="120" w:line="480" w:lineRule="auto"/>
    </w:pPr>
    <w:rPr>
      <w:lang w:val="x-none" w:eastAsia="x-none"/>
    </w:rPr>
  </w:style>
  <w:style w:type="character" w:customStyle="1" w:styleId="BodyText2Char">
    <w:name w:val="Body Text 2 Char"/>
    <w:link w:val="BodyText2"/>
    <w:rsid w:val="009F1E7D"/>
    <w:rPr>
      <w:sz w:val="24"/>
      <w:szCs w:val="24"/>
    </w:rPr>
  </w:style>
  <w:style w:type="paragraph" w:styleId="BalloonText">
    <w:name w:val="Balloon Text"/>
    <w:basedOn w:val="Normal"/>
    <w:link w:val="BalloonTextChar"/>
    <w:rsid w:val="00B65281"/>
    <w:rPr>
      <w:rFonts w:ascii="Tahoma" w:hAnsi="Tahoma"/>
      <w:sz w:val="16"/>
      <w:szCs w:val="16"/>
      <w:lang w:val="x-none" w:eastAsia="x-none"/>
    </w:rPr>
  </w:style>
  <w:style w:type="character" w:customStyle="1" w:styleId="BalloonTextChar">
    <w:name w:val="Balloon Text Char"/>
    <w:link w:val="BalloonText"/>
    <w:rsid w:val="00B65281"/>
    <w:rPr>
      <w:rFonts w:ascii="Tahoma" w:hAnsi="Tahoma" w:cs="Tahoma"/>
      <w:sz w:val="16"/>
      <w:szCs w:val="16"/>
    </w:rPr>
  </w:style>
  <w:style w:type="paragraph" w:styleId="BodyText">
    <w:name w:val="Body Text"/>
    <w:basedOn w:val="Normal"/>
    <w:link w:val="BodyTextChar"/>
    <w:rsid w:val="00B11AF8"/>
    <w:pPr>
      <w:spacing w:after="120"/>
    </w:pPr>
    <w:rPr>
      <w:lang w:val="x-none" w:eastAsia="x-none"/>
    </w:rPr>
  </w:style>
  <w:style w:type="character" w:customStyle="1" w:styleId="BodyTextChar">
    <w:name w:val="Body Text Char"/>
    <w:link w:val="BodyText"/>
    <w:rsid w:val="00B11AF8"/>
    <w:rPr>
      <w:sz w:val="24"/>
      <w:szCs w:val="24"/>
    </w:rPr>
  </w:style>
  <w:style w:type="paragraph" w:customStyle="1" w:styleId="Quicka">
    <w:name w:val="Quick a."/>
    <w:rsid w:val="00B11AF8"/>
    <w:pPr>
      <w:autoSpaceDE w:val="0"/>
      <w:autoSpaceDN w:val="0"/>
      <w:adjustRightInd w:val="0"/>
      <w:ind w:left="-1440"/>
    </w:pPr>
    <w:rPr>
      <w:rFonts w:ascii="Century Gothic" w:hAnsi="Century Gothic"/>
    </w:rPr>
  </w:style>
  <w:style w:type="paragraph" w:styleId="Header">
    <w:name w:val="header"/>
    <w:basedOn w:val="Normal"/>
    <w:link w:val="HeaderChar"/>
    <w:rsid w:val="001E5E92"/>
    <w:pPr>
      <w:widowControl w:val="0"/>
      <w:tabs>
        <w:tab w:val="center" w:pos="4320"/>
        <w:tab w:val="right" w:pos="8640"/>
      </w:tabs>
      <w:autoSpaceDE w:val="0"/>
      <w:autoSpaceDN w:val="0"/>
      <w:adjustRightInd w:val="0"/>
    </w:pPr>
    <w:rPr>
      <w:rFonts w:ascii="Century Gothic" w:hAnsi="Century Gothic"/>
      <w:sz w:val="20"/>
      <w:szCs w:val="20"/>
      <w:lang w:val="x-none" w:eastAsia="x-none"/>
    </w:rPr>
  </w:style>
  <w:style w:type="character" w:customStyle="1" w:styleId="HeaderChar">
    <w:name w:val="Header Char"/>
    <w:link w:val="Header"/>
    <w:rsid w:val="001E5E92"/>
    <w:rPr>
      <w:rFonts w:ascii="Century Gothic" w:hAnsi="Century Gothic"/>
      <w:lang w:val="x-none" w:eastAsia="x-none"/>
    </w:rPr>
  </w:style>
  <w:style w:type="paragraph" w:styleId="PlainText">
    <w:name w:val="Plain Text"/>
    <w:basedOn w:val="Normal"/>
    <w:link w:val="PlainTextChar"/>
    <w:uiPriority w:val="99"/>
    <w:unhideWhenUsed/>
    <w:rsid w:val="00364D58"/>
    <w:rPr>
      <w:rFonts w:ascii="Consolas" w:eastAsia="Calibri" w:hAnsi="Consolas" w:cs="Consolas"/>
      <w:sz w:val="21"/>
      <w:szCs w:val="21"/>
    </w:rPr>
  </w:style>
  <w:style w:type="character" w:customStyle="1" w:styleId="PlainTextChar">
    <w:name w:val="Plain Text Char"/>
    <w:link w:val="PlainText"/>
    <w:uiPriority w:val="99"/>
    <w:rsid w:val="00364D58"/>
    <w:rPr>
      <w:rFonts w:ascii="Consolas" w:eastAsia="Calibri" w:hAnsi="Consolas" w:cs="Consolas"/>
      <w:sz w:val="21"/>
      <w:szCs w:val="21"/>
    </w:rPr>
  </w:style>
  <w:style w:type="paragraph" w:styleId="Footer">
    <w:name w:val="footer"/>
    <w:basedOn w:val="Normal"/>
    <w:link w:val="FooterChar"/>
    <w:uiPriority w:val="99"/>
    <w:rsid w:val="00EF69CC"/>
    <w:pPr>
      <w:tabs>
        <w:tab w:val="center" w:pos="4680"/>
        <w:tab w:val="right" w:pos="9360"/>
      </w:tabs>
    </w:pPr>
  </w:style>
  <w:style w:type="character" w:customStyle="1" w:styleId="FooterChar">
    <w:name w:val="Footer Char"/>
    <w:link w:val="Footer"/>
    <w:uiPriority w:val="99"/>
    <w:rsid w:val="00EF69CC"/>
    <w:rPr>
      <w:sz w:val="24"/>
      <w:szCs w:val="24"/>
    </w:rPr>
  </w:style>
  <w:style w:type="paragraph" w:customStyle="1" w:styleId="Default">
    <w:name w:val="Default"/>
    <w:rsid w:val="0041511A"/>
    <w:pPr>
      <w:autoSpaceDE w:val="0"/>
      <w:autoSpaceDN w:val="0"/>
      <w:adjustRightInd w:val="0"/>
    </w:pPr>
    <w:rPr>
      <w:rFonts w:ascii="Calibri" w:hAnsi="Calibri" w:cs="Calibri"/>
      <w:color w:val="000000"/>
      <w:sz w:val="24"/>
      <w:szCs w:val="24"/>
    </w:rPr>
  </w:style>
  <w:style w:type="character" w:styleId="Emphasis">
    <w:name w:val="Emphasis"/>
    <w:qFormat/>
    <w:rsid w:val="00FD7A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406">
      <w:bodyDiv w:val="1"/>
      <w:marLeft w:val="0"/>
      <w:marRight w:val="0"/>
      <w:marTop w:val="0"/>
      <w:marBottom w:val="0"/>
      <w:divBdr>
        <w:top w:val="none" w:sz="0" w:space="0" w:color="auto"/>
        <w:left w:val="none" w:sz="0" w:space="0" w:color="auto"/>
        <w:bottom w:val="none" w:sz="0" w:space="0" w:color="auto"/>
        <w:right w:val="none" w:sz="0" w:space="0" w:color="auto"/>
      </w:divBdr>
    </w:div>
    <w:div w:id="79059170">
      <w:bodyDiv w:val="1"/>
      <w:marLeft w:val="0"/>
      <w:marRight w:val="0"/>
      <w:marTop w:val="0"/>
      <w:marBottom w:val="0"/>
      <w:divBdr>
        <w:top w:val="none" w:sz="0" w:space="0" w:color="auto"/>
        <w:left w:val="none" w:sz="0" w:space="0" w:color="auto"/>
        <w:bottom w:val="none" w:sz="0" w:space="0" w:color="auto"/>
        <w:right w:val="none" w:sz="0" w:space="0" w:color="auto"/>
      </w:divBdr>
    </w:div>
    <w:div w:id="386342737">
      <w:bodyDiv w:val="1"/>
      <w:marLeft w:val="0"/>
      <w:marRight w:val="0"/>
      <w:marTop w:val="0"/>
      <w:marBottom w:val="0"/>
      <w:divBdr>
        <w:top w:val="none" w:sz="0" w:space="0" w:color="auto"/>
        <w:left w:val="none" w:sz="0" w:space="0" w:color="auto"/>
        <w:bottom w:val="none" w:sz="0" w:space="0" w:color="auto"/>
        <w:right w:val="none" w:sz="0" w:space="0" w:color="auto"/>
      </w:divBdr>
    </w:div>
    <w:div w:id="587925361">
      <w:bodyDiv w:val="1"/>
      <w:marLeft w:val="0"/>
      <w:marRight w:val="0"/>
      <w:marTop w:val="0"/>
      <w:marBottom w:val="0"/>
      <w:divBdr>
        <w:top w:val="none" w:sz="0" w:space="0" w:color="auto"/>
        <w:left w:val="none" w:sz="0" w:space="0" w:color="auto"/>
        <w:bottom w:val="none" w:sz="0" w:space="0" w:color="auto"/>
        <w:right w:val="none" w:sz="0" w:space="0" w:color="auto"/>
      </w:divBdr>
    </w:div>
    <w:div w:id="660697218">
      <w:bodyDiv w:val="1"/>
      <w:marLeft w:val="0"/>
      <w:marRight w:val="0"/>
      <w:marTop w:val="0"/>
      <w:marBottom w:val="0"/>
      <w:divBdr>
        <w:top w:val="none" w:sz="0" w:space="0" w:color="auto"/>
        <w:left w:val="none" w:sz="0" w:space="0" w:color="auto"/>
        <w:bottom w:val="none" w:sz="0" w:space="0" w:color="auto"/>
        <w:right w:val="none" w:sz="0" w:space="0" w:color="auto"/>
      </w:divBdr>
    </w:div>
    <w:div w:id="698120615">
      <w:bodyDiv w:val="1"/>
      <w:marLeft w:val="0"/>
      <w:marRight w:val="0"/>
      <w:marTop w:val="0"/>
      <w:marBottom w:val="0"/>
      <w:divBdr>
        <w:top w:val="none" w:sz="0" w:space="0" w:color="auto"/>
        <w:left w:val="none" w:sz="0" w:space="0" w:color="auto"/>
        <w:bottom w:val="none" w:sz="0" w:space="0" w:color="auto"/>
        <w:right w:val="none" w:sz="0" w:space="0" w:color="auto"/>
      </w:divBdr>
    </w:div>
    <w:div w:id="756749582">
      <w:bodyDiv w:val="1"/>
      <w:marLeft w:val="0"/>
      <w:marRight w:val="0"/>
      <w:marTop w:val="0"/>
      <w:marBottom w:val="0"/>
      <w:divBdr>
        <w:top w:val="none" w:sz="0" w:space="0" w:color="auto"/>
        <w:left w:val="none" w:sz="0" w:space="0" w:color="auto"/>
        <w:bottom w:val="none" w:sz="0" w:space="0" w:color="auto"/>
        <w:right w:val="none" w:sz="0" w:space="0" w:color="auto"/>
      </w:divBdr>
    </w:div>
    <w:div w:id="761024549">
      <w:bodyDiv w:val="1"/>
      <w:marLeft w:val="0"/>
      <w:marRight w:val="0"/>
      <w:marTop w:val="0"/>
      <w:marBottom w:val="0"/>
      <w:divBdr>
        <w:top w:val="none" w:sz="0" w:space="0" w:color="auto"/>
        <w:left w:val="none" w:sz="0" w:space="0" w:color="auto"/>
        <w:bottom w:val="none" w:sz="0" w:space="0" w:color="auto"/>
        <w:right w:val="none" w:sz="0" w:space="0" w:color="auto"/>
      </w:divBdr>
    </w:div>
    <w:div w:id="825435116">
      <w:bodyDiv w:val="1"/>
      <w:marLeft w:val="0"/>
      <w:marRight w:val="0"/>
      <w:marTop w:val="0"/>
      <w:marBottom w:val="0"/>
      <w:divBdr>
        <w:top w:val="none" w:sz="0" w:space="0" w:color="auto"/>
        <w:left w:val="none" w:sz="0" w:space="0" w:color="auto"/>
        <w:bottom w:val="none" w:sz="0" w:space="0" w:color="auto"/>
        <w:right w:val="none" w:sz="0" w:space="0" w:color="auto"/>
      </w:divBdr>
    </w:div>
    <w:div w:id="888613587">
      <w:bodyDiv w:val="1"/>
      <w:marLeft w:val="0"/>
      <w:marRight w:val="0"/>
      <w:marTop w:val="0"/>
      <w:marBottom w:val="0"/>
      <w:divBdr>
        <w:top w:val="none" w:sz="0" w:space="0" w:color="auto"/>
        <w:left w:val="none" w:sz="0" w:space="0" w:color="auto"/>
        <w:bottom w:val="none" w:sz="0" w:space="0" w:color="auto"/>
        <w:right w:val="none" w:sz="0" w:space="0" w:color="auto"/>
      </w:divBdr>
    </w:div>
    <w:div w:id="1235166155">
      <w:bodyDiv w:val="1"/>
      <w:marLeft w:val="0"/>
      <w:marRight w:val="0"/>
      <w:marTop w:val="0"/>
      <w:marBottom w:val="0"/>
      <w:divBdr>
        <w:top w:val="none" w:sz="0" w:space="0" w:color="auto"/>
        <w:left w:val="none" w:sz="0" w:space="0" w:color="auto"/>
        <w:bottom w:val="none" w:sz="0" w:space="0" w:color="auto"/>
        <w:right w:val="none" w:sz="0" w:space="0" w:color="auto"/>
      </w:divBdr>
    </w:div>
    <w:div w:id="1444153760">
      <w:bodyDiv w:val="1"/>
      <w:marLeft w:val="0"/>
      <w:marRight w:val="0"/>
      <w:marTop w:val="0"/>
      <w:marBottom w:val="0"/>
      <w:divBdr>
        <w:top w:val="none" w:sz="0" w:space="0" w:color="auto"/>
        <w:left w:val="none" w:sz="0" w:space="0" w:color="auto"/>
        <w:bottom w:val="none" w:sz="0" w:space="0" w:color="auto"/>
        <w:right w:val="none" w:sz="0" w:space="0" w:color="auto"/>
      </w:divBdr>
    </w:div>
    <w:div w:id="1499923330">
      <w:bodyDiv w:val="1"/>
      <w:marLeft w:val="0"/>
      <w:marRight w:val="0"/>
      <w:marTop w:val="0"/>
      <w:marBottom w:val="0"/>
      <w:divBdr>
        <w:top w:val="none" w:sz="0" w:space="0" w:color="auto"/>
        <w:left w:val="none" w:sz="0" w:space="0" w:color="auto"/>
        <w:bottom w:val="none" w:sz="0" w:space="0" w:color="auto"/>
        <w:right w:val="none" w:sz="0" w:space="0" w:color="auto"/>
      </w:divBdr>
    </w:div>
    <w:div w:id="1554390059">
      <w:bodyDiv w:val="1"/>
      <w:marLeft w:val="0"/>
      <w:marRight w:val="0"/>
      <w:marTop w:val="0"/>
      <w:marBottom w:val="0"/>
      <w:divBdr>
        <w:top w:val="none" w:sz="0" w:space="0" w:color="auto"/>
        <w:left w:val="none" w:sz="0" w:space="0" w:color="auto"/>
        <w:bottom w:val="none" w:sz="0" w:space="0" w:color="auto"/>
        <w:right w:val="none" w:sz="0" w:space="0" w:color="auto"/>
      </w:divBdr>
    </w:div>
    <w:div w:id="1633366723">
      <w:bodyDiv w:val="1"/>
      <w:marLeft w:val="0"/>
      <w:marRight w:val="0"/>
      <w:marTop w:val="0"/>
      <w:marBottom w:val="0"/>
      <w:divBdr>
        <w:top w:val="none" w:sz="0" w:space="0" w:color="auto"/>
        <w:left w:val="none" w:sz="0" w:space="0" w:color="auto"/>
        <w:bottom w:val="none" w:sz="0" w:space="0" w:color="auto"/>
        <w:right w:val="none" w:sz="0" w:space="0" w:color="auto"/>
      </w:divBdr>
    </w:div>
    <w:div w:id="1811244636">
      <w:bodyDiv w:val="1"/>
      <w:marLeft w:val="0"/>
      <w:marRight w:val="0"/>
      <w:marTop w:val="0"/>
      <w:marBottom w:val="0"/>
      <w:divBdr>
        <w:top w:val="none" w:sz="0" w:space="0" w:color="auto"/>
        <w:left w:val="none" w:sz="0" w:space="0" w:color="auto"/>
        <w:bottom w:val="none" w:sz="0" w:space="0" w:color="auto"/>
        <w:right w:val="none" w:sz="0" w:space="0" w:color="auto"/>
      </w:divBdr>
    </w:div>
    <w:div w:id="1996687670">
      <w:bodyDiv w:val="1"/>
      <w:marLeft w:val="0"/>
      <w:marRight w:val="0"/>
      <w:marTop w:val="0"/>
      <w:marBottom w:val="0"/>
      <w:divBdr>
        <w:top w:val="none" w:sz="0" w:space="0" w:color="auto"/>
        <w:left w:val="none" w:sz="0" w:space="0" w:color="auto"/>
        <w:bottom w:val="none" w:sz="0" w:space="0" w:color="auto"/>
        <w:right w:val="none" w:sz="0" w:space="0" w:color="auto"/>
      </w:divBdr>
      <w:divsChild>
        <w:div w:id="1890998595">
          <w:marLeft w:val="0"/>
          <w:marRight w:val="0"/>
          <w:marTop w:val="0"/>
          <w:marBottom w:val="0"/>
          <w:divBdr>
            <w:top w:val="none" w:sz="0" w:space="0" w:color="auto"/>
            <w:left w:val="none" w:sz="0" w:space="0" w:color="auto"/>
            <w:bottom w:val="none" w:sz="0" w:space="0" w:color="auto"/>
            <w:right w:val="none" w:sz="0" w:space="0" w:color="auto"/>
          </w:divBdr>
          <w:divsChild>
            <w:div w:id="225648575">
              <w:marLeft w:val="0"/>
              <w:marRight w:val="0"/>
              <w:marTop w:val="0"/>
              <w:marBottom w:val="0"/>
              <w:divBdr>
                <w:top w:val="none" w:sz="0" w:space="0" w:color="auto"/>
                <w:left w:val="none" w:sz="0" w:space="0" w:color="auto"/>
                <w:bottom w:val="none" w:sz="0" w:space="0" w:color="auto"/>
                <w:right w:val="none" w:sz="0" w:space="0" w:color="auto"/>
              </w:divBdr>
              <w:divsChild>
                <w:div w:id="2095660767">
                  <w:marLeft w:val="0"/>
                  <w:marRight w:val="0"/>
                  <w:marTop w:val="750"/>
                  <w:marBottom w:val="0"/>
                  <w:divBdr>
                    <w:top w:val="none" w:sz="0" w:space="0" w:color="auto"/>
                    <w:left w:val="none" w:sz="0" w:space="0" w:color="auto"/>
                    <w:bottom w:val="none" w:sz="0" w:space="0" w:color="auto"/>
                    <w:right w:val="none" w:sz="0" w:space="0" w:color="auto"/>
                  </w:divBdr>
                  <w:divsChild>
                    <w:div w:id="1679312157">
                      <w:marLeft w:val="0"/>
                      <w:marRight w:val="0"/>
                      <w:marTop w:val="0"/>
                      <w:marBottom w:val="0"/>
                      <w:divBdr>
                        <w:top w:val="none" w:sz="0" w:space="0" w:color="auto"/>
                        <w:left w:val="none" w:sz="0" w:space="0" w:color="auto"/>
                        <w:bottom w:val="none" w:sz="0" w:space="0" w:color="auto"/>
                        <w:right w:val="none" w:sz="0" w:space="0" w:color="auto"/>
                      </w:divBdr>
                      <w:divsChild>
                        <w:div w:id="895311194">
                          <w:marLeft w:val="630"/>
                          <w:marRight w:val="0"/>
                          <w:marTop w:val="0"/>
                          <w:marBottom w:val="0"/>
                          <w:divBdr>
                            <w:top w:val="none" w:sz="0" w:space="0" w:color="auto"/>
                            <w:left w:val="none" w:sz="0" w:space="0" w:color="auto"/>
                            <w:bottom w:val="none" w:sz="0" w:space="0" w:color="auto"/>
                            <w:right w:val="none" w:sz="0" w:space="0" w:color="auto"/>
                          </w:divBdr>
                          <w:divsChild>
                            <w:div w:id="1587376377">
                              <w:marLeft w:val="0"/>
                              <w:marRight w:val="300"/>
                              <w:marTop w:val="0"/>
                              <w:marBottom w:val="300"/>
                              <w:divBdr>
                                <w:top w:val="none" w:sz="0" w:space="0" w:color="auto"/>
                                <w:left w:val="none" w:sz="0" w:space="0" w:color="auto"/>
                                <w:bottom w:val="none" w:sz="0" w:space="0" w:color="auto"/>
                                <w:right w:val="none" w:sz="0" w:space="0" w:color="auto"/>
                              </w:divBdr>
                              <w:divsChild>
                                <w:div w:id="6727142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5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scc.blackboard.com" TargetMode="External"/><Relationship Id="rId13" Type="http://schemas.openxmlformats.org/officeDocument/2006/relationships/hyperlink" Target="file:///C:\Users\sdemers\AppData\Local\Temp\XPgrpwise\%09%09%09%20%20mailto:dvanhorn@cscc.ed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file:///C:\Users\sdemers\AppData\Local\Temp\XPgrpwise\%09%09%09%20%20mailto:dvanhorn@csc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vance1@cscc.edu" TargetMode="External"/><Relationship Id="rId5" Type="http://schemas.openxmlformats.org/officeDocument/2006/relationships/footnotes" Target="footnotes.xml"/><Relationship Id="rId15" Type="http://schemas.openxmlformats.org/officeDocument/2006/relationships/hyperlink" Target="mailto:FOCUS@cscc.edu" TargetMode="External"/><Relationship Id="rId10" Type="http://schemas.openxmlformats.org/officeDocument/2006/relationships/hyperlink" Target="mailto:rfambro@cscc.edu"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cscc.edu/delaware" TargetMode="External"/><Relationship Id="rId14" Type="http://schemas.openxmlformats.org/officeDocument/2006/relationships/hyperlink" Target="http://www.cscc.edu/services/title-i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3AB0D-07AA-4076-B953-5461B35FFFB6}"/>
</file>

<file path=customXml/itemProps2.xml><?xml version="1.0" encoding="utf-8"?>
<ds:datastoreItem xmlns:ds="http://schemas.openxmlformats.org/officeDocument/2006/customXml" ds:itemID="{18714016-F6E2-46D5-B1C8-E9B66EABF361}"/>
</file>

<file path=customXml/itemProps3.xml><?xml version="1.0" encoding="utf-8"?>
<ds:datastoreItem xmlns:ds="http://schemas.openxmlformats.org/officeDocument/2006/customXml" ds:itemID="{24DD634E-7558-4146-82DF-8D554032E21E}"/>
</file>

<file path=docProps/app.xml><?xml version="1.0" encoding="utf-8"?>
<Properties xmlns="http://schemas.openxmlformats.org/officeDocument/2006/extended-properties" xmlns:vt="http://schemas.openxmlformats.org/officeDocument/2006/docPropsVTypes">
  <Template>S2S Syllabus Template</Template>
  <TotalTime>5</TotalTime>
  <Pages>14</Pages>
  <Words>3849</Words>
  <Characters>21365</Characters>
  <Application>Microsoft Office Word</Application>
  <DocSecurity>8</DocSecurity>
  <Lines>712</Lines>
  <Paragraphs>442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24772</CharactersWithSpaces>
  <SharedDoc>false</SharedDoc>
  <HLinks>
    <vt:vector size="48" baseType="variant">
      <vt:variant>
        <vt:i4>6160485</vt:i4>
      </vt:variant>
      <vt:variant>
        <vt:i4>21</vt:i4>
      </vt:variant>
      <vt:variant>
        <vt:i4>0</vt:i4>
      </vt:variant>
      <vt:variant>
        <vt:i4>5</vt:i4>
      </vt:variant>
      <vt:variant>
        <vt:lpwstr>mailto:FOCUS@cscc.edu</vt:lpwstr>
      </vt:variant>
      <vt:variant>
        <vt:lpwstr/>
      </vt:variant>
      <vt:variant>
        <vt:i4>7208994</vt:i4>
      </vt:variant>
      <vt:variant>
        <vt:i4>18</vt:i4>
      </vt:variant>
      <vt:variant>
        <vt:i4>0</vt:i4>
      </vt:variant>
      <vt:variant>
        <vt:i4>5</vt:i4>
      </vt:variant>
      <vt:variant>
        <vt:lpwstr>http://www.cscc.edu/services/title-ix/</vt:lpwstr>
      </vt:variant>
      <vt:variant>
        <vt:lpwstr/>
      </vt:variant>
      <vt:variant>
        <vt:i4>5111911</vt:i4>
      </vt:variant>
      <vt:variant>
        <vt:i4>15</vt:i4>
      </vt:variant>
      <vt:variant>
        <vt:i4>0</vt:i4>
      </vt:variant>
      <vt:variant>
        <vt:i4>5</vt:i4>
      </vt:variant>
      <vt:variant>
        <vt:lpwstr>../../sdemers/AppData/Local/Temp/XPgrpwise/%09%09%09  mailto:dvanhorn@cscc.edu</vt:lpwstr>
      </vt:variant>
      <vt:variant>
        <vt:lpwstr/>
      </vt:variant>
      <vt:variant>
        <vt:i4>5111911</vt:i4>
      </vt:variant>
      <vt:variant>
        <vt:i4>12</vt:i4>
      </vt:variant>
      <vt:variant>
        <vt:i4>0</vt:i4>
      </vt:variant>
      <vt:variant>
        <vt:i4>5</vt:i4>
      </vt:variant>
      <vt:variant>
        <vt:lpwstr>../../sdemers/AppData/Local/Temp/XPgrpwise/%09%09%09  mailto:dvanhorn@cscc.edu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5111901</vt:i4>
      </vt:variant>
      <vt:variant>
        <vt:i4>3</vt:i4>
      </vt:variant>
      <vt:variant>
        <vt:i4>0</vt:i4>
      </vt:variant>
      <vt:variant>
        <vt:i4>5</vt:i4>
      </vt:variant>
      <vt:variant>
        <vt:lpwstr>http://www.cscc.edu/delaware</vt:lpwstr>
      </vt:variant>
      <vt:variant>
        <vt:lpwstr/>
      </vt:variant>
      <vt:variant>
        <vt:i4>6488109</vt:i4>
      </vt:variant>
      <vt:variant>
        <vt:i4>0</vt:i4>
      </vt:variant>
      <vt:variant>
        <vt:i4>0</vt:i4>
      </vt:variant>
      <vt:variant>
        <vt:i4>5</vt:i4>
      </vt:variant>
      <vt:variant>
        <vt:lpwstr>http://cscc.blackboard.com/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Connor Macy</cp:lastModifiedBy>
  <cp:revision>2</cp:revision>
  <cp:lastPrinted>2012-08-29T19:01:00Z</cp:lastPrinted>
  <dcterms:created xsi:type="dcterms:W3CDTF">2026-03-31T13:21:00Z</dcterms:created>
  <dcterms:modified xsi:type="dcterms:W3CDTF">2026-03-31T13:21:00Z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