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A6C0A5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FAC1B5C" w:rsidR="00C046A0" w:rsidRDefault="00C046A0" w:rsidP="00C046A0">
      <w:pPr>
        <w:pStyle w:val="Title"/>
        <w:ind w:left="0" w:right="1001" w:firstLine="0"/>
        <w:rPr>
          <w:spacing w:val="-2"/>
        </w:rPr>
      </w:pPr>
      <w:r>
        <w:rPr>
          <w:spacing w:val="-2"/>
        </w:rPr>
        <w:t xml:space="preserve">Division: </w:t>
      </w:r>
      <w:r w:rsidR="00957351" w:rsidRPr="00957351">
        <w:rPr>
          <w:b w:val="0"/>
          <w:bCs w:val="0"/>
          <w:spacing w:val="-2"/>
        </w:rPr>
        <w:t>Information Systems Technology</w:t>
      </w:r>
    </w:p>
    <w:p w14:paraId="46C038AC" w14:textId="33F58889" w:rsidR="00C046A0" w:rsidRDefault="00D91EA6" w:rsidP="00C046A0">
      <w:pPr>
        <w:pStyle w:val="Title"/>
        <w:ind w:left="0" w:right="1001" w:firstLine="0"/>
        <w:rPr>
          <w:spacing w:val="-2"/>
        </w:rPr>
      </w:pPr>
      <w:r>
        <w:rPr>
          <w:spacing w:val="-2"/>
        </w:rPr>
        <w:t>Department</w:t>
      </w:r>
      <w:r w:rsidR="00C046A0">
        <w:rPr>
          <w:spacing w:val="-2"/>
        </w:rPr>
        <w:t xml:space="preserve">: </w:t>
      </w:r>
      <w:r w:rsidR="00152761" w:rsidRPr="00644703">
        <w:rPr>
          <w:b w:val="0"/>
          <w:bCs w:val="0"/>
          <w:spacing w:val="-2"/>
        </w:rPr>
        <w:t xml:space="preserve">Information Systems Technology </w:t>
      </w:r>
    </w:p>
    <w:p w14:paraId="31AE8E3B" w14:textId="77777777" w:rsidR="006462E0" w:rsidRDefault="006462E0">
      <w:pPr>
        <w:pStyle w:val="BodyText"/>
        <w:spacing w:before="49"/>
        <w:ind w:left="0" w:firstLine="0"/>
      </w:pPr>
    </w:p>
    <w:p w14:paraId="31AE8E3E" w14:textId="6A37B8DF" w:rsidR="006462E0" w:rsidRPr="00233C0A" w:rsidRDefault="00D91EA6" w:rsidP="00233C0A">
      <w:pPr>
        <w:rPr>
          <w:b/>
          <w:bCs/>
        </w:rPr>
      </w:pPr>
      <w:r w:rsidRPr="00233C0A">
        <w:rPr>
          <w:b/>
          <w:bCs/>
        </w:rPr>
        <w:t>COURSE NUMBER:</w:t>
      </w:r>
      <w:r w:rsidR="00D457F1">
        <w:rPr>
          <w:b/>
          <w:bCs/>
        </w:rPr>
        <w:t xml:space="preserve"> </w:t>
      </w:r>
      <w:r w:rsidR="00152761">
        <w:rPr>
          <w:b/>
          <w:bCs/>
        </w:rPr>
        <w:t xml:space="preserve">CSCI </w:t>
      </w:r>
      <w:r w:rsidR="002076F9">
        <w:rPr>
          <w:b/>
          <w:bCs/>
        </w:rPr>
        <w:t>27</w:t>
      </w:r>
      <w:r w:rsidR="0094184E">
        <w:rPr>
          <w:b/>
          <w:bCs/>
        </w:rPr>
        <w:t>81</w:t>
      </w:r>
      <w:r w:rsidR="00152761">
        <w:rPr>
          <w:b/>
          <w:bCs/>
        </w:rPr>
        <w:t xml:space="preserve"> </w:t>
      </w:r>
      <w:r w:rsidRPr="00233C0A">
        <w:rPr>
          <w:b/>
          <w:bCs/>
        </w:rPr>
        <w:t>COURSE TITLE:</w:t>
      </w:r>
      <w:r w:rsidR="00152761">
        <w:rPr>
          <w:b/>
          <w:bCs/>
        </w:rPr>
        <w:t xml:space="preserve"> </w:t>
      </w:r>
      <w:proofErr w:type="gramStart"/>
      <w:r w:rsidR="006E7864">
        <w:rPr>
          <w:b/>
          <w:bCs/>
        </w:rPr>
        <w:t>Computer Security Ethical</w:t>
      </w:r>
      <w:proofErr w:type="gramEnd"/>
      <w:r w:rsidR="006E7864">
        <w:rPr>
          <w:b/>
          <w:bCs/>
        </w:rPr>
        <w:t xml:space="preserve"> and Legal Foundations</w:t>
      </w:r>
    </w:p>
    <w:p w14:paraId="043B8E46" w14:textId="77777777" w:rsidR="00233C0A" w:rsidRDefault="00233C0A" w:rsidP="00233C0A"/>
    <w:p w14:paraId="31AE8E3F" w14:textId="261F83AC" w:rsidR="006462E0" w:rsidRPr="00233C0A" w:rsidRDefault="00D91EA6" w:rsidP="00233C0A">
      <w:pPr>
        <w:rPr>
          <w:b/>
          <w:bCs/>
        </w:rPr>
      </w:pPr>
      <w:r w:rsidRPr="00233C0A">
        <w:rPr>
          <w:b/>
          <w:bCs/>
        </w:rPr>
        <w:t>INSTRUCTOR:</w:t>
      </w:r>
      <w:r w:rsidR="00152761">
        <w:rPr>
          <w:b/>
          <w:bCs/>
        </w:rPr>
        <w:t xml:space="preserve"> &lt;Instructor Name&gt;</w:t>
      </w:r>
      <w:r w:rsidR="00233C0A" w:rsidRPr="00233C0A">
        <w:rPr>
          <w:b/>
          <w:bCs/>
        </w:rPr>
        <w:tab/>
      </w:r>
      <w:r w:rsidRPr="00233C0A">
        <w:rPr>
          <w:b/>
          <w:bCs/>
        </w:rPr>
        <w:t>CONTACT:</w:t>
      </w:r>
      <w:r w:rsidR="00152761">
        <w:rPr>
          <w:b/>
          <w:bCs/>
        </w:rPr>
        <w:t xml:space="preserve"> &lt;Instructor Contact&gt;</w:t>
      </w:r>
    </w:p>
    <w:p w14:paraId="15ECDE75" w14:textId="77777777" w:rsidR="00233C0A" w:rsidRDefault="00233C0A" w:rsidP="00233C0A">
      <w:pPr>
        <w:rPr>
          <w:b/>
          <w:bCs/>
        </w:rPr>
      </w:pPr>
    </w:p>
    <w:p w14:paraId="31AE8E40" w14:textId="1BBF812F" w:rsidR="006462E0" w:rsidRPr="00233C0A" w:rsidRDefault="00D91EA6" w:rsidP="00233C0A">
      <w:pPr>
        <w:rPr>
          <w:b/>
          <w:bCs/>
        </w:rPr>
      </w:pPr>
      <w:r w:rsidRPr="00233C0A">
        <w:rPr>
          <w:b/>
          <w:bCs/>
        </w:rPr>
        <w:t>CREDITS:</w:t>
      </w:r>
      <w:r w:rsidR="00152761">
        <w:rPr>
          <w:b/>
          <w:bCs/>
        </w:rPr>
        <w:t xml:space="preserve"> 3</w:t>
      </w:r>
      <w:r w:rsidRPr="00233C0A">
        <w:rPr>
          <w:b/>
          <w:bCs/>
        </w:rPr>
        <w:tab/>
        <w:t>CLASS</w:t>
      </w:r>
      <w:r w:rsidR="007778B7">
        <w:rPr>
          <w:b/>
          <w:bCs/>
        </w:rPr>
        <w:t>/CONTACT</w:t>
      </w:r>
      <w:r w:rsidRPr="00233C0A">
        <w:rPr>
          <w:b/>
          <w:bCs/>
        </w:rPr>
        <w:t xml:space="preserve"> HOURS PER WEEK:</w:t>
      </w:r>
      <w:r w:rsidRPr="00233C0A">
        <w:rPr>
          <w:b/>
          <w:bCs/>
        </w:rPr>
        <w:tab/>
      </w:r>
      <w:r w:rsidR="00152761">
        <w:rPr>
          <w:b/>
          <w:bCs/>
        </w:rPr>
        <w:t>5</w:t>
      </w:r>
      <w:r w:rsidR="00233C0A">
        <w:rPr>
          <w:b/>
          <w:bCs/>
        </w:rPr>
        <w:tab/>
      </w:r>
      <w:r w:rsidRPr="00233C0A">
        <w:rPr>
          <w:b/>
          <w:bCs/>
        </w:rPr>
        <w:t>PREREQUISITES:</w:t>
      </w:r>
      <w:r w:rsidR="00152761">
        <w:rPr>
          <w:b/>
          <w:bCs/>
        </w:rPr>
        <w:t xml:space="preserve"> </w:t>
      </w:r>
      <w:r w:rsidR="004A3C36">
        <w:rPr>
          <w:spacing w:val="-12"/>
        </w:rPr>
        <w:t>None</w:t>
      </w:r>
    </w:p>
    <w:p w14:paraId="31AE8E41" w14:textId="77777777" w:rsidR="006462E0" w:rsidRPr="00233C0A" w:rsidRDefault="006462E0" w:rsidP="00233C0A"/>
    <w:p w14:paraId="4AE9D6F0" w14:textId="77777777" w:rsidR="00276F51" w:rsidRDefault="00D91EA6" w:rsidP="001B15B0">
      <w:pPr>
        <w:pStyle w:val="BodyText"/>
        <w:ind w:hanging="258"/>
      </w:pPr>
      <w:r w:rsidRPr="00233C0A">
        <w:t xml:space="preserve">DESCRIPTION OF COURSE </w:t>
      </w:r>
    </w:p>
    <w:p w14:paraId="604FB6DE" w14:textId="77777777" w:rsidR="00270079" w:rsidRDefault="00270079" w:rsidP="00F4635A">
      <w:pPr>
        <w:pStyle w:val="BodyText"/>
        <w:spacing w:line="242" w:lineRule="auto"/>
        <w:ind w:right="107"/>
        <w:rPr>
          <w:b w:val="0"/>
          <w:bCs w:val="0"/>
          <w:sz w:val="22"/>
          <w:szCs w:val="22"/>
        </w:rPr>
      </w:pPr>
      <w:r w:rsidRPr="00270079">
        <w:rPr>
          <w:b w:val="0"/>
          <w:bCs w:val="0"/>
          <w:sz w:val="22"/>
          <w:szCs w:val="22"/>
        </w:rPr>
        <w:t xml:space="preserve">CSCI 2781 introduces concepts of government in the American federal system, including branches of government, jurisdiction, and the interplay of federal and state law. Students will complete and analyze readings to gain an understanding of consequences relating to cybersecurity and its jurisprudence under the U.S. Constitution, federal, and state law. Students will engage in critical thinking and ethical reasoning relating to concepts such as free speech, search and seizure, self-incrimination, criminal liability, and individual rights relating to use of technology. </w:t>
      </w:r>
    </w:p>
    <w:p w14:paraId="171A0422" w14:textId="77777777" w:rsidR="00270079" w:rsidRDefault="00270079" w:rsidP="00F4635A">
      <w:pPr>
        <w:pStyle w:val="BodyText"/>
        <w:spacing w:line="242" w:lineRule="auto"/>
        <w:ind w:right="107"/>
        <w:rPr>
          <w:b w:val="0"/>
          <w:bCs w:val="0"/>
          <w:sz w:val="22"/>
          <w:szCs w:val="22"/>
        </w:rPr>
      </w:pPr>
    </w:p>
    <w:p w14:paraId="3A6013CB" w14:textId="6D2748A0" w:rsidR="00152761" w:rsidRPr="00F4635A" w:rsidRDefault="00D91EA6" w:rsidP="00F4635A">
      <w:pPr>
        <w:pStyle w:val="BodyText"/>
        <w:spacing w:line="242" w:lineRule="auto"/>
        <w:ind w:right="107"/>
      </w:pPr>
      <w:r w:rsidRPr="00F4635A">
        <w:t xml:space="preserve">COURSE STUDENT </w:t>
      </w:r>
      <w:r w:rsidRPr="00C666C5">
        <w:t>LEARNING OUTCOMES</w:t>
      </w:r>
      <w:r w:rsidRPr="00F4635A">
        <w:t xml:space="preserve"> </w:t>
      </w:r>
      <w:r w:rsidR="00152761" w:rsidRPr="00F4635A">
        <w:t xml:space="preserve">Upon successful completion of this course, the student </w:t>
      </w:r>
      <w:r w:rsidR="0079253B" w:rsidRPr="00F4635A">
        <w:t>s</w:t>
      </w:r>
      <w:r w:rsidR="00152761" w:rsidRPr="00F4635A">
        <w:t>hould be able to:</w:t>
      </w:r>
    </w:p>
    <w:p w14:paraId="3F642184" w14:textId="5AE8204C" w:rsidR="00C666C5" w:rsidRDefault="00C666C5" w:rsidP="00F0322A">
      <w:pPr>
        <w:pStyle w:val="ListParagraph"/>
        <w:numPr>
          <w:ilvl w:val="1"/>
          <w:numId w:val="2"/>
        </w:numPr>
        <w:tabs>
          <w:tab w:val="left" w:pos="1439"/>
        </w:tabs>
        <w:spacing w:line="301" w:lineRule="exact"/>
        <w:ind w:left="1439" w:hanging="359"/>
        <w:rPr>
          <w:sz w:val="24"/>
        </w:rPr>
      </w:pPr>
      <w:r>
        <w:rPr>
          <w:sz w:val="24"/>
        </w:rPr>
        <w:t>Understand how social conditions can lead to the development of new technologies and how the adoption of new technologies can lead to social change</w:t>
      </w:r>
    </w:p>
    <w:p w14:paraId="096C8C8C" w14:textId="535FEFF0" w:rsidR="004569DF" w:rsidRDefault="004569DF" w:rsidP="00F0322A">
      <w:pPr>
        <w:pStyle w:val="ListParagraph"/>
        <w:numPr>
          <w:ilvl w:val="1"/>
          <w:numId w:val="2"/>
        </w:numPr>
        <w:tabs>
          <w:tab w:val="left" w:pos="1439"/>
        </w:tabs>
        <w:spacing w:line="301" w:lineRule="exact"/>
        <w:ind w:left="1439" w:hanging="359"/>
        <w:rPr>
          <w:sz w:val="24"/>
        </w:rPr>
      </w:pPr>
      <w:r>
        <w:rPr>
          <w:sz w:val="24"/>
        </w:rPr>
        <w:t>Understand how the introduction of information technology has raised new ethical issues</w:t>
      </w:r>
    </w:p>
    <w:p w14:paraId="75AF0657" w14:textId="4959964A" w:rsidR="00FC08CC" w:rsidRPr="00FC08CC" w:rsidRDefault="00FC08CC" w:rsidP="00F0322A">
      <w:pPr>
        <w:pStyle w:val="ListParagraph"/>
        <w:numPr>
          <w:ilvl w:val="1"/>
          <w:numId w:val="2"/>
        </w:numPr>
        <w:tabs>
          <w:tab w:val="left" w:pos="1439"/>
        </w:tabs>
        <w:spacing w:line="301" w:lineRule="exact"/>
        <w:ind w:left="1439" w:hanging="359"/>
        <w:rPr>
          <w:sz w:val="24"/>
        </w:rPr>
      </w:pPr>
      <w:r w:rsidRPr="00FC08CC">
        <w:rPr>
          <w:sz w:val="24"/>
        </w:rPr>
        <w:t xml:space="preserve">Identify, explain, and apply </w:t>
      </w:r>
      <w:r w:rsidR="004569DF">
        <w:rPr>
          <w:sz w:val="24"/>
        </w:rPr>
        <w:t>the nine different theories of ethical decision making, weighing the pros and cons of each one</w:t>
      </w:r>
    </w:p>
    <w:p w14:paraId="5693230D" w14:textId="7D4CC03E" w:rsidR="00FC08CC" w:rsidRPr="00FC08CC" w:rsidRDefault="00DD0CF7" w:rsidP="00F0322A">
      <w:pPr>
        <w:pStyle w:val="ListParagraph"/>
        <w:numPr>
          <w:ilvl w:val="1"/>
          <w:numId w:val="2"/>
        </w:numPr>
        <w:tabs>
          <w:tab w:val="left" w:pos="1439"/>
        </w:tabs>
        <w:spacing w:line="301" w:lineRule="exact"/>
        <w:ind w:left="1439" w:hanging="359"/>
        <w:rPr>
          <w:sz w:val="24"/>
        </w:rPr>
      </w:pPr>
      <w:r>
        <w:rPr>
          <w:sz w:val="24"/>
        </w:rPr>
        <w:t>Explain how communications over cellular networks and the Internet has raised important questions related to trust, quality of life, free speech, and whether new media are strengthening or weaking democracies</w:t>
      </w:r>
    </w:p>
    <w:p w14:paraId="7BA19736" w14:textId="77777777" w:rsidR="00DD0CF7" w:rsidRDefault="00FC08CC" w:rsidP="00F0322A">
      <w:pPr>
        <w:pStyle w:val="ListParagraph"/>
        <w:numPr>
          <w:ilvl w:val="1"/>
          <w:numId w:val="2"/>
        </w:numPr>
        <w:tabs>
          <w:tab w:val="left" w:pos="1439"/>
        </w:tabs>
        <w:spacing w:line="301" w:lineRule="exact"/>
        <w:ind w:left="1439" w:hanging="359"/>
        <w:rPr>
          <w:sz w:val="24"/>
        </w:rPr>
      </w:pPr>
      <w:r w:rsidRPr="00FC08CC">
        <w:rPr>
          <w:sz w:val="24"/>
        </w:rPr>
        <w:t xml:space="preserve">Identify, explain, and apply </w:t>
      </w:r>
      <w:r w:rsidR="00DD0CF7">
        <w:rPr>
          <w:sz w:val="24"/>
        </w:rPr>
        <w:t>the creation and exchange of intellectual property</w:t>
      </w:r>
    </w:p>
    <w:p w14:paraId="3B20657F" w14:textId="77777777" w:rsidR="00DD0CF7" w:rsidRDefault="00DD0CF7" w:rsidP="00F0322A">
      <w:pPr>
        <w:pStyle w:val="ListParagraph"/>
        <w:numPr>
          <w:ilvl w:val="1"/>
          <w:numId w:val="2"/>
        </w:numPr>
        <w:tabs>
          <w:tab w:val="left" w:pos="1439"/>
        </w:tabs>
        <w:spacing w:line="301" w:lineRule="exact"/>
        <w:ind w:left="1439" w:hanging="359"/>
        <w:rPr>
          <w:sz w:val="24"/>
        </w:rPr>
      </w:pPr>
      <w:r>
        <w:rPr>
          <w:sz w:val="24"/>
        </w:rPr>
        <w:t>Understand what is privacy exactly and is there a natural right to privacy</w:t>
      </w:r>
    </w:p>
    <w:p w14:paraId="65B495D8" w14:textId="1016E252" w:rsidR="00FC08CC" w:rsidRPr="00FC08CC" w:rsidRDefault="00DD0CF7" w:rsidP="00F0322A">
      <w:pPr>
        <w:pStyle w:val="ListParagraph"/>
        <w:numPr>
          <w:ilvl w:val="1"/>
          <w:numId w:val="2"/>
        </w:numPr>
        <w:tabs>
          <w:tab w:val="left" w:pos="1439"/>
        </w:tabs>
        <w:spacing w:line="301" w:lineRule="exact"/>
        <w:ind w:left="1439" w:hanging="359"/>
        <w:rPr>
          <w:sz w:val="24"/>
        </w:rPr>
      </w:pPr>
      <w:r>
        <w:rPr>
          <w:sz w:val="24"/>
        </w:rPr>
        <w:t>Understand vulnerabilities of networked computers and how they have led to inconvenienced consumers, lost income for businesses, destruction of property, and even death</w:t>
      </w:r>
      <w:r w:rsidR="00FC08CC" w:rsidRPr="00FC08CC">
        <w:rPr>
          <w:sz w:val="24"/>
        </w:rPr>
        <w:t xml:space="preserve">  </w:t>
      </w:r>
    </w:p>
    <w:p w14:paraId="4EC0C662" w14:textId="77777777" w:rsidR="00570325" w:rsidRDefault="00570325" w:rsidP="00570325">
      <w:pPr>
        <w:tabs>
          <w:tab w:val="left" w:pos="1439"/>
        </w:tabs>
        <w:spacing w:line="301" w:lineRule="exact"/>
        <w:rPr>
          <w:sz w:val="24"/>
        </w:rPr>
      </w:pPr>
    </w:p>
    <w:p w14:paraId="0789800C" w14:textId="77777777" w:rsidR="00570325" w:rsidRPr="00570325" w:rsidRDefault="00570325" w:rsidP="00BC1E35">
      <w:pPr>
        <w:pStyle w:val="BodyText"/>
        <w:ind w:hanging="258"/>
      </w:pPr>
      <w:r w:rsidRPr="00570325">
        <w:t xml:space="preserve">INSTITUTIONAL LEARNING GOALS  </w:t>
      </w:r>
    </w:p>
    <w:p w14:paraId="4101FEA3" w14:textId="77777777" w:rsidR="00570325" w:rsidRPr="00BC1E35" w:rsidRDefault="00570325" w:rsidP="00BC1E35">
      <w:pPr>
        <w:pStyle w:val="BodyText"/>
        <w:ind w:hanging="258"/>
        <w:rPr>
          <w:b w:val="0"/>
          <w:bCs w:val="0"/>
        </w:rPr>
      </w:pPr>
      <w:r w:rsidRPr="00570325">
        <w:rPr>
          <w:b w:val="0"/>
          <w:bCs w:val="0"/>
        </w:rPr>
        <w:t xml:space="preserve">Columbus State Community College's Institutional Learning Goals are an integral part of the curriculum and central to the mission of the college. The faculty at Columbus State has identified the following institutional learning goals:  </w:t>
      </w:r>
    </w:p>
    <w:p w14:paraId="3A0E16D4" w14:textId="77777777" w:rsidR="00BC1E35" w:rsidRPr="00570325" w:rsidRDefault="00BC1E35" w:rsidP="00BC1E35">
      <w:pPr>
        <w:pStyle w:val="BodyText"/>
        <w:ind w:hanging="258"/>
      </w:pPr>
    </w:p>
    <w:p w14:paraId="0492887D" w14:textId="77777777" w:rsidR="00570325" w:rsidRPr="00570325" w:rsidRDefault="00570325" w:rsidP="00BC1E35">
      <w:pPr>
        <w:pStyle w:val="ListParagraph"/>
        <w:numPr>
          <w:ilvl w:val="1"/>
          <w:numId w:val="2"/>
        </w:numPr>
        <w:tabs>
          <w:tab w:val="left" w:pos="1439"/>
        </w:tabs>
        <w:spacing w:line="301" w:lineRule="exact"/>
        <w:ind w:left="1439" w:hanging="359"/>
        <w:rPr>
          <w:sz w:val="24"/>
        </w:rPr>
      </w:pPr>
      <w:r w:rsidRPr="00570325">
        <w:rPr>
          <w:sz w:val="24"/>
        </w:rPr>
        <w:t xml:space="preserve">Critical Thinking   </w:t>
      </w:r>
    </w:p>
    <w:p w14:paraId="048ACBA7" w14:textId="77777777" w:rsidR="00570325" w:rsidRPr="00570325" w:rsidRDefault="00570325" w:rsidP="00BC1E35">
      <w:pPr>
        <w:pStyle w:val="ListParagraph"/>
        <w:numPr>
          <w:ilvl w:val="1"/>
          <w:numId w:val="2"/>
        </w:numPr>
        <w:tabs>
          <w:tab w:val="left" w:pos="1439"/>
        </w:tabs>
        <w:spacing w:line="301" w:lineRule="exact"/>
        <w:ind w:left="1439" w:hanging="359"/>
        <w:rPr>
          <w:sz w:val="24"/>
        </w:rPr>
      </w:pPr>
      <w:r w:rsidRPr="00570325">
        <w:rPr>
          <w:sz w:val="24"/>
        </w:rPr>
        <w:t xml:space="preserve">Ethical Reasoning   </w:t>
      </w:r>
    </w:p>
    <w:p w14:paraId="5BB36789" w14:textId="77777777" w:rsidR="00570325" w:rsidRPr="00570325" w:rsidRDefault="00570325" w:rsidP="00BC1E35">
      <w:pPr>
        <w:pStyle w:val="ListParagraph"/>
        <w:numPr>
          <w:ilvl w:val="1"/>
          <w:numId w:val="2"/>
        </w:numPr>
        <w:tabs>
          <w:tab w:val="left" w:pos="1439"/>
        </w:tabs>
        <w:spacing w:line="301" w:lineRule="exact"/>
        <w:ind w:left="1439" w:hanging="359"/>
        <w:rPr>
          <w:sz w:val="24"/>
        </w:rPr>
      </w:pPr>
      <w:r w:rsidRPr="00570325">
        <w:rPr>
          <w:sz w:val="24"/>
        </w:rPr>
        <w:t xml:space="preserve">Communication Competence  </w:t>
      </w:r>
    </w:p>
    <w:p w14:paraId="15F42732" w14:textId="77777777" w:rsidR="00570325" w:rsidRPr="00570325" w:rsidRDefault="00570325" w:rsidP="00570325">
      <w:pPr>
        <w:tabs>
          <w:tab w:val="left" w:pos="1439"/>
        </w:tabs>
        <w:spacing w:line="301" w:lineRule="exact"/>
        <w:rPr>
          <w:sz w:val="24"/>
        </w:rPr>
      </w:pPr>
    </w:p>
    <w:p w14:paraId="6E87F491" w14:textId="77777777" w:rsidR="00861853" w:rsidRDefault="00861853" w:rsidP="00861853">
      <w:pPr>
        <w:pStyle w:val="Heading1"/>
        <w:ind w:left="0"/>
        <w:rPr>
          <w:color w:val="auto"/>
        </w:rPr>
      </w:pPr>
    </w:p>
    <w:p w14:paraId="6F58F71C" w14:textId="1D644B1C" w:rsidR="00152761" w:rsidRDefault="00D91EA6" w:rsidP="00152761">
      <w:pPr>
        <w:pStyle w:val="BodyText"/>
        <w:spacing w:line="242" w:lineRule="auto"/>
        <w:ind w:right="107"/>
      </w:pPr>
      <w:r w:rsidRPr="0067368A">
        <w:t xml:space="preserve">PROGRAM OUTCOMES </w:t>
      </w:r>
      <w:r w:rsidR="00152761">
        <w:t>For</w:t>
      </w:r>
      <w:r w:rsidR="00152761">
        <w:rPr>
          <w:spacing w:val="-4"/>
        </w:rPr>
        <w:t xml:space="preserve"> </w:t>
      </w:r>
      <w:r w:rsidR="00152761">
        <w:t>this</w:t>
      </w:r>
      <w:r w:rsidR="00152761">
        <w:rPr>
          <w:spacing w:val="-4"/>
        </w:rPr>
        <w:t xml:space="preserve"> </w:t>
      </w:r>
      <w:r w:rsidR="00152761">
        <w:t>course,</w:t>
      </w:r>
      <w:r w:rsidR="00152761">
        <w:rPr>
          <w:spacing w:val="-4"/>
        </w:rPr>
        <w:t xml:space="preserve"> </w:t>
      </w:r>
      <w:r w:rsidR="00152761">
        <w:t>students</w:t>
      </w:r>
      <w:r w:rsidR="00152761">
        <w:rPr>
          <w:spacing w:val="-3"/>
        </w:rPr>
        <w:t xml:space="preserve"> </w:t>
      </w:r>
      <w:r w:rsidR="00152761">
        <w:t>are</w:t>
      </w:r>
      <w:r w:rsidR="00152761">
        <w:rPr>
          <w:spacing w:val="-4"/>
        </w:rPr>
        <w:t xml:space="preserve"> </w:t>
      </w:r>
      <w:r w:rsidR="00152761">
        <w:t>expected</w:t>
      </w:r>
      <w:r w:rsidR="00152761">
        <w:rPr>
          <w:spacing w:val="-5"/>
        </w:rPr>
        <w:t xml:space="preserve"> </w:t>
      </w:r>
      <w:r w:rsidR="00152761">
        <w:t>to</w:t>
      </w:r>
      <w:r w:rsidR="00152761">
        <w:rPr>
          <w:spacing w:val="-4"/>
        </w:rPr>
        <w:t xml:space="preserve"> </w:t>
      </w:r>
      <w:r w:rsidR="00152761">
        <w:t>demonstrate</w:t>
      </w:r>
      <w:r w:rsidR="00152761">
        <w:rPr>
          <w:spacing w:val="-5"/>
        </w:rPr>
        <w:t xml:space="preserve"> </w:t>
      </w:r>
      <w:r w:rsidR="00152761">
        <w:t>the</w:t>
      </w:r>
      <w:r w:rsidR="00152761">
        <w:rPr>
          <w:spacing w:val="-4"/>
        </w:rPr>
        <w:t xml:space="preserve"> </w:t>
      </w:r>
      <w:r w:rsidR="00152761">
        <w:t>skills</w:t>
      </w:r>
      <w:r w:rsidR="00152761">
        <w:rPr>
          <w:spacing w:val="-4"/>
        </w:rPr>
        <w:t xml:space="preserve"> </w:t>
      </w:r>
      <w:r w:rsidR="00152761">
        <w:t>associated</w:t>
      </w:r>
      <w:r w:rsidR="00152761">
        <w:rPr>
          <w:spacing w:val="-5"/>
        </w:rPr>
        <w:t xml:space="preserve"> </w:t>
      </w:r>
      <w:r w:rsidR="00152761">
        <w:t>with</w:t>
      </w:r>
      <w:r w:rsidR="00152761">
        <w:rPr>
          <w:spacing w:val="-4"/>
        </w:rPr>
        <w:t xml:space="preserve"> </w:t>
      </w:r>
      <w:r w:rsidR="00152761">
        <w:t>the Institutional Learning Goals (ILG) identified below:</w:t>
      </w:r>
    </w:p>
    <w:p w14:paraId="61968EF1" w14:textId="77777777" w:rsidR="0088571F" w:rsidRDefault="0088571F" w:rsidP="00152761">
      <w:pPr>
        <w:pStyle w:val="BodyText"/>
        <w:spacing w:line="242" w:lineRule="auto"/>
        <w:ind w:right="107"/>
      </w:pPr>
    </w:p>
    <w:p w14:paraId="7E388AB1" w14:textId="77777777" w:rsidR="0038272C" w:rsidRPr="0038272C" w:rsidRDefault="0038272C" w:rsidP="001175C0">
      <w:pPr>
        <w:pStyle w:val="ListParagraph"/>
        <w:numPr>
          <w:ilvl w:val="1"/>
          <w:numId w:val="2"/>
        </w:numPr>
        <w:tabs>
          <w:tab w:val="left" w:pos="1439"/>
        </w:tabs>
        <w:spacing w:line="301" w:lineRule="exact"/>
        <w:ind w:left="1439" w:hanging="359"/>
        <w:rPr>
          <w:sz w:val="24"/>
        </w:rPr>
      </w:pPr>
      <w:r w:rsidRPr="0038272C">
        <w:rPr>
          <w:sz w:val="24"/>
        </w:rPr>
        <w:t>Critical Thinking</w:t>
      </w:r>
    </w:p>
    <w:p w14:paraId="5A2D98FE" w14:textId="1BBCB52D" w:rsidR="0038272C" w:rsidRPr="0038272C" w:rsidRDefault="00D60926" w:rsidP="001175C0">
      <w:pPr>
        <w:pStyle w:val="ListParagraph"/>
        <w:numPr>
          <w:ilvl w:val="1"/>
          <w:numId w:val="2"/>
        </w:numPr>
        <w:tabs>
          <w:tab w:val="left" w:pos="1439"/>
        </w:tabs>
        <w:spacing w:line="301" w:lineRule="exact"/>
        <w:ind w:left="1439" w:hanging="359"/>
        <w:rPr>
          <w:sz w:val="24"/>
        </w:rPr>
      </w:pPr>
      <w:r>
        <w:rPr>
          <w:sz w:val="24"/>
        </w:rPr>
        <w:t>Ethical Reasoning</w:t>
      </w:r>
    </w:p>
    <w:p w14:paraId="2253294F" w14:textId="4D36AD6E" w:rsidR="0038272C" w:rsidRPr="0038272C" w:rsidRDefault="0088571F" w:rsidP="001175C0">
      <w:pPr>
        <w:pStyle w:val="ListParagraph"/>
        <w:numPr>
          <w:ilvl w:val="1"/>
          <w:numId w:val="2"/>
        </w:numPr>
        <w:tabs>
          <w:tab w:val="left" w:pos="1439"/>
        </w:tabs>
        <w:spacing w:line="301" w:lineRule="exact"/>
        <w:ind w:left="1439" w:hanging="359"/>
        <w:rPr>
          <w:sz w:val="24"/>
        </w:rPr>
      </w:pPr>
      <w:r>
        <w:rPr>
          <w:sz w:val="24"/>
        </w:rPr>
        <w:lastRenderedPageBreak/>
        <w:t>Communication Competence</w:t>
      </w:r>
    </w:p>
    <w:p w14:paraId="31AE8E4D" w14:textId="2A47989C" w:rsidR="006462E0" w:rsidRDefault="006462E0" w:rsidP="00152761"/>
    <w:p w14:paraId="31AE8E51" w14:textId="1241CA6C"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B8189D" w:rsidRDefault="00D91EA6" w:rsidP="00B8189D">
      <w:pPr>
        <w:pStyle w:val="BodyText"/>
        <w:spacing w:line="242" w:lineRule="auto"/>
        <w:ind w:right="107"/>
      </w:pPr>
      <w:r w:rsidRPr="00A3608A">
        <w:t>COURSE MATERIALS REQUIRED</w:t>
      </w:r>
    </w:p>
    <w:p w14:paraId="6FEB68BB" w14:textId="556E306E" w:rsidR="005711B8" w:rsidRPr="00B8189D" w:rsidRDefault="005711B8" w:rsidP="00B8189D">
      <w:pPr>
        <w:pStyle w:val="ListParagraph"/>
        <w:numPr>
          <w:ilvl w:val="1"/>
          <w:numId w:val="2"/>
        </w:numPr>
        <w:tabs>
          <w:tab w:val="left" w:pos="1439"/>
        </w:tabs>
        <w:spacing w:line="301" w:lineRule="exact"/>
        <w:ind w:left="1439" w:hanging="359"/>
        <w:rPr>
          <w:sz w:val="24"/>
        </w:rPr>
      </w:pPr>
      <w:r w:rsidRPr="00B8189D">
        <w:rPr>
          <w:sz w:val="24"/>
        </w:rPr>
        <w:t>Internet Access</w:t>
      </w:r>
    </w:p>
    <w:p w14:paraId="0CDAF5D8" w14:textId="77777777" w:rsidR="005711B8" w:rsidRDefault="005711B8" w:rsidP="00233C0A">
      <w:pPr>
        <w:rPr>
          <w:b/>
          <w:bCs/>
        </w:rPr>
      </w:pPr>
    </w:p>
    <w:p w14:paraId="31AE8E57" w14:textId="2AB41242" w:rsidR="006462E0" w:rsidRPr="00A3608A" w:rsidRDefault="00D91EA6" w:rsidP="00233C0A">
      <w:pPr>
        <w:rPr>
          <w:b/>
          <w:bCs/>
        </w:rPr>
      </w:pPr>
      <w:r w:rsidRPr="00A3608A">
        <w:rPr>
          <w:b/>
          <w:bCs/>
        </w:rPr>
        <w:t>TEXTBOOK(S), MANUALS, REFERENCES, AND OTHER READINGS</w:t>
      </w:r>
    </w:p>
    <w:p w14:paraId="510471CB" w14:textId="77777777" w:rsidR="00994B76" w:rsidRPr="00994B76" w:rsidRDefault="00994B76" w:rsidP="00994B76">
      <w:pPr>
        <w:pStyle w:val="Heading1"/>
        <w:spacing w:after="261"/>
        <w:ind w:left="103"/>
        <w:rPr>
          <w:b w:val="0"/>
          <w:i/>
          <w:color w:val="auto"/>
        </w:rPr>
      </w:pPr>
      <w:r w:rsidRPr="00994B76">
        <w:rPr>
          <w:b w:val="0"/>
          <w:i/>
          <w:color w:val="auto"/>
        </w:rPr>
        <w:t xml:space="preserve">CSCI 2781 </w:t>
      </w:r>
      <w:proofErr w:type="gramStart"/>
      <w:r w:rsidRPr="00994B76">
        <w:rPr>
          <w:b w:val="0"/>
          <w:i/>
          <w:color w:val="auto"/>
        </w:rPr>
        <w:t>-  ISBN</w:t>
      </w:r>
      <w:proofErr w:type="gramEnd"/>
      <w:r w:rsidRPr="00994B76">
        <w:rPr>
          <w:b w:val="0"/>
          <w:i/>
          <w:color w:val="auto"/>
        </w:rPr>
        <w:t xml:space="preserve"> 9780137255528, is available digitally. https://console.pearsoned.com/enrollment/zeh4aw   </w:t>
      </w:r>
    </w:p>
    <w:p w14:paraId="495184D1" w14:textId="328E483F" w:rsidR="00746CD5" w:rsidRPr="008D3FFB" w:rsidRDefault="00994B76" w:rsidP="00B8189D">
      <w:pPr>
        <w:pStyle w:val="BodyText"/>
        <w:spacing w:line="242" w:lineRule="auto"/>
        <w:ind w:right="107"/>
      </w:pPr>
      <w:r w:rsidRPr="00994B76">
        <w:rPr>
          <w:b w:val="0"/>
          <w:i/>
        </w:rPr>
        <w:t xml:space="preserve">  </w:t>
      </w:r>
      <w:r w:rsidR="00746CD5" w:rsidRPr="008D3FFB">
        <w:t xml:space="preserve">GENERAL INSTRUCTIONAL METHODS </w:t>
      </w:r>
    </w:p>
    <w:p w14:paraId="1DA2B4EF" w14:textId="22DCEA8B" w:rsidR="0065699B" w:rsidRPr="00B8189D" w:rsidRDefault="00746CD5" w:rsidP="00B8189D">
      <w:pPr>
        <w:pStyle w:val="ListParagraph"/>
        <w:numPr>
          <w:ilvl w:val="1"/>
          <w:numId w:val="2"/>
        </w:numPr>
        <w:tabs>
          <w:tab w:val="left" w:pos="1439"/>
        </w:tabs>
        <w:spacing w:line="301" w:lineRule="exact"/>
        <w:ind w:left="1439" w:hanging="359"/>
        <w:rPr>
          <w:sz w:val="24"/>
        </w:rPr>
      </w:pPr>
      <w:r w:rsidRPr="008D3FFB">
        <w:tab/>
      </w:r>
      <w:r w:rsidR="00B8189D">
        <w:t>L</w:t>
      </w:r>
      <w:r w:rsidRPr="00B8189D">
        <w:rPr>
          <w:sz w:val="24"/>
        </w:rPr>
        <w:t>ecture</w:t>
      </w:r>
      <w:r w:rsidR="00994B76" w:rsidRPr="00B8189D">
        <w:rPr>
          <w:sz w:val="24"/>
        </w:rPr>
        <w:t>s</w:t>
      </w:r>
      <w:r w:rsidRPr="00B8189D">
        <w:rPr>
          <w:sz w:val="24"/>
        </w:rPr>
        <w:t xml:space="preserve"> </w:t>
      </w:r>
      <w:r w:rsidR="0059130A" w:rsidRPr="00B8189D">
        <w:rPr>
          <w:sz w:val="24"/>
        </w:rPr>
        <w:t xml:space="preserve">   </w:t>
      </w:r>
    </w:p>
    <w:p w14:paraId="10EEE8F6" w14:textId="77777777" w:rsidR="00B8189D" w:rsidRPr="00B8189D" w:rsidRDefault="00B8189D" w:rsidP="00B8189D">
      <w:pPr>
        <w:pStyle w:val="ListParagraph"/>
        <w:numPr>
          <w:ilvl w:val="1"/>
          <w:numId w:val="2"/>
        </w:numPr>
        <w:tabs>
          <w:tab w:val="left" w:pos="1439"/>
        </w:tabs>
        <w:spacing w:line="301" w:lineRule="exact"/>
        <w:ind w:left="1439" w:hanging="359"/>
        <w:rPr>
          <w:sz w:val="24"/>
        </w:rPr>
      </w:pPr>
      <w:r w:rsidRPr="00B8189D">
        <w:rPr>
          <w:sz w:val="24"/>
        </w:rPr>
        <w:t>Reading assignments</w:t>
      </w:r>
    </w:p>
    <w:p w14:paraId="05470335" w14:textId="4491D3D2" w:rsidR="00746CD5" w:rsidRPr="00B8189D" w:rsidRDefault="00B8189D" w:rsidP="00B8189D">
      <w:pPr>
        <w:pStyle w:val="ListParagraph"/>
        <w:numPr>
          <w:ilvl w:val="1"/>
          <w:numId w:val="2"/>
        </w:numPr>
        <w:tabs>
          <w:tab w:val="left" w:pos="1439"/>
        </w:tabs>
        <w:spacing w:line="301" w:lineRule="exact"/>
        <w:ind w:left="1439" w:hanging="359"/>
        <w:rPr>
          <w:sz w:val="24"/>
        </w:rPr>
      </w:pPr>
      <w:r w:rsidRPr="00B8189D">
        <w:rPr>
          <w:sz w:val="24"/>
        </w:rPr>
        <w:t>Quizzes</w:t>
      </w:r>
      <w:r w:rsidR="0059130A" w:rsidRPr="00B8189D">
        <w:rPr>
          <w:sz w:val="24"/>
        </w:rPr>
        <w:t xml:space="preserve">                                           </w:t>
      </w:r>
      <w:r w:rsidR="00F55D9B" w:rsidRPr="00B8189D">
        <w:rPr>
          <w:sz w:val="24"/>
        </w:rPr>
        <w:t xml:space="preserve">             </w:t>
      </w:r>
      <w:r w:rsidR="00746CD5" w:rsidRPr="00B8189D">
        <w:rPr>
          <w:sz w:val="24"/>
        </w:rPr>
        <w:tab/>
        <w:t xml:space="preserve"> </w:t>
      </w:r>
    </w:p>
    <w:p w14:paraId="007A6458" w14:textId="125F8B28" w:rsidR="00696123" w:rsidRPr="00B8189D" w:rsidRDefault="00696123" w:rsidP="00B8189D">
      <w:pPr>
        <w:pStyle w:val="BodyText"/>
        <w:spacing w:line="242" w:lineRule="auto"/>
        <w:ind w:right="107"/>
      </w:pPr>
    </w:p>
    <w:p w14:paraId="21BA74CC" w14:textId="77777777" w:rsidR="001A4B87" w:rsidRPr="001A4B87" w:rsidRDefault="001A4B87" w:rsidP="001A4B87">
      <w:pPr>
        <w:rPr>
          <w:b/>
          <w:bCs/>
        </w:rPr>
      </w:pPr>
      <w:r w:rsidRPr="001A4B87">
        <w:rPr>
          <w:b/>
          <w:bCs/>
        </w:rPr>
        <w:t xml:space="preserve">STANDARDS AND METHODS FOR EVALUATION  </w:t>
      </w:r>
    </w:p>
    <w:p w14:paraId="174A5856" w14:textId="7F1B87F7" w:rsidR="001A4B87" w:rsidRPr="001A4B87" w:rsidRDefault="001A4B87" w:rsidP="001A4B87">
      <w:pPr>
        <w:rPr>
          <w:b/>
          <w:bCs/>
        </w:rPr>
      </w:pPr>
      <w:r w:rsidRPr="001A4B87">
        <w:rPr>
          <w:b/>
          <w:bCs/>
        </w:rPr>
        <w:t xml:space="preserve">   </w:t>
      </w:r>
    </w:p>
    <w:tbl>
      <w:tblPr>
        <w:tblW w:w="6933" w:type="dxa"/>
        <w:tblInd w:w="1234" w:type="dxa"/>
        <w:tblCellMar>
          <w:top w:w="60" w:type="dxa"/>
          <w:left w:w="106" w:type="dxa"/>
        </w:tblCellMar>
        <w:tblLook w:val="04A0" w:firstRow="1" w:lastRow="0" w:firstColumn="1" w:lastColumn="0" w:noHBand="0" w:noVBand="1"/>
      </w:tblPr>
      <w:tblGrid>
        <w:gridCol w:w="2629"/>
        <w:gridCol w:w="1688"/>
        <w:gridCol w:w="830"/>
        <w:gridCol w:w="1786"/>
      </w:tblGrid>
      <w:tr w:rsidR="001A4B87" w:rsidRPr="001A4B87" w14:paraId="4DF14E32" w14:textId="77777777" w:rsidTr="001A4B87">
        <w:trPr>
          <w:trHeight w:val="651"/>
        </w:trPr>
        <w:tc>
          <w:tcPr>
            <w:tcW w:w="2629" w:type="dxa"/>
            <w:tcBorders>
              <w:top w:val="single" w:sz="4" w:space="0" w:color="000000"/>
              <w:left w:val="single" w:sz="4" w:space="0" w:color="000000"/>
              <w:bottom w:val="single" w:sz="4" w:space="0" w:color="000000"/>
              <w:right w:val="single" w:sz="4" w:space="0" w:color="000000"/>
            </w:tcBorders>
            <w:hideMark/>
          </w:tcPr>
          <w:p w14:paraId="1A2B9CA8" w14:textId="77777777" w:rsidR="001A4B87" w:rsidRPr="001A4B87" w:rsidRDefault="001A4B87" w:rsidP="001A4B87">
            <w:r w:rsidRPr="001A4B87">
              <w:rPr>
                <w:b/>
              </w:rPr>
              <w:t xml:space="preserve">Item </w:t>
            </w:r>
            <w:r w:rsidRPr="001A4B87">
              <w:t xml:space="preserve"> </w:t>
            </w:r>
          </w:p>
        </w:tc>
        <w:tc>
          <w:tcPr>
            <w:tcW w:w="1688" w:type="dxa"/>
            <w:tcBorders>
              <w:top w:val="single" w:sz="4" w:space="0" w:color="000000"/>
              <w:left w:val="single" w:sz="4" w:space="0" w:color="000000"/>
              <w:bottom w:val="single" w:sz="4" w:space="0" w:color="000000"/>
              <w:right w:val="single" w:sz="4" w:space="0" w:color="000000"/>
            </w:tcBorders>
            <w:hideMark/>
          </w:tcPr>
          <w:p w14:paraId="1625A277" w14:textId="77777777" w:rsidR="001A4B87" w:rsidRPr="001A4B87" w:rsidRDefault="001A4B87" w:rsidP="001A4B87">
            <w:r w:rsidRPr="001A4B87">
              <w:rPr>
                <w:b/>
              </w:rPr>
              <w:t xml:space="preserve">Number </w:t>
            </w:r>
            <w:r w:rsidRPr="001A4B87">
              <w:t xml:space="preserve"> </w:t>
            </w:r>
          </w:p>
          <w:p w14:paraId="3CD66302" w14:textId="77777777" w:rsidR="001A4B87" w:rsidRPr="001A4B87" w:rsidRDefault="001A4B87" w:rsidP="001A4B87">
            <w:r w:rsidRPr="001A4B87">
              <w:rPr>
                <w:b/>
              </w:rPr>
              <w:t xml:space="preserve">of Items  </w:t>
            </w:r>
            <w:r w:rsidRPr="001A4B87">
              <w:t xml:space="preserve"> </w:t>
            </w:r>
          </w:p>
        </w:tc>
        <w:tc>
          <w:tcPr>
            <w:tcW w:w="830" w:type="dxa"/>
            <w:tcBorders>
              <w:top w:val="single" w:sz="4" w:space="0" w:color="000000"/>
              <w:left w:val="single" w:sz="4" w:space="0" w:color="000000"/>
              <w:bottom w:val="single" w:sz="4" w:space="0" w:color="000000"/>
              <w:right w:val="single" w:sz="4" w:space="0" w:color="000000"/>
            </w:tcBorders>
            <w:hideMark/>
          </w:tcPr>
          <w:p w14:paraId="07A10AEA" w14:textId="77777777" w:rsidR="001A4B87" w:rsidRPr="001A4B87" w:rsidRDefault="001A4B87" w:rsidP="001A4B87">
            <w:r w:rsidRPr="001A4B87">
              <w:rPr>
                <w:b/>
              </w:rPr>
              <w:t xml:space="preserve">Total </w:t>
            </w:r>
          </w:p>
          <w:p w14:paraId="482C558D" w14:textId="77777777" w:rsidR="001A4B87" w:rsidRPr="001A4B87" w:rsidRDefault="001A4B87" w:rsidP="001A4B87">
            <w:r w:rsidRPr="001A4B87">
              <w:rPr>
                <w:b/>
              </w:rPr>
              <w:t xml:space="preserve">Points </w:t>
            </w:r>
            <w:r w:rsidRPr="001A4B87">
              <w:t xml:space="preserve"> </w:t>
            </w:r>
          </w:p>
        </w:tc>
        <w:tc>
          <w:tcPr>
            <w:tcW w:w="1786" w:type="dxa"/>
            <w:tcBorders>
              <w:top w:val="single" w:sz="4" w:space="0" w:color="000000"/>
              <w:left w:val="single" w:sz="4" w:space="0" w:color="000000"/>
              <w:bottom w:val="single" w:sz="4" w:space="0" w:color="000000"/>
              <w:right w:val="single" w:sz="4" w:space="0" w:color="000000"/>
            </w:tcBorders>
            <w:hideMark/>
          </w:tcPr>
          <w:p w14:paraId="67DAD1F2" w14:textId="77777777" w:rsidR="001A4B87" w:rsidRPr="001A4B87" w:rsidRDefault="001A4B87" w:rsidP="001A4B87">
            <w:r w:rsidRPr="001A4B87">
              <w:rPr>
                <w:b/>
              </w:rPr>
              <w:t xml:space="preserve">Component of </w:t>
            </w:r>
          </w:p>
          <w:p w14:paraId="50B514F1" w14:textId="77777777" w:rsidR="001A4B87" w:rsidRPr="001A4B87" w:rsidRDefault="001A4B87" w:rsidP="001A4B87">
            <w:r w:rsidRPr="001A4B87">
              <w:rPr>
                <w:b/>
              </w:rPr>
              <w:t xml:space="preserve">Final Grade (%) </w:t>
            </w:r>
            <w:r w:rsidRPr="001A4B87">
              <w:t xml:space="preserve"> </w:t>
            </w:r>
          </w:p>
        </w:tc>
      </w:tr>
      <w:tr w:rsidR="001A4B87" w:rsidRPr="001A4B87" w14:paraId="6B88FA19" w14:textId="77777777" w:rsidTr="001A4B87">
        <w:trPr>
          <w:trHeight w:val="648"/>
        </w:trPr>
        <w:tc>
          <w:tcPr>
            <w:tcW w:w="2629" w:type="dxa"/>
            <w:tcBorders>
              <w:top w:val="single" w:sz="4" w:space="0" w:color="000000"/>
              <w:left w:val="single" w:sz="4" w:space="0" w:color="000000"/>
              <w:bottom w:val="single" w:sz="4" w:space="0" w:color="000000"/>
              <w:right w:val="single" w:sz="4" w:space="0" w:color="000000"/>
            </w:tcBorders>
            <w:hideMark/>
          </w:tcPr>
          <w:p w14:paraId="3D51BC8A" w14:textId="77777777" w:rsidR="001A4B87" w:rsidRPr="001A4B87" w:rsidRDefault="001A4B87" w:rsidP="001A4B87">
            <w:r w:rsidRPr="001A4B87">
              <w:t xml:space="preserve">Quizzes  </w:t>
            </w:r>
          </w:p>
        </w:tc>
        <w:tc>
          <w:tcPr>
            <w:tcW w:w="1688" w:type="dxa"/>
            <w:tcBorders>
              <w:top w:val="single" w:sz="4" w:space="0" w:color="000000"/>
              <w:left w:val="single" w:sz="4" w:space="0" w:color="000000"/>
              <w:bottom w:val="single" w:sz="4" w:space="0" w:color="000000"/>
              <w:right w:val="single" w:sz="4" w:space="0" w:color="000000"/>
            </w:tcBorders>
            <w:hideMark/>
          </w:tcPr>
          <w:p w14:paraId="03BAD4F3" w14:textId="06F329BE" w:rsidR="001A4B87" w:rsidRPr="001A4B87" w:rsidRDefault="00EA11C8" w:rsidP="001A4B87">
            <w:r>
              <w:t>14</w:t>
            </w:r>
            <w:r w:rsidR="001A4B87" w:rsidRPr="001A4B87">
              <w:t xml:space="preserve">  </w:t>
            </w:r>
          </w:p>
        </w:tc>
        <w:tc>
          <w:tcPr>
            <w:tcW w:w="830" w:type="dxa"/>
            <w:tcBorders>
              <w:top w:val="single" w:sz="4" w:space="0" w:color="000000"/>
              <w:left w:val="single" w:sz="4" w:space="0" w:color="000000"/>
              <w:bottom w:val="single" w:sz="4" w:space="0" w:color="000000"/>
              <w:right w:val="single" w:sz="4" w:space="0" w:color="000000"/>
            </w:tcBorders>
            <w:hideMark/>
          </w:tcPr>
          <w:p w14:paraId="31882773" w14:textId="251560F6" w:rsidR="001A4B87" w:rsidRPr="001A4B87" w:rsidRDefault="001A4B87" w:rsidP="001A4B87">
            <w:r w:rsidRPr="001A4B87">
              <w:t>1</w:t>
            </w:r>
            <w:r w:rsidR="00EA11C8">
              <w:t>4</w:t>
            </w:r>
            <w:r w:rsidRPr="001A4B87">
              <w:t xml:space="preserve">0  </w:t>
            </w:r>
          </w:p>
        </w:tc>
        <w:tc>
          <w:tcPr>
            <w:tcW w:w="1786" w:type="dxa"/>
            <w:tcBorders>
              <w:top w:val="single" w:sz="4" w:space="0" w:color="000000"/>
              <w:left w:val="single" w:sz="4" w:space="0" w:color="000000"/>
              <w:bottom w:val="single" w:sz="4" w:space="0" w:color="000000"/>
              <w:right w:val="single" w:sz="4" w:space="0" w:color="000000"/>
            </w:tcBorders>
            <w:hideMark/>
          </w:tcPr>
          <w:p w14:paraId="4F5E30F5" w14:textId="7732C3AB" w:rsidR="001A4B87" w:rsidRPr="001A4B87" w:rsidRDefault="00EA11C8" w:rsidP="001A4B87">
            <w:r>
              <w:t>30.00</w:t>
            </w:r>
            <w:r w:rsidR="001A4B87" w:rsidRPr="001A4B87">
              <w:t xml:space="preserve">  </w:t>
            </w:r>
          </w:p>
        </w:tc>
      </w:tr>
      <w:tr w:rsidR="00EA11C8" w:rsidRPr="001A4B87" w14:paraId="088F8AD8" w14:textId="77777777" w:rsidTr="001A4B87">
        <w:trPr>
          <w:trHeight w:val="648"/>
        </w:trPr>
        <w:tc>
          <w:tcPr>
            <w:tcW w:w="2629" w:type="dxa"/>
            <w:tcBorders>
              <w:top w:val="single" w:sz="4" w:space="0" w:color="000000"/>
              <w:left w:val="single" w:sz="4" w:space="0" w:color="000000"/>
              <w:bottom w:val="single" w:sz="4" w:space="0" w:color="000000"/>
              <w:right w:val="single" w:sz="4" w:space="0" w:color="000000"/>
            </w:tcBorders>
          </w:tcPr>
          <w:p w14:paraId="1B447845" w14:textId="36AFEABF" w:rsidR="00EA11C8" w:rsidRPr="001A4B87" w:rsidRDefault="00EA11C8" w:rsidP="001A4B87">
            <w:r>
              <w:t>Discussion Board</w:t>
            </w:r>
          </w:p>
        </w:tc>
        <w:tc>
          <w:tcPr>
            <w:tcW w:w="1688" w:type="dxa"/>
            <w:tcBorders>
              <w:top w:val="single" w:sz="4" w:space="0" w:color="000000"/>
              <w:left w:val="single" w:sz="4" w:space="0" w:color="000000"/>
              <w:bottom w:val="single" w:sz="4" w:space="0" w:color="000000"/>
              <w:right w:val="single" w:sz="4" w:space="0" w:color="000000"/>
            </w:tcBorders>
          </w:tcPr>
          <w:p w14:paraId="2CC6A085" w14:textId="15CD783B" w:rsidR="00EA11C8" w:rsidRPr="001A4B87" w:rsidRDefault="00EA11C8" w:rsidP="001A4B87">
            <w:r>
              <w:t>4</w:t>
            </w:r>
          </w:p>
        </w:tc>
        <w:tc>
          <w:tcPr>
            <w:tcW w:w="830" w:type="dxa"/>
            <w:tcBorders>
              <w:top w:val="single" w:sz="4" w:space="0" w:color="000000"/>
              <w:left w:val="single" w:sz="4" w:space="0" w:color="000000"/>
              <w:bottom w:val="single" w:sz="4" w:space="0" w:color="000000"/>
              <w:right w:val="single" w:sz="4" w:space="0" w:color="000000"/>
            </w:tcBorders>
          </w:tcPr>
          <w:p w14:paraId="5B08E3A9" w14:textId="356B3929" w:rsidR="00EA11C8" w:rsidRPr="001A4B87" w:rsidRDefault="00EA11C8" w:rsidP="001A4B87">
            <w:r>
              <w:t>60</w:t>
            </w:r>
          </w:p>
        </w:tc>
        <w:tc>
          <w:tcPr>
            <w:tcW w:w="1786" w:type="dxa"/>
            <w:tcBorders>
              <w:top w:val="single" w:sz="4" w:space="0" w:color="000000"/>
              <w:left w:val="single" w:sz="4" w:space="0" w:color="000000"/>
              <w:bottom w:val="single" w:sz="4" w:space="0" w:color="000000"/>
              <w:right w:val="single" w:sz="4" w:space="0" w:color="000000"/>
            </w:tcBorders>
          </w:tcPr>
          <w:p w14:paraId="7F129FF6" w14:textId="07A59F3B" w:rsidR="00EA11C8" w:rsidRPr="001A4B87" w:rsidRDefault="00EA11C8" w:rsidP="001A4B87">
            <w:r>
              <w:t>10.00</w:t>
            </w:r>
          </w:p>
        </w:tc>
      </w:tr>
      <w:tr w:rsidR="001A4B87" w:rsidRPr="001A4B87" w14:paraId="0067837B" w14:textId="77777777" w:rsidTr="001A4B87">
        <w:trPr>
          <w:trHeight w:val="334"/>
        </w:trPr>
        <w:tc>
          <w:tcPr>
            <w:tcW w:w="2629" w:type="dxa"/>
            <w:tcBorders>
              <w:top w:val="single" w:sz="4" w:space="0" w:color="000000"/>
              <w:left w:val="single" w:sz="4" w:space="0" w:color="000000"/>
              <w:bottom w:val="single" w:sz="4" w:space="0" w:color="000000"/>
              <w:right w:val="single" w:sz="4" w:space="0" w:color="000000"/>
            </w:tcBorders>
            <w:hideMark/>
          </w:tcPr>
          <w:p w14:paraId="00EF7BC9" w14:textId="77777777" w:rsidR="001A4B87" w:rsidRPr="001A4B87" w:rsidRDefault="001A4B87" w:rsidP="001A4B87">
            <w:r w:rsidRPr="001A4B87">
              <w:t xml:space="preserve">Mid-Term   </w:t>
            </w:r>
          </w:p>
        </w:tc>
        <w:tc>
          <w:tcPr>
            <w:tcW w:w="1688" w:type="dxa"/>
            <w:tcBorders>
              <w:top w:val="single" w:sz="4" w:space="0" w:color="000000"/>
              <w:left w:val="single" w:sz="4" w:space="0" w:color="000000"/>
              <w:bottom w:val="single" w:sz="4" w:space="0" w:color="000000"/>
              <w:right w:val="single" w:sz="4" w:space="0" w:color="000000"/>
            </w:tcBorders>
            <w:hideMark/>
          </w:tcPr>
          <w:p w14:paraId="7E6C744E" w14:textId="77777777" w:rsidR="001A4B87" w:rsidRPr="001A4B87" w:rsidRDefault="001A4B87" w:rsidP="001A4B87">
            <w:r w:rsidRPr="001A4B87">
              <w:t xml:space="preserve">1  </w:t>
            </w:r>
          </w:p>
        </w:tc>
        <w:tc>
          <w:tcPr>
            <w:tcW w:w="830" w:type="dxa"/>
            <w:tcBorders>
              <w:top w:val="single" w:sz="4" w:space="0" w:color="000000"/>
              <w:left w:val="single" w:sz="4" w:space="0" w:color="000000"/>
              <w:bottom w:val="single" w:sz="4" w:space="0" w:color="000000"/>
              <w:right w:val="single" w:sz="4" w:space="0" w:color="000000"/>
            </w:tcBorders>
            <w:hideMark/>
          </w:tcPr>
          <w:p w14:paraId="21B6CD93" w14:textId="77777777" w:rsidR="001A4B87" w:rsidRPr="001A4B87" w:rsidRDefault="001A4B87" w:rsidP="001A4B87">
            <w:r w:rsidRPr="001A4B87">
              <w:t xml:space="preserve">150  </w:t>
            </w:r>
          </w:p>
        </w:tc>
        <w:tc>
          <w:tcPr>
            <w:tcW w:w="1786" w:type="dxa"/>
            <w:tcBorders>
              <w:top w:val="single" w:sz="4" w:space="0" w:color="000000"/>
              <w:left w:val="single" w:sz="4" w:space="0" w:color="000000"/>
              <w:bottom w:val="single" w:sz="4" w:space="0" w:color="000000"/>
              <w:right w:val="single" w:sz="4" w:space="0" w:color="000000"/>
            </w:tcBorders>
            <w:hideMark/>
          </w:tcPr>
          <w:p w14:paraId="7CF93B5E" w14:textId="31A4D67C" w:rsidR="001A4B87" w:rsidRPr="001A4B87" w:rsidRDefault="00EA11C8" w:rsidP="001A4B87">
            <w:r>
              <w:t>20.00</w:t>
            </w:r>
            <w:r w:rsidR="001A4B87" w:rsidRPr="001A4B87">
              <w:t xml:space="preserve"> </w:t>
            </w:r>
          </w:p>
        </w:tc>
      </w:tr>
      <w:tr w:rsidR="001A4B87" w:rsidRPr="001A4B87" w14:paraId="70611268" w14:textId="77777777" w:rsidTr="001A4B87">
        <w:trPr>
          <w:trHeight w:val="334"/>
        </w:trPr>
        <w:tc>
          <w:tcPr>
            <w:tcW w:w="2629" w:type="dxa"/>
            <w:tcBorders>
              <w:top w:val="single" w:sz="4" w:space="0" w:color="000000"/>
              <w:left w:val="single" w:sz="4" w:space="0" w:color="000000"/>
              <w:bottom w:val="single" w:sz="4" w:space="0" w:color="000000"/>
              <w:right w:val="single" w:sz="4" w:space="0" w:color="000000"/>
            </w:tcBorders>
            <w:hideMark/>
          </w:tcPr>
          <w:p w14:paraId="1E2BC2C1" w14:textId="77777777" w:rsidR="001A4B87" w:rsidRPr="001A4B87" w:rsidRDefault="001A4B87" w:rsidP="001A4B87">
            <w:r w:rsidRPr="001A4B87">
              <w:t xml:space="preserve">Final Project  </w:t>
            </w:r>
          </w:p>
        </w:tc>
        <w:tc>
          <w:tcPr>
            <w:tcW w:w="1688" w:type="dxa"/>
            <w:tcBorders>
              <w:top w:val="single" w:sz="4" w:space="0" w:color="000000"/>
              <w:left w:val="single" w:sz="4" w:space="0" w:color="000000"/>
              <w:bottom w:val="single" w:sz="4" w:space="0" w:color="000000"/>
              <w:right w:val="single" w:sz="4" w:space="0" w:color="000000"/>
            </w:tcBorders>
            <w:hideMark/>
          </w:tcPr>
          <w:p w14:paraId="0FDB1B04" w14:textId="77777777" w:rsidR="001A4B87" w:rsidRPr="001A4B87" w:rsidRDefault="001A4B87" w:rsidP="001A4B87">
            <w:r w:rsidRPr="001A4B87">
              <w:t xml:space="preserve">1  </w:t>
            </w:r>
          </w:p>
        </w:tc>
        <w:tc>
          <w:tcPr>
            <w:tcW w:w="830" w:type="dxa"/>
            <w:tcBorders>
              <w:top w:val="single" w:sz="4" w:space="0" w:color="000000"/>
              <w:left w:val="single" w:sz="4" w:space="0" w:color="000000"/>
              <w:bottom w:val="single" w:sz="4" w:space="0" w:color="000000"/>
              <w:right w:val="single" w:sz="4" w:space="0" w:color="000000"/>
            </w:tcBorders>
            <w:hideMark/>
          </w:tcPr>
          <w:p w14:paraId="63A83374" w14:textId="77777777" w:rsidR="001A4B87" w:rsidRPr="001A4B87" w:rsidRDefault="001A4B87" w:rsidP="001A4B87">
            <w:r w:rsidRPr="001A4B87">
              <w:t xml:space="preserve">150  </w:t>
            </w:r>
          </w:p>
        </w:tc>
        <w:tc>
          <w:tcPr>
            <w:tcW w:w="1786" w:type="dxa"/>
            <w:tcBorders>
              <w:top w:val="single" w:sz="4" w:space="0" w:color="000000"/>
              <w:left w:val="single" w:sz="4" w:space="0" w:color="000000"/>
              <w:bottom w:val="single" w:sz="4" w:space="0" w:color="000000"/>
              <w:right w:val="single" w:sz="4" w:space="0" w:color="000000"/>
            </w:tcBorders>
            <w:hideMark/>
          </w:tcPr>
          <w:p w14:paraId="46CAE286" w14:textId="7B75F2A8" w:rsidR="001A4B87" w:rsidRPr="001A4B87" w:rsidRDefault="00EA11C8" w:rsidP="001A4B87">
            <w:r>
              <w:t>20.00</w:t>
            </w:r>
            <w:r w:rsidR="001A4B87" w:rsidRPr="001A4B87">
              <w:t xml:space="preserve"> </w:t>
            </w:r>
          </w:p>
        </w:tc>
      </w:tr>
      <w:tr w:rsidR="001A4B87" w:rsidRPr="001A4B87" w14:paraId="142BA431" w14:textId="77777777" w:rsidTr="001A4B87">
        <w:trPr>
          <w:trHeight w:val="334"/>
        </w:trPr>
        <w:tc>
          <w:tcPr>
            <w:tcW w:w="2629" w:type="dxa"/>
            <w:tcBorders>
              <w:top w:val="single" w:sz="4" w:space="0" w:color="000000"/>
              <w:left w:val="single" w:sz="4" w:space="0" w:color="000000"/>
              <w:bottom w:val="single" w:sz="4" w:space="0" w:color="000000"/>
              <w:right w:val="single" w:sz="4" w:space="0" w:color="000000"/>
            </w:tcBorders>
            <w:hideMark/>
          </w:tcPr>
          <w:p w14:paraId="570C16EB" w14:textId="77777777" w:rsidR="001A4B87" w:rsidRPr="001A4B87" w:rsidRDefault="001A4B87" w:rsidP="001A4B87">
            <w:r w:rsidRPr="001A4B87">
              <w:t xml:space="preserve">  </w:t>
            </w:r>
          </w:p>
        </w:tc>
        <w:tc>
          <w:tcPr>
            <w:tcW w:w="1688" w:type="dxa"/>
            <w:tcBorders>
              <w:top w:val="single" w:sz="4" w:space="0" w:color="000000"/>
              <w:left w:val="single" w:sz="4" w:space="0" w:color="000000"/>
              <w:bottom w:val="single" w:sz="4" w:space="0" w:color="000000"/>
              <w:right w:val="single" w:sz="4" w:space="0" w:color="000000"/>
            </w:tcBorders>
            <w:hideMark/>
          </w:tcPr>
          <w:p w14:paraId="05D80805" w14:textId="77777777" w:rsidR="001A4B87" w:rsidRPr="001A4B87" w:rsidRDefault="001A4B87" w:rsidP="001A4B87">
            <w:r w:rsidRPr="001A4B87">
              <w:rPr>
                <w:b/>
              </w:rPr>
              <w:t xml:space="preserve">Total </w:t>
            </w:r>
            <w:r w:rsidRPr="001A4B87">
              <w:t xml:space="preserve"> </w:t>
            </w:r>
          </w:p>
        </w:tc>
        <w:tc>
          <w:tcPr>
            <w:tcW w:w="830" w:type="dxa"/>
            <w:tcBorders>
              <w:top w:val="single" w:sz="4" w:space="0" w:color="000000"/>
              <w:left w:val="single" w:sz="4" w:space="0" w:color="000000"/>
              <w:bottom w:val="single" w:sz="4" w:space="0" w:color="000000"/>
              <w:right w:val="single" w:sz="4" w:space="0" w:color="000000"/>
            </w:tcBorders>
            <w:hideMark/>
          </w:tcPr>
          <w:p w14:paraId="4BB868B4" w14:textId="5F598E9A" w:rsidR="001A4B87" w:rsidRPr="001A4B87" w:rsidRDefault="00EA11C8" w:rsidP="001A4B87">
            <w:r>
              <w:rPr>
                <w:b/>
              </w:rPr>
              <w:t>500</w:t>
            </w:r>
            <w:r w:rsidR="001A4B87" w:rsidRPr="001A4B87">
              <w:t xml:space="preserve"> </w:t>
            </w:r>
          </w:p>
        </w:tc>
        <w:tc>
          <w:tcPr>
            <w:tcW w:w="1786" w:type="dxa"/>
            <w:tcBorders>
              <w:top w:val="single" w:sz="4" w:space="0" w:color="000000"/>
              <w:left w:val="single" w:sz="4" w:space="0" w:color="000000"/>
              <w:bottom w:val="single" w:sz="4" w:space="0" w:color="000000"/>
              <w:right w:val="single" w:sz="4" w:space="0" w:color="000000"/>
            </w:tcBorders>
            <w:hideMark/>
          </w:tcPr>
          <w:p w14:paraId="7C95A6C4" w14:textId="77777777" w:rsidR="001A4B87" w:rsidRPr="001A4B87" w:rsidRDefault="001A4B87" w:rsidP="001A4B87">
            <w:r w:rsidRPr="001A4B87">
              <w:rPr>
                <w:b/>
              </w:rPr>
              <w:t xml:space="preserve">100 </w:t>
            </w:r>
            <w:r w:rsidRPr="001A4B87">
              <w:t xml:space="preserve"> </w:t>
            </w:r>
          </w:p>
        </w:tc>
      </w:tr>
    </w:tbl>
    <w:p w14:paraId="6946B05C" w14:textId="77777777" w:rsidR="001A4B87" w:rsidRPr="001A4B87" w:rsidRDefault="001A4B87" w:rsidP="001A4B87">
      <w:pPr>
        <w:rPr>
          <w:b/>
          <w:bCs/>
        </w:rPr>
      </w:pPr>
      <w:r w:rsidRPr="001A4B87">
        <w:rPr>
          <w:b/>
          <w:bCs/>
        </w:rPr>
        <w:t xml:space="preserve">  </w:t>
      </w:r>
    </w:p>
    <w:p w14:paraId="57E89AFA" w14:textId="77777777" w:rsidR="001A4B87" w:rsidRPr="001A4B87" w:rsidRDefault="001A4B87" w:rsidP="001A4B87">
      <w:pPr>
        <w:rPr>
          <w:b/>
          <w:bCs/>
        </w:rPr>
      </w:pPr>
      <w:r w:rsidRPr="001A4B87">
        <w:rPr>
          <w:b/>
          <w:bCs/>
        </w:rPr>
        <w:t xml:space="preserve">GRADING SCALE  </w:t>
      </w:r>
    </w:p>
    <w:tbl>
      <w:tblPr>
        <w:tblW w:w="7019" w:type="dxa"/>
        <w:tblInd w:w="1910" w:type="dxa"/>
        <w:tblCellMar>
          <w:top w:w="53" w:type="dxa"/>
          <w:left w:w="106" w:type="dxa"/>
          <w:right w:w="115" w:type="dxa"/>
        </w:tblCellMar>
        <w:tblLook w:val="04A0" w:firstRow="1" w:lastRow="0" w:firstColumn="1" w:lastColumn="0" w:noHBand="0" w:noVBand="1"/>
      </w:tblPr>
      <w:tblGrid>
        <w:gridCol w:w="2789"/>
        <w:gridCol w:w="2789"/>
        <w:gridCol w:w="1441"/>
      </w:tblGrid>
      <w:tr w:rsidR="001A4B87" w:rsidRPr="001A4B87" w14:paraId="47806965" w14:textId="77777777" w:rsidTr="001A4B87">
        <w:trPr>
          <w:trHeight w:val="334"/>
        </w:trPr>
        <w:tc>
          <w:tcPr>
            <w:tcW w:w="2789" w:type="dxa"/>
            <w:tcBorders>
              <w:top w:val="single" w:sz="4" w:space="0" w:color="000000"/>
              <w:left w:val="single" w:sz="4" w:space="0" w:color="000000"/>
              <w:bottom w:val="single" w:sz="4" w:space="0" w:color="000000"/>
              <w:right w:val="single" w:sz="4" w:space="0" w:color="000000"/>
            </w:tcBorders>
            <w:hideMark/>
          </w:tcPr>
          <w:p w14:paraId="1C7A3E38" w14:textId="1698A500" w:rsidR="001A4B87" w:rsidRPr="001A4B87" w:rsidRDefault="001A4B87" w:rsidP="001A4B87">
            <w:r w:rsidRPr="001A4B87">
              <w:rPr>
                <w:b/>
                <w:bCs/>
              </w:rPr>
              <w:t xml:space="preserve">  </w:t>
            </w:r>
            <w:r w:rsidRPr="001A4B87">
              <w:rPr>
                <w:b/>
              </w:rPr>
              <w:t xml:space="preserve">Points </w:t>
            </w:r>
          </w:p>
        </w:tc>
        <w:tc>
          <w:tcPr>
            <w:tcW w:w="2789" w:type="dxa"/>
            <w:tcBorders>
              <w:top w:val="single" w:sz="4" w:space="0" w:color="000000"/>
              <w:left w:val="single" w:sz="4" w:space="0" w:color="000000"/>
              <w:bottom w:val="single" w:sz="4" w:space="0" w:color="000000"/>
              <w:right w:val="single" w:sz="4" w:space="0" w:color="000000"/>
            </w:tcBorders>
            <w:hideMark/>
          </w:tcPr>
          <w:p w14:paraId="18B1B8CC" w14:textId="77777777" w:rsidR="001A4B87" w:rsidRPr="001A4B87" w:rsidRDefault="001A4B87" w:rsidP="001A4B87">
            <w:r w:rsidRPr="001A4B87">
              <w:rPr>
                <w:b/>
              </w:rPr>
              <w:t xml:space="preserve">Percentage (%) </w:t>
            </w:r>
            <w:r w:rsidRPr="001A4B87">
              <w:t xml:space="preserve"> </w:t>
            </w:r>
          </w:p>
        </w:tc>
        <w:tc>
          <w:tcPr>
            <w:tcW w:w="1441" w:type="dxa"/>
            <w:tcBorders>
              <w:top w:val="single" w:sz="4" w:space="0" w:color="000000"/>
              <w:left w:val="single" w:sz="4" w:space="0" w:color="000000"/>
              <w:bottom w:val="single" w:sz="4" w:space="0" w:color="000000"/>
              <w:right w:val="single" w:sz="4" w:space="0" w:color="000000"/>
            </w:tcBorders>
            <w:hideMark/>
          </w:tcPr>
          <w:p w14:paraId="750B2467" w14:textId="77777777" w:rsidR="001A4B87" w:rsidRPr="001A4B87" w:rsidRDefault="001A4B87" w:rsidP="001A4B87">
            <w:r w:rsidRPr="001A4B87">
              <w:rPr>
                <w:b/>
              </w:rPr>
              <w:t>Grade</w:t>
            </w:r>
            <w:r w:rsidRPr="001A4B87">
              <w:rPr>
                <w:b/>
                <w:vertAlign w:val="superscript"/>
              </w:rPr>
              <w:t>1</w:t>
            </w:r>
            <w:r w:rsidRPr="001A4B87">
              <w:rPr>
                <w:b/>
              </w:rPr>
              <w:t xml:space="preserve"> </w:t>
            </w:r>
            <w:r w:rsidRPr="001A4B87">
              <w:t xml:space="preserve"> </w:t>
            </w:r>
          </w:p>
        </w:tc>
      </w:tr>
      <w:tr w:rsidR="001A4B87" w:rsidRPr="001A4B87" w14:paraId="53FA998F" w14:textId="77777777" w:rsidTr="001A4B87">
        <w:trPr>
          <w:trHeight w:val="331"/>
        </w:trPr>
        <w:tc>
          <w:tcPr>
            <w:tcW w:w="2789" w:type="dxa"/>
            <w:tcBorders>
              <w:top w:val="single" w:sz="4" w:space="0" w:color="000000"/>
              <w:left w:val="single" w:sz="4" w:space="0" w:color="000000"/>
              <w:bottom w:val="single" w:sz="4" w:space="0" w:color="000000"/>
              <w:right w:val="single" w:sz="4" w:space="0" w:color="000000"/>
            </w:tcBorders>
            <w:hideMark/>
          </w:tcPr>
          <w:p w14:paraId="245829C6" w14:textId="77777777" w:rsidR="001A4B87" w:rsidRPr="001A4B87" w:rsidRDefault="001A4B87" w:rsidP="001A4B87">
            <w:r w:rsidRPr="001A4B87">
              <w:t xml:space="preserve">405-450 </w:t>
            </w:r>
          </w:p>
        </w:tc>
        <w:tc>
          <w:tcPr>
            <w:tcW w:w="2789" w:type="dxa"/>
            <w:tcBorders>
              <w:top w:val="single" w:sz="4" w:space="0" w:color="000000"/>
              <w:left w:val="single" w:sz="4" w:space="0" w:color="000000"/>
              <w:bottom w:val="single" w:sz="4" w:space="0" w:color="000000"/>
              <w:right w:val="single" w:sz="4" w:space="0" w:color="000000"/>
            </w:tcBorders>
            <w:hideMark/>
          </w:tcPr>
          <w:p w14:paraId="654761DA" w14:textId="77777777" w:rsidR="001A4B87" w:rsidRPr="001A4B87" w:rsidRDefault="001A4B87" w:rsidP="001A4B87">
            <w:r w:rsidRPr="001A4B87">
              <w:t xml:space="preserve">90-100  </w:t>
            </w:r>
          </w:p>
        </w:tc>
        <w:tc>
          <w:tcPr>
            <w:tcW w:w="1441" w:type="dxa"/>
            <w:tcBorders>
              <w:top w:val="single" w:sz="4" w:space="0" w:color="000000"/>
              <w:left w:val="single" w:sz="4" w:space="0" w:color="000000"/>
              <w:bottom w:val="single" w:sz="4" w:space="0" w:color="000000"/>
              <w:right w:val="single" w:sz="4" w:space="0" w:color="000000"/>
            </w:tcBorders>
            <w:hideMark/>
          </w:tcPr>
          <w:p w14:paraId="7E81C8A0" w14:textId="77777777" w:rsidR="001A4B87" w:rsidRPr="001A4B87" w:rsidRDefault="001A4B87" w:rsidP="001A4B87">
            <w:r w:rsidRPr="001A4B87">
              <w:t xml:space="preserve">A  </w:t>
            </w:r>
          </w:p>
        </w:tc>
      </w:tr>
      <w:tr w:rsidR="001A4B87" w:rsidRPr="001A4B87" w14:paraId="5AD8D382" w14:textId="77777777" w:rsidTr="001A4B87">
        <w:trPr>
          <w:trHeight w:val="334"/>
        </w:trPr>
        <w:tc>
          <w:tcPr>
            <w:tcW w:w="2789" w:type="dxa"/>
            <w:tcBorders>
              <w:top w:val="single" w:sz="4" w:space="0" w:color="000000"/>
              <w:left w:val="single" w:sz="4" w:space="0" w:color="000000"/>
              <w:bottom w:val="single" w:sz="4" w:space="0" w:color="000000"/>
              <w:right w:val="single" w:sz="4" w:space="0" w:color="000000"/>
            </w:tcBorders>
            <w:hideMark/>
          </w:tcPr>
          <w:p w14:paraId="4FE1F178" w14:textId="77777777" w:rsidR="001A4B87" w:rsidRPr="001A4B87" w:rsidRDefault="001A4B87" w:rsidP="001A4B87">
            <w:r w:rsidRPr="001A4B87">
              <w:t xml:space="preserve">360-404 </w:t>
            </w:r>
          </w:p>
        </w:tc>
        <w:tc>
          <w:tcPr>
            <w:tcW w:w="2789" w:type="dxa"/>
            <w:tcBorders>
              <w:top w:val="single" w:sz="4" w:space="0" w:color="000000"/>
              <w:left w:val="single" w:sz="4" w:space="0" w:color="000000"/>
              <w:bottom w:val="single" w:sz="4" w:space="0" w:color="000000"/>
              <w:right w:val="single" w:sz="4" w:space="0" w:color="000000"/>
            </w:tcBorders>
            <w:hideMark/>
          </w:tcPr>
          <w:p w14:paraId="29F95F5D" w14:textId="77777777" w:rsidR="001A4B87" w:rsidRPr="001A4B87" w:rsidRDefault="001A4B87" w:rsidP="001A4B87">
            <w:r w:rsidRPr="001A4B87">
              <w:t xml:space="preserve">80-89  </w:t>
            </w:r>
          </w:p>
        </w:tc>
        <w:tc>
          <w:tcPr>
            <w:tcW w:w="1441" w:type="dxa"/>
            <w:tcBorders>
              <w:top w:val="single" w:sz="4" w:space="0" w:color="000000"/>
              <w:left w:val="single" w:sz="4" w:space="0" w:color="000000"/>
              <w:bottom w:val="single" w:sz="4" w:space="0" w:color="000000"/>
              <w:right w:val="single" w:sz="4" w:space="0" w:color="000000"/>
            </w:tcBorders>
            <w:hideMark/>
          </w:tcPr>
          <w:p w14:paraId="5ECC334C" w14:textId="77777777" w:rsidR="001A4B87" w:rsidRPr="001A4B87" w:rsidRDefault="001A4B87" w:rsidP="001A4B87">
            <w:r w:rsidRPr="001A4B87">
              <w:t xml:space="preserve">B  </w:t>
            </w:r>
          </w:p>
        </w:tc>
      </w:tr>
      <w:tr w:rsidR="001A4B87" w:rsidRPr="001A4B87" w14:paraId="46800EC1" w14:textId="77777777" w:rsidTr="001A4B87">
        <w:trPr>
          <w:trHeight w:val="331"/>
        </w:trPr>
        <w:tc>
          <w:tcPr>
            <w:tcW w:w="2789" w:type="dxa"/>
            <w:tcBorders>
              <w:top w:val="single" w:sz="4" w:space="0" w:color="000000"/>
              <w:left w:val="single" w:sz="4" w:space="0" w:color="000000"/>
              <w:bottom w:val="single" w:sz="4" w:space="0" w:color="000000"/>
              <w:right w:val="single" w:sz="4" w:space="0" w:color="000000"/>
            </w:tcBorders>
            <w:hideMark/>
          </w:tcPr>
          <w:p w14:paraId="4B370774" w14:textId="77777777" w:rsidR="001A4B87" w:rsidRPr="001A4B87" w:rsidRDefault="001A4B87" w:rsidP="001A4B87">
            <w:r w:rsidRPr="001A4B87">
              <w:t xml:space="preserve">315-359 </w:t>
            </w:r>
          </w:p>
        </w:tc>
        <w:tc>
          <w:tcPr>
            <w:tcW w:w="2789" w:type="dxa"/>
            <w:tcBorders>
              <w:top w:val="single" w:sz="4" w:space="0" w:color="000000"/>
              <w:left w:val="single" w:sz="4" w:space="0" w:color="000000"/>
              <w:bottom w:val="single" w:sz="4" w:space="0" w:color="000000"/>
              <w:right w:val="single" w:sz="4" w:space="0" w:color="000000"/>
            </w:tcBorders>
            <w:hideMark/>
          </w:tcPr>
          <w:p w14:paraId="1925D631" w14:textId="77777777" w:rsidR="001A4B87" w:rsidRPr="001A4B87" w:rsidRDefault="001A4B87" w:rsidP="001A4B87">
            <w:r w:rsidRPr="001A4B87">
              <w:t xml:space="preserve">70-79  </w:t>
            </w:r>
          </w:p>
        </w:tc>
        <w:tc>
          <w:tcPr>
            <w:tcW w:w="1441" w:type="dxa"/>
            <w:tcBorders>
              <w:top w:val="single" w:sz="4" w:space="0" w:color="000000"/>
              <w:left w:val="single" w:sz="4" w:space="0" w:color="000000"/>
              <w:bottom w:val="single" w:sz="4" w:space="0" w:color="000000"/>
              <w:right w:val="single" w:sz="4" w:space="0" w:color="000000"/>
            </w:tcBorders>
            <w:hideMark/>
          </w:tcPr>
          <w:p w14:paraId="5B96E29A" w14:textId="77777777" w:rsidR="001A4B87" w:rsidRPr="001A4B87" w:rsidRDefault="001A4B87" w:rsidP="001A4B87">
            <w:r w:rsidRPr="001A4B87">
              <w:t xml:space="preserve">C  </w:t>
            </w:r>
          </w:p>
        </w:tc>
      </w:tr>
      <w:tr w:rsidR="001A4B87" w:rsidRPr="001A4B87" w14:paraId="500AC61D" w14:textId="77777777" w:rsidTr="001A4B87">
        <w:trPr>
          <w:trHeight w:val="331"/>
        </w:trPr>
        <w:tc>
          <w:tcPr>
            <w:tcW w:w="2789" w:type="dxa"/>
            <w:tcBorders>
              <w:top w:val="single" w:sz="4" w:space="0" w:color="000000"/>
              <w:left w:val="single" w:sz="4" w:space="0" w:color="000000"/>
              <w:bottom w:val="single" w:sz="4" w:space="0" w:color="000000"/>
              <w:right w:val="single" w:sz="4" w:space="0" w:color="000000"/>
            </w:tcBorders>
            <w:hideMark/>
          </w:tcPr>
          <w:p w14:paraId="39C2CFAA" w14:textId="77777777" w:rsidR="001A4B87" w:rsidRPr="001A4B87" w:rsidRDefault="001A4B87" w:rsidP="001A4B87">
            <w:r w:rsidRPr="001A4B87">
              <w:t xml:space="preserve">270-314 </w:t>
            </w:r>
          </w:p>
        </w:tc>
        <w:tc>
          <w:tcPr>
            <w:tcW w:w="2789" w:type="dxa"/>
            <w:tcBorders>
              <w:top w:val="single" w:sz="4" w:space="0" w:color="000000"/>
              <w:left w:val="single" w:sz="4" w:space="0" w:color="000000"/>
              <w:bottom w:val="single" w:sz="4" w:space="0" w:color="000000"/>
              <w:right w:val="single" w:sz="4" w:space="0" w:color="000000"/>
            </w:tcBorders>
            <w:hideMark/>
          </w:tcPr>
          <w:p w14:paraId="01A58687" w14:textId="77777777" w:rsidR="001A4B87" w:rsidRPr="001A4B87" w:rsidRDefault="001A4B87" w:rsidP="001A4B87">
            <w:r w:rsidRPr="001A4B87">
              <w:t xml:space="preserve">60-69  </w:t>
            </w:r>
          </w:p>
        </w:tc>
        <w:tc>
          <w:tcPr>
            <w:tcW w:w="1441" w:type="dxa"/>
            <w:tcBorders>
              <w:top w:val="single" w:sz="4" w:space="0" w:color="000000"/>
              <w:left w:val="single" w:sz="4" w:space="0" w:color="000000"/>
              <w:bottom w:val="single" w:sz="4" w:space="0" w:color="000000"/>
              <w:right w:val="single" w:sz="4" w:space="0" w:color="000000"/>
            </w:tcBorders>
            <w:hideMark/>
          </w:tcPr>
          <w:p w14:paraId="46268D62" w14:textId="77777777" w:rsidR="001A4B87" w:rsidRPr="001A4B87" w:rsidRDefault="001A4B87" w:rsidP="001A4B87">
            <w:r w:rsidRPr="001A4B87">
              <w:t xml:space="preserve">D  </w:t>
            </w:r>
          </w:p>
        </w:tc>
      </w:tr>
      <w:tr w:rsidR="001A4B87" w:rsidRPr="001A4B87" w14:paraId="295DAC0F" w14:textId="77777777" w:rsidTr="001A4B87">
        <w:trPr>
          <w:trHeight w:val="334"/>
        </w:trPr>
        <w:tc>
          <w:tcPr>
            <w:tcW w:w="2789" w:type="dxa"/>
            <w:tcBorders>
              <w:top w:val="single" w:sz="4" w:space="0" w:color="000000"/>
              <w:left w:val="single" w:sz="4" w:space="0" w:color="000000"/>
              <w:bottom w:val="single" w:sz="4" w:space="0" w:color="000000"/>
              <w:right w:val="single" w:sz="4" w:space="0" w:color="000000"/>
            </w:tcBorders>
            <w:hideMark/>
          </w:tcPr>
          <w:p w14:paraId="485F1FD9" w14:textId="77777777" w:rsidR="001A4B87" w:rsidRPr="001A4B87" w:rsidRDefault="001A4B87" w:rsidP="001A4B87">
            <w:r w:rsidRPr="001A4B87">
              <w:t xml:space="preserve">0-269 </w:t>
            </w:r>
          </w:p>
        </w:tc>
        <w:tc>
          <w:tcPr>
            <w:tcW w:w="2789" w:type="dxa"/>
            <w:tcBorders>
              <w:top w:val="single" w:sz="4" w:space="0" w:color="000000"/>
              <w:left w:val="single" w:sz="4" w:space="0" w:color="000000"/>
              <w:bottom w:val="single" w:sz="4" w:space="0" w:color="000000"/>
              <w:right w:val="single" w:sz="4" w:space="0" w:color="000000"/>
            </w:tcBorders>
            <w:hideMark/>
          </w:tcPr>
          <w:p w14:paraId="0455B575" w14:textId="77777777" w:rsidR="001A4B87" w:rsidRPr="001A4B87" w:rsidRDefault="001A4B87" w:rsidP="001A4B87">
            <w:r w:rsidRPr="001A4B87">
              <w:t xml:space="preserve">0-59  </w:t>
            </w:r>
          </w:p>
        </w:tc>
        <w:tc>
          <w:tcPr>
            <w:tcW w:w="1441" w:type="dxa"/>
            <w:tcBorders>
              <w:top w:val="single" w:sz="4" w:space="0" w:color="000000"/>
              <w:left w:val="single" w:sz="4" w:space="0" w:color="000000"/>
              <w:bottom w:val="single" w:sz="4" w:space="0" w:color="000000"/>
              <w:right w:val="single" w:sz="4" w:space="0" w:color="000000"/>
            </w:tcBorders>
            <w:hideMark/>
          </w:tcPr>
          <w:p w14:paraId="671EF303" w14:textId="77777777" w:rsidR="001A4B87" w:rsidRPr="001A4B87" w:rsidRDefault="001A4B87" w:rsidP="001A4B87">
            <w:r w:rsidRPr="001A4B87">
              <w:t xml:space="preserve">E  </w:t>
            </w:r>
          </w:p>
        </w:tc>
      </w:tr>
    </w:tbl>
    <w:p w14:paraId="099E797E" w14:textId="77777777" w:rsidR="001A4B87" w:rsidRPr="001A4B87" w:rsidRDefault="001A4B87" w:rsidP="001A4B87">
      <w:pPr>
        <w:rPr>
          <w:b/>
          <w:bCs/>
        </w:rPr>
      </w:pPr>
      <w:r w:rsidRPr="001A4B87">
        <w:rPr>
          <w:b/>
          <w:bCs/>
        </w:rPr>
        <w:t xml:space="preserve">  </w:t>
      </w:r>
    </w:p>
    <w:p w14:paraId="1FA79989" w14:textId="77777777" w:rsidR="001A4B87" w:rsidRPr="001A4B87" w:rsidRDefault="001A4B87" w:rsidP="001A4B87">
      <w:pPr>
        <w:rPr>
          <w:b/>
          <w:bCs/>
        </w:rPr>
      </w:pPr>
      <w:r w:rsidRPr="001A4B87">
        <w:rPr>
          <w:b/>
          <w:bCs/>
        </w:rPr>
        <w:t xml:space="preserve"> </w:t>
      </w:r>
      <w:r w:rsidRPr="001A4B87">
        <w:rPr>
          <w:b/>
          <w:bCs/>
          <w:vertAlign w:val="superscript"/>
        </w:rPr>
        <w:t>1</w:t>
      </w:r>
      <w:r w:rsidRPr="001A4B87">
        <w:rPr>
          <w:b/>
          <w:bCs/>
        </w:rPr>
        <w:t xml:space="preserve"> The minimum grade to pass the course is C.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0A819F37" w14:textId="77777777" w:rsidR="00A20216" w:rsidRDefault="00A20216" w:rsidP="00A20216">
      <w:pPr>
        <w:ind w:right="107"/>
        <w:rPr>
          <w:i/>
          <w:sz w:val="24"/>
        </w:rPr>
      </w:pPr>
      <w:r>
        <w:rPr>
          <w:b/>
          <w:sz w:val="24"/>
        </w:rPr>
        <w:t>Students</w:t>
      </w:r>
      <w:r>
        <w:rPr>
          <w:b/>
          <w:spacing w:val="-3"/>
          <w:sz w:val="24"/>
        </w:rPr>
        <w:t xml:space="preserve"> </w:t>
      </w:r>
      <w:r>
        <w:rPr>
          <w:b/>
          <w:sz w:val="24"/>
        </w:rPr>
        <w:t>are</w:t>
      </w:r>
      <w:r>
        <w:rPr>
          <w:b/>
          <w:spacing w:val="-3"/>
          <w:sz w:val="24"/>
        </w:rPr>
        <w:t xml:space="preserve"> </w:t>
      </w:r>
      <w:r>
        <w:rPr>
          <w:b/>
          <w:sz w:val="24"/>
        </w:rPr>
        <w:t>responsible</w:t>
      </w:r>
      <w:r>
        <w:rPr>
          <w:b/>
          <w:spacing w:val="-3"/>
          <w:sz w:val="24"/>
        </w:rPr>
        <w:t xml:space="preserve"> </w:t>
      </w:r>
      <w:r>
        <w:rPr>
          <w:b/>
          <w:sz w:val="24"/>
        </w:rPr>
        <w:t>for</w:t>
      </w:r>
      <w:r>
        <w:rPr>
          <w:b/>
          <w:spacing w:val="-4"/>
          <w:sz w:val="24"/>
        </w:rPr>
        <w:t xml:space="preserve"> </w:t>
      </w:r>
      <w:r>
        <w:rPr>
          <w:b/>
          <w:sz w:val="24"/>
        </w:rPr>
        <w:t>studying</w:t>
      </w:r>
      <w:r>
        <w:rPr>
          <w:b/>
          <w:spacing w:val="-3"/>
          <w:sz w:val="24"/>
        </w:rPr>
        <w:t xml:space="preserve"> </w:t>
      </w:r>
      <w:r>
        <w:rPr>
          <w:b/>
          <w:sz w:val="24"/>
        </w:rPr>
        <w:t>assigned</w:t>
      </w:r>
      <w:r>
        <w:rPr>
          <w:b/>
          <w:spacing w:val="-4"/>
          <w:sz w:val="24"/>
        </w:rPr>
        <w:t xml:space="preserve"> </w:t>
      </w:r>
      <w:r>
        <w:rPr>
          <w:b/>
          <w:sz w:val="24"/>
        </w:rPr>
        <w:t>chapters and</w:t>
      </w:r>
      <w:r>
        <w:rPr>
          <w:b/>
          <w:spacing w:val="-3"/>
          <w:sz w:val="24"/>
        </w:rPr>
        <w:t xml:space="preserve"> </w:t>
      </w:r>
      <w:r>
        <w:rPr>
          <w:b/>
          <w:sz w:val="24"/>
        </w:rPr>
        <w:t>videos</w:t>
      </w:r>
      <w:r>
        <w:rPr>
          <w:b/>
          <w:spacing w:val="-5"/>
          <w:sz w:val="24"/>
        </w:rPr>
        <w:t xml:space="preserve"> </w:t>
      </w:r>
      <w:r>
        <w:rPr>
          <w:b/>
          <w:sz w:val="24"/>
        </w:rPr>
        <w:t>prior</w:t>
      </w:r>
      <w:r>
        <w:rPr>
          <w:b/>
          <w:spacing w:val="-4"/>
          <w:sz w:val="24"/>
        </w:rPr>
        <w:t xml:space="preserve"> </w:t>
      </w:r>
      <w:r>
        <w:rPr>
          <w:b/>
          <w:sz w:val="24"/>
        </w:rPr>
        <w:t>to</w:t>
      </w:r>
      <w:r>
        <w:rPr>
          <w:b/>
          <w:spacing w:val="-1"/>
          <w:sz w:val="24"/>
        </w:rPr>
        <w:t xml:space="preserve"> </w:t>
      </w:r>
      <w:r>
        <w:rPr>
          <w:b/>
          <w:sz w:val="24"/>
        </w:rPr>
        <w:t>the</w:t>
      </w:r>
      <w:r>
        <w:rPr>
          <w:b/>
          <w:spacing w:val="-3"/>
          <w:sz w:val="24"/>
        </w:rPr>
        <w:t xml:space="preserve"> </w:t>
      </w:r>
      <w:r>
        <w:rPr>
          <w:b/>
          <w:sz w:val="24"/>
        </w:rPr>
        <w:t>class</w:t>
      </w:r>
      <w:r>
        <w:rPr>
          <w:b/>
          <w:spacing w:val="-3"/>
          <w:sz w:val="24"/>
        </w:rPr>
        <w:t xml:space="preserve"> </w:t>
      </w:r>
      <w:r>
        <w:rPr>
          <w:b/>
          <w:sz w:val="24"/>
        </w:rPr>
        <w:t>session</w:t>
      </w:r>
      <w:r>
        <w:rPr>
          <w:sz w:val="24"/>
        </w:rPr>
        <w:t xml:space="preserve">. Class absenteeism can affect </w:t>
      </w:r>
      <w:proofErr w:type="gramStart"/>
      <w:r>
        <w:rPr>
          <w:sz w:val="24"/>
        </w:rPr>
        <w:t>the progress</w:t>
      </w:r>
      <w:proofErr w:type="gramEnd"/>
      <w:r>
        <w:rPr>
          <w:sz w:val="24"/>
        </w:rPr>
        <w:t xml:space="preserve"> and success in the course.</w:t>
      </w:r>
      <w:r>
        <w:rPr>
          <w:spacing w:val="40"/>
          <w:sz w:val="24"/>
        </w:rPr>
        <w:t xml:space="preserve"> </w:t>
      </w:r>
      <w:r>
        <w:rPr>
          <w:i/>
          <w:sz w:val="24"/>
        </w:rPr>
        <w:t>Successful completion of all prerequisites to this course is expected.</w:t>
      </w:r>
    </w:p>
    <w:p w14:paraId="31AE8E68" w14:textId="77777777" w:rsidR="006462E0" w:rsidRPr="00233C0A" w:rsidRDefault="006462E0" w:rsidP="00233C0A"/>
    <w:p w14:paraId="31AE8E6B" w14:textId="77777777" w:rsidR="006462E0" w:rsidRDefault="00D91EA6" w:rsidP="00233C0A">
      <w:pPr>
        <w:rPr>
          <w:b/>
          <w:bCs/>
        </w:rPr>
      </w:pPr>
      <w:r w:rsidRPr="00104EE2">
        <w:rPr>
          <w:b/>
          <w:bCs/>
        </w:rPr>
        <w:lastRenderedPageBreak/>
        <w:t>ATTENDANCE POLICY</w:t>
      </w:r>
    </w:p>
    <w:p w14:paraId="0D6642BF" w14:textId="77777777" w:rsidR="00A20216" w:rsidRDefault="00A20216" w:rsidP="00233C0A">
      <w:pPr>
        <w:rPr>
          <w:b/>
          <w:bCs/>
        </w:rPr>
      </w:pPr>
    </w:p>
    <w:p w14:paraId="6E9FCAC1" w14:textId="4AADECE7" w:rsidR="00A20216" w:rsidRPr="00957351" w:rsidRDefault="00A20216" w:rsidP="00233C0A">
      <w:r w:rsidRPr="00957351">
        <w:t>Students will attend all classes. If there is an issue, it is up to the student to contact the instructor before the class. Students will be in class on time.</w:t>
      </w:r>
    </w:p>
    <w:p w14:paraId="054BDEC5" w14:textId="77777777" w:rsidR="00A20216" w:rsidRPr="00104EE2" w:rsidRDefault="00A20216"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7CD86C34" w14:textId="77777777" w:rsidR="00AE1902" w:rsidRPr="00233C0A" w:rsidRDefault="00AE1902" w:rsidP="00233C0A"/>
    <w:p w14:paraId="31AE8E71" w14:textId="53BA999C" w:rsidR="006462E0" w:rsidRPr="00104EE2" w:rsidRDefault="00D91EA6" w:rsidP="00233C0A">
      <w:pPr>
        <w:rPr>
          <w:b/>
          <w:bCs/>
        </w:rPr>
      </w:pPr>
      <w:r w:rsidRPr="00104EE2">
        <w:rPr>
          <w:b/>
          <w:bCs/>
        </w:rPr>
        <w:t xml:space="preserve">WEATHER RELATED DEPARTMENT SPECIFIC POLICY </w:t>
      </w:r>
    </w:p>
    <w:p w14:paraId="5BA9A0EF" w14:textId="77777777" w:rsidR="002A5919" w:rsidRPr="00F923CC" w:rsidRDefault="002A5919" w:rsidP="002A5919">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58FDBC0" w14:textId="77777777" w:rsidR="002A5919" w:rsidRPr="00F923CC" w:rsidRDefault="002A5919" w:rsidP="002A5919">
      <w:pPr>
        <w:rPr>
          <w:rFonts w:cs="Arial"/>
        </w:rPr>
      </w:pPr>
    </w:p>
    <w:p w14:paraId="4AEE0FF1" w14:textId="77777777" w:rsidR="002A5919" w:rsidRPr="00F923CC" w:rsidRDefault="002A5919" w:rsidP="002A5919">
      <w:pPr>
        <w:rPr>
          <w:rFonts w:cs="Arial"/>
        </w:rPr>
      </w:pPr>
      <w:r w:rsidRPr="00F923CC">
        <w:rPr>
          <w:rFonts w:cs="Arial"/>
        </w:rPr>
        <w:t xml:space="preserve">Assignments due on </w:t>
      </w:r>
      <w:proofErr w:type="gramStart"/>
      <w:r w:rsidRPr="00F923CC">
        <w:rPr>
          <w:rFonts w:cs="Arial"/>
        </w:rPr>
        <w:t>a day</w:t>
      </w:r>
      <w:proofErr w:type="gramEnd"/>
      <w:r w:rsidRPr="00F923CC">
        <w:rPr>
          <w:rFonts w:cs="Arial"/>
        </w:rPr>
        <w:t xml:space="preserve"> the college is closed will be due the next scheduled class period.  If an examination is scheduled for a </w:t>
      </w:r>
      <w:proofErr w:type="gramStart"/>
      <w:r w:rsidRPr="00F923CC">
        <w:rPr>
          <w:rFonts w:cs="Arial"/>
        </w:rPr>
        <w:t>day</w:t>
      </w:r>
      <w:proofErr w:type="gramEnd"/>
      <w:r w:rsidRPr="00F923CC">
        <w:rPr>
          <w:rFonts w:cs="Arial"/>
        </w:rPr>
        <w:t xml:space="preserve"> the campus is closed, the examination will be given on the next class day.  If a laboratory is scheduled on the day the campus is closed, it will be made up at the next scheduled laboratory class</w:t>
      </w:r>
    </w:p>
    <w:p w14:paraId="29E67D6C" w14:textId="77777777" w:rsidR="002A5919" w:rsidRPr="00F923CC" w:rsidRDefault="002A5919" w:rsidP="002A5919">
      <w:pPr>
        <w:rPr>
          <w:rFonts w:cs="Arial"/>
        </w:rPr>
      </w:pPr>
    </w:p>
    <w:p w14:paraId="32807F05" w14:textId="01033341" w:rsidR="00C14D9F" w:rsidRDefault="002A5919">
      <w:pPr>
        <w:rPr>
          <w:b/>
          <w:bCs/>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0BE20BF2" w14:textId="5803F17F" w:rsidR="00340C80" w:rsidRDefault="00D91EA6" w:rsidP="00C14D9F">
      <w:pPr>
        <w:rPr>
          <w:b/>
          <w:bCs/>
        </w:rPr>
      </w:pPr>
      <w:r w:rsidRPr="00A86695">
        <w:rPr>
          <w:b/>
          <w:bCs/>
        </w:rPr>
        <w:t xml:space="preserve">UNITS OF INSTRUCTION </w:t>
      </w:r>
    </w:p>
    <w:tbl>
      <w:tblPr>
        <w:tblStyle w:val="TableGrid0"/>
        <w:tblpPr w:leftFromText="180" w:rightFromText="180" w:vertAnchor="text" w:horzAnchor="page" w:tblpX="462" w:tblpY="258"/>
        <w:tblW w:w="11531" w:type="dxa"/>
        <w:tblInd w:w="0" w:type="dxa"/>
        <w:tblCellMar>
          <w:top w:w="58" w:type="dxa"/>
          <w:left w:w="101" w:type="dxa"/>
        </w:tblCellMar>
        <w:tblLook w:val="04A0" w:firstRow="1" w:lastRow="0" w:firstColumn="1" w:lastColumn="0" w:noHBand="0" w:noVBand="1"/>
      </w:tblPr>
      <w:tblGrid>
        <w:gridCol w:w="1364"/>
        <w:gridCol w:w="1819"/>
        <w:gridCol w:w="2497"/>
        <w:gridCol w:w="1757"/>
        <w:gridCol w:w="4094"/>
      </w:tblGrid>
      <w:tr w:rsidR="00340C80" w14:paraId="4D93E043" w14:textId="77777777" w:rsidTr="00653FD5">
        <w:trPr>
          <w:trHeight w:val="763"/>
        </w:trPr>
        <w:tc>
          <w:tcPr>
            <w:tcW w:w="1364" w:type="dxa"/>
            <w:tcBorders>
              <w:top w:val="single" w:sz="4" w:space="0" w:color="000000"/>
              <w:left w:val="single" w:sz="4" w:space="0" w:color="000000"/>
              <w:bottom w:val="single" w:sz="4" w:space="0" w:color="000000"/>
              <w:right w:val="single" w:sz="4" w:space="0" w:color="000000"/>
            </w:tcBorders>
            <w:hideMark/>
          </w:tcPr>
          <w:p w14:paraId="53930FCD" w14:textId="77777777" w:rsidR="00340C80" w:rsidRDefault="00340C80" w:rsidP="00653FD5">
            <w:pPr>
              <w:spacing w:line="256" w:lineRule="auto"/>
            </w:pPr>
            <w:r>
              <w:rPr>
                <w:b/>
                <w:sz w:val="28"/>
              </w:rPr>
              <w:t xml:space="preserve">DATE </w:t>
            </w:r>
            <w:r>
              <w:t xml:space="preserve"> </w:t>
            </w:r>
          </w:p>
        </w:tc>
        <w:tc>
          <w:tcPr>
            <w:tcW w:w="1819" w:type="dxa"/>
            <w:tcBorders>
              <w:top w:val="single" w:sz="4" w:space="0" w:color="000000"/>
              <w:left w:val="single" w:sz="4" w:space="0" w:color="000000"/>
              <w:bottom w:val="single" w:sz="4" w:space="0" w:color="000000"/>
              <w:right w:val="single" w:sz="4" w:space="0" w:color="000000"/>
            </w:tcBorders>
            <w:hideMark/>
          </w:tcPr>
          <w:p w14:paraId="4BD1FF2B" w14:textId="77777777" w:rsidR="00340C80" w:rsidRDefault="00340C80" w:rsidP="00653FD5">
            <w:pPr>
              <w:spacing w:after="6" w:line="256" w:lineRule="auto"/>
              <w:ind w:left="5"/>
            </w:pPr>
            <w:r>
              <w:rPr>
                <w:b/>
                <w:sz w:val="28"/>
              </w:rPr>
              <w:t xml:space="preserve">UNIT OF </w:t>
            </w:r>
            <w:r>
              <w:t xml:space="preserve"> </w:t>
            </w:r>
          </w:p>
          <w:p w14:paraId="5236EA57" w14:textId="77777777" w:rsidR="00340C80" w:rsidRDefault="00340C80" w:rsidP="00653FD5">
            <w:pPr>
              <w:spacing w:line="256" w:lineRule="auto"/>
              <w:ind w:left="5"/>
              <w:jc w:val="both"/>
            </w:pPr>
            <w:r>
              <w:rPr>
                <w:b/>
                <w:sz w:val="28"/>
              </w:rPr>
              <w:t xml:space="preserve">INSTRUCTION </w:t>
            </w:r>
            <w:r>
              <w:t xml:space="preserve"> </w:t>
            </w:r>
          </w:p>
        </w:tc>
        <w:tc>
          <w:tcPr>
            <w:tcW w:w="2497" w:type="dxa"/>
            <w:tcBorders>
              <w:top w:val="single" w:sz="4" w:space="0" w:color="000000"/>
              <w:left w:val="single" w:sz="4" w:space="0" w:color="000000"/>
              <w:bottom w:val="single" w:sz="4" w:space="0" w:color="000000"/>
              <w:right w:val="single" w:sz="4" w:space="0" w:color="000000"/>
            </w:tcBorders>
            <w:hideMark/>
          </w:tcPr>
          <w:p w14:paraId="1FC8DDA7" w14:textId="77777777" w:rsidR="00340C80" w:rsidRDefault="00340C80" w:rsidP="00653FD5">
            <w:pPr>
              <w:spacing w:after="5" w:line="256" w:lineRule="auto"/>
            </w:pPr>
            <w:r>
              <w:rPr>
                <w:b/>
                <w:sz w:val="28"/>
              </w:rPr>
              <w:t xml:space="preserve">LEARNING </w:t>
            </w:r>
            <w:r>
              <w:t xml:space="preserve"> </w:t>
            </w:r>
          </w:p>
          <w:p w14:paraId="77EC2588" w14:textId="77777777" w:rsidR="00340C80" w:rsidRDefault="00340C80" w:rsidP="00653FD5">
            <w:pPr>
              <w:spacing w:line="256" w:lineRule="auto"/>
              <w:jc w:val="both"/>
            </w:pPr>
            <w:r>
              <w:rPr>
                <w:b/>
                <w:sz w:val="28"/>
              </w:rPr>
              <w:t xml:space="preserve">OBJECTIVES/GOALS </w:t>
            </w:r>
            <w:r>
              <w:t xml:space="preserve"> </w:t>
            </w:r>
          </w:p>
        </w:tc>
        <w:tc>
          <w:tcPr>
            <w:tcW w:w="1757" w:type="dxa"/>
            <w:tcBorders>
              <w:top w:val="single" w:sz="4" w:space="0" w:color="000000"/>
              <w:left w:val="single" w:sz="4" w:space="0" w:color="000000"/>
              <w:bottom w:val="single" w:sz="4" w:space="0" w:color="000000"/>
              <w:right w:val="single" w:sz="4" w:space="0" w:color="000000"/>
            </w:tcBorders>
            <w:hideMark/>
          </w:tcPr>
          <w:p w14:paraId="3968D8C1" w14:textId="77777777" w:rsidR="00340C80" w:rsidRDefault="00340C80" w:rsidP="00653FD5">
            <w:pPr>
              <w:spacing w:line="256" w:lineRule="auto"/>
            </w:pPr>
            <w:r>
              <w:rPr>
                <w:b/>
                <w:sz w:val="28"/>
              </w:rPr>
              <w:t xml:space="preserve">ASSESSMENT METHODS </w:t>
            </w:r>
            <w:r>
              <w:t xml:space="preserve"> </w:t>
            </w:r>
          </w:p>
        </w:tc>
        <w:tc>
          <w:tcPr>
            <w:tcW w:w="4094" w:type="dxa"/>
            <w:tcBorders>
              <w:top w:val="single" w:sz="4" w:space="0" w:color="000000"/>
              <w:left w:val="single" w:sz="4" w:space="0" w:color="000000"/>
              <w:bottom w:val="single" w:sz="4" w:space="0" w:color="000000"/>
              <w:right w:val="single" w:sz="4" w:space="0" w:color="000000"/>
            </w:tcBorders>
            <w:hideMark/>
          </w:tcPr>
          <w:p w14:paraId="065031D1" w14:textId="77777777" w:rsidR="00340C80" w:rsidRDefault="00340C80" w:rsidP="00653FD5">
            <w:pPr>
              <w:spacing w:line="256" w:lineRule="auto"/>
            </w:pPr>
            <w:r>
              <w:rPr>
                <w:b/>
                <w:sz w:val="28"/>
              </w:rPr>
              <w:t xml:space="preserve">READING ASSIGNMENTS </w:t>
            </w:r>
            <w:r>
              <w:t xml:space="preserve"> </w:t>
            </w:r>
          </w:p>
        </w:tc>
      </w:tr>
      <w:tr w:rsidR="00340C80" w14:paraId="418D54A9" w14:textId="77777777" w:rsidTr="00653FD5">
        <w:trPr>
          <w:trHeight w:val="4455"/>
        </w:trPr>
        <w:tc>
          <w:tcPr>
            <w:tcW w:w="1364" w:type="dxa"/>
            <w:tcBorders>
              <w:top w:val="single" w:sz="4" w:space="0" w:color="000000"/>
              <w:left w:val="single" w:sz="4" w:space="0" w:color="000000"/>
              <w:bottom w:val="single" w:sz="4" w:space="0" w:color="000000"/>
              <w:right w:val="single" w:sz="4" w:space="0" w:color="000000"/>
            </w:tcBorders>
            <w:hideMark/>
          </w:tcPr>
          <w:p w14:paraId="3D0F532A" w14:textId="38FBB1BD" w:rsidR="00340C80" w:rsidRDefault="00E57D28" w:rsidP="00653FD5">
            <w:pPr>
              <w:spacing w:line="256" w:lineRule="auto"/>
            </w:pPr>
            <w:r>
              <w:rPr>
                <w:b/>
              </w:rPr>
              <w:t>xx</w:t>
            </w:r>
            <w:r w:rsidR="00340C80">
              <w:rPr>
                <w:b/>
              </w:rPr>
              <w:t>/</w:t>
            </w:r>
            <w:r w:rsidR="009A4C5F">
              <w:rPr>
                <w:b/>
              </w:rPr>
              <w:t>xx</w:t>
            </w:r>
            <w:r w:rsidR="00340C80">
              <w:rPr>
                <w:b/>
              </w:rPr>
              <w:t>/</w:t>
            </w:r>
            <w:r w:rsidR="009A4C5F">
              <w:rPr>
                <w:b/>
              </w:rPr>
              <w:t>xx</w:t>
            </w:r>
            <w:r w:rsidR="00340C80">
              <w:rPr>
                <w:b/>
              </w:rPr>
              <w:t xml:space="preserve"> </w:t>
            </w:r>
            <w:r w:rsidR="00340C80">
              <w:t xml:space="preserve"> </w:t>
            </w:r>
          </w:p>
          <w:p w14:paraId="0FF65085" w14:textId="2ADE8471" w:rsidR="00340C80" w:rsidRDefault="00340C80" w:rsidP="00653FD5">
            <w:pPr>
              <w:spacing w:line="256" w:lineRule="auto"/>
            </w:pPr>
          </w:p>
        </w:tc>
        <w:tc>
          <w:tcPr>
            <w:tcW w:w="1819" w:type="dxa"/>
            <w:tcBorders>
              <w:top w:val="single" w:sz="4" w:space="0" w:color="000000"/>
              <w:left w:val="single" w:sz="4" w:space="0" w:color="000000"/>
              <w:bottom w:val="single" w:sz="4" w:space="0" w:color="000000"/>
              <w:right w:val="single" w:sz="4" w:space="0" w:color="000000"/>
            </w:tcBorders>
            <w:hideMark/>
          </w:tcPr>
          <w:p w14:paraId="3064906C" w14:textId="77777777" w:rsidR="008E7EA9" w:rsidRDefault="008E7EA9" w:rsidP="008E7EA9">
            <w:pPr>
              <w:pStyle w:val="Heading1"/>
            </w:pPr>
            <w:r>
              <w:t xml:space="preserve">Week 1: Course Introduction &amp; Catalysts for </w:t>
            </w:r>
            <w:r>
              <w:rPr>
                <w:spacing w:val="-2"/>
              </w:rPr>
              <w:t>Change</w:t>
            </w:r>
          </w:p>
          <w:p w14:paraId="2FB820E1" w14:textId="22F1C6CE" w:rsidR="00340C80" w:rsidRDefault="00340C80" w:rsidP="00653FD5">
            <w:pPr>
              <w:spacing w:line="256" w:lineRule="auto"/>
              <w:ind w:left="5"/>
            </w:pPr>
          </w:p>
        </w:tc>
        <w:tc>
          <w:tcPr>
            <w:tcW w:w="2497" w:type="dxa"/>
            <w:tcBorders>
              <w:top w:val="single" w:sz="4" w:space="0" w:color="000000"/>
              <w:left w:val="single" w:sz="4" w:space="0" w:color="000000"/>
              <w:bottom w:val="single" w:sz="4" w:space="0" w:color="000000"/>
              <w:right w:val="single" w:sz="4" w:space="0" w:color="000000"/>
            </w:tcBorders>
            <w:hideMark/>
          </w:tcPr>
          <w:p w14:paraId="442924F9" w14:textId="77777777" w:rsidR="0043711F" w:rsidRDefault="0043711F" w:rsidP="0043711F">
            <w:pPr>
              <w:pStyle w:val="ListParagraph"/>
              <w:numPr>
                <w:ilvl w:val="0"/>
                <w:numId w:val="23"/>
              </w:numPr>
              <w:spacing w:line="256" w:lineRule="auto"/>
            </w:pPr>
            <w:r w:rsidRPr="0043711F">
              <w:t>Overview of computing history and ethical implications of technological evolution.</w:t>
            </w:r>
          </w:p>
          <w:p w14:paraId="2D356961" w14:textId="77777777" w:rsidR="0043711F" w:rsidRPr="00AC0F96" w:rsidRDefault="0043711F" w:rsidP="00AC0F96">
            <w:pPr>
              <w:spacing w:line="256" w:lineRule="auto"/>
              <w:ind w:left="10"/>
            </w:pPr>
          </w:p>
          <w:p w14:paraId="630B74EE" w14:textId="53D2418A" w:rsidR="00340C80" w:rsidRPr="0043711F" w:rsidRDefault="0043711F" w:rsidP="0043711F">
            <w:pPr>
              <w:pStyle w:val="ListParagraph"/>
              <w:numPr>
                <w:ilvl w:val="0"/>
                <w:numId w:val="23"/>
              </w:numPr>
              <w:spacing w:line="256" w:lineRule="auto"/>
            </w:pPr>
            <w:r w:rsidRPr="0043711F">
              <w:t xml:space="preserve"> Discussion: How innovation shapes ethical dilemmas.</w:t>
            </w:r>
          </w:p>
        </w:tc>
        <w:tc>
          <w:tcPr>
            <w:tcW w:w="1757" w:type="dxa"/>
            <w:tcBorders>
              <w:top w:val="single" w:sz="4" w:space="0" w:color="000000"/>
              <w:left w:val="single" w:sz="4" w:space="0" w:color="000000"/>
              <w:bottom w:val="single" w:sz="4" w:space="0" w:color="000000"/>
              <w:right w:val="single" w:sz="4" w:space="0" w:color="000000"/>
            </w:tcBorders>
            <w:hideMark/>
          </w:tcPr>
          <w:p w14:paraId="4991BF74" w14:textId="77777777" w:rsidR="00340C80" w:rsidRDefault="00340C80" w:rsidP="00653FD5">
            <w:pPr>
              <w:spacing w:line="256" w:lineRule="auto"/>
            </w:pPr>
            <w:r>
              <w:t xml:space="preserve">Syllabus Quiz  </w:t>
            </w:r>
          </w:p>
          <w:p w14:paraId="4FE35A8C" w14:textId="31D738BA" w:rsidR="00340C80" w:rsidRDefault="00340C80" w:rsidP="00653FD5">
            <w:pPr>
              <w:spacing w:line="256" w:lineRule="auto"/>
            </w:pPr>
            <w:r>
              <w:t>Quiz</w:t>
            </w:r>
            <w:r w:rsidR="00AC0F96">
              <w:t xml:space="preserve"> 1</w:t>
            </w:r>
            <w:r>
              <w:t xml:space="preserve">   </w:t>
            </w:r>
          </w:p>
          <w:p w14:paraId="333F6553" w14:textId="77777777" w:rsidR="00340C80" w:rsidRDefault="00340C80" w:rsidP="00653FD5">
            <w:pPr>
              <w:spacing w:after="5" w:line="256" w:lineRule="auto"/>
            </w:pPr>
            <w:r>
              <w:t xml:space="preserve">  </w:t>
            </w:r>
          </w:p>
          <w:p w14:paraId="221EE62A" w14:textId="77777777" w:rsidR="00340C80" w:rsidRDefault="00340C80" w:rsidP="00653FD5">
            <w:pPr>
              <w:spacing w:after="5" w:line="256" w:lineRule="auto"/>
            </w:pPr>
            <w:r>
              <w:t xml:space="preserve">  </w:t>
            </w:r>
          </w:p>
          <w:p w14:paraId="167097E7" w14:textId="77777777" w:rsidR="00340C80" w:rsidRDefault="00340C80" w:rsidP="00653FD5">
            <w:pPr>
              <w:spacing w:after="5" w:line="256" w:lineRule="auto"/>
            </w:pPr>
            <w:r>
              <w:t xml:space="preserve">  </w:t>
            </w:r>
          </w:p>
          <w:p w14:paraId="788026B2" w14:textId="77777777" w:rsidR="00340C80" w:rsidRDefault="00340C80" w:rsidP="00653FD5">
            <w:pPr>
              <w:spacing w:after="5" w:line="256" w:lineRule="auto"/>
            </w:pPr>
            <w:r>
              <w:t xml:space="preserve">  </w:t>
            </w:r>
          </w:p>
          <w:p w14:paraId="67597A31" w14:textId="77777777" w:rsidR="00340C80" w:rsidRDefault="00340C80" w:rsidP="00653FD5">
            <w:pPr>
              <w:spacing w:line="256" w:lineRule="auto"/>
            </w:pPr>
            <w:r>
              <w:t xml:space="preserve">  </w:t>
            </w:r>
          </w:p>
          <w:p w14:paraId="6EB189A2" w14:textId="77777777" w:rsidR="00340C80" w:rsidRDefault="00340C80" w:rsidP="00653FD5">
            <w:pPr>
              <w:spacing w:after="5" w:line="256" w:lineRule="auto"/>
            </w:pPr>
            <w:r>
              <w:t xml:space="preserve">  </w:t>
            </w:r>
          </w:p>
          <w:p w14:paraId="2BF9F1E8" w14:textId="77777777" w:rsidR="00340C80" w:rsidRDefault="00340C80" w:rsidP="00653FD5">
            <w:pPr>
              <w:spacing w:after="5" w:line="256" w:lineRule="auto"/>
            </w:pPr>
            <w:r>
              <w:t xml:space="preserve">  </w:t>
            </w:r>
          </w:p>
          <w:p w14:paraId="2EC2140B" w14:textId="77777777" w:rsidR="00340C80" w:rsidRDefault="00340C80" w:rsidP="00653FD5">
            <w:pPr>
              <w:spacing w:line="256" w:lineRule="auto"/>
            </w:pPr>
            <w:r>
              <w:t xml:space="preserve">  </w:t>
            </w:r>
          </w:p>
        </w:tc>
        <w:tc>
          <w:tcPr>
            <w:tcW w:w="4094" w:type="dxa"/>
            <w:tcBorders>
              <w:top w:val="single" w:sz="4" w:space="0" w:color="000000"/>
              <w:left w:val="single" w:sz="4" w:space="0" w:color="000000"/>
              <w:bottom w:val="single" w:sz="4" w:space="0" w:color="000000"/>
              <w:right w:val="single" w:sz="4" w:space="0" w:color="000000"/>
            </w:tcBorders>
            <w:hideMark/>
          </w:tcPr>
          <w:p w14:paraId="7D24AEFE" w14:textId="77777777" w:rsidR="008809F4" w:rsidRPr="005F2136" w:rsidRDefault="00340C80" w:rsidP="00653FD5">
            <w:pPr>
              <w:spacing w:line="256" w:lineRule="auto"/>
            </w:pPr>
            <w:r w:rsidRPr="005F2136">
              <w:t xml:space="preserve">-Text: Chapter 1 (Pgs. </w:t>
            </w:r>
            <w:r w:rsidR="008809F4" w:rsidRPr="005F2136">
              <w:t>1 - 43</w:t>
            </w:r>
            <w:r w:rsidRPr="005F2136">
              <w:t>)</w:t>
            </w:r>
          </w:p>
          <w:p w14:paraId="0087E4E5" w14:textId="7B08DDDC" w:rsidR="00340C80" w:rsidRPr="005F2136" w:rsidRDefault="00340C80" w:rsidP="008809F4">
            <w:pPr>
              <w:spacing w:line="256" w:lineRule="auto"/>
            </w:pPr>
            <w:r w:rsidRPr="005F2136">
              <w:t xml:space="preserve">  </w:t>
            </w:r>
          </w:p>
          <w:p w14:paraId="331BCCA2" w14:textId="5CE83968" w:rsidR="008809F4" w:rsidRPr="005F2136" w:rsidRDefault="008809F4" w:rsidP="008809F4">
            <w:pPr>
              <w:pStyle w:val="ListParagraph"/>
              <w:numPr>
                <w:ilvl w:val="0"/>
                <w:numId w:val="23"/>
              </w:numPr>
              <w:spacing w:line="256" w:lineRule="auto"/>
            </w:pPr>
            <w:hyperlink r:id="rId12" w:history="1">
              <w:r w:rsidRPr="00012D10">
                <w:rPr>
                  <w:rStyle w:val="Hyperlink"/>
                </w:rPr>
                <w:t>9-48.000 - Computer Fraud and Abuse Act</w:t>
              </w:r>
            </w:hyperlink>
          </w:p>
          <w:p w14:paraId="51D23122" w14:textId="462BB3D0" w:rsidR="00340C80" w:rsidRPr="005F2136" w:rsidRDefault="00340C80" w:rsidP="00653FD5">
            <w:pPr>
              <w:spacing w:after="5" w:line="256" w:lineRule="auto"/>
            </w:pPr>
            <w:r w:rsidRPr="005F2136">
              <w:t xml:space="preserve"> </w:t>
            </w:r>
          </w:p>
          <w:p w14:paraId="153ED200" w14:textId="3F1E2DC1" w:rsidR="00130479" w:rsidRDefault="00130479" w:rsidP="00130479">
            <w:pPr>
              <w:pStyle w:val="ListParagraph"/>
              <w:numPr>
                <w:ilvl w:val="0"/>
                <w:numId w:val="23"/>
              </w:numPr>
              <w:spacing w:line="256" w:lineRule="auto"/>
              <w:rPr>
                <w:color w:val="C00000"/>
              </w:rPr>
            </w:pPr>
            <w:r>
              <w:rPr>
                <w:color w:val="C00000"/>
              </w:rPr>
              <w:t>“</w:t>
            </w:r>
            <w:hyperlink r:id="rId13" w:history="1">
              <w:r w:rsidRPr="00130479">
                <w:rPr>
                  <w:rStyle w:val="Hyperlink"/>
                </w:rPr>
                <w:t>Social Media and Youth Mental Health: The U.S. Surgeon General’s Advisory</w:t>
              </w:r>
            </w:hyperlink>
            <w:r>
              <w:rPr>
                <w:color w:val="C00000"/>
              </w:rPr>
              <w:t>”</w:t>
            </w:r>
          </w:p>
          <w:p w14:paraId="6A07E828" w14:textId="77777777" w:rsidR="00130479" w:rsidRDefault="00130479" w:rsidP="00130479">
            <w:pPr>
              <w:spacing w:line="256" w:lineRule="auto"/>
              <w:ind w:left="370"/>
              <w:rPr>
                <w:color w:val="C00000"/>
              </w:rPr>
            </w:pPr>
          </w:p>
          <w:p w14:paraId="67945BA9" w14:textId="03CE1DFB" w:rsidR="00340C80" w:rsidRPr="00130479" w:rsidRDefault="00340C80" w:rsidP="00130479">
            <w:pPr>
              <w:spacing w:line="256" w:lineRule="auto"/>
              <w:ind w:left="370"/>
              <w:rPr>
                <w:color w:val="C00000"/>
              </w:rPr>
            </w:pPr>
          </w:p>
        </w:tc>
      </w:tr>
      <w:tr w:rsidR="00340C80" w14:paraId="250A7679" w14:textId="77777777" w:rsidTr="00653FD5">
        <w:trPr>
          <w:trHeight w:val="3109"/>
        </w:trPr>
        <w:tc>
          <w:tcPr>
            <w:tcW w:w="1364" w:type="dxa"/>
            <w:tcBorders>
              <w:top w:val="single" w:sz="4" w:space="0" w:color="000000"/>
              <w:left w:val="single" w:sz="4" w:space="0" w:color="000000"/>
              <w:bottom w:val="single" w:sz="4" w:space="0" w:color="000000"/>
              <w:right w:val="single" w:sz="4" w:space="0" w:color="000000"/>
            </w:tcBorders>
            <w:hideMark/>
          </w:tcPr>
          <w:p w14:paraId="1DA06AE0" w14:textId="6FC9656B" w:rsidR="00340C80" w:rsidRDefault="004D5C65" w:rsidP="00653FD5">
            <w:pPr>
              <w:spacing w:line="256" w:lineRule="auto"/>
              <w:ind w:right="1"/>
            </w:pPr>
            <w:r>
              <w:rPr>
                <w:b/>
              </w:rPr>
              <w:lastRenderedPageBreak/>
              <w:t>XX/XX/XX</w:t>
            </w:r>
            <w:r w:rsidR="00340C80">
              <w:rPr>
                <w:b/>
                <w:sz w:val="20"/>
              </w:rPr>
              <w:t xml:space="preserve"> </w:t>
            </w:r>
          </w:p>
        </w:tc>
        <w:tc>
          <w:tcPr>
            <w:tcW w:w="1819" w:type="dxa"/>
            <w:tcBorders>
              <w:top w:val="single" w:sz="4" w:space="0" w:color="000000"/>
              <w:left w:val="single" w:sz="4" w:space="0" w:color="000000"/>
              <w:bottom w:val="single" w:sz="4" w:space="0" w:color="000000"/>
              <w:right w:val="single" w:sz="4" w:space="0" w:color="000000"/>
            </w:tcBorders>
            <w:hideMark/>
          </w:tcPr>
          <w:p w14:paraId="2349D5DE" w14:textId="77777777" w:rsidR="00064692" w:rsidRPr="00064692" w:rsidRDefault="00064692" w:rsidP="00064692">
            <w:pPr>
              <w:spacing w:after="5" w:line="256" w:lineRule="auto"/>
              <w:ind w:left="5"/>
              <w:rPr>
                <w:b/>
              </w:rPr>
            </w:pPr>
            <w:r w:rsidRPr="00064692">
              <w:rPr>
                <w:b/>
              </w:rPr>
              <w:t>Week 2: Introduction to Ethics</w:t>
            </w:r>
          </w:p>
          <w:p w14:paraId="629E7200" w14:textId="77777777" w:rsidR="00064692" w:rsidRPr="00064692" w:rsidRDefault="00064692" w:rsidP="00064692">
            <w:pPr>
              <w:spacing w:after="5" w:line="256" w:lineRule="auto"/>
              <w:ind w:left="5"/>
              <w:rPr>
                <w:b/>
              </w:rPr>
            </w:pPr>
          </w:p>
          <w:p w14:paraId="2B275C76" w14:textId="3A8DB5E1" w:rsidR="00340C80" w:rsidRDefault="00340C80" w:rsidP="00064692">
            <w:pPr>
              <w:spacing w:line="256" w:lineRule="auto"/>
              <w:ind w:left="5"/>
            </w:pPr>
          </w:p>
        </w:tc>
        <w:tc>
          <w:tcPr>
            <w:tcW w:w="2497" w:type="dxa"/>
            <w:tcBorders>
              <w:top w:val="single" w:sz="4" w:space="0" w:color="000000"/>
              <w:left w:val="single" w:sz="4" w:space="0" w:color="000000"/>
              <w:bottom w:val="single" w:sz="4" w:space="0" w:color="000000"/>
              <w:right w:val="single" w:sz="4" w:space="0" w:color="000000"/>
            </w:tcBorders>
            <w:hideMark/>
          </w:tcPr>
          <w:p w14:paraId="7F2E2127" w14:textId="77777777" w:rsidR="0047009E" w:rsidRDefault="00064692" w:rsidP="00AA555A">
            <w:pPr>
              <w:pStyle w:val="ListParagraph"/>
              <w:numPr>
                <w:ilvl w:val="0"/>
                <w:numId w:val="23"/>
              </w:numPr>
              <w:spacing w:after="5" w:line="256" w:lineRule="auto"/>
            </w:pPr>
            <w:r w:rsidRPr="00450E41">
              <w:t xml:space="preserve">Ethical theories: </w:t>
            </w:r>
            <w:r w:rsidR="00450E41">
              <w:t xml:space="preserve">       -- </w:t>
            </w:r>
            <w:r w:rsidRPr="00450E41">
              <w:t xml:space="preserve">Utilitarianism </w:t>
            </w:r>
            <w:r w:rsidR="00450E41">
              <w:t xml:space="preserve">         -- </w:t>
            </w:r>
            <w:r w:rsidRPr="00450E41">
              <w:t>Deontology</w:t>
            </w:r>
          </w:p>
          <w:p w14:paraId="019ECD30" w14:textId="77777777" w:rsidR="00717D3A" w:rsidRDefault="00717D3A" w:rsidP="00717D3A">
            <w:pPr>
              <w:spacing w:after="5" w:line="256" w:lineRule="auto"/>
              <w:ind w:left="370"/>
            </w:pPr>
            <w:r>
              <w:t>--</w:t>
            </w:r>
            <w:r w:rsidR="0047009E">
              <w:t xml:space="preserve"> V</w:t>
            </w:r>
            <w:r w:rsidR="00064692" w:rsidRPr="0047009E">
              <w:t>irtue Ethics</w:t>
            </w:r>
          </w:p>
          <w:p w14:paraId="70F95BE5" w14:textId="77777777" w:rsidR="00717D3A" w:rsidRDefault="00717D3A" w:rsidP="00717D3A">
            <w:pPr>
              <w:spacing w:after="5" w:line="256" w:lineRule="auto"/>
              <w:ind w:left="370"/>
            </w:pPr>
            <w:r>
              <w:t>-- S</w:t>
            </w:r>
            <w:r w:rsidR="00064692" w:rsidRPr="0047009E">
              <w:t>ocial Contract</w:t>
            </w:r>
          </w:p>
          <w:p w14:paraId="31B73AF6" w14:textId="77777777" w:rsidR="00717D3A" w:rsidRDefault="00717D3A" w:rsidP="00717D3A">
            <w:pPr>
              <w:spacing w:after="5" w:line="256" w:lineRule="auto"/>
              <w:ind w:left="370"/>
            </w:pPr>
          </w:p>
          <w:p w14:paraId="5552C0F5" w14:textId="66799B2D" w:rsidR="00340C80" w:rsidRPr="00717D3A" w:rsidRDefault="00064692" w:rsidP="00717D3A">
            <w:pPr>
              <w:pStyle w:val="ListParagraph"/>
              <w:numPr>
                <w:ilvl w:val="0"/>
                <w:numId w:val="23"/>
              </w:numPr>
              <w:spacing w:after="5" w:line="256" w:lineRule="auto"/>
            </w:pPr>
            <w:r w:rsidRPr="00717D3A">
              <w:t>Case study analysis framework.</w:t>
            </w:r>
          </w:p>
          <w:p w14:paraId="62C14B72" w14:textId="77777777" w:rsidR="00340C80" w:rsidRDefault="00340C80" w:rsidP="00653FD5">
            <w:pPr>
              <w:spacing w:line="256" w:lineRule="auto"/>
            </w:pPr>
            <w:r>
              <w:t xml:space="preserve">  </w:t>
            </w:r>
          </w:p>
        </w:tc>
        <w:tc>
          <w:tcPr>
            <w:tcW w:w="1757" w:type="dxa"/>
            <w:tcBorders>
              <w:top w:val="single" w:sz="4" w:space="0" w:color="000000"/>
              <w:left w:val="single" w:sz="4" w:space="0" w:color="000000"/>
              <w:bottom w:val="single" w:sz="4" w:space="0" w:color="000000"/>
              <w:right w:val="single" w:sz="4" w:space="0" w:color="000000"/>
            </w:tcBorders>
            <w:hideMark/>
          </w:tcPr>
          <w:p w14:paraId="2C784974" w14:textId="46373517" w:rsidR="00340C80" w:rsidRDefault="00402922" w:rsidP="00653FD5">
            <w:pPr>
              <w:spacing w:after="5" w:line="256" w:lineRule="auto"/>
            </w:pPr>
            <w:r>
              <w:t>Quiz 2</w:t>
            </w:r>
          </w:p>
          <w:p w14:paraId="1DA6B658" w14:textId="77777777" w:rsidR="00340C80" w:rsidRDefault="00340C80" w:rsidP="00653FD5">
            <w:pPr>
              <w:spacing w:after="5" w:line="256" w:lineRule="auto"/>
            </w:pPr>
            <w:r>
              <w:t xml:space="preserve">  </w:t>
            </w:r>
          </w:p>
          <w:p w14:paraId="2FBF9BB6" w14:textId="77777777" w:rsidR="00340C80" w:rsidRDefault="00340C80" w:rsidP="00653FD5">
            <w:pPr>
              <w:spacing w:line="256" w:lineRule="auto"/>
            </w:pPr>
            <w:r>
              <w:t xml:space="preserve">  </w:t>
            </w:r>
          </w:p>
        </w:tc>
        <w:tc>
          <w:tcPr>
            <w:tcW w:w="4094" w:type="dxa"/>
            <w:tcBorders>
              <w:top w:val="single" w:sz="4" w:space="0" w:color="000000"/>
              <w:left w:val="single" w:sz="4" w:space="0" w:color="000000"/>
              <w:bottom w:val="single" w:sz="4" w:space="0" w:color="000000"/>
              <w:right w:val="single" w:sz="4" w:space="0" w:color="000000"/>
            </w:tcBorders>
            <w:hideMark/>
          </w:tcPr>
          <w:p w14:paraId="6B590E9A" w14:textId="02C058FF" w:rsidR="00340C80" w:rsidRDefault="00C25319" w:rsidP="00C25319">
            <w:pPr>
              <w:spacing w:after="5" w:line="256" w:lineRule="auto"/>
            </w:pPr>
            <w:r>
              <w:t>-</w:t>
            </w:r>
            <w:r w:rsidRPr="00C25319">
              <w:t xml:space="preserve">Text: Chapter 2 (Pgs. 46-103)  </w:t>
            </w:r>
          </w:p>
          <w:p w14:paraId="5B6659EF" w14:textId="77777777" w:rsidR="00C25319" w:rsidRPr="00C25319" w:rsidRDefault="00C25319" w:rsidP="00C25319">
            <w:pPr>
              <w:spacing w:after="5" w:line="256" w:lineRule="auto"/>
            </w:pPr>
          </w:p>
          <w:p w14:paraId="1A55A91B" w14:textId="544C480D" w:rsidR="00340C80" w:rsidRDefault="00130479" w:rsidP="00C25319">
            <w:pPr>
              <w:spacing w:after="5" w:line="256" w:lineRule="auto"/>
              <w:rPr>
                <w:iCs/>
              </w:rPr>
            </w:pPr>
            <w:r>
              <w:rPr>
                <w:iCs/>
              </w:rPr>
              <w:t>-</w:t>
            </w:r>
            <w:hyperlink r:id="rId14" w:history="1">
              <w:r w:rsidRPr="00130479">
                <w:rPr>
                  <w:rStyle w:val="Hyperlink"/>
                  <w:iCs/>
                </w:rPr>
                <w:t xml:space="preserve">Nathan </w:t>
              </w:r>
              <w:proofErr w:type="spellStart"/>
              <w:r w:rsidRPr="00130479">
                <w:rPr>
                  <w:rStyle w:val="Hyperlink"/>
                  <w:iCs/>
                </w:rPr>
                <w:t>Colaner</w:t>
              </w:r>
              <w:proofErr w:type="spellEnd"/>
              <w:r w:rsidRPr="00130479">
                <w:rPr>
                  <w:rStyle w:val="Hyperlink"/>
                  <w:iCs/>
                </w:rPr>
                <w:t xml:space="preserve"> “Rationalization Analysis: Ethics &amp; Artificial Intelligence: Case Analysis: Video</w:t>
              </w:r>
            </w:hyperlink>
          </w:p>
          <w:p w14:paraId="70204415" w14:textId="77777777" w:rsidR="00130479" w:rsidRDefault="00130479" w:rsidP="00C25319">
            <w:pPr>
              <w:spacing w:after="5" w:line="256" w:lineRule="auto"/>
              <w:rPr>
                <w:iCs/>
              </w:rPr>
            </w:pPr>
          </w:p>
          <w:p w14:paraId="0096676D" w14:textId="0D74EEDF" w:rsidR="00130479" w:rsidRPr="00C25319" w:rsidRDefault="00130479" w:rsidP="00C25319">
            <w:pPr>
              <w:spacing w:after="5" w:line="256" w:lineRule="auto"/>
              <w:rPr>
                <w:iCs/>
              </w:rPr>
            </w:pPr>
          </w:p>
        </w:tc>
      </w:tr>
    </w:tbl>
    <w:p w14:paraId="51D30701" w14:textId="77777777" w:rsidR="00340C80" w:rsidRDefault="00340C80" w:rsidP="00C14D9F">
      <w:pPr>
        <w:rPr>
          <w:b/>
          <w:bCs/>
        </w:rPr>
      </w:pPr>
    </w:p>
    <w:p w14:paraId="6FC98C35" w14:textId="77777777" w:rsidR="00340C80" w:rsidRDefault="00340C80" w:rsidP="00340C80">
      <w:pPr>
        <w:spacing w:line="256" w:lineRule="auto"/>
        <w:jc w:val="both"/>
      </w:pPr>
      <w:r>
        <w:t xml:space="preserve"> </w:t>
      </w:r>
    </w:p>
    <w:tbl>
      <w:tblPr>
        <w:tblStyle w:val="TableGrid0"/>
        <w:tblW w:w="11610" w:type="dxa"/>
        <w:tblInd w:w="-349" w:type="dxa"/>
        <w:tblCellMar>
          <w:top w:w="60" w:type="dxa"/>
          <w:left w:w="101" w:type="dxa"/>
          <w:right w:w="25" w:type="dxa"/>
        </w:tblCellMar>
        <w:tblLook w:val="04A0" w:firstRow="1" w:lastRow="0" w:firstColumn="1" w:lastColumn="0" w:noHBand="0" w:noVBand="1"/>
      </w:tblPr>
      <w:tblGrid>
        <w:gridCol w:w="1366"/>
        <w:gridCol w:w="1819"/>
        <w:gridCol w:w="2497"/>
        <w:gridCol w:w="1757"/>
        <w:gridCol w:w="4171"/>
      </w:tblGrid>
      <w:tr w:rsidR="00340C80" w14:paraId="6D15F5E5" w14:textId="77777777" w:rsidTr="000165EA">
        <w:trPr>
          <w:trHeight w:val="2266"/>
        </w:trPr>
        <w:tc>
          <w:tcPr>
            <w:tcW w:w="1366" w:type="dxa"/>
            <w:tcBorders>
              <w:top w:val="single" w:sz="4" w:space="0" w:color="000000"/>
              <w:left w:val="single" w:sz="4" w:space="0" w:color="000000"/>
              <w:bottom w:val="single" w:sz="4" w:space="0" w:color="000000"/>
              <w:right w:val="single" w:sz="4" w:space="0" w:color="000000"/>
            </w:tcBorders>
            <w:hideMark/>
          </w:tcPr>
          <w:p w14:paraId="111B2A46" w14:textId="47835E0E" w:rsidR="00340C80" w:rsidRDefault="004D5C65">
            <w:pPr>
              <w:spacing w:line="256" w:lineRule="auto"/>
            </w:pPr>
            <w:r>
              <w:rPr>
                <w:b/>
              </w:rPr>
              <w:t>XX/XX/XX</w:t>
            </w:r>
          </w:p>
        </w:tc>
        <w:tc>
          <w:tcPr>
            <w:tcW w:w="1819" w:type="dxa"/>
            <w:tcBorders>
              <w:top w:val="single" w:sz="4" w:space="0" w:color="000000"/>
              <w:left w:val="single" w:sz="4" w:space="0" w:color="000000"/>
              <w:bottom w:val="single" w:sz="4" w:space="0" w:color="000000"/>
              <w:right w:val="single" w:sz="4" w:space="0" w:color="000000"/>
            </w:tcBorders>
            <w:hideMark/>
          </w:tcPr>
          <w:p w14:paraId="6E8A12D8" w14:textId="77777777" w:rsidR="0028637A" w:rsidRPr="0028637A" w:rsidRDefault="0028637A" w:rsidP="0028637A">
            <w:pPr>
              <w:spacing w:after="5" w:line="256" w:lineRule="auto"/>
              <w:ind w:left="5"/>
              <w:rPr>
                <w:b/>
              </w:rPr>
            </w:pPr>
            <w:r w:rsidRPr="0028637A">
              <w:rPr>
                <w:b/>
              </w:rPr>
              <w:t>Week 3: Networked Communications</w:t>
            </w:r>
          </w:p>
          <w:p w14:paraId="4201D8A3" w14:textId="77777777" w:rsidR="0028637A" w:rsidRPr="0028637A" w:rsidRDefault="0028637A" w:rsidP="0028637A">
            <w:pPr>
              <w:spacing w:after="5" w:line="256" w:lineRule="auto"/>
              <w:ind w:left="5"/>
              <w:rPr>
                <w:b/>
              </w:rPr>
            </w:pPr>
          </w:p>
          <w:p w14:paraId="148BD016" w14:textId="77777777" w:rsidR="00340C80" w:rsidRDefault="00340C80">
            <w:pPr>
              <w:spacing w:line="256" w:lineRule="auto"/>
              <w:ind w:left="5"/>
            </w:pPr>
            <w:r>
              <w:rPr>
                <w:b/>
              </w:rPr>
              <w:t xml:space="preserve"> </w:t>
            </w:r>
            <w:r>
              <w:t xml:space="preserve"> </w:t>
            </w:r>
          </w:p>
          <w:p w14:paraId="52BAA6D8" w14:textId="77777777" w:rsidR="00340C80" w:rsidRDefault="00340C80">
            <w:pPr>
              <w:spacing w:after="5" w:line="256" w:lineRule="auto"/>
              <w:ind w:left="5"/>
            </w:pPr>
            <w:r>
              <w:rPr>
                <w:b/>
              </w:rPr>
              <w:t xml:space="preserve"> </w:t>
            </w:r>
            <w:r>
              <w:t xml:space="preserve"> </w:t>
            </w:r>
          </w:p>
          <w:p w14:paraId="5D9F97EA" w14:textId="77777777" w:rsidR="00340C80" w:rsidRDefault="00340C80">
            <w:pPr>
              <w:spacing w:line="256" w:lineRule="auto"/>
              <w:ind w:left="5"/>
            </w:pPr>
            <w:r>
              <w:t xml:space="preserve">  </w:t>
            </w:r>
          </w:p>
        </w:tc>
        <w:tc>
          <w:tcPr>
            <w:tcW w:w="2497" w:type="dxa"/>
            <w:tcBorders>
              <w:top w:val="single" w:sz="4" w:space="0" w:color="000000"/>
              <w:left w:val="single" w:sz="4" w:space="0" w:color="000000"/>
              <w:bottom w:val="single" w:sz="4" w:space="0" w:color="000000"/>
              <w:right w:val="single" w:sz="4" w:space="0" w:color="000000"/>
            </w:tcBorders>
            <w:hideMark/>
          </w:tcPr>
          <w:p w14:paraId="2316C074" w14:textId="77777777" w:rsidR="00B43CB7" w:rsidRPr="00D13F07" w:rsidRDefault="00B43CB7" w:rsidP="00D13F07">
            <w:pPr>
              <w:pStyle w:val="ListParagraph"/>
              <w:numPr>
                <w:ilvl w:val="0"/>
                <w:numId w:val="23"/>
              </w:numPr>
              <w:spacing w:after="14"/>
            </w:pPr>
            <w:r w:rsidRPr="00D13F07">
              <w:t>Internet architecture, social media, and ethical communication.</w:t>
            </w:r>
          </w:p>
          <w:p w14:paraId="730A5B9F" w14:textId="77777777" w:rsidR="00B43CB7" w:rsidRDefault="00B43CB7" w:rsidP="00B43CB7">
            <w:pPr>
              <w:spacing w:line="256" w:lineRule="auto"/>
            </w:pPr>
          </w:p>
          <w:p w14:paraId="48411D00" w14:textId="77777777" w:rsidR="00B43CB7" w:rsidRDefault="00B43CB7" w:rsidP="00B43CB7">
            <w:pPr>
              <w:spacing w:line="256" w:lineRule="auto"/>
            </w:pPr>
            <w:r>
              <w:t xml:space="preserve">Law Focus: </w:t>
            </w:r>
          </w:p>
          <w:p w14:paraId="18D18836" w14:textId="4AFDCD76" w:rsidR="00340C80" w:rsidRPr="00364413" w:rsidRDefault="00B43CB7" w:rsidP="00364413">
            <w:pPr>
              <w:pStyle w:val="ListParagraph"/>
              <w:numPr>
                <w:ilvl w:val="0"/>
                <w:numId w:val="23"/>
              </w:numPr>
              <w:spacing w:line="256" w:lineRule="auto"/>
            </w:pPr>
            <w:r w:rsidRPr="00364413">
              <w:t xml:space="preserve">Section 230 of the Communications Decency Act (USA).  </w:t>
            </w:r>
          </w:p>
        </w:tc>
        <w:tc>
          <w:tcPr>
            <w:tcW w:w="1757" w:type="dxa"/>
            <w:tcBorders>
              <w:top w:val="single" w:sz="4" w:space="0" w:color="000000"/>
              <w:left w:val="single" w:sz="4" w:space="0" w:color="000000"/>
              <w:bottom w:val="single" w:sz="4" w:space="0" w:color="000000"/>
              <w:right w:val="single" w:sz="4" w:space="0" w:color="000000"/>
            </w:tcBorders>
            <w:hideMark/>
          </w:tcPr>
          <w:p w14:paraId="2223ED97" w14:textId="77777777" w:rsidR="00EA11C8" w:rsidRDefault="0028637A">
            <w:pPr>
              <w:spacing w:line="256" w:lineRule="auto"/>
            </w:pPr>
            <w:r>
              <w:t xml:space="preserve">Quiz </w:t>
            </w:r>
            <w:r w:rsidR="00F0239E">
              <w:t>3</w:t>
            </w:r>
          </w:p>
          <w:p w14:paraId="12033004" w14:textId="77777777" w:rsidR="00EA11C8" w:rsidRDefault="00EA11C8">
            <w:pPr>
              <w:spacing w:line="256" w:lineRule="auto"/>
              <w:rPr>
                <w:bCs/>
                <w:iCs/>
              </w:rPr>
            </w:pPr>
          </w:p>
          <w:p w14:paraId="7F3EBB27" w14:textId="7E3352FA" w:rsidR="00340C80" w:rsidRDefault="00EA11C8">
            <w:pPr>
              <w:spacing w:line="256" w:lineRule="auto"/>
            </w:pPr>
            <w:r>
              <w:rPr>
                <w:bCs/>
                <w:iCs/>
              </w:rPr>
              <w:t>Discussion Board 1</w:t>
            </w:r>
            <w:r w:rsidR="00340C80">
              <w:rPr>
                <w:b/>
                <w:i/>
              </w:rPr>
              <w:t xml:space="preserve"> </w:t>
            </w:r>
            <w:r w:rsidR="00340C80">
              <w:t xml:space="preserve"> </w:t>
            </w:r>
          </w:p>
        </w:tc>
        <w:tc>
          <w:tcPr>
            <w:tcW w:w="4171" w:type="dxa"/>
            <w:tcBorders>
              <w:top w:val="single" w:sz="4" w:space="0" w:color="000000"/>
              <w:left w:val="single" w:sz="4" w:space="0" w:color="000000"/>
              <w:bottom w:val="single" w:sz="4" w:space="0" w:color="000000"/>
              <w:right w:val="single" w:sz="4" w:space="0" w:color="000000"/>
            </w:tcBorders>
            <w:hideMark/>
          </w:tcPr>
          <w:p w14:paraId="2DEC056A" w14:textId="77777777" w:rsidR="00C25319" w:rsidRDefault="00340C80">
            <w:pPr>
              <w:spacing w:after="5" w:line="256" w:lineRule="auto"/>
            </w:pPr>
            <w:r w:rsidRPr="00C25319">
              <w:t xml:space="preserve">-Text: Chapter </w:t>
            </w:r>
            <w:r w:rsidR="00C25319">
              <w:t>3 (Pgs. 104-154)</w:t>
            </w:r>
          </w:p>
          <w:p w14:paraId="785C4FD0" w14:textId="3D20C9D7" w:rsidR="00340C80" w:rsidRPr="00C25319" w:rsidRDefault="00340C80">
            <w:pPr>
              <w:spacing w:after="5" w:line="256" w:lineRule="auto"/>
            </w:pPr>
            <w:r w:rsidRPr="00C25319">
              <w:t xml:space="preserve">  </w:t>
            </w:r>
          </w:p>
          <w:p w14:paraId="5EFB631B" w14:textId="1B595711" w:rsidR="00340C80" w:rsidRPr="00F55A85" w:rsidRDefault="00340C80">
            <w:pPr>
              <w:spacing w:line="256" w:lineRule="auto"/>
              <w:rPr>
                <w:color w:val="C00000"/>
              </w:rPr>
            </w:pPr>
            <w:r w:rsidRPr="00C25319">
              <w:t xml:space="preserve"> </w:t>
            </w:r>
          </w:p>
        </w:tc>
      </w:tr>
      <w:tr w:rsidR="00340C80" w14:paraId="6201880A" w14:textId="77777777" w:rsidTr="000165EA">
        <w:trPr>
          <w:trHeight w:val="4193"/>
        </w:trPr>
        <w:tc>
          <w:tcPr>
            <w:tcW w:w="1366" w:type="dxa"/>
            <w:tcBorders>
              <w:top w:val="single" w:sz="4" w:space="0" w:color="000000"/>
              <w:left w:val="single" w:sz="4" w:space="0" w:color="000000"/>
              <w:bottom w:val="single" w:sz="4" w:space="0" w:color="000000"/>
              <w:right w:val="single" w:sz="4" w:space="0" w:color="000000"/>
            </w:tcBorders>
            <w:hideMark/>
          </w:tcPr>
          <w:p w14:paraId="2870BE71" w14:textId="7E554DCE" w:rsidR="00340C80" w:rsidRDefault="004D5C65">
            <w:pPr>
              <w:spacing w:line="256" w:lineRule="auto"/>
            </w:pPr>
            <w:r>
              <w:rPr>
                <w:b/>
              </w:rPr>
              <w:t>XX/XX/XX</w:t>
            </w:r>
            <w:r w:rsidR="00340C80">
              <w:rPr>
                <w:b/>
              </w:rPr>
              <w:t xml:space="preserve"> </w:t>
            </w:r>
            <w:r w:rsidR="00340C80">
              <w:t xml:space="preserve"> </w:t>
            </w:r>
          </w:p>
        </w:tc>
        <w:tc>
          <w:tcPr>
            <w:tcW w:w="1819" w:type="dxa"/>
            <w:tcBorders>
              <w:top w:val="single" w:sz="4" w:space="0" w:color="000000"/>
              <w:left w:val="single" w:sz="4" w:space="0" w:color="000000"/>
              <w:bottom w:val="single" w:sz="4" w:space="0" w:color="000000"/>
              <w:right w:val="single" w:sz="4" w:space="0" w:color="000000"/>
            </w:tcBorders>
            <w:hideMark/>
          </w:tcPr>
          <w:p w14:paraId="0BF74C18" w14:textId="77777777" w:rsidR="007E45C6" w:rsidRDefault="007E45C6">
            <w:pPr>
              <w:spacing w:line="256" w:lineRule="auto"/>
              <w:ind w:left="5"/>
              <w:rPr>
                <w:b/>
              </w:rPr>
            </w:pPr>
            <w:r w:rsidRPr="007E45C6">
              <w:rPr>
                <w:b/>
              </w:rPr>
              <w:t xml:space="preserve">Week 4: </w:t>
            </w:r>
          </w:p>
          <w:p w14:paraId="10B89015" w14:textId="698E1CE4" w:rsidR="00340C80" w:rsidRDefault="007E45C6">
            <w:pPr>
              <w:spacing w:line="256" w:lineRule="auto"/>
              <w:ind w:left="5"/>
            </w:pPr>
            <w:r w:rsidRPr="007E45C6">
              <w:rPr>
                <w:b/>
              </w:rPr>
              <w:t>Free Speech, Censorship, and Global Perspectives</w:t>
            </w:r>
            <w:r w:rsidR="00340C80">
              <w:rPr>
                <w:b/>
              </w:rPr>
              <w:t xml:space="preserve"> </w:t>
            </w:r>
            <w:r w:rsidR="00340C80">
              <w:t xml:space="preserve"> </w:t>
            </w:r>
          </w:p>
          <w:p w14:paraId="137C3E63" w14:textId="77777777" w:rsidR="00340C80" w:rsidRDefault="00340C80">
            <w:pPr>
              <w:spacing w:after="5" w:line="256" w:lineRule="auto"/>
              <w:ind w:left="5"/>
            </w:pPr>
            <w:r>
              <w:rPr>
                <w:b/>
              </w:rPr>
              <w:t xml:space="preserve"> </w:t>
            </w:r>
            <w:r>
              <w:t xml:space="preserve"> </w:t>
            </w:r>
          </w:p>
          <w:p w14:paraId="20721DC1" w14:textId="77777777" w:rsidR="00340C80" w:rsidRDefault="00340C80">
            <w:pPr>
              <w:spacing w:after="6" w:line="256" w:lineRule="auto"/>
              <w:ind w:left="5"/>
            </w:pPr>
            <w:r>
              <w:rPr>
                <w:b/>
              </w:rPr>
              <w:t xml:space="preserve"> </w:t>
            </w:r>
            <w:r>
              <w:t xml:space="preserve"> </w:t>
            </w:r>
          </w:p>
          <w:p w14:paraId="54EC3B05" w14:textId="77777777" w:rsidR="00340C80" w:rsidRDefault="00340C80">
            <w:pPr>
              <w:spacing w:after="5" w:line="256" w:lineRule="auto"/>
              <w:ind w:left="5"/>
            </w:pPr>
            <w:r>
              <w:rPr>
                <w:b/>
              </w:rPr>
              <w:t xml:space="preserve"> </w:t>
            </w:r>
            <w:r>
              <w:t xml:space="preserve"> </w:t>
            </w:r>
          </w:p>
          <w:p w14:paraId="05A11AB8" w14:textId="77777777" w:rsidR="00340C80" w:rsidRDefault="00340C80">
            <w:pPr>
              <w:spacing w:after="5" w:line="256" w:lineRule="auto"/>
              <w:ind w:left="5"/>
            </w:pPr>
            <w:r>
              <w:rPr>
                <w:b/>
              </w:rPr>
              <w:t xml:space="preserve"> </w:t>
            </w:r>
            <w:r>
              <w:t xml:space="preserve"> </w:t>
            </w:r>
          </w:p>
          <w:p w14:paraId="108AA78A" w14:textId="77777777" w:rsidR="00340C80" w:rsidRDefault="00340C80">
            <w:pPr>
              <w:spacing w:after="5" w:line="256" w:lineRule="auto"/>
              <w:ind w:left="5"/>
            </w:pPr>
            <w:r>
              <w:rPr>
                <w:b/>
              </w:rPr>
              <w:t xml:space="preserve"> </w:t>
            </w:r>
            <w:r>
              <w:t xml:space="preserve"> </w:t>
            </w:r>
          </w:p>
          <w:p w14:paraId="084154FE" w14:textId="77777777" w:rsidR="00340C80" w:rsidRDefault="00340C80">
            <w:pPr>
              <w:spacing w:line="256" w:lineRule="auto"/>
              <w:ind w:left="5"/>
            </w:pPr>
            <w:r>
              <w:rPr>
                <w:b/>
              </w:rPr>
              <w:t xml:space="preserve"> </w:t>
            </w:r>
            <w:r>
              <w:t xml:space="preserve"> </w:t>
            </w:r>
          </w:p>
        </w:tc>
        <w:tc>
          <w:tcPr>
            <w:tcW w:w="2497" w:type="dxa"/>
            <w:tcBorders>
              <w:top w:val="single" w:sz="4" w:space="0" w:color="000000"/>
              <w:left w:val="single" w:sz="4" w:space="0" w:color="000000"/>
              <w:bottom w:val="single" w:sz="4" w:space="0" w:color="000000"/>
              <w:right w:val="single" w:sz="4" w:space="0" w:color="000000"/>
            </w:tcBorders>
            <w:hideMark/>
          </w:tcPr>
          <w:p w14:paraId="1BD96557" w14:textId="77777777" w:rsidR="00772D25" w:rsidRPr="00772D25" w:rsidRDefault="00772D25" w:rsidP="00772D25">
            <w:pPr>
              <w:pStyle w:val="ListParagraph"/>
              <w:numPr>
                <w:ilvl w:val="0"/>
                <w:numId w:val="23"/>
              </w:numPr>
              <w:spacing w:after="4" w:line="249" w:lineRule="auto"/>
            </w:pPr>
            <w:r w:rsidRPr="00772D25">
              <w:t>Ethical limits of speech online.</w:t>
            </w:r>
          </w:p>
          <w:p w14:paraId="1E38C5EF" w14:textId="77777777" w:rsidR="00772D25" w:rsidRDefault="00772D25" w:rsidP="00772D25">
            <w:pPr>
              <w:spacing w:line="256" w:lineRule="auto"/>
            </w:pPr>
          </w:p>
          <w:p w14:paraId="16D54623" w14:textId="525B938F" w:rsidR="00340C80" w:rsidRPr="00772D25" w:rsidRDefault="00772D25" w:rsidP="00772D25">
            <w:pPr>
              <w:pStyle w:val="ListParagraph"/>
              <w:numPr>
                <w:ilvl w:val="0"/>
                <w:numId w:val="23"/>
              </w:numPr>
              <w:spacing w:line="256" w:lineRule="auto"/>
            </w:pPr>
            <w:r w:rsidRPr="00772D25">
              <w:t>Law Focus: First Amendment (USA), EU Digital Services Act (DSA).</w:t>
            </w:r>
          </w:p>
        </w:tc>
        <w:tc>
          <w:tcPr>
            <w:tcW w:w="1757" w:type="dxa"/>
            <w:tcBorders>
              <w:top w:val="single" w:sz="4" w:space="0" w:color="000000"/>
              <w:left w:val="single" w:sz="4" w:space="0" w:color="000000"/>
              <w:bottom w:val="single" w:sz="4" w:space="0" w:color="000000"/>
              <w:right w:val="single" w:sz="4" w:space="0" w:color="000000"/>
            </w:tcBorders>
            <w:hideMark/>
          </w:tcPr>
          <w:p w14:paraId="0EF06D15" w14:textId="4F90E915" w:rsidR="00340C80" w:rsidRDefault="0028637A">
            <w:pPr>
              <w:spacing w:after="5" w:line="256" w:lineRule="auto"/>
            </w:pPr>
            <w:r>
              <w:t xml:space="preserve">Quiz </w:t>
            </w:r>
            <w:r w:rsidR="00F0239E">
              <w:t>4</w:t>
            </w:r>
          </w:p>
          <w:p w14:paraId="3895733B" w14:textId="77777777" w:rsidR="00340C80" w:rsidRDefault="00340C80">
            <w:pPr>
              <w:spacing w:after="5" w:line="256" w:lineRule="auto"/>
            </w:pPr>
            <w:r>
              <w:t xml:space="preserve">  </w:t>
            </w:r>
          </w:p>
          <w:p w14:paraId="5872658A" w14:textId="58B4A06E" w:rsidR="00340C80" w:rsidRDefault="00340C80">
            <w:pPr>
              <w:spacing w:line="256" w:lineRule="auto"/>
            </w:pPr>
          </w:p>
        </w:tc>
        <w:tc>
          <w:tcPr>
            <w:tcW w:w="4171" w:type="dxa"/>
            <w:tcBorders>
              <w:top w:val="single" w:sz="4" w:space="0" w:color="000000"/>
              <w:left w:val="single" w:sz="4" w:space="0" w:color="000000"/>
              <w:bottom w:val="single" w:sz="4" w:space="0" w:color="000000"/>
              <w:right w:val="single" w:sz="4" w:space="0" w:color="000000"/>
            </w:tcBorders>
            <w:hideMark/>
          </w:tcPr>
          <w:p w14:paraId="3E591BC5" w14:textId="169059BE" w:rsidR="000A7887" w:rsidRDefault="000A7887">
            <w:pPr>
              <w:spacing w:after="5" w:line="256" w:lineRule="auto"/>
              <w:rPr>
                <w:color w:val="C00000"/>
              </w:rPr>
            </w:pPr>
            <w:r>
              <w:rPr>
                <w:color w:val="C00000"/>
              </w:rPr>
              <w:t>-</w:t>
            </w:r>
            <w:hyperlink r:id="rId15" w:history="1">
              <w:r w:rsidRPr="000A7887">
                <w:rPr>
                  <w:rStyle w:val="Hyperlink"/>
                </w:rPr>
                <w:t>First Amendment Rights</w:t>
              </w:r>
            </w:hyperlink>
          </w:p>
          <w:p w14:paraId="11F2D735" w14:textId="77777777" w:rsidR="000A7887" w:rsidRDefault="000A7887">
            <w:pPr>
              <w:spacing w:after="5" w:line="256" w:lineRule="auto"/>
              <w:rPr>
                <w:color w:val="C00000"/>
              </w:rPr>
            </w:pPr>
          </w:p>
          <w:p w14:paraId="4B286D63" w14:textId="5CDDB0BF" w:rsidR="000A7887" w:rsidRPr="000A7887" w:rsidRDefault="000A7887">
            <w:pPr>
              <w:spacing w:after="5" w:line="256" w:lineRule="auto"/>
            </w:pPr>
            <w:r w:rsidRPr="000A7887">
              <w:t>-</w:t>
            </w:r>
            <w:hyperlink r:id="rId16" w:history="1">
              <w:r w:rsidRPr="000A7887">
                <w:rPr>
                  <w:rStyle w:val="Hyperlink"/>
                </w:rPr>
                <w:t>EU Digital Services Act</w:t>
              </w:r>
            </w:hyperlink>
          </w:p>
          <w:p w14:paraId="2488E894" w14:textId="77777777" w:rsidR="000A7887" w:rsidRDefault="000A7887">
            <w:pPr>
              <w:spacing w:after="5" w:line="256" w:lineRule="auto"/>
              <w:rPr>
                <w:color w:val="C00000"/>
              </w:rPr>
            </w:pPr>
          </w:p>
          <w:p w14:paraId="62D40077" w14:textId="7B8B27F5" w:rsidR="00340C80" w:rsidRPr="00F55A85" w:rsidRDefault="00340C80">
            <w:pPr>
              <w:spacing w:after="5" w:line="256" w:lineRule="auto"/>
              <w:rPr>
                <w:color w:val="C00000"/>
              </w:rPr>
            </w:pPr>
            <w:r w:rsidRPr="00F55A85">
              <w:rPr>
                <w:color w:val="C00000"/>
              </w:rPr>
              <w:t xml:space="preserve">  </w:t>
            </w:r>
          </w:p>
          <w:p w14:paraId="23210EFE" w14:textId="42F0E1F8" w:rsidR="003F0F71" w:rsidRPr="00F55A85" w:rsidRDefault="00340C80" w:rsidP="003F0F71">
            <w:pPr>
              <w:spacing w:line="256" w:lineRule="auto"/>
              <w:rPr>
                <w:color w:val="C00000"/>
              </w:rPr>
            </w:pPr>
            <w:r w:rsidRPr="00F55A85">
              <w:rPr>
                <w:color w:val="C00000"/>
              </w:rPr>
              <w:t xml:space="preserve"> </w:t>
            </w:r>
          </w:p>
          <w:p w14:paraId="772F05E1" w14:textId="60FE6947" w:rsidR="00340C80" w:rsidRPr="00F55A85" w:rsidRDefault="00340C80">
            <w:pPr>
              <w:spacing w:line="256" w:lineRule="auto"/>
              <w:rPr>
                <w:color w:val="C00000"/>
              </w:rPr>
            </w:pPr>
          </w:p>
        </w:tc>
      </w:tr>
      <w:tr w:rsidR="00340C80" w14:paraId="529342B6" w14:textId="77777777" w:rsidTr="000165EA">
        <w:trPr>
          <w:trHeight w:val="3152"/>
        </w:trPr>
        <w:tc>
          <w:tcPr>
            <w:tcW w:w="1366" w:type="dxa"/>
            <w:tcBorders>
              <w:top w:val="single" w:sz="4" w:space="0" w:color="000000"/>
              <w:left w:val="single" w:sz="4" w:space="0" w:color="000000"/>
              <w:bottom w:val="single" w:sz="4" w:space="0" w:color="000000"/>
              <w:right w:val="single" w:sz="4" w:space="0" w:color="000000"/>
            </w:tcBorders>
            <w:hideMark/>
          </w:tcPr>
          <w:p w14:paraId="20A7E848" w14:textId="3D37EB35" w:rsidR="00340C80" w:rsidRDefault="004D5C65">
            <w:pPr>
              <w:spacing w:line="256" w:lineRule="auto"/>
            </w:pPr>
            <w:r>
              <w:rPr>
                <w:b/>
              </w:rPr>
              <w:lastRenderedPageBreak/>
              <w:t>XX/XX/XX</w:t>
            </w:r>
            <w:r w:rsidR="00340C80">
              <w:rPr>
                <w:b/>
              </w:rPr>
              <w:t xml:space="preserve"> </w:t>
            </w:r>
            <w:r w:rsidR="00340C80">
              <w:t xml:space="preserve"> </w:t>
            </w:r>
          </w:p>
        </w:tc>
        <w:tc>
          <w:tcPr>
            <w:tcW w:w="1819" w:type="dxa"/>
            <w:tcBorders>
              <w:top w:val="single" w:sz="4" w:space="0" w:color="000000"/>
              <w:left w:val="single" w:sz="4" w:space="0" w:color="000000"/>
              <w:bottom w:val="single" w:sz="4" w:space="0" w:color="000000"/>
              <w:right w:val="single" w:sz="4" w:space="0" w:color="000000"/>
            </w:tcBorders>
            <w:hideMark/>
          </w:tcPr>
          <w:p w14:paraId="726D1BFD" w14:textId="63224303" w:rsidR="00340C80" w:rsidRDefault="00516B22">
            <w:pPr>
              <w:spacing w:line="256" w:lineRule="auto"/>
              <w:ind w:left="5"/>
            </w:pPr>
            <w:r w:rsidRPr="00516B22">
              <w:rPr>
                <w:b/>
              </w:rPr>
              <w:t>Week 5: Intellectual Property</w:t>
            </w:r>
          </w:p>
        </w:tc>
        <w:tc>
          <w:tcPr>
            <w:tcW w:w="2497" w:type="dxa"/>
            <w:tcBorders>
              <w:top w:val="single" w:sz="4" w:space="0" w:color="000000"/>
              <w:left w:val="single" w:sz="4" w:space="0" w:color="000000"/>
              <w:bottom w:val="single" w:sz="4" w:space="0" w:color="000000"/>
              <w:right w:val="single" w:sz="4" w:space="0" w:color="000000"/>
            </w:tcBorders>
            <w:hideMark/>
          </w:tcPr>
          <w:p w14:paraId="726F7B79" w14:textId="652FB517" w:rsidR="00360249" w:rsidRPr="00360249" w:rsidRDefault="00360249" w:rsidP="00360249">
            <w:pPr>
              <w:pStyle w:val="ListParagraph"/>
              <w:numPr>
                <w:ilvl w:val="0"/>
                <w:numId w:val="25"/>
              </w:numPr>
              <w:spacing w:after="4" w:line="249" w:lineRule="auto"/>
              <w:ind w:right="14"/>
            </w:pPr>
            <w:r w:rsidRPr="00360249">
              <w:t>Copyright, patents, and software licensing.</w:t>
            </w:r>
          </w:p>
          <w:p w14:paraId="15CEB5E8" w14:textId="77777777" w:rsidR="00360249" w:rsidRDefault="00360249" w:rsidP="00360249">
            <w:pPr>
              <w:spacing w:line="256" w:lineRule="auto"/>
              <w:ind w:firstLine="5"/>
            </w:pPr>
          </w:p>
          <w:p w14:paraId="12811AE8" w14:textId="4A540EF5" w:rsidR="00340C80" w:rsidRPr="00360249" w:rsidRDefault="00360249" w:rsidP="00360249">
            <w:pPr>
              <w:pStyle w:val="ListParagraph"/>
              <w:numPr>
                <w:ilvl w:val="0"/>
                <w:numId w:val="25"/>
              </w:numPr>
              <w:spacing w:line="256" w:lineRule="auto"/>
            </w:pPr>
            <w:r w:rsidRPr="00360249">
              <w:t>Law Focus: DMCA (USA), TRIPS Agreement (WTO), Berne Convention.</w:t>
            </w:r>
          </w:p>
        </w:tc>
        <w:tc>
          <w:tcPr>
            <w:tcW w:w="1757" w:type="dxa"/>
            <w:tcBorders>
              <w:top w:val="single" w:sz="4" w:space="0" w:color="000000"/>
              <w:left w:val="single" w:sz="4" w:space="0" w:color="000000"/>
              <w:bottom w:val="single" w:sz="4" w:space="0" w:color="000000"/>
              <w:right w:val="single" w:sz="4" w:space="0" w:color="000000"/>
            </w:tcBorders>
            <w:hideMark/>
          </w:tcPr>
          <w:p w14:paraId="7DF1F2AC" w14:textId="19E534AB" w:rsidR="00340C80" w:rsidRDefault="00340C80">
            <w:pPr>
              <w:spacing w:after="5" w:line="256" w:lineRule="auto"/>
            </w:pPr>
            <w:r>
              <w:t>Quiz</w:t>
            </w:r>
            <w:r w:rsidR="00364413">
              <w:t xml:space="preserve"> </w:t>
            </w:r>
            <w:r w:rsidR="00F0239E">
              <w:t>5</w:t>
            </w:r>
          </w:p>
          <w:p w14:paraId="45F799C2" w14:textId="77777777" w:rsidR="00340C80" w:rsidRDefault="00340C80">
            <w:pPr>
              <w:spacing w:after="5" w:line="256" w:lineRule="auto"/>
            </w:pPr>
            <w:r>
              <w:t xml:space="preserve">  </w:t>
            </w:r>
          </w:p>
          <w:p w14:paraId="15E88464" w14:textId="77777777" w:rsidR="00340C80" w:rsidRDefault="00340C80">
            <w:pPr>
              <w:spacing w:after="5" w:line="256" w:lineRule="auto"/>
            </w:pPr>
            <w:r>
              <w:t xml:space="preserve">  </w:t>
            </w:r>
          </w:p>
          <w:p w14:paraId="142BBAE3" w14:textId="77777777" w:rsidR="00340C80" w:rsidRDefault="00340C80">
            <w:pPr>
              <w:spacing w:line="256" w:lineRule="auto"/>
            </w:pPr>
            <w:r>
              <w:t xml:space="preserve">  </w:t>
            </w:r>
          </w:p>
        </w:tc>
        <w:tc>
          <w:tcPr>
            <w:tcW w:w="4171" w:type="dxa"/>
            <w:tcBorders>
              <w:top w:val="single" w:sz="4" w:space="0" w:color="000000"/>
              <w:left w:val="single" w:sz="4" w:space="0" w:color="000000"/>
              <w:bottom w:val="single" w:sz="4" w:space="0" w:color="000000"/>
              <w:right w:val="single" w:sz="4" w:space="0" w:color="000000"/>
            </w:tcBorders>
            <w:hideMark/>
          </w:tcPr>
          <w:p w14:paraId="0AF0543E" w14:textId="44D2685D" w:rsidR="000A7887" w:rsidRDefault="000A7887" w:rsidP="000A7887">
            <w:pPr>
              <w:spacing w:after="5" w:line="256" w:lineRule="auto"/>
            </w:pPr>
            <w:r w:rsidRPr="00C25319">
              <w:t xml:space="preserve">-Text: Chapter </w:t>
            </w:r>
            <w:r w:rsidR="00DF5B52">
              <w:t>4</w:t>
            </w:r>
            <w:r>
              <w:t xml:space="preserve"> (Pgs. </w:t>
            </w:r>
            <w:r w:rsidR="00012D10">
              <w:t>162-218</w:t>
            </w:r>
            <w:r>
              <w:t>)</w:t>
            </w:r>
          </w:p>
          <w:p w14:paraId="7A6189CC" w14:textId="77777777" w:rsidR="000A7887" w:rsidRDefault="000A7887">
            <w:pPr>
              <w:spacing w:after="5" w:line="256" w:lineRule="auto"/>
            </w:pPr>
          </w:p>
          <w:p w14:paraId="124EDA39" w14:textId="1926FB9D" w:rsidR="000A7887" w:rsidRDefault="000A7887">
            <w:pPr>
              <w:spacing w:after="5" w:line="256" w:lineRule="auto"/>
            </w:pPr>
            <w:r>
              <w:t>-</w:t>
            </w:r>
            <w:hyperlink r:id="rId17" w:history="1">
              <w:r w:rsidRPr="000A7887">
                <w:rPr>
                  <w:rStyle w:val="Hyperlink"/>
                </w:rPr>
                <w:t>KIRO 7 News “Woman Says Her Amazon Device Recorded Private Conversation”</w:t>
              </w:r>
            </w:hyperlink>
          </w:p>
          <w:p w14:paraId="7DB4D9A4" w14:textId="77777777" w:rsidR="000A7887" w:rsidRDefault="000A7887">
            <w:pPr>
              <w:spacing w:after="5" w:line="256" w:lineRule="auto"/>
            </w:pPr>
          </w:p>
          <w:p w14:paraId="6C7B55B0" w14:textId="2C86D075" w:rsidR="00340C80" w:rsidRPr="00F55A85" w:rsidRDefault="00340C80" w:rsidP="000A7887">
            <w:pPr>
              <w:spacing w:after="5" w:line="256" w:lineRule="auto"/>
              <w:rPr>
                <w:color w:val="C00000"/>
              </w:rPr>
            </w:pPr>
            <w:r w:rsidRPr="00524118">
              <w:t>-</w:t>
            </w:r>
            <w:r w:rsidRPr="00F55A85">
              <w:rPr>
                <w:color w:val="C00000"/>
              </w:rPr>
              <w:t xml:space="preserve">  </w:t>
            </w:r>
            <w:hyperlink r:id="rId18" w:history="1">
              <w:r w:rsidR="007562ED" w:rsidRPr="007562ED">
                <w:rPr>
                  <w:rStyle w:val="Hyperlink"/>
                </w:rPr>
                <w:t>TRIPS Agreement</w:t>
              </w:r>
            </w:hyperlink>
          </w:p>
        </w:tc>
      </w:tr>
    </w:tbl>
    <w:p w14:paraId="76733108" w14:textId="77777777" w:rsidR="00340C80" w:rsidRDefault="00340C80" w:rsidP="00340C80">
      <w:pPr>
        <w:spacing w:line="256" w:lineRule="auto"/>
        <w:jc w:val="both"/>
        <w:rPr>
          <w:color w:val="000000"/>
          <w:kern w:val="2"/>
          <w14:ligatures w14:val="standardContextual"/>
        </w:rPr>
      </w:pPr>
      <w:r>
        <w:t xml:space="preserve"> </w:t>
      </w:r>
      <w:r>
        <w:br w:type="page"/>
      </w:r>
    </w:p>
    <w:tbl>
      <w:tblPr>
        <w:tblStyle w:val="TableGrid0"/>
        <w:tblW w:w="11790" w:type="dxa"/>
        <w:tblInd w:w="-349" w:type="dxa"/>
        <w:tblCellMar>
          <w:top w:w="60" w:type="dxa"/>
          <w:left w:w="101" w:type="dxa"/>
          <w:right w:w="37" w:type="dxa"/>
        </w:tblCellMar>
        <w:tblLook w:val="04A0" w:firstRow="1" w:lastRow="0" w:firstColumn="1" w:lastColumn="0" w:noHBand="0" w:noVBand="1"/>
      </w:tblPr>
      <w:tblGrid>
        <w:gridCol w:w="1560"/>
        <w:gridCol w:w="2209"/>
        <w:gridCol w:w="2801"/>
        <w:gridCol w:w="1710"/>
        <w:gridCol w:w="3510"/>
      </w:tblGrid>
      <w:tr w:rsidR="001107CE" w14:paraId="40A4D208" w14:textId="77777777" w:rsidTr="005F6C5A">
        <w:trPr>
          <w:trHeight w:val="3710"/>
        </w:trPr>
        <w:tc>
          <w:tcPr>
            <w:tcW w:w="6570" w:type="dxa"/>
            <w:gridSpan w:val="3"/>
            <w:tcBorders>
              <w:top w:val="single" w:sz="4" w:space="0" w:color="000000"/>
              <w:left w:val="single" w:sz="4" w:space="0" w:color="000000"/>
              <w:bottom w:val="single" w:sz="4" w:space="0" w:color="000000"/>
              <w:right w:val="single" w:sz="4" w:space="0" w:color="000000"/>
            </w:tcBorders>
            <w:hideMark/>
          </w:tcPr>
          <w:p w14:paraId="7B9AD6C5" w14:textId="77777777" w:rsidR="001107CE" w:rsidRDefault="001107CE">
            <w:pPr>
              <w:spacing w:line="256" w:lineRule="auto"/>
            </w:pPr>
            <w:r>
              <w:rPr>
                <w:b/>
              </w:rPr>
              <w:lastRenderedPageBreak/>
              <w:t>XX/XX/XX</w:t>
            </w:r>
          </w:p>
          <w:p w14:paraId="7E2E35AE" w14:textId="77777777" w:rsidR="001107CE" w:rsidRPr="00472D80" w:rsidRDefault="001107CE" w:rsidP="00472D80">
            <w:pPr>
              <w:spacing w:after="5" w:line="256" w:lineRule="auto"/>
              <w:ind w:left="5"/>
              <w:rPr>
                <w:b/>
              </w:rPr>
            </w:pPr>
            <w:r w:rsidRPr="00472D80">
              <w:rPr>
                <w:b/>
              </w:rPr>
              <w:t>Week 6: Open Source and Creative Commons</w:t>
            </w:r>
          </w:p>
          <w:p w14:paraId="4DCE46A0" w14:textId="77777777" w:rsidR="001107CE" w:rsidRPr="00472D80" w:rsidRDefault="001107CE" w:rsidP="00472D80">
            <w:pPr>
              <w:spacing w:after="5" w:line="256" w:lineRule="auto"/>
              <w:ind w:left="5"/>
              <w:rPr>
                <w:b/>
              </w:rPr>
            </w:pPr>
          </w:p>
          <w:p w14:paraId="7D78500C" w14:textId="77777777" w:rsidR="001107CE" w:rsidRDefault="001107CE">
            <w:pPr>
              <w:spacing w:after="5" w:line="256" w:lineRule="auto"/>
              <w:ind w:left="5"/>
            </w:pPr>
            <w:r>
              <w:t xml:space="preserve">  </w:t>
            </w:r>
          </w:p>
          <w:p w14:paraId="0BA3DA18" w14:textId="77777777" w:rsidR="001107CE" w:rsidRDefault="001107CE">
            <w:pPr>
              <w:spacing w:after="5" w:line="256" w:lineRule="auto"/>
              <w:ind w:left="5"/>
            </w:pPr>
            <w:r>
              <w:t xml:space="preserve">  </w:t>
            </w:r>
          </w:p>
          <w:p w14:paraId="27F27667" w14:textId="77777777" w:rsidR="001107CE" w:rsidRDefault="001107CE">
            <w:pPr>
              <w:spacing w:line="256" w:lineRule="auto"/>
              <w:ind w:left="5"/>
            </w:pPr>
            <w:r>
              <w:t xml:space="preserve">  </w:t>
            </w:r>
          </w:p>
          <w:p w14:paraId="1BB5234A" w14:textId="77777777" w:rsidR="001107CE" w:rsidRDefault="001107CE">
            <w:pPr>
              <w:spacing w:after="5" w:line="256" w:lineRule="auto"/>
              <w:ind w:left="5"/>
            </w:pPr>
            <w:r>
              <w:t xml:space="preserve">  </w:t>
            </w:r>
          </w:p>
          <w:p w14:paraId="0F178782" w14:textId="77777777" w:rsidR="001107CE" w:rsidRDefault="001107CE">
            <w:pPr>
              <w:spacing w:line="256" w:lineRule="auto"/>
              <w:ind w:left="5"/>
            </w:pPr>
            <w:r>
              <w:t xml:space="preserve"> </w:t>
            </w:r>
          </w:p>
          <w:p w14:paraId="2BFBF525" w14:textId="77777777" w:rsidR="001107CE" w:rsidRPr="002A152C" w:rsidRDefault="001107CE" w:rsidP="002A152C">
            <w:pPr>
              <w:pStyle w:val="ListParagraph"/>
              <w:numPr>
                <w:ilvl w:val="0"/>
                <w:numId w:val="25"/>
              </w:numPr>
              <w:spacing w:after="6" w:line="256" w:lineRule="auto"/>
            </w:pPr>
            <w:r w:rsidRPr="002A152C">
              <w:rPr>
                <w:bCs/>
              </w:rPr>
              <w:t xml:space="preserve">Ethics of sharing and collaboration. </w:t>
            </w:r>
          </w:p>
          <w:p w14:paraId="2EBAF6B2" w14:textId="14B62D7E" w:rsidR="001107CE" w:rsidRPr="00F0239E" w:rsidRDefault="001107CE" w:rsidP="00F0239E">
            <w:pPr>
              <w:spacing w:after="6" w:line="256" w:lineRule="auto"/>
              <w:ind w:left="5"/>
            </w:pPr>
          </w:p>
          <w:p w14:paraId="52B3A4BD" w14:textId="15A32479" w:rsidR="001107CE" w:rsidRPr="002A152C" w:rsidRDefault="001107CE" w:rsidP="002A152C">
            <w:pPr>
              <w:pStyle w:val="ListParagraph"/>
              <w:numPr>
                <w:ilvl w:val="0"/>
                <w:numId w:val="25"/>
              </w:numPr>
              <w:spacing w:after="6" w:line="256" w:lineRule="auto"/>
            </w:pPr>
            <w:r w:rsidRPr="002A152C">
              <w:rPr>
                <w:bCs/>
              </w:rPr>
              <w:t>Case Study: GPL vs. MIT License.</w:t>
            </w:r>
            <w:r w:rsidRPr="002A152C">
              <w:t xml:space="preserve">  </w:t>
            </w:r>
          </w:p>
          <w:p w14:paraId="5CDF3B25" w14:textId="50C3C046" w:rsidR="001107CE" w:rsidRDefault="001107CE">
            <w:pPr>
              <w:spacing w:after="5" w:line="256" w:lineRule="auto"/>
            </w:pPr>
            <w:r>
              <w:t xml:space="preserve">  </w:t>
            </w:r>
          </w:p>
          <w:p w14:paraId="7AECE2D0" w14:textId="77777777" w:rsidR="001107CE" w:rsidRDefault="001107CE">
            <w:pPr>
              <w:spacing w:after="6" w:line="256" w:lineRule="auto"/>
            </w:pPr>
            <w:r>
              <w:t xml:space="preserve">  </w:t>
            </w:r>
          </w:p>
          <w:p w14:paraId="6CC646BD" w14:textId="77777777" w:rsidR="001107CE" w:rsidRDefault="001107CE">
            <w:pPr>
              <w:spacing w:after="5" w:line="256" w:lineRule="auto"/>
            </w:pPr>
            <w:r>
              <w:t xml:space="preserve">  </w:t>
            </w:r>
          </w:p>
          <w:p w14:paraId="0D94A032" w14:textId="77777777" w:rsidR="001107CE" w:rsidRDefault="001107CE">
            <w:pPr>
              <w:spacing w:after="5" w:line="256" w:lineRule="auto"/>
            </w:pPr>
            <w:r>
              <w:t xml:space="preserve">  </w:t>
            </w:r>
          </w:p>
          <w:p w14:paraId="19D2686C" w14:textId="77777777" w:rsidR="001107CE" w:rsidRDefault="001107CE">
            <w:pPr>
              <w:spacing w:line="256" w:lineRule="auto"/>
            </w:pPr>
            <w:r>
              <w:t xml:space="preserve">  </w:t>
            </w:r>
          </w:p>
          <w:p w14:paraId="37FCAAF0" w14:textId="77777777" w:rsidR="001107CE" w:rsidRDefault="001107CE">
            <w:pPr>
              <w:spacing w:after="5" w:line="256" w:lineRule="auto"/>
            </w:pPr>
            <w:r>
              <w:t xml:space="preserve">  </w:t>
            </w:r>
          </w:p>
          <w:p w14:paraId="73367966" w14:textId="53BBA643" w:rsidR="001107CE" w:rsidRDefault="001107CE">
            <w:pPr>
              <w:spacing w:line="256" w:lineRule="auto"/>
            </w:pPr>
          </w:p>
        </w:tc>
        <w:tc>
          <w:tcPr>
            <w:tcW w:w="1710" w:type="dxa"/>
            <w:tcBorders>
              <w:top w:val="single" w:sz="4" w:space="0" w:color="000000"/>
              <w:left w:val="single" w:sz="4" w:space="0" w:color="000000"/>
              <w:bottom w:val="single" w:sz="4" w:space="0" w:color="000000"/>
              <w:right w:val="single" w:sz="4" w:space="0" w:color="000000"/>
            </w:tcBorders>
            <w:hideMark/>
          </w:tcPr>
          <w:p w14:paraId="0BDC3173" w14:textId="01513388" w:rsidR="001107CE" w:rsidRDefault="001107CE">
            <w:pPr>
              <w:spacing w:after="5" w:line="256" w:lineRule="auto"/>
            </w:pPr>
            <w:r>
              <w:t>Quiz 6</w:t>
            </w:r>
          </w:p>
          <w:p w14:paraId="3A6E2368" w14:textId="77777777" w:rsidR="001107CE" w:rsidRDefault="001107CE">
            <w:pPr>
              <w:spacing w:after="5" w:line="256" w:lineRule="auto"/>
            </w:pPr>
          </w:p>
          <w:p w14:paraId="7746D5D5" w14:textId="30350DA5" w:rsidR="001107CE" w:rsidRDefault="001107CE">
            <w:pPr>
              <w:spacing w:after="5" w:line="256" w:lineRule="auto"/>
            </w:pPr>
            <w:r>
              <w:t>Discussion Board 2</w:t>
            </w:r>
          </w:p>
          <w:p w14:paraId="1961B1C4" w14:textId="77777777" w:rsidR="001107CE" w:rsidRDefault="001107CE">
            <w:pPr>
              <w:spacing w:after="5" w:line="256" w:lineRule="auto"/>
            </w:pPr>
            <w:r>
              <w:rPr>
                <w:b/>
                <w:i/>
              </w:rPr>
              <w:t xml:space="preserve"> </w:t>
            </w:r>
            <w:r>
              <w:t xml:space="preserve"> </w:t>
            </w:r>
          </w:p>
          <w:p w14:paraId="568A7037" w14:textId="77777777" w:rsidR="001107CE" w:rsidRDefault="001107CE">
            <w:pPr>
              <w:spacing w:after="5" w:line="256" w:lineRule="auto"/>
            </w:pPr>
            <w:r>
              <w:t xml:space="preserve">  </w:t>
            </w:r>
          </w:p>
          <w:p w14:paraId="17FFD47C" w14:textId="77777777" w:rsidR="001107CE" w:rsidRDefault="001107CE">
            <w:pPr>
              <w:spacing w:line="256" w:lineRule="auto"/>
            </w:pPr>
            <w:r>
              <w:t xml:space="preserve">  </w:t>
            </w:r>
          </w:p>
        </w:tc>
        <w:tc>
          <w:tcPr>
            <w:tcW w:w="3510" w:type="dxa"/>
            <w:tcBorders>
              <w:top w:val="single" w:sz="4" w:space="0" w:color="000000"/>
              <w:left w:val="single" w:sz="4" w:space="0" w:color="000000"/>
              <w:bottom w:val="single" w:sz="4" w:space="0" w:color="000000"/>
              <w:right w:val="single" w:sz="4" w:space="0" w:color="000000"/>
            </w:tcBorders>
            <w:hideMark/>
          </w:tcPr>
          <w:p w14:paraId="0983CB35" w14:textId="7B698D11" w:rsidR="001107CE" w:rsidRDefault="001107CE" w:rsidP="00012D10">
            <w:pPr>
              <w:spacing w:after="5" w:line="256" w:lineRule="auto"/>
            </w:pPr>
            <w:r w:rsidRPr="00C25319">
              <w:t xml:space="preserve">-Text: Chapter </w:t>
            </w:r>
            <w:r>
              <w:t>9 9.1 – 9.4 (Pgs. 412-427)</w:t>
            </w:r>
          </w:p>
          <w:p w14:paraId="02F3073C" w14:textId="77777777" w:rsidR="001107CE" w:rsidRDefault="001107CE">
            <w:pPr>
              <w:spacing w:after="7" w:line="249" w:lineRule="auto"/>
            </w:pPr>
          </w:p>
          <w:p w14:paraId="21D5289D" w14:textId="77777777" w:rsidR="001107CE" w:rsidRDefault="001107CE">
            <w:pPr>
              <w:spacing w:after="7" w:line="249" w:lineRule="auto"/>
            </w:pPr>
          </w:p>
          <w:p w14:paraId="5EB0D33E" w14:textId="5F3188F4" w:rsidR="001107CE" w:rsidRDefault="001107CE">
            <w:pPr>
              <w:spacing w:line="256" w:lineRule="auto"/>
              <w:jc w:val="both"/>
            </w:pPr>
            <w:r w:rsidRPr="00524118">
              <w:t xml:space="preserve"> </w:t>
            </w:r>
          </w:p>
        </w:tc>
      </w:tr>
      <w:tr w:rsidR="00340C80" w14:paraId="464CCDF9" w14:textId="77777777" w:rsidTr="00F03CB4">
        <w:tblPrEx>
          <w:tblCellMar>
            <w:right w:w="9" w:type="dxa"/>
          </w:tblCellMar>
        </w:tblPrEx>
        <w:trPr>
          <w:trHeight w:val="5072"/>
        </w:trPr>
        <w:tc>
          <w:tcPr>
            <w:tcW w:w="1560" w:type="dxa"/>
            <w:tcBorders>
              <w:top w:val="single" w:sz="4" w:space="0" w:color="000000"/>
              <w:left w:val="single" w:sz="4" w:space="0" w:color="000000"/>
              <w:bottom w:val="single" w:sz="4" w:space="0" w:color="000000"/>
              <w:right w:val="single" w:sz="4" w:space="0" w:color="000000"/>
            </w:tcBorders>
            <w:hideMark/>
          </w:tcPr>
          <w:p w14:paraId="7774BE76" w14:textId="5F66F9C8" w:rsidR="00340C80" w:rsidRDefault="004D5C65">
            <w:pPr>
              <w:spacing w:after="5" w:line="256" w:lineRule="auto"/>
            </w:pPr>
            <w:r>
              <w:rPr>
                <w:b/>
              </w:rPr>
              <w:t>XX/XX/XX</w:t>
            </w:r>
            <w:r w:rsidR="00340C80">
              <w:rPr>
                <w:b/>
              </w:rPr>
              <w:t xml:space="preserve"> </w:t>
            </w:r>
            <w:r w:rsidR="00340C80">
              <w:t xml:space="preserve"> </w:t>
            </w:r>
          </w:p>
          <w:p w14:paraId="54BBA077" w14:textId="77777777" w:rsidR="00340C80" w:rsidRDefault="00340C80">
            <w:pPr>
              <w:spacing w:line="256" w:lineRule="auto"/>
            </w:pPr>
            <w:r>
              <w:rPr>
                <w:b/>
              </w:rPr>
              <w:t xml:space="preserve"> </w:t>
            </w:r>
            <w:r>
              <w:t xml:space="preserve"> </w:t>
            </w:r>
          </w:p>
          <w:p w14:paraId="3D07C8C7" w14:textId="77777777" w:rsidR="00340C80" w:rsidRDefault="00340C80">
            <w:pPr>
              <w:spacing w:after="5" w:line="256" w:lineRule="auto"/>
            </w:pPr>
            <w:r>
              <w:rPr>
                <w:b/>
              </w:rPr>
              <w:t xml:space="preserve"> </w:t>
            </w:r>
            <w:r>
              <w:t xml:space="preserve"> </w:t>
            </w:r>
          </w:p>
          <w:p w14:paraId="6EAE4212" w14:textId="77777777" w:rsidR="00340C80" w:rsidRDefault="00340C80">
            <w:pPr>
              <w:spacing w:after="5" w:line="256" w:lineRule="auto"/>
            </w:pPr>
            <w:r>
              <w:rPr>
                <w:b/>
              </w:rPr>
              <w:t xml:space="preserve"> </w:t>
            </w:r>
            <w:r>
              <w:t xml:space="preserve"> </w:t>
            </w:r>
          </w:p>
          <w:p w14:paraId="06AC243C" w14:textId="77777777" w:rsidR="00340C80" w:rsidRDefault="00340C80">
            <w:pPr>
              <w:spacing w:line="256" w:lineRule="auto"/>
            </w:pPr>
            <w:r>
              <w:rPr>
                <w:b/>
              </w:rPr>
              <w:t xml:space="preserve"> </w:t>
            </w:r>
            <w:r>
              <w:t xml:space="preserve"> </w:t>
            </w:r>
          </w:p>
        </w:tc>
        <w:tc>
          <w:tcPr>
            <w:tcW w:w="2209" w:type="dxa"/>
            <w:tcBorders>
              <w:top w:val="single" w:sz="4" w:space="0" w:color="000000"/>
              <w:left w:val="single" w:sz="4" w:space="0" w:color="000000"/>
              <w:bottom w:val="single" w:sz="4" w:space="0" w:color="000000"/>
              <w:right w:val="single" w:sz="4" w:space="0" w:color="000000"/>
            </w:tcBorders>
            <w:hideMark/>
          </w:tcPr>
          <w:p w14:paraId="171A3230" w14:textId="4F4A3B79" w:rsidR="00321984" w:rsidRPr="00321984" w:rsidRDefault="00321984" w:rsidP="00321984">
            <w:pPr>
              <w:spacing w:line="256" w:lineRule="auto"/>
              <w:ind w:left="5"/>
              <w:rPr>
                <w:b/>
                <w:bCs/>
              </w:rPr>
            </w:pPr>
            <w:r w:rsidRPr="00321984">
              <w:rPr>
                <w:b/>
                <w:bCs/>
              </w:rPr>
              <w:t>Week 7: Information Privacy</w:t>
            </w:r>
          </w:p>
          <w:p w14:paraId="630406E5" w14:textId="77777777" w:rsidR="00321984" w:rsidRDefault="00321984" w:rsidP="00321984">
            <w:pPr>
              <w:spacing w:line="256" w:lineRule="auto"/>
              <w:ind w:left="5"/>
            </w:pPr>
          </w:p>
          <w:p w14:paraId="363A7351" w14:textId="3E1EB8E0" w:rsidR="00340C80" w:rsidRDefault="00340C80" w:rsidP="00321984">
            <w:pPr>
              <w:spacing w:line="256" w:lineRule="auto"/>
              <w:ind w:left="5"/>
            </w:pPr>
          </w:p>
        </w:tc>
        <w:tc>
          <w:tcPr>
            <w:tcW w:w="2801" w:type="dxa"/>
            <w:tcBorders>
              <w:top w:val="single" w:sz="4" w:space="0" w:color="000000"/>
              <w:left w:val="single" w:sz="4" w:space="0" w:color="000000"/>
              <w:bottom w:val="single" w:sz="4" w:space="0" w:color="000000"/>
              <w:right w:val="single" w:sz="4" w:space="0" w:color="000000"/>
            </w:tcBorders>
            <w:hideMark/>
          </w:tcPr>
          <w:p w14:paraId="309AB0BD" w14:textId="1F5C6F17" w:rsidR="00321984" w:rsidRDefault="00321984" w:rsidP="00321984">
            <w:pPr>
              <w:pStyle w:val="ListParagraph"/>
              <w:numPr>
                <w:ilvl w:val="0"/>
                <w:numId w:val="25"/>
              </w:numPr>
              <w:spacing w:after="4" w:line="249" w:lineRule="auto"/>
              <w:ind w:right="11"/>
            </w:pPr>
            <w:r w:rsidRPr="00321984">
              <w:t>Data collection, surveillance capitalism, and consent.</w:t>
            </w:r>
          </w:p>
          <w:p w14:paraId="637DB56C" w14:textId="77777777" w:rsidR="00321984" w:rsidRPr="00321984" w:rsidRDefault="00321984" w:rsidP="00321984">
            <w:pPr>
              <w:spacing w:after="4" w:line="249" w:lineRule="auto"/>
              <w:ind w:left="5" w:right="11"/>
            </w:pPr>
          </w:p>
          <w:p w14:paraId="28DA8B41" w14:textId="397B1289" w:rsidR="00340C80" w:rsidRPr="00F9254A" w:rsidRDefault="00321984" w:rsidP="00321984">
            <w:pPr>
              <w:pStyle w:val="ListParagraph"/>
              <w:numPr>
                <w:ilvl w:val="0"/>
                <w:numId w:val="28"/>
              </w:numPr>
              <w:spacing w:line="256" w:lineRule="auto"/>
              <w:ind w:right="47"/>
              <w:rPr>
                <w:lang w:val="es-ES"/>
              </w:rPr>
            </w:pPr>
            <w:proofErr w:type="spellStart"/>
            <w:r w:rsidRPr="00F9254A">
              <w:rPr>
                <w:lang w:val="es-ES"/>
              </w:rPr>
              <w:t>Law</w:t>
            </w:r>
            <w:proofErr w:type="spellEnd"/>
            <w:r w:rsidRPr="00F9254A">
              <w:rPr>
                <w:lang w:val="es-ES"/>
              </w:rPr>
              <w:t xml:space="preserve"> Focus: GDPR (EU), CCPA (California), HIPAA (USA).</w:t>
            </w:r>
          </w:p>
        </w:tc>
        <w:tc>
          <w:tcPr>
            <w:tcW w:w="1710" w:type="dxa"/>
            <w:tcBorders>
              <w:top w:val="single" w:sz="4" w:space="0" w:color="000000"/>
              <w:left w:val="single" w:sz="4" w:space="0" w:color="000000"/>
              <w:bottom w:val="single" w:sz="4" w:space="0" w:color="000000"/>
              <w:right w:val="single" w:sz="4" w:space="0" w:color="000000"/>
            </w:tcBorders>
            <w:hideMark/>
          </w:tcPr>
          <w:p w14:paraId="73E7D57C" w14:textId="17533C17" w:rsidR="00340C80" w:rsidRDefault="00D13F07">
            <w:pPr>
              <w:spacing w:line="256" w:lineRule="auto"/>
            </w:pPr>
            <w:r>
              <w:t xml:space="preserve">Quiz </w:t>
            </w:r>
            <w:r w:rsidR="00F03CB4">
              <w:t>7</w:t>
            </w:r>
            <w:r w:rsidR="00340C80">
              <w:rPr>
                <w:b/>
                <w:i/>
              </w:rPr>
              <w:t xml:space="preserve"> </w:t>
            </w:r>
            <w:r w:rsidR="00340C80">
              <w:t xml:space="preserve"> </w:t>
            </w:r>
          </w:p>
        </w:tc>
        <w:tc>
          <w:tcPr>
            <w:tcW w:w="3510" w:type="dxa"/>
            <w:tcBorders>
              <w:top w:val="single" w:sz="4" w:space="0" w:color="000000"/>
              <w:left w:val="single" w:sz="4" w:space="0" w:color="000000"/>
              <w:bottom w:val="single" w:sz="4" w:space="0" w:color="000000"/>
              <w:right w:val="single" w:sz="4" w:space="0" w:color="000000"/>
            </w:tcBorders>
            <w:hideMark/>
          </w:tcPr>
          <w:p w14:paraId="43CCE68B" w14:textId="77777777" w:rsidR="00012D10" w:rsidRDefault="00012D10" w:rsidP="00012D10">
            <w:pPr>
              <w:spacing w:after="5" w:line="256" w:lineRule="auto"/>
            </w:pPr>
            <w:r w:rsidRPr="00C25319">
              <w:t xml:space="preserve">-Text: Chapter </w:t>
            </w:r>
            <w:r>
              <w:t>5 (Pgs. 226-263)</w:t>
            </w:r>
          </w:p>
          <w:p w14:paraId="66B66B61" w14:textId="77777777" w:rsidR="00012D10" w:rsidRDefault="00012D10" w:rsidP="00012D10">
            <w:pPr>
              <w:spacing w:after="5" w:line="256" w:lineRule="auto"/>
            </w:pPr>
          </w:p>
          <w:p w14:paraId="2EDC092F" w14:textId="34C0FAD7" w:rsidR="00012D10" w:rsidRDefault="00012D10" w:rsidP="00012D10">
            <w:pPr>
              <w:spacing w:after="5" w:line="256" w:lineRule="auto"/>
            </w:pPr>
            <w:r>
              <w:t>-</w:t>
            </w:r>
            <w:hyperlink r:id="rId19" w:history="1">
              <w:r w:rsidRPr="00012D10">
                <w:rPr>
                  <w:rStyle w:val="Hyperlink"/>
                </w:rPr>
                <w:t>General Data Protection Regulation (GDPR)</w:t>
              </w:r>
            </w:hyperlink>
          </w:p>
          <w:p w14:paraId="68B6C267" w14:textId="3BB903A0" w:rsidR="00340C80" w:rsidRDefault="00340C80">
            <w:pPr>
              <w:spacing w:line="256" w:lineRule="auto"/>
              <w:ind w:left="2"/>
            </w:pPr>
          </w:p>
        </w:tc>
      </w:tr>
      <w:tr w:rsidR="00340C80" w14:paraId="121AB946" w14:textId="77777777" w:rsidTr="00F03CB4">
        <w:tblPrEx>
          <w:tblCellMar>
            <w:right w:w="9" w:type="dxa"/>
          </w:tblCellMar>
        </w:tblPrEx>
        <w:trPr>
          <w:trHeight w:val="2251"/>
        </w:trPr>
        <w:tc>
          <w:tcPr>
            <w:tcW w:w="1560" w:type="dxa"/>
            <w:tcBorders>
              <w:top w:val="single" w:sz="4" w:space="0" w:color="000000"/>
              <w:left w:val="single" w:sz="4" w:space="0" w:color="000000"/>
              <w:bottom w:val="single" w:sz="4" w:space="0" w:color="000000"/>
              <w:right w:val="single" w:sz="4" w:space="0" w:color="000000"/>
            </w:tcBorders>
            <w:hideMark/>
          </w:tcPr>
          <w:p w14:paraId="0D3F68E3" w14:textId="4D0B7688" w:rsidR="00340C80" w:rsidRDefault="004D5C65">
            <w:pPr>
              <w:spacing w:line="256" w:lineRule="auto"/>
            </w:pPr>
            <w:r>
              <w:rPr>
                <w:b/>
              </w:rPr>
              <w:t>XX/XX/XX</w:t>
            </w:r>
          </w:p>
        </w:tc>
        <w:tc>
          <w:tcPr>
            <w:tcW w:w="2209" w:type="dxa"/>
            <w:tcBorders>
              <w:top w:val="single" w:sz="4" w:space="0" w:color="000000"/>
              <w:left w:val="single" w:sz="4" w:space="0" w:color="000000"/>
              <w:bottom w:val="single" w:sz="4" w:space="0" w:color="000000"/>
              <w:right w:val="single" w:sz="4" w:space="0" w:color="000000"/>
            </w:tcBorders>
            <w:hideMark/>
          </w:tcPr>
          <w:p w14:paraId="729D2E39" w14:textId="77777777" w:rsidR="002F16FF" w:rsidRDefault="00BA4FE5" w:rsidP="00BA4FE5">
            <w:pPr>
              <w:pStyle w:val="Heading1"/>
              <w:rPr>
                <w:rFonts w:asciiTheme="minorHAnsi" w:eastAsia="Arial" w:hAnsiTheme="minorHAnsi" w:cstheme="minorHAnsi"/>
                <w:bCs/>
                <w:color w:val="auto"/>
              </w:rPr>
            </w:pPr>
            <w:r w:rsidRPr="002F16FF">
              <w:rPr>
                <w:rFonts w:asciiTheme="minorHAnsi" w:eastAsia="Arial" w:hAnsiTheme="minorHAnsi" w:cstheme="minorHAnsi"/>
                <w:bCs/>
                <w:color w:val="auto"/>
              </w:rPr>
              <w:t xml:space="preserve">Week 8: </w:t>
            </w:r>
          </w:p>
          <w:p w14:paraId="7E73A13F" w14:textId="4DB1AECA" w:rsidR="002F16FF" w:rsidRDefault="000460C4" w:rsidP="00BA4FE5">
            <w:pPr>
              <w:pStyle w:val="Heading1"/>
              <w:rPr>
                <w:rFonts w:asciiTheme="minorHAnsi" w:eastAsia="Arial" w:hAnsiTheme="minorHAnsi" w:cstheme="minorHAnsi"/>
                <w:bCs/>
                <w:color w:val="auto"/>
              </w:rPr>
            </w:pPr>
            <w:r>
              <w:rPr>
                <w:rFonts w:asciiTheme="minorHAnsi" w:eastAsia="Arial" w:hAnsiTheme="minorHAnsi" w:cstheme="minorHAnsi"/>
                <w:bCs/>
                <w:color w:val="auto"/>
              </w:rPr>
              <w:t xml:space="preserve">- </w:t>
            </w:r>
            <w:r w:rsidR="00BA4FE5" w:rsidRPr="002F16FF">
              <w:rPr>
                <w:rFonts w:asciiTheme="minorHAnsi" w:eastAsia="Arial" w:hAnsiTheme="minorHAnsi" w:cstheme="minorHAnsi"/>
                <w:bCs/>
                <w:color w:val="auto"/>
              </w:rPr>
              <w:t xml:space="preserve">Midterm Exam </w:t>
            </w:r>
          </w:p>
          <w:p w14:paraId="0E83C495" w14:textId="77777777" w:rsidR="002F16FF" w:rsidRDefault="002F16FF" w:rsidP="00BA4FE5">
            <w:pPr>
              <w:pStyle w:val="Heading1"/>
              <w:rPr>
                <w:rFonts w:asciiTheme="minorHAnsi" w:eastAsia="Arial" w:hAnsiTheme="minorHAnsi" w:cstheme="minorHAnsi"/>
                <w:bCs/>
                <w:color w:val="auto"/>
              </w:rPr>
            </w:pPr>
          </w:p>
          <w:p w14:paraId="75BAF2EA" w14:textId="3A289735" w:rsidR="00BA4FE5" w:rsidRPr="002F16FF" w:rsidRDefault="000460C4" w:rsidP="00BA4FE5">
            <w:pPr>
              <w:pStyle w:val="Heading1"/>
              <w:rPr>
                <w:rFonts w:asciiTheme="minorHAnsi" w:eastAsia="Arial" w:hAnsiTheme="minorHAnsi" w:cstheme="minorHAnsi"/>
                <w:bCs/>
                <w:color w:val="auto"/>
              </w:rPr>
            </w:pPr>
            <w:r>
              <w:rPr>
                <w:rFonts w:asciiTheme="minorHAnsi" w:eastAsia="Arial" w:hAnsiTheme="minorHAnsi" w:cstheme="minorHAnsi"/>
                <w:bCs/>
                <w:color w:val="auto"/>
              </w:rPr>
              <w:t>-</w:t>
            </w:r>
            <w:r w:rsidR="002F16FF">
              <w:rPr>
                <w:rFonts w:asciiTheme="minorHAnsi" w:eastAsia="Arial" w:hAnsiTheme="minorHAnsi" w:cstheme="minorHAnsi"/>
                <w:bCs/>
                <w:color w:val="auto"/>
              </w:rPr>
              <w:t xml:space="preserve"> </w:t>
            </w:r>
            <w:r w:rsidR="00BA4FE5" w:rsidRPr="002F16FF">
              <w:rPr>
                <w:rFonts w:asciiTheme="minorHAnsi" w:eastAsia="Arial" w:hAnsiTheme="minorHAnsi" w:cstheme="minorHAnsi"/>
                <w:bCs/>
                <w:color w:val="auto"/>
              </w:rPr>
              <w:t xml:space="preserve">Ethical Dilemma </w:t>
            </w:r>
            <w:r w:rsidR="00BA4FE5" w:rsidRPr="002F16FF">
              <w:rPr>
                <w:rFonts w:asciiTheme="minorHAnsi" w:eastAsia="Arial" w:hAnsiTheme="minorHAnsi" w:cstheme="minorHAnsi"/>
                <w:bCs/>
                <w:color w:val="auto"/>
                <w:spacing w:val="-2"/>
              </w:rPr>
              <w:t>Workshop</w:t>
            </w:r>
          </w:p>
          <w:p w14:paraId="31D90FC8" w14:textId="20060015" w:rsidR="00340C80" w:rsidRDefault="00340C80" w:rsidP="00A81D1F">
            <w:pPr>
              <w:spacing w:after="5" w:line="256" w:lineRule="auto"/>
              <w:ind w:left="5"/>
            </w:pPr>
          </w:p>
        </w:tc>
        <w:tc>
          <w:tcPr>
            <w:tcW w:w="2801" w:type="dxa"/>
            <w:tcBorders>
              <w:top w:val="single" w:sz="4" w:space="0" w:color="000000"/>
              <w:left w:val="single" w:sz="4" w:space="0" w:color="000000"/>
              <w:bottom w:val="single" w:sz="4" w:space="0" w:color="000000"/>
              <w:right w:val="single" w:sz="4" w:space="0" w:color="000000"/>
            </w:tcBorders>
            <w:hideMark/>
          </w:tcPr>
          <w:p w14:paraId="55B3B108" w14:textId="722F53AC" w:rsidR="00340C80" w:rsidRPr="00F66A1D" w:rsidRDefault="00F66A1D">
            <w:pPr>
              <w:spacing w:line="256" w:lineRule="auto"/>
              <w:rPr>
                <w:color w:val="C00000"/>
              </w:rPr>
            </w:pPr>
            <w:r w:rsidRPr="00F66A1D">
              <w:rPr>
                <w:b/>
                <w:color w:val="C00000"/>
              </w:rPr>
              <w:t xml:space="preserve">In-class </w:t>
            </w:r>
            <w:r w:rsidR="000A72E3" w:rsidRPr="000A72E3">
              <w:rPr>
                <w:b/>
              </w:rPr>
              <w:t>E</w:t>
            </w:r>
            <w:r w:rsidRPr="000A72E3">
              <w:rPr>
                <w:b/>
              </w:rPr>
              <w:t>xam and group ethical scenario analysis.</w:t>
            </w:r>
          </w:p>
        </w:tc>
        <w:tc>
          <w:tcPr>
            <w:tcW w:w="1710" w:type="dxa"/>
            <w:tcBorders>
              <w:top w:val="single" w:sz="4" w:space="0" w:color="000000"/>
              <w:left w:val="single" w:sz="4" w:space="0" w:color="000000"/>
              <w:bottom w:val="single" w:sz="4" w:space="0" w:color="000000"/>
              <w:right w:val="single" w:sz="4" w:space="0" w:color="000000"/>
            </w:tcBorders>
            <w:hideMark/>
          </w:tcPr>
          <w:p w14:paraId="0BA01A17" w14:textId="13907F17" w:rsidR="00340C80" w:rsidRDefault="00A81D1F">
            <w:pPr>
              <w:spacing w:line="256" w:lineRule="auto"/>
            </w:pPr>
            <w:r>
              <w:t>Midterm</w:t>
            </w:r>
            <w:r w:rsidR="00340C80">
              <w:t xml:space="preserve"> </w:t>
            </w:r>
          </w:p>
        </w:tc>
        <w:tc>
          <w:tcPr>
            <w:tcW w:w="3510" w:type="dxa"/>
            <w:tcBorders>
              <w:top w:val="single" w:sz="4" w:space="0" w:color="000000"/>
              <w:left w:val="single" w:sz="4" w:space="0" w:color="000000"/>
              <w:bottom w:val="single" w:sz="4" w:space="0" w:color="000000"/>
              <w:right w:val="single" w:sz="4" w:space="0" w:color="000000"/>
            </w:tcBorders>
            <w:hideMark/>
          </w:tcPr>
          <w:p w14:paraId="1815A9AB" w14:textId="77777777" w:rsidR="00340C80" w:rsidRDefault="00340C80">
            <w:pPr>
              <w:spacing w:line="256" w:lineRule="auto"/>
              <w:ind w:left="7"/>
            </w:pPr>
            <w:r>
              <w:t xml:space="preserve"> </w:t>
            </w:r>
          </w:p>
        </w:tc>
      </w:tr>
    </w:tbl>
    <w:tbl>
      <w:tblPr>
        <w:tblStyle w:val="TableGrid0"/>
        <w:tblpPr w:leftFromText="180" w:rightFromText="180" w:vertAnchor="text" w:horzAnchor="page" w:tblpX="372" w:tblpY="-6377"/>
        <w:tblW w:w="11801" w:type="dxa"/>
        <w:tblInd w:w="0" w:type="dxa"/>
        <w:tblCellMar>
          <w:top w:w="60" w:type="dxa"/>
          <w:left w:w="101" w:type="dxa"/>
          <w:right w:w="27" w:type="dxa"/>
        </w:tblCellMar>
        <w:tblLook w:val="04A0" w:firstRow="1" w:lastRow="0" w:firstColumn="1" w:lastColumn="0" w:noHBand="0" w:noVBand="1"/>
      </w:tblPr>
      <w:tblGrid>
        <w:gridCol w:w="1366"/>
        <w:gridCol w:w="1819"/>
        <w:gridCol w:w="2497"/>
        <w:gridCol w:w="1757"/>
        <w:gridCol w:w="4362"/>
      </w:tblGrid>
      <w:tr w:rsidR="000165EA" w14:paraId="6E3A6149" w14:textId="77777777" w:rsidTr="0069073A">
        <w:trPr>
          <w:trHeight w:val="2266"/>
        </w:trPr>
        <w:tc>
          <w:tcPr>
            <w:tcW w:w="1366" w:type="dxa"/>
            <w:tcBorders>
              <w:top w:val="single" w:sz="4" w:space="0" w:color="000000"/>
              <w:left w:val="single" w:sz="4" w:space="0" w:color="000000"/>
              <w:bottom w:val="single" w:sz="4" w:space="0" w:color="000000"/>
              <w:right w:val="single" w:sz="4" w:space="0" w:color="000000"/>
            </w:tcBorders>
            <w:hideMark/>
          </w:tcPr>
          <w:p w14:paraId="235FC5C5" w14:textId="51C52D80" w:rsidR="000165EA" w:rsidRDefault="004D5C65" w:rsidP="0069073A">
            <w:pPr>
              <w:spacing w:line="256" w:lineRule="auto"/>
            </w:pPr>
            <w:r>
              <w:rPr>
                <w:b/>
              </w:rPr>
              <w:lastRenderedPageBreak/>
              <w:t>XX/XX/XX</w:t>
            </w:r>
            <w:r>
              <w:rPr>
                <w:b/>
                <w:sz w:val="20"/>
              </w:rPr>
              <w:t xml:space="preserve"> </w:t>
            </w:r>
            <w:r w:rsidR="000165EA">
              <w:t xml:space="preserve"> </w:t>
            </w:r>
          </w:p>
        </w:tc>
        <w:tc>
          <w:tcPr>
            <w:tcW w:w="1819" w:type="dxa"/>
            <w:tcBorders>
              <w:top w:val="single" w:sz="4" w:space="0" w:color="000000"/>
              <w:left w:val="single" w:sz="4" w:space="0" w:color="000000"/>
              <w:bottom w:val="single" w:sz="4" w:space="0" w:color="000000"/>
              <w:right w:val="single" w:sz="4" w:space="0" w:color="000000"/>
            </w:tcBorders>
            <w:hideMark/>
          </w:tcPr>
          <w:p w14:paraId="049193AA" w14:textId="77777777" w:rsidR="00A521D4" w:rsidRDefault="00A521D4" w:rsidP="00A521D4">
            <w:pPr>
              <w:pStyle w:val="Heading1"/>
            </w:pPr>
            <w:r>
              <w:t xml:space="preserve">Week 9: Privacy and the </w:t>
            </w:r>
            <w:r>
              <w:rPr>
                <w:spacing w:val="-2"/>
              </w:rPr>
              <w:t>Government</w:t>
            </w:r>
          </w:p>
          <w:p w14:paraId="2C32DD86" w14:textId="2D572E22" w:rsidR="000165EA" w:rsidRDefault="000165EA" w:rsidP="0069073A">
            <w:pPr>
              <w:spacing w:line="256" w:lineRule="auto"/>
              <w:ind w:left="5" w:right="184"/>
            </w:pPr>
          </w:p>
        </w:tc>
        <w:tc>
          <w:tcPr>
            <w:tcW w:w="2497" w:type="dxa"/>
            <w:tcBorders>
              <w:top w:val="single" w:sz="4" w:space="0" w:color="000000"/>
              <w:left w:val="single" w:sz="4" w:space="0" w:color="000000"/>
              <w:bottom w:val="single" w:sz="4" w:space="0" w:color="000000"/>
              <w:right w:val="single" w:sz="4" w:space="0" w:color="000000"/>
            </w:tcBorders>
            <w:hideMark/>
          </w:tcPr>
          <w:p w14:paraId="027233EB" w14:textId="77777777" w:rsidR="009079FC" w:rsidRPr="009079FC" w:rsidRDefault="009079FC" w:rsidP="009079FC">
            <w:pPr>
              <w:pStyle w:val="ListParagraph"/>
              <w:numPr>
                <w:ilvl w:val="0"/>
                <w:numId w:val="28"/>
              </w:numPr>
              <w:spacing w:after="4" w:line="249" w:lineRule="auto"/>
            </w:pPr>
            <w:r w:rsidRPr="009079FC">
              <w:t>Government surveillance and civil liberties.</w:t>
            </w:r>
          </w:p>
          <w:p w14:paraId="3DD77AAB" w14:textId="77777777" w:rsidR="00FA24D3" w:rsidRDefault="00FA24D3" w:rsidP="009079FC">
            <w:pPr>
              <w:spacing w:line="256" w:lineRule="auto"/>
            </w:pPr>
          </w:p>
          <w:p w14:paraId="45963A89" w14:textId="7DA4FEFF" w:rsidR="000165EA" w:rsidRPr="00F9254A" w:rsidRDefault="009079FC" w:rsidP="00FA24D3">
            <w:pPr>
              <w:pStyle w:val="ListParagraph"/>
              <w:numPr>
                <w:ilvl w:val="0"/>
                <w:numId w:val="28"/>
              </w:numPr>
              <w:spacing w:line="256" w:lineRule="auto"/>
              <w:rPr>
                <w:lang w:val="es-ES"/>
              </w:rPr>
            </w:pPr>
            <w:proofErr w:type="spellStart"/>
            <w:r w:rsidRPr="00F9254A">
              <w:rPr>
                <w:lang w:val="es-ES"/>
              </w:rPr>
              <w:t>Law</w:t>
            </w:r>
            <w:proofErr w:type="spellEnd"/>
            <w:r w:rsidRPr="00F9254A">
              <w:rPr>
                <w:lang w:val="es-ES"/>
              </w:rPr>
              <w:t xml:space="preserve"> Focus: FISA, USA PATRIOT </w:t>
            </w:r>
            <w:proofErr w:type="spellStart"/>
            <w:r w:rsidRPr="00F9254A">
              <w:rPr>
                <w:lang w:val="es-ES"/>
              </w:rPr>
              <w:t>Act</w:t>
            </w:r>
            <w:proofErr w:type="spellEnd"/>
            <w:r w:rsidRPr="00F9254A">
              <w:rPr>
                <w:lang w:val="es-ES"/>
              </w:rPr>
              <w:t>, ECPA (USA).</w:t>
            </w:r>
          </w:p>
        </w:tc>
        <w:tc>
          <w:tcPr>
            <w:tcW w:w="1757" w:type="dxa"/>
            <w:tcBorders>
              <w:top w:val="single" w:sz="4" w:space="0" w:color="000000"/>
              <w:left w:val="single" w:sz="4" w:space="0" w:color="000000"/>
              <w:bottom w:val="single" w:sz="4" w:space="0" w:color="000000"/>
              <w:right w:val="single" w:sz="4" w:space="0" w:color="000000"/>
            </w:tcBorders>
            <w:hideMark/>
          </w:tcPr>
          <w:p w14:paraId="2F506A9E" w14:textId="6F3DC1D5" w:rsidR="000165EA" w:rsidRDefault="005B084F" w:rsidP="0069073A">
            <w:pPr>
              <w:spacing w:after="5" w:line="256" w:lineRule="auto"/>
            </w:pPr>
            <w:r>
              <w:t>Quiz 9</w:t>
            </w:r>
          </w:p>
          <w:p w14:paraId="3E31DC63" w14:textId="77777777" w:rsidR="00EA11C8" w:rsidRDefault="00EA11C8" w:rsidP="0069073A">
            <w:pPr>
              <w:spacing w:after="5" w:line="256" w:lineRule="auto"/>
            </w:pPr>
          </w:p>
          <w:p w14:paraId="582506C0" w14:textId="58111AD5" w:rsidR="00EA11C8" w:rsidRDefault="00EA11C8" w:rsidP="0069073A">
            <w:pPr>
              <w:spacing w:after="5" w:line="256" w:lineRule="auto"/>
            </w:pPr>
            <w:r>
              <w:t>Discussion Board 3</w:t>
            </w:r>
          </w:p>
          <w:p w14:paraId="3B1708DD" w14:textId="77777777" w:rsidR="000165EA" w:rsidRDefault="000165EA" w:rsidP="0069073A">
            <w:pPr>
              <w:spacing w:after="5" w:line="256" w:lineRule="auto"/>
            </w:pPr>
            <w:r>
              <w:rPr>
                <w:b/>
                <w:i/>
              </w:rPr>
              <w:t xml:space="preserve"> </w:t>
            </w:r>
            <w:r>
              <w:t xml:space="preserve"> </w:t>
            </w:r>
          </w:p>
          <w:p w14:paraId="7DBBDB7A" w14:textId="2F42049D" w:rsidR="000165EA" w:rsidRDefault="000165EA" w:rsidP="0069073A">
            <w:pPr>
              <w:spacing w:line="256" w:lineRule="auto"/>
            </w:pPr>
          </w:p>
        </w:tc>
        <w:tc>
          <w:tcPr>
            <w:tcW w:w="4362" w:type="dxa"/>
            <w:tcBorders>
              <w:top w:val="single" w:sz="4" w:space="0" w:color="000000"/>
              <w:left w:val="single" w:sz="4" w:space="0" w:color="000000"/>
              <w:bottom w:val="single" w:sz="4" w:space="0" w:color="000000"/>
              <w:right w:val="single" w:sz="4" w:space="0" w:color="000000"/>
            </w:tcBorders>
            <w:hideMark/>
          </w:tcPr>
          <w:p w14:paraId="714E1BAD" w14:textId="6A115E7F" w:rsidR="00012D10" w:rsidRDefault="000165EA" w:rsidP="00012D10">
            <w:pPr>
              <w:spacing w:after="5" w:line="256" w:lineRule="auto"/>
            </w:pPr>
            <w:r w:rsidRPr="00F55A85">
              <w:rPr>
                <w:color w:val="C00000"/>
              </w:rPr>
              <w:t xml:space="preserve"> </w:t>
            </w:r>
            <w:r w:rsidRPr="00524118">
              <w:t>-</w:t>
            </w:r>
            <w:r w:rsidR="00012D10" w:rsidRPr="00C25319">
              <w:t xml:space="preserve">Text: Chapter </w:t>
            </w:r>
            <w:r w:rsidR="00012D10">
              <w:t>6 (Pgs. 268-309)</w:t>
            </w:r>
          </w:p>
          <w:p w14:paraId="2826BDDA" w14:textId="5C88A0A0" w:rsidR="00012D10" w:rsidRDefault="00012D10" w:rsidP="0069073A">
            <w:pPr>
              <w:spacing w:after="5" w:line="256" w:lineRule="auto"/>
            </w:pPr>
          </w:p>
          <w:p w14:paraId="14FDF8B1" w14:textId="549A1FC2" w:rsidR="000165EA" w:rsidRPr="00F55A85" w:rsidRDefault="00012D10" w:rsidP="0069073A">
            <w:pPr>
              <w:spacing w:line="256" w:lineRule="auto"/>
              <w:rPr>
                <w:color w:val="C00000"/>
              </w:rPr>
            </w:pPr>
            <w:r>
              <w:t>-</w:t>
            </w:r>
            <w:hyperlink r:id="rId20" w:history="1">
              <w:r w:rsidRPr="00012D10">
                <w:rPr>
                  <w:rStyle w:val="Hyperlink"/>
                </w:rPr>
                <w:t>US Patriot Act</w:t>
              </w:r>
            </w:hyperlink>
            <w:r w:rsidR="000165EA" w:rsidRPr="00524118">
              <w:t xml:space="preserve"> </w:t>
            </w:r>
          </w:p>
        </w:tc>
      </w:tr>
      <w:tr w:rsidR="000165EA" w:rsidRPr="00012D10" w14:paraId="6391AA9C" w14:textId="77777777" w:rsidTr="0069073A">
        <w:trPr>
          <w:trHeight w:val="3428"/>
        </w:trPr>
        <w:tc>
          <w:tcPr>
            <w:tcW w:w="1366" w:type="dxa"/>
            <w:tcBorders>
              <w:top w:val="single" w:sz="4" w:space="0" w:color="000000"/>
              <w:left w:val="single" w:sz="4" w:space="0" w:color="000000"/>
              <w:bottom w:val="single" w:sz="4" w:space="0" w:color="000000"/>
              <w:right w:val="single" w:sz="4" w:space="0" w:color="000000"/>
            </w:tcBorders>
            <w:hideMark/>
          </w:tcPr>
          <w:p w14:paraId="01674C91" w14:textId="1646E8FA" w:rsidR="000165EA" w:rsidRDefault="004D5C65" w:rsidP="0069073A">
            <w:pPr>
              <w:spacing w:line="256" w:lineRule="auto"/>
            </w:pPr>
            <w:r>
              <w:rPr>
                <w:b/>
              </w:rPr>
              <w:t>XX/XX/XX</w:t>
            </w:r>
            <w:r>
              <w:rPr>
                <w:b/>
                <w:sz w:val="20"/>
              </w:rPr>
              <w:t xml:space="preserve"> </w:t>
            </w:r>
            <w:r w:rsidR="000165EA">
              <w:rPr>
                <w:b/>
              </w:rPr>
              <w:t xml:space="preserve"> </w:t>
            </w:r>
            <w:r w:rsidR="000165EA">
              <w:t xml:space="preserve"> </w:t>
            </w:r>
          </w:p>
        </w:tc>
        <w:tc>
          <w:tcPr>
            <w:tcW w:w="1819" w:type="dxa"/>
            <w:tcBorders>
              <w:top w:val="single" w:sz="4" w:space="0" w:color="000000"/>
              <w:left w:val="single" w:sz="4" w:space="0" w:color="000000"/>
              <w:bottom w:val="single" w:sz="4" w:space="0" w:color="000000"/>
              <w:right w:val="single" w:sz="4" w:space="0" w:color="000000"/>
            </w:tcBorders>
            <w:hideMark/>
          </w:tcPr>
          <w:p w14:paraId="071CEF69" w14:textId="2151296D" w:rsidR="000165EA" w:rsidRDefault="00F86ECB" w:rsidP="00F86ECB">
            <w:pPr>
              <w:spacing w:line="256" w:lineRule="auto"/>
              <w:ind w:left="5"/>
            </w:pPr>
            <w:r w:rsidRPr="00F86ECB">
              <w:rPr>
                <w:b/>
              </w:rPr>
              <w:t>Week 10: Cybersecurity and Network Security</w:t>
            </w:r>
          </w:p>
        </w:tc>
        <w:tc>
          <w:tcPr>
            <w:tcW w:w="2497" w:type="dxa"/>
            <w:tcBorders>
              <w:top w:val="single" w:sz="4" w:space="0" w:color="000000"/>
              <w:left w:val="single" w:sz="4" w:space="0" w:color="000000"/>
              <w:bottom w:val="single" w:sz="4" w:space="0" w:color="000000"/>
              <w:right w:val="single" w:sz="4" w:space="0" w:color="000000"/>
            </w:tcBorders>
            <w:hideMark/>
          </w:tcPr>
          <w:p w14:paraId="22C7CCEA" w14:textId="77777777" w:rsidR="00376ACE" w:rsidRDefault="00376ACE" w:rsidP="00376ACE">
            <w:pPr>
              <w:pStyle w:val="ListParagraph"/>
              <w:numPr>
                <w:ilvl w:val="0"/>
                <w:numId w:val="29"/>
              </w:numPr>
              <w:spacing w:after="5" w:line="249" w:lineRule="auto"/>
            </w:pPr>
            <w:r>
              <w:t>Threats, vulnerabilities, and ethical hacking.</w:t>
            </w:r>
          </w:p>
          <w:p w14:paraId="61A5FA8B" w14:textId="77777777" w:rsidR="00376ACE" w:rsidRPr="00376ACE" w:rsidRDefault="00376ACE" w:rsidP="00376ACE">
            <w:pPr>
              <w:spacing w:after="5" w:line="249" w:lineRule="auto"/>
            </w:pPr>
          </w:p>
          <w:p w14:paraId="39935ACD" w14:textId="6218E5C4" w:rsidR="000165EA" w:rsidRDefault="00376ACE" w:rsidP="00376ACE">
            <w:pPr>
              <w:numPr>
                <w:ilvl w:val="0"/>
                <w:numId w:val="29"/>
              </w:numPr>
              <w:spacing w:after="5" w:line="256" w:lineRule="auto"/>
            </w:pPr>
            <w:r>
              <w:t>Law Focus: NIST Cybersecurity Framework.</w:t>
            </w:r>
            <w:r w:rsidR="000165EA">
              <w:t xml:space="preserve">  </w:t>
            </w:r>
          </w:p>
          <w:p w14:paraId="650F3938" w14:textId="77777777" w:rsidR="000165EA" w:rsidRDefault="000165EA" w:rsidP="0069073A">
            <w:pPr>
              <w:spacing w:line="256" w:lineRule="auto"/>
            </w:pPr>
            <w:r>
              <w:t xml:space="preserve">  </w:t>
            </w:r>
          </w:p>
        </w:tc>
        <w:tc>
          <w:tcPr>
            <w:tcW w:w="1757" w:type="dxa"/>
            <w:tcBorders>
              <w:top w:val="single" w:sz="4" w:space="0" w:color="000000"/>
              <w:left w:val="single" w:sz="4" w:space="0" w:color="000000"/>
              <w:bottom w:val="single" w:sz="4" w:space="0" w:color="000000"/>
              <w:right w:val="single" w:sz="4" w:space="0" w:color="000000"/>
            </w:tcBorders>
            <w:hideMark/>
          </w:tcPr>
          <w:p w14:paraId="141315E1" w14:textId="6F80A8B1" w:rsidR="000165EA" w:rsidRDefault="005B084F" w:rsidP="0069073A">
            <w:pPr>
              <w:spacing w:after="5" w:line="256" w:lineRule="auto"/>
            </w:pPr>
            <w:r>
              <w:t>Quiz 10</w:t>
            </w:r>
          </w:p>
          <w:p w14:paraId="3B3B07DE" w14:textId="77777777" w:rsidR="000165EA" w:rsidRDefault="000165EA" w:rsidP="0069073A">
            <w:pPr>
              <w:spacing w:after="5" w:line="256" w:lineRule="auto"/>
            </w:pPr>
            <w:r>
              <w:rPr>
                <w:b/>
                <w:i/>
              </w:rPr>
              <w:t xml:space="preserve"> </w:t>
            </w:r>
            <w:r>
              <w:t xml:space="preserve"> </w:t>
            </w:r>
          </w:p>
          <w:p w14:paraId="62A9B327" w14:textId="062D355E" w:rsidR="000165EA" w:rsidRDefault="000165EA" w:rsidP="0069073A">
            <w:pPr>
              <w:spacing w:line="256" w:lineRule="auto"/>
            </w:pPr>
          </w:p>
        </w:tc>
        <w:tc>
          <w:tcPr>
            <w:tcW w:w="4362" w:type="dxa"/>
            <w:tcBorders>
              <w:top w:val="single" w:sz="4" w:space="0" w:color="000000"/>
              <w:left w:val="single" w:sz="4" w:space="0" w:color="000000"/>
              <w:bottom w:val="single" w:sz="4" w:space="0" w:color="000000"/>
              <w:right w:val="single" w:sz="4" w:space="0" w:color="000000"/>
            </w:tcBorders>
            <w:hideMark/>
          </w:tcPr>
          <w:p w14:paraId="78C17D28" w14:textId="7860A82F" w:rsidR="00012D10" w:rsidRPr="00012D10" w:rsidRDefault="000165EA" w:rsidP="00012D10">
            <w:pPr>
              <w:spacing w:after="5" w:line="256" w:lineRule="auto"/>
              <w:rPr>
                <w:lang w:val="fr-FR"/>
              </w:rPr>
            </w:pPr>
            <w:r w:rsidRPr="00012D10">
              <w:rPr>
                <w:lang w:val="fr-FR"/>
              </w:rPr>
              <w:t>-</w:t>
            </w:r>
            <w:r w:rsidR="00012D10" w:rsidRPr="00012D10">
              <w:rPr>
                <w:color w:val="C00000"/>
                <w:lang w:val="fr-FR"/>
              </w:rPr>
              <w:t xml:space="preserve"> </w:t>
            </w:r>
            <w:proofErr w:type="gramStart"/>
            <w:r w:rsidR="00012D10" w:rsidRPr="00012D10">
              <w:rPr>
                <w:lang w:val="fr-FR"/>
              </w:rPr>
              <w:t>Text:</w:t>
            </w:r>
            <w:proofErr w:type="gramEnd"/>
            <w:r w:rsidR="00012D10" w:rsidRPr="00012D10">
              <w:rPr>
                <w:lang w:val="fr-FR"/>
              </w:rPr>
              <w:t xml:space="preserve"> Chapter 7 (Pgs. 314-347)</w:t>
            </w:r>
          </w:p>
          <w:p w14:paraId="307AF97A" w14:textId="31EB5E72" w:rsidR="00012D10" w:rsidRPr="00012D10" w:rsidRDefault="00012D10" w:rsidP="0069073A">
            <w:pPr>
              <w:spacing w:after="5" w:line="256" w:lineRule="auto"/>
              <w:rPr>
                <w:lang w:val="fr-FR"/>
              </w:rPr>
            </w:pPr>
          </w:p>
          <w:p w14:paraId="577FF974" w14:textId="1837C7C1" w:rsidR="000165EA" w:rsidRPr="00012D10" w:rsidRDefault="000165EA" w:rsidP="0069073A">
            <w:pPr>
              <w:spacing w:line="256" w:lineRule="auto"/>
              <w:rPr>
                <w:color w:val="C00000"/>
                <w:lang w:val="fr-FR"/>
              </w:rPr>
            </w:pPr>
            <w:r w:rsidRPr="00012D10">
              <w:rPr>
                <w:color w:val="C00000"/>
                <w:lang w:val="fr-FR"/>
              </w:rPr>
              <w:t xml:space="preserve">  </w:t>
            </w:r>
            <w:r w:rsidR="00012D10" w:rsidRPr="00012D10">
              <w:rPr>
                <w:color w:val="C00000"/>
                <w:lang w:val="fr-FR"/>
              </w:rPr>
              <w:t>-</w:t>
            </w:r>
            <w:hyperlink r:id="rId21" w:history="1">
              <w:r w:rsidR="00012D10" w:rsidRPr="00012D10">
                <w:rPr>
                  <w:rStyle w:val="Hyperlink"/>
                  <w:lang w:val="fr-FR"/>
                </w:rPr>
                <w:t>NIST Cyber Security Framework</w:t>
              </w:r>
            </w:hyperlink>
          </w:p>
        </w:tc>
      </w:tr>
      <w:tr w:rsidR="000165EA" w14:paraId="31E4C443" w14:textId="77777777" w:rsidTr="0069073A">
        <w:trPr>
          <w:trHeight w:val="4381"/>
        </w:trPr>
        <w:tc>
          <w:tcPr>
            <w:tcW w:w="1366" w:type="dxa"/>
            <w:tcBorders>
              <w:top w:val="single" w:sz="4" w:space="0" w:color="000000"/>
              <w:left w:val="single" w:sz="4" w:space="0" w:color="000000"/>
              <w:bottom w:val="single" w:sz="4" w:space="0" w:color="000000"/>
              <w:right w:val="single" w:sz="4" w:space="0" w:color="000000"/>
            </w:tcBorders>
            <w:hideMark/>
          </w:tcPr>
          <w:p w14:paraId="67C5A83D" w14:textId="1646F81D" w:rsidR="000165EA" w:rsidRDefault="004D5C65" w:rsidP="0069073A">
            <w:pPr>
              <w:spacing w:line="256" w:lineRule="auto"/>
            </w:pPr>
            <w:r>
              <w:rPr>
                <w:b/>
              </w:rPr>
              <w:t>XX/XX/XX</w:t>
            </w:r>
            <w:r>
              <w:rPr>
                <w:b/>
                <w:sz w:val="20"/>
              </w:rPr>
              <w:t xml:space="preserve"> </w:t>
            </w:r>
            <w:r w:rsidR="000165EA">
              <w:rPr>
                <w:b/>
              </w:rPr>
              <w:t xml:space="preserve"> </w:t>
            </w:r>
            <w:r w:rsidR="000165EA">
              <w:t xml:space="preserve"> </w:t>
            </w:r>
          </w:p>
        </w:tc>
        <w:tc>
          <w:tcPr>
            <w:tcW w:w="1819" w:type="dxa"/>
            <w:tcBorders>
              <w:top w:val="single" w:sz="4" w:space="0" w:color="000000"/>
              <w:left w:val="single" w:sz="4" w:space="0" w:color="000000"/>
              <w:bottom w:val="single" w:sz="4" w:space="0" w:color="000000"/>
              <w:right w:val="single" w:sz="4" w:space="0" w:color="000000"/>
            </w:tcBorders>
            <w:hideMark/>
          </w:tcPr>
          <w:p w14:paraId="3ECF9C67" w14:textId="038DCAAD" w:rsidR="000165EA" w:rsidRDefault="00EC2FFB" w:rsidP="0069073A">
            <w:pPr>
              <w:spacing w:line="256" w:lineRule="auto"/>
              <w:ind w:left="5"/>
            </w:pPr>
            <w:r w:rsidRPr="00EC2FFB">
              <w:rPr>
                <w:b/>
              </w:rPr>
              <w:t>Week 11: International Cybersecurity Law</w:t>
            </w:r>
          </w:p>
        </w:tc>
        <w:tc>
          <w:tcPr>
            <w:tcW w:w="2497" w:type="dxa"/>
            <w:tcBorders>
              <w:top w:val="single" w:sz="4" w:space="0" w:color="000000"/>
              <w:left w:val="single" w:sz="4" w:space="0" w:color="000000"/>
              <w:bottom w:val="single" w:sz="4" w:space="0" w:color="000000"/>
              <w:right w:val="single" w:sz="4" w:space="0" w:color="000000"/>
            </w:tcBorders>
            <w:hideMark/>
          </w:tcPr>
          <w:p w14:paraId="0C7E263B" w14:textId="77777777" w:rsidR="004354B9" w:rsidRPr="004354B9" w:rsidRDefault="00C7373F" w:rsidP="00192258">
            <w:pPr>
              <w:pStyle w:val="BodyText"/>
              <w:numPr>
                <w:ilvl w:val="0"/>
                <w:numId w:val="30"/>
              </w:numPr>
              <w:spacing w:before="200"/>
              <w:rPr>
                <w:b w:val="0"/>
                <w:bCs w:val="0"/>
              </w:rPr>
            </w:pPr>
            <w:r w:rsidRPr="00C7373F">
              <w:rPr>
                <w:b w:val="0"/>
                <w:bCs w:val="0"/>
              </w:rPr>
              <w:t xml:space="preserve">Cross-border data flows and cybercrime </w:t>
            </w:r>
            <w:r w:rsidRPr="00C7373F">
              <w:rPr>
                <w:b w:val="0"/>
                <w:bCs w:val="0"/>
                <w:spacing w:val="-2"/>
              </w:rPr>
              <w:t>treaties.</w:t>
            </w:r>
          </w:p>
          <w:p w14:paraId="5C13814F" w14:textId="50220413" w:rsidR="00C7373F" w:rsidRPr="004354B9" w:rsidRDefault="004354B9" w:rsidP="00F47B0C">
            <w:pPr>
              <w:pStyle w:val="BodyText"/>
              <w:numPr>
                <w:ilvl w:val="0"/>
                <w:numId w:val="30"/>
              </w:numPr>
              <w:spacing w:before="200"/>
              <w:rPr>
                <w:b w:val="0"/>
                <w:bCs w:val="0"/>
              </w:rPr>
            </w:pPr>
            <w:r w:rsidRPr="00F47B0C">
              <w:rPr>
                <w:b w:val="0"/>
                <w:bCs w:val="0"/>
              </w:rPr>
              <w:t>L</w:t>
            </w:r>
            <w:r w:rsidR="00C7373F" w:rsidRPr="004354B9">
              <w:rPr>
                <w:b w:val="0"/>
                <w:bCs w:val="0"/>
              </w:rPr>
              <w:t xml:space="preserve">aw Focus: </w:t>
            </w:r>
            <w:r w:rsidR="00F47B0C">
              <w:rPr>
                <w:b w:val="0"/>
                <w:bCs w:val="0"/>
              </w:rPr>
              <w:t>B</w:t>
            </w:r>
            <w:r w:rsidR="00C7373F" w:rsidRPr="004354B9">
              <w:rPr>
                <w:b w:val="0"/>
                <w:bCs w:val="0"/>
              </w:rPr>
              <w:t xml:space="preserve">udapest Convention on Cybercrime, CLOUD Act </w:t>
            </w:r>
            <w:r w:rsidR="00C7373F" w:rsidRPr="00F47B0C">
              <w:rPr>
                <w:b w:val="0"/>
                <w:bCs w:val="0"/>
              </w:rPr>
              <w:t>(USA).</w:t>
            </w:r>
          </w:p>
          <w:p w14:paraId="1BF75B92" w14:textId="77777777" w:rsidR="000165EA" w:rsidRDefault="000165EA" w:rsidP="0069073A">
            <w:pPr>
              <w:spacing w:after="5" w:line="256" w:lineRule="auto"/>
            </w:pPr>
            <w:r>
              <w:t xml:space="preserve">  </w:t>
            </w:r>
          </w:p>
          <w:p w14:paraId="7B80A5E9" w14:textId="77777777" w:rsidR="000165EA" w:rsidRDefault="000165EA" w:rsidP="0069073A">
            <w:pPr>
              <w:spacing w:after="5" w:line="256" w:lineRule="auto"/>
            </w:pPr>
            <w:r>
              <w:t xml:space="preserve">  </w:t>
            </w:r>
          </w:p>
          <w:p w14:paraId="1169E37E" w14:textId="77777777" w:rsidR="000165EA" w:rsidRDefault="000165EA" w:rsidP="0069073A">
            <w:pPr>
              <w:spacing w:line="256" w:lineRule="auto"/>
            </w:pPr>
            <w:r>
              <w:t xml:space="preserve">  </w:t>
            </w:r>
          </w:p>
        </w:tc>
        <w:tc>
          <w:tcPr>
            <w:tcW w:w="1757" w:type="dxa"/>
            <w:tcBorders>
              <w:top w:val="single" w:sz="4" w:space="0" w:color="000000"/>
              <w:left w:val="single" w:sz="4" w:space="0" w:color="000000"/>
              <w:bottom w:val="single" w:sz="4" w:space="0" w:color="000000"/>
              <w:right w:val="single" w:sz="4" w:space="0" w:color="000000"/>
            </w:tcBorders>
            <w:hideMark/>
          </w:tcPr>
          <w:p w14:paraId="26491864" w14:textId="5F21F484" w:rsidR="000165EA" w:rsidRDefault="005B084F" w:rsidP="0069073A">
            <w:pPr>
              <w:spacing w:after="5" w:line="256" w:lineRule="auto"/>
            </w:pPr>
            <w:r>
              <w:t>Quiz 11</w:t>
            </w:r>
          </w:p>
          <w:p w14:paraId="5D396FF8" w14:textId="77777777" w:rsidR="000165EA" w:rsidRDefault="000165EA" w:rsidP="0069073A">
            <w:pPr>
              <w:spacing w:after="5" w:line="256" w:lineRule="auto"/>
            </w:pPr>
            <w:r>
              <w:rPr>
                <w:b/>
                <w:i/>
              </w:rPr>
              <w:t xml:space="preserve"> </w:t>
            </w:r>
            <w:r>
              <w:t xml:space="preserve"> </w:t>
            </w:r>
          </w:p>
          <w:p w14:paraId="563739B3" w14:textId="77777777" w:rsidR="000165EA" w:rsidRDefault="000165EA" w:rsidP="0069073A">
            <w:pPr>
              <w:spacing w:line="256" w:lineRule="auto"/>
            </w:pPr>
            <w:r>
              <w:t xml:space="preserve">  </w:t>
            </w:r>
          </w:p>
        </w:tc>
        <w:tc>
          <w:tcPr>
            <w:tcW w:w="4362" w:type="dxa"/>
            <w:tcBorders>
              <w:top w:val="single" w:sz="4" w:space="0" w:color="000000"/>
              <w:left w:val="single" w:sz="4" w:space="0" w:color="000000"/>
              <w:bottom w:val="single" w:sz="4" w:space="0" w:color="000000"/>
              <w:right w:val="single" w:sz="4" w:space="0" w:color="000000"/>
            </w:tcBorders>
            <w:hideMark/>
          </w:tcPr>
          <w:p w14:paraId="77B33AD4" w14:textId="47854F79" w:rsidR="000165EA" w:rsidRDefault="00DF5B52" w:rsidP="0069073A">
            <w:pPr>
              <w:spacing w:line="256" w:lineRule="auto"/>
            </w:pPr>
            <w:r>
              <w:t>-</w:t>
            </w:r>
            <w:hyperlink r:id="rId22" w:history="1">
              <w:r w:rsidRPr="00DF5B52">
                <w:rPr>
                  <w:rStyle w:val="Hyperlink"/>
                </w:rPr>
                <w:t>Cloud Act</w:t>
              </w:r>
            </w:hyperlink>
            <w:r w:rsidR="000165EA" w:rsidRPr="00524118">
              <w:t xml:space="preserve"> </w:t>
            </w:r>
          </w:p>
        </w:tc>
      </w:tr>
    </w:tbl>
    <w:p w14:paraId="5EB92B04" w14:textId="39979994" w:rsidR="00340C80" w:rsidRDefault="00340C80" w:rsidP="00340C80">
      <w:pPr>
        <w:spacing w:line="256" w:lineRule="auto"/>
      </w:pPr>
    </w:p>
    <w:p w14:paraId="00B4306B" w14:textId="77777777" w:rsidR="00340C80" w:rsidRDefault="00340C80" w:rsidP="00340C80">
      <w:pPr>
        <w:spacing w:line="256" w:lineRule="auto"/>
        <w:ind w:left="-269" w:right="10490"/>
      </w:pPr>
    </w:p>
    <w:p w14:paraId="7247D9E2" w14:textId="77777777" w:rsidR="00340C80" w:rsidRDefault="00340C80" w:rsidP="00340C80">
      <w:pPr>
        <w:spacing w:line="256" w:lineRule="auto"/>
        <w:jc w:val="both"/>
        <w:rPr>
          <w:color w:val="000000"/>
          <w:kern w:val="2"/>
          <w14:ligatures w14:val="standardContextual"/>
        </w:rPr>
      </w:pPr>
      <w:r>
        <w:t xml:space="preserve"> </w:t>
      </w:r>
    </w:p>
    <w:tbl>
      <w:tblPr>
        <w:tblStyle w:val="TableGrid0"/>
        <w:tblW w:w="11610" w:type="dxa"/>
        <w:tblInd w:w="-349" w:type="dxa"/>
        <w:tblCellMar>
          <w:top w:w="60" w:type="dxa"/>
          <w:left w:w="101" w:type="dxa"/>
          <w:right w:w="32" w:type="dxa"/>
        </w:tblCellMar>
        <w:tblLook w:val="04A0" w:firstRow="1" w:lastRow="0" w:firstColumn="1" w:lastColumn="0" w:noHBand="0" w:noVBand="1"/>
      </w:tblPr>
      <w:tblGrid>
        <w:gridCol w:w="1350"/>
        <w:gridCol w:w="16"/>
        <w:gridCol w:w="1980"/>
        <w:gridCol w:w="2432"/>
        <w:gridCol w:w="1709"/>
        <w:gridCol w:w="4123"/>
      </w:tblGrid>
      <w:tr w:rsidR="00340C80" w14:paraId="27164EB5" w14:textId="77777777" w:rsidTr="0076108F">
        <w:trPr>
          <w:trHeight w:val="3551"/>
        </w:trPr>
        <w:tc>
          <w:tcPr>
            <w:tcW w:w="1366" w:type="dxa"/>
            <w:gridSpan w:val="2"/>
            <w:tcBorders>
              <w:top w:val="single" w:sz="4" w:space="0" w:color="000000"/>
              <w:left w:val="single" w:sz="4" w:space="0" w:color="000000"/>
              <w:bottom w:val="single" w:sz="4" w:space="0" w:color="000000"/>
              <w:right w:val="single" w:sz="4" w:space="0" w:color="000000"/>
            </w:tcBorders>
            <w:hideMark/>
          </w:tcPr>
          <w:p w14:paraId="1B27C644" w14:textId="7C1A9E70" w:rsidR="00340C80" w:rsidRDefault="004D5C65">
            <w:pPr>
              <w:spacing w:after="5" w:line="256" w:lineRule="auto"/>
            </w:pPr>
            <w:r>
              <w:rPr>
                <w:b/>
              </w:rPr>
              <w:lastRenderedPageBreak/>
              <w:t>XX/XX/XX</w:t>
            </w:r>
            <w:r w:rsidR="00340C80">
              <w:rPr>
                <w:b/>
              </w:rPr>
              <w:t xml:space="preserve"> </w:t>
            </w:r>
            <w:r w:rsidR="00340C80">
              <w:t xml:space="preserve"> </w:t>
            </w:r>
          </w:p>
          <w:p w14:paraId="5FEDEC2D" w14:textId="77777777" w:rsidR="00340C80" w:rsidRDefault="00340C80">
            <w:pPr>
              <w:spacing w:line="256" w:lineRule="auto"/>
            </w:pPr>
            <w:r>
              <w:rPr>
                <w:b/>
              </w:rPr>
              <w:t xml:space="preserve"> </w:t>
            </w:r>
            <w:r>
              <w:t xml:space="preserve"> </w:t>
            </w:r>
          </w:p>
          <w:p w14:paraId="458A7382" w14:textId="77777777" w:rsidR="00340C80" w:rsidRDefault="00340C80">
            <w:pPr>
              <w:spacing w:after="5" w:line="256" w:lineRule="auto"/>
            </w:pPr>
            <w:r>
              <w:rPr>
                <w:b/>
              </w:rPr>
              <w:t xml:space="preserve"> </w:t>
            </w:r>
            <w:r>
              <w:t xml:space="preserve"> </w:t>
            </w:r>
          </w:p>
          <w:p w14:paraId="6B7E110C" w14:textId="77777777" w:rsidR="00340C80" w:rsidRDefault="00340C80">
            <w:pPr>
              <w:spacing w:after="5" w:line="256" w:lineRule="auto"/>
            </w:pPr>
            <w:r>
              <w:rPr>
                <w:b/>
              </w:rPr>
              <w:t xml:space="preserve"> </w:t>
            </w:r>
            <w:r>
              <w:t xml:space="preserve"> </w:t>
            </w:r>
          </w:p>
          <w:p w14:paraId="5E60FCDB" w14:textId="77777777" w:rsidR="00340C80" w:rsidRDefault="00340C80">
            <w:pPr>
              <w:spacing w:after="5" w:line="256" w:lineRule="auto"/>
            </w:pPr>
            <w:r>
              <w:rPr>
                <w:b/>
              </w:rPr>
              <w:t xml:space="preserve"> </w:t>
            </w:r>
            <w:r>
              <w:t xml:space="preserve"> </w:t>
            </w:r>
          </w:p>
          <w:p w14:paraId="49D1555E" w14:textId="77777777" w:rsidR="00340C80" w:rsidRDefault="00340C80">
            <w:pPr>
              <w:spacing w:after="5" w:line="256" w:lineRule="auto"/>
            </w:pPr>
            <w:r>
              <w:rPr>
                <w:b/>
              </w:rPr>
              <w:t xml:space="preserve"> </w:t>
            </w:r>
            <w:r>
              <w:t xml:space="preserve"> </w:t>
            </w:r>
          </w:p>
          <w:p w14:paraId="7EC4E1FE" w14:textId="77777777" w:rsidR="00340C80" w:rsidRDefault="00340C80">
            <w:pPr>
              <w:spacing w:after="6" w:line="256" w:lineRule="auto"/>
            </w:pPr>
            <w:r>
              <w:rPr>
                <w:b/>
              </w:rPr>
              <w:t xml:space="preserve"> </w:t>
            </w:r>
            <w:r>
              <w:t xml:space="preserve"> </w:t>
            </w:r>
          </w:p>
          <w:p w14:paraId="621ECE39" w14:textId="77777777" w:rsidR="00340C80" w:rsidRDefault="00340C80">
            <w:pPr>
              <w:spacing w:line="256" w:lineRule="auto"/>
            </w:pPr>
            <w:r>
              <w:rPr>
                <w:b/>
              </w:rPr>
              <w:t xml:space="preserve"> </w:t>
            </w:r>
            <w:r>
              <w:t xml:space="preserve"> </w:t>
            </w:r>
          </w:p>
          <w:p w14:paraId="52DA51C6" w14:textId="77777777" w:rsidR="00340C80" w:rsidRDefault="00340C80">
            <w:pPr>
              <w:spacing w:line="256" w:lineRule="auto"/>
            </w:pPr>
            <w:r>
              <w:rPr>
                <w:b/>
              </w:rPr>
              <w:t xml:space="preserve"> </w:t>
            </w:r>
            <w:r>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14:paraId="1549874A" w14:textId="77777777" w:rsidR="00EA4D8E" w:rsidRDefault="00EA4D8E" w:rsidP="00EA4D8E">
            <w:pPr>
              <w:pStyle w:val="Heading1"/>
            </w:pPr>
            <w:r>
              <w:t xml:space="preserve">Week 12: Computer Reliability and Safety-Critical </w:t>
            </w:r>
            <w:r>
              <w:rPr>
                <w:spacing w:val="-2"/>
              </w:rPr>
              <w:t>Systems</w:t>
            </w:r>
          </w:p>
          <w:p w14:paraId="071BAA8A" w14:textId="77777777" w:rsidR="00340C80" w:rsidRDefault="00340C80">
            <w:pPr>
              <w:spacing w:after="5" w:line="256" w:lineRule="auto"/>
              <w:ind w:left="5"/>
            </w:pPr>
            <w:r>
              <w:t xml:space="preserve">  </w:t>
            </w:r>
          </w:p>
          <w:p w14:paraId="4B6A2C3A" w14:textId="77777777" w:rsidR="00340C80" w:rsidRDefault="00340C80">
            <w:pPr>
              <w:spacing w:after="6" w:line="256" w:lineRule="auto"/>
              <w:ind w:left="5"/>
            </w:pPr>
            <w:r>
              <w:t xml:space="preserve">  </w:t>
            </w:r>
          </w:p>
          <w:p w14:paraId="432F7A79" w14:textId="77777777" w:rsidR="00340C80" w:rsidRDefault="00340C80">
            <w:pPr>
              <w:spacing w:line="256" w:lineRule="auto"/>
              <w:ind w:left="5"/>
            </w:pPr>
            <w:r>
              <w:rPr>
                <w:b/>
              </w:rPr>
              <w:t xml:space="preserve"> </w:t>
            </w:r>
            <w:r>
              <w:t xml:space="preserve"> </w:t>
            </w:r>
          </w:p>
        </w:tc>
        <w:tc>
          <w:tcPr>
            <w:tcW w:w="2432" w:type="dxa"/>
            <w:tcBorders>
              <w:top w:val="single" w:sz="4" w:space="0" w:color="000000"/>
              <w:left w:val="single" w:sz="4" w:space="0" w:color="000000"/>
              <w:bottom w:val="single" w:sz="4" w:space="0" w:color="000000"/>
              <w:right w:val="single" w:sz="4" w:space="0" w:color="000000"/>
            </w:tcBorders>
            <w:hideMark/>
          </w:tcPr>
          <w:p w14:paraId="2F50A402" w14:textId="77777777" w:rsidR="00C96080" w:rsidRDefault="00C96080" w:rsidP="00C96080">
            <w:pPr>
              <w:pStyle w:val="ListParagraph"/>
              <w:numPr>
                <w:ilvl w:val="0"/>
                <w:numId w:val="31"/>
              </w:numPr>
              <w:spacing w:line="256" w:lineRule="auto"/>
            </w:pPr>
            <w:r w:rsidRPr="00C96080">
              <w:t>Software</w:t>
            </w:r>
            <w:r w:rsidRPr="00C96080">
              <w:rPr>
                <w:spacing w:val="-6"/>
              </w:rPr>
              <w:t xml:space="preserve"> </w:t>
            </w:r>
            <w:r w:rsidRPr="00C96080">
              <w:t>bugs,</w:t>
            </w:r>
            <w:r w:rsidRPr="00C96080">
              <w:rPr>
                <w:spacing w:val="-6"/>
              </w:rPr>
              <w:t xml:space="preserve"> </w:t>
            </w:r>
            <w:r w:rsidRPr="00C96080">
              <w:t>AI</w:t>
            </w:r>
            <w:r w:rsidRPr="00C96080">
              <w:rPr>
                <w:spacing w:val="-6"/>
              </w:rPr>
              <w:t xml:space="preserve"> </w:t>
            </w:r>
            <w:r w:rsidRPr="00C96080">
              <w:t>reliability,</w:t>
            </w:r>
            <w:r w:rsidRPr="00C96080">
              <w:rPr>
                <w:spacing w:val="-6"/>
              </w:rPr>
              <w:t xml:space="preserve"> </w:t>
            </w:r>
            <w:r w:rsidRPr="00C96080">
              <w:t>and</w:t>
            </w:r>
            <w:r w:rsidRPr="00C96080">
              <w:rPr>
                <w:spacing w:val="-6"/>
              </w:rPr>
              <w:t xml:space="preserve"> </w:t>
            </w:r>
            <w:r w:rsidRPr="00C96080">
              <w:t>ethical</w:t>
            </w:r>
            <w:r w:rsidRPr="00C96080">
              <w:rPr>
                <w:spacing w:val="-6"/>
              </w:rPr>
              <w:t xml:space="preserve"> </w:t>
            </w:r>
            <w:r w:rsidRPr="00C96080">
              <w:t xml:space="preserve">responsibility. </w:t>
            </w:r>
          </w:p>
          <w:p w14:paraId="6BF5553C" w14:textId="77777777" w:rsidR="00C96080" w:rsidRPr="00C96080" w:rsidRDefault="00C96080" w:rsidP="00C96080">
            <w:pPr>
              <w:spacing w:line="256" w:lineRule="auto"/>
            </w:pPr>
          </w:p>
          <w:p w14:paraId="5FEDD4F7" w14:textId="43B0AD4E" w:rsidR="00340C80" w:rsidRPr="00C96080" w:rsidRDefault="00C96080" w:rsidP="00C96080">
            <w:pPr>
              <w:pStyle w:val="ListParagraph"/>
              <w:numPr>
                <w:ilvl w:val="0"/>
                <w:numId w:val="31"/>
              </w:numPr>
              <w:spacing w:line="256" w:lineRule="auto"/>
            </w:pPr>
            <w:r w:rsidRPr="00C96080">
              <w:t>Case Study: Boeing 737 MAX, Therac-25</w:t>
            </w:r>
          </w:p>
        </w:tc>
        <w:tc>
          <w:tcPr>
            <w:tcW w:w="1709" w:type="dxa"/>
            <w:tcBorders>
              <w:top w:val="single" w:sz="4" w:space="0" w:color="000000"/>
              <w:left w:val="single" w:sz="4" w:space="0" w:color="000000"/>
              <w:bottom w:val="single" w:sz="4" w:space="0" w:color="000000"/>
              <w:right w:val="single" w:sz="4" w:space="0" w:color="000000"/>
            </w:tcBorders>
            <w:hideMark/>
          </w:tcPr>
          <w:p w14:paraId="420FE47E" w14:textId="5E84BDE9" w:rsidR="00340C80" w:rsidRDefault="005B084F">
            <w:pPr>
              <w:spacing w:after="6" w:line="256" w:lineRule="auto"/>
            </w:pPr>
            <w:r>
              <w:t>Quiz 12</w:t>
            </w:r>
          </w:p>
          <w:p w14:paraId="4C97C11C" w14:textId="77777777" w:rsidR="00EA11C8" w:rsidRDefault="00EA11C8">
            <w:pPr>
              <w:spacing w:after="6" w:line="256" w:lineRule="auto"/>
            </w:pPr>
          </w:p>
          <w:p w14:paraId="225F98A3" w14:textId="18EE5439" w:rsidR="00EA11C8" w:rsidRDefault="00EA11C8">
            <w:pPr>
              <w:spacing w:after="6" w:line="256" w:lineRule="auto"/>
            </w:pPr>
            <w:r>
              <w:t>Discussion Board 4</w:t>
            </w:r>
          </w:p>
          <w:p w14:paraId="76BD8AAA" w14:textId="77777777" w:rsidR="00340C80" w:rsidRDefault="00340C80">
            <w:pPr>
              <w:spacing w:after="5" w:line="256" w:lineRule="auto"/>
            </w:pPr>
            <w:r>
              <w:rPr>
                <w:b/>
                <w:i/>
              </w:rPr>
              <w:t xml:space="preserve"> </w:t>
            </w:r>
            <w:r>
              <w:t xml:space="preserve"> </w:t>
            </w:r>
          </w:p>
          <w:p w14:paraId="4CACEB5C" w14:textId="77777777" w:rsidR="00340C80" w:rsidRDefault="00340C80">
            <w:pPr>
              <w:spacing w:after="5" w:line="256" w:lineRule="auto"/>
            </w:pPr>
            <w:r>
              <w:t xml:space="preserve">  </w:t>
            </w:r>
          </w:p>
          <w:p w14:paraId="20CE0449" w14:textId="77777777" w:rsidR="00340C80" w:rsidRDefault="00340C80">
            <w:pPr>
              <w:spacing w:after="5" w:line="256" w:lineRule="auto"/>
            </w:pPr>
            <w:r>
              <w:t xml:space="preserve">  </w:t>
            </w:r>
          </w:p>
          <w:p w14:paraId="1A873286" w14:textId="77777777" w:rsidR="00340C80" w:rsidRDefault="00340C80">
            <w:pPr>
              <w:spacing w:line="256" w:lineRule="auto"/>
            </w:pPr>
            <w:r>
              <w:rPr>
                <w:b/>
                <w:i/>
              </w:rPr>
              <w:t xml:space="preserve"> </w:t>
            </w:r>
            <w:r>
              <w:t xml:space="preserve"> </w:t>
            </w:r>
          </w:p>
        </w:tc>
        <w:tc>
          <w:tcPr>
            <w:tcW w:w="4123" w:type="dxa"/>
            <w:tcBorders>
              <w:top w:val="single" w:sz="4" w:space="0" w:color="000000"/>
              <w:left w:val="single" w:sz="4" w:space="0" w:color="000000"/>
              <w:bottom w:val="single" w:sz="4" w:space="0" w:color="000000"/>
              <w:right w:val="single" w:sz="4" w:space="0" w:color="000000"/>
            </w:tcBorders>
            <w:hideMark/>
          </w:tcPr>
          <w:p w14:paraId="46A7D23A" w14:textId="63107575" w:rsidR="00DF5B52" w:rsidRPr="00012D10" w:rsidRDefault="00DF5B52" w:rsidP="00DF5B52">
            <w:pPr>
              <w:spacing w:after="5" w:line="256" w:lineRule="auto"/>
              <w:rPr>
                <w:lang w:val="fr-FR"/>
              </w:rPr>
            </w:pPr>
            <w:r w:rsidRPr="00012D10">
              <w:rPr>
                <w:lang w:val="fr-FR"/>
              </w:rPr>
              <w:t>-</w:t>
            </w:r>
            <w:r w:rsidRPr="00012D10">
              <w:rPr>
                <w:color w:val="C00000"/>
                <w:lang w:val="fr-FR"/>
              </w:rPr>
              <w:t xml:space="preserve"> </w:t>
            </w:r>
            <w:proofErr w:type="gramStart"/>
            <w:r w:rsidRPr="00012D10">
              <w:rPr>
                <w:lang w:val="fr-FR"/>
              </w:rPr>
              <w:t>Text:</w:t>
            </w:r>
            <w:proofErr w:type="gramEnd"/>
            <w:r w:rsidRPr="00012D10">
              <w:rPr>
                <w:lang w:val="fr-FR"/>
              </w:rPr>
              <w:t xml:space="preserve"> Chapter </w:t>
            </w:r>
            <w:r>
              <w:rPr>
                <w:lang w:val="fr-FR"/>
              </w:rPr>
              <w:t>8</w:t>
            </w:r>
            <w:r w:rsidRPr="00012D10">
              <w:rPr>
                <w:lang w:val="fr-FR"/>
              </w:rPr>
              <w:t xml:space="preserve"> (Pgs. 3</w:t>
            </w:r>
            <w:r>
              <w:rPr>
                <w:lang w:val="fr-FR"/>
              </w:rPr>
              <w:t>52-404</w:t>
            </w:r>
            <w:r w:rsidRPr="00012D10">
              <w:rPr>
                <w:lang w:val="fr-FR"/>
              </w:rPr>
              <w:t>)</w:t>
            </w:r>
          </w:p>
          <w:p w14:paraId="37E0467B" w14:textId="2F38CFAA" w:rsidR="00DF5B52" w:rsidRDefault="00DF5B52">
            <w:pPr>
              <w:spacing w:after="6" w:line="256" w:lineRule="auto"/>
            </w:pPr>
          </w:p>
          <w:p w14:paraId="4723E227" w14:textId="77777777" w:rsidR="00DF5B52" w:rsidRDefault="00DF5B52">
            <w:pPr>
              <w:spacing w:after="6" w:line="256" w:lineRule="auto"/>
            </w:pPr>
          </w:p>
          <w:p w14:paraId="64B046D3" w14:textId="77777777" w:rsidR="00340C80" w:rsidRPr="00EA11C8" w:rsidRDefault="00340C80">
            <w:pPr>
              <w:spacing w:after="5" w:line="256" w:lineRule="auto"/>
            </w:pPr>
            <w:r w:rsidRPr="00EA11C8">
              <w:t xml:space="preserve">  </w:t>
            </w:r>
          </w:p>
          <w:p w14:paraId="5999F51A" w14:textId="77777777" w:rsidR="00340C80" w:rsidRPr="00EA11C8" w:rsidRDefault="00340C80">
            <w:pPr>
              <w:spacing w:after="5" w:line="256" w:lineRule="auto"/>
            </w:pPr>
            <w:r w:rsidRPr="00EA11C8">
              <w:t xml:space="preserve">  </w:t>
            </w:r>
          </w:p>
          <w:p w14:paraId="025CC83B" w14:textId="77777777" w:rsidR="00340C80" w:rsidRPr="00EA11C8" w:rsidRDefault="00340C80">
            <w:pPr>
              <w:spacing w:after="5" w:line="256" w:lineRule="auto"/>
            </w:pPr>
            <w:r w:rsidRPr="00EA11C8">
              <w:t xml:space="preserve">  </w:t>
            </w:r>
          </w:p>
          <w:p w14:paraId="3C7A347C" w14:textId="77777777" w:rsidR="00340C80" w:rsidRPr="00EA11C8" w:rsidRDefault="00340C80">
            <w:pPr>
              <w:spacing w:after="6" w:line="256" w:lineRule="auto"/>
            </w:pPr>
            <w:r w:rsidRPr="00EA11C8">
              <w:t xml:space="preserve">  </w:t>
            </w:r>
          </w:p>
          <w:p w14:paraId="373C439B" w14:textId="77777777" w:rsidR="00340C80" w:rsidRPr="00EA11C8" w:rsidRDefault="00340C80">
            <w:pPr>
              <w:spacing w:line="256" w:lineRule="auto"/>
            </w:pPr>
            <w:r w:rsidRPr="00EA11C8">
              <w:t xml:space="preserve">  </w:t>
            </w:r>
          </w:p>
          <w:p w14:paraId="1DFA5186" w14:textId="77777777" w:rsidR="00340C80" w:rsidRPr="00EA11C8" w:rsidRDefault="00340C80">
            <w:pPr>
              <w:spacing w:line="256" w:lineRule="auto"/>
            </w:pPr>
            <w:r w:rsidRPr="00EA11C8">
              <w:t xml:space="preserve">  </w:t>
            </w:r>
          </w:p>
        </w:tc>
      </w:tr>
      <w:tr w:rsidR="00340C80" w14:paraId="47A4E294" w14:textId="77777777" w:rsidTr="00E741EA">
        <w:trPr>
          <w:trHeight w:val="1565"/>
        </w:trPr>
        <w:tc>
          <w:tcPr>
            <w:tcW w:w="1350" w:type="dxa"/>
            <w:tcBorders>
              <w:top w:val="single" w:sz="4" w:space="0" w:color="000000"/>
              <w:left w:val="single" w:sz="4" w:space="0" w:color="000000"/>
              <w:bottom w:val="single" w:sz="4" w:space="0" w:color="000000"/>
              <w:right w:val="single" w:sz="4" w:space="0" w:color="000000"/>
            </w:tcBorders>
            <w:hideMark/>
          </w:tcPr>
          <w:p w14:paraId="6C12221E" w14:textId="77777777" w:rsidR="004D5C65" w:rsidRDefault="004D5C65" w:rsidP="004D5C65">
            <w:pPr>
              <w:spacing w:after="5" w:line="256" w:lineRule="auto"/>
            </w:pPr>
            <w:r>
              <w:rPr>
                <w:b/>
              </w:rPr>
              <w:t xml:space="preserve">XX/XX/XX </w:t>
            </w:r>
            <w:r>
              <w:t xml:space="preserve"> </w:t>
            </w:r>
          </w:p>
          <w:p w14:paraId="4025DDFF" w14:textId="28D41ABA" w:rsidR="00340C80" w:rsidRDefault="00340C80" w:rsidP="004D5C65">
            <w:pPr>
              <w:spacing w:line="256" w:lineRule="auto"/>
            </w:pPr>
          </w:p>
        </w:tc>
        <w:tc>
          <w:tcPr>
            <w:tcW w:w="1996" w:type="dxa"/>
            <w:gridSpan w:val="2"/>
            <w:tcBorders>
              <w:top w:val="single" w:sz="4" w:space="0" w:color="000000"/>
              <w:left w:val="single" w:sz="4" w:space="0" w:color="000000"/>
              <w:bottom w:val="single" w:sz="4" w:space="0" w:color="000000"/>
              <w:right w:val="single" w:sz="4" w:space="0" w:color="000000"/>
            </w:tcBorders>
            <w:hideMark/>
          </w:tcPr>
          <w:p w14:paraId="4617AD2E" w14:textId="470E765F" w:rsidR="00340C80" w:rsidRDefault="00E741EA">
            <w:pPr>
              <w:spacing w:line="256" w:lineRule="auto"/>
              <w:ind w:left="5"/>
            </w:pPr>
            <w:r w:rsidRPr="00E741EA">
              <w:rPr>
                <w:b/>
              </w:rPr>
              <w:t>Week 13: Professional Ethics</w:t>
            </w:r>
          </w:p>
        </w:tc>
        <w:tc>
          <w:tcPr>
            <w:tcW w:w="2432" w:type="dxa"/>
            <w:tcBorders>
              <w:top w:val="single" w:sz="4" w:space="0" w:color="000000"/>
              <w:left w:val="single" w:sz="4" w:space="0" w:color="000000"/>
              <w:bottom w:val="single" w:sz="4" w:space="0" w:color="000000"/>
              <w:right w:val="single" w:sz="4" w:space="0" w:color="000000"/>
            </w:tcBorders>
            <w:hideMark/>
          </w:tcPr>
          <w:p w14:paraId="155BAA23" w14:textId="77777777" w:rsidR="00340C80" w:rsidRDefault="00340C80">
            <w:pPr>
              <w:spacing w:after="4" w:line="249" w:lineRule="auto"/>
            </w:pPr>
            <w:r>
              <w:t xml:space="preserve">-Understand general criminal laws and how they are analogous to cybercrimes  </w:t>
            </w:r>
          </w:p>
          <w:p w14:paraId="789AADD2" w14:textId="77777777" w:rsidR="00340C80" w:rsidRDefault="00340C80">
            <w:pPr>
              <w:spacing w:line="256" w:lineRule="auto"/>
            </w:pPr>
            <w:r>
              <w:rPr>
                <w:b/>
              </w:rPr>
              <w:t xml:space="preserve"> </w:t>
            </w:r>
            <w:r>
              <w:t xml:space="preserve"> </w:t>
            </w:r>
          </w:p>
        </w:tc>
        <w:tc>
          <w:tcPr>
            <w:tcW w:w="1709" w:type="dxa"/>
            <w:tcBorders>
              <w:top w:val="single" w:sz="4" w:space="0" w:color="000000"/>
              <w:left w:val="single" w:sz="4" w:space="0" w:color="000000"/>
              <w:bottom w:val="single" w:sz="4" w:space="0" w:color="000000"/>
              <w:right w:val="single" w:sz="4" w:space="0" w:color="000000"/>
            </w:tcBorders>
            <w:hideMark/>
          </w:tcPr>
          <w:p w14:paraId="610B3877" w14:textId="0363D1FE" w:rsidR="00340C80" w:rsidRDefault="005B084F">
            <w:pPr>
              <w:spacing w:after="5" w:line="256" w:lineRule="auto"/>
            </w:pPr>
            <w:r>
              <w:t>Quiz 13</w:t>
            </w:r>
          </w:p>
          <w:p w14:paraId="06820BB8" w14:textId="77777777" w:rsidR="00340C80" w:rsidRDefault="00340C80">
            <w:pPr>
              <w:spacing w:after="5" w:line="256" w:lineRule="auto"/>
            </w:pPr>
            <w:r>
              <w:rPr>
                <w:b/>
                <w:i/>
              </w:rPr>
              <w:t xml:space="preserve"> </w:t>
            </w:r>
            <w:r>
              <w:t xml:space="preserve"> </w:t>
            </w:r>
          </w:p>
          <w:p w14:paraId="46084731" w14:textId="246D6ED5" w:rsidR="00340C80" w:rsidRDefault="00340C80">
            <w:pPr>
              <w:spacing w:line="256" w:lineRule="auto"/>
            </w:pPr>
          </w:p>
        </w:tc>
        <w:tc>
          <w:tcPr>
            <w:tcW w:w="4123" w:type="dxa"/>
            <w:tcBorders>
              <w:top w:val="single" w:sz="4" w:space="0" w:color="000000"/>
              <w:left w:val="single" w:sz="4" w:space="0" w:color="000000"/>
              <w:bottom w:val="single" w:sz="4" w:space="0" w:color="000000"/>
              <w:right w:val="single" w:sz="4" w:space="0" w:color="000000"/>
            </w:tcBorders>
            <w:hideMark/>
          </w:tcPr>
          <w:p w14:paraId="46A0093A" w14:textId="1E7FBCAF" w:rsidR="00340C80" w:rsidRPr="00EA11C8" w:rsidRDefault="00340C80">
            <w:pPr>
              <w:spacing w:after="5" w:line="256" w:lineRule="auto"/>
            </w:pPr>
            <w:r w:rsidRPr="00EA11C8">
              <w:t xml:space="preserve">-Text: Chapter </w:t>
            </w:r>
            <w:r w:rsidR="00DF5B52">
              <w:t>9</w:t>
            </w:r>
            <w:r w:rsidRPr="00EA11C8">
              <w:t xml:space="preserve"> </w:t>
            </w:r>
            <w:r w:rsidR="00DF5B52">
              <w:t xml:space="preserve">9.5-9.7 </w:t>
            </w:r>
            <w:r w:rsidRPr="00EA11C8">
              <w:t xml:space="preserve">(Pgs. </w:t>
            </w:r>
            <w:r w:rsidR="00DF5B52">
              <w:t>429-455</w:t>
            </w:r>
            <w:r w:rsidRPr="00EA11C8">
              <w:t xml:space="preserve">)  </w:t>
            </w:r>
          </w:p>
          <w:p w14:paraId="49EDECDE" w14:textId="77777777" w:rsidR="00340C80" w:rsidRPr="00EA11C8" w:rsidRDefault="00340C80">
            <w:pPr>
              <w:spacing w:line="256" w:lineRule="auto"/>
            </w:pPr>
            <w:r w:rsidRPr="00EA11C8">
              <w:t xml:space="preserve">  </w:t>
            </w:r>
          </w:p>
        </w:tc>
      </w:tr>
      <w:tr w:rsidR="00340C80" w14:paraId="1A0D16B6" w14:textId="77777777" w:rsidTr="00E741EA">
        <w:trPr>
          <w:trHeight w:val="5992"/>
        </w:trPr>
        <w:tc>
          <w:tcPr>
            <w:tcW w:w="1350" w:type="dxa"/>
            <w:tcBorders>
              <w:top w:val="single" w:sz="4" w:space="0" w:color="000000"/>
              <w:left w:val="single" w:sz="4" w:space="0" w:color="000000"/>
              <w:bottom w:val="single" w:sz="4" w:space="0" w:color="000000"/>
              <w:right w:val="single" w:sz="4" w:space="0" w:color="000000"/>
            </w:tcBorders>
            <w:hideMark/>
          </w:tcPr>
          <w:p w14:paraId="397C51D7" w14:textId="77777777" w:rsidR="004D5C65" w:rsidRDefault="004D5C65" w:rsidP="004D5C65">
            <w:pPr>
              <w:spacing w:after="5" w:line="256" w:lineRule="auto"/>
            </w:pPr>
            <w:r>
              <w:rPr>
                <w:b/>
              </w:rPr>
              <w:t xml:space="preserve">XX/XX/XX </w:t>
            </w:r>
            <w:r>
              <w:t xml:space="preserve"> </w:t>
            </w:r>
          </w:p>
          <w:p w14:paraId="458A0E36" w14:textId="77777777" w:rsidR="00340C80" w:rsidRDefault="00340C80">
            <w:pPr>
              <w:spacing w:after="5" w:line="256" w:lineRule="auto"/>
            </w:pPr>
            <w:r>
              <w:rPr>
                <w:b/>
              </w:rPr>
              <w:t xml:space="preserve"> </w:t>
            </w:r>
            <w:r>
              <w:t xml:space="preserve"> </w:t>
            </w:r>
          </w:p>
          <w:p w14:paraId="5C4FFDF0" w14:textId="77777777" w:rsidR="00340C80" w:rsidRDefault="00340C80">
            <w:pPr>
              <w:spacing w:after="5" w:line="256" w:lineRule="auto"/>
            </w:pPr>
            <w:r>
              <w:rPr>
                <w:b/>
              </w:rPr>
              <w:t xml:space="preserve"> </w:t>
            </w:r>
            <w:r>
              <w:t xml:space="preserve"> </w:t>
            </w:r>
          </w:p>
          <w:p w14:paraId="03CDD59B" w14:textId="77777777" w:rsidR="00340C80" w:rsidRDefault="00340C80">
            <w:pPr>
              <w:spacing w:after="5" w:line="256" w:lineRule="auto"/>
            </w:pPr>
            <w:r>
              <w:rPr>
                <w:b/>
              </w:rPr>
              <w:t xml:space="preserve"> </w:t>
            </w:r>
            <w:r>
              <w:t xml:space="preserve"> </w:t>
            </w:r>
          </w:p>
          <w:p w14:paraId="0A8840A0" w14:textId="77777777" w:rsidR="00340C80" w:rsidRDefault="00340C80">
            <w:pPr>
              <w:spacing w:after="5" w:line="256" w:lineRule="auto"/>
            </w:pPr>
            <w:r>
              <w:rPr>
                <w:b/>
              </w:rPr>
              <w:t xml:space="preserve"> </w:t>
            </w:r>
            <w:r>
              <w:t xml:space="preserve"> </w:t>
            </w:r>
          </w:p>
          <w:p w14:paraId="2823FF23" w14:textId="77777777" w:rsidR="00340C80" w:rsidRDefault="00340C80">
            <w:pPr>
              <w:spacing w:line="256" w:lineRule="auto"/>
            </w:pPr>
            <w:r>
              <w:rPr>
                <w:b/>
              </w:rPr>
              <w:t xml:space="preserve"> </w:t>
            </w:r>
            <w:r>
              <w:t xml:space="preserve"> </w:t>
            </w:r>
          </w:p>
          <w:p w14:paraId="07FFA05C" w14:textId="77777777" w:rsidR="00340C80" w:rsidRDefault="00340C80">
            <w:pPr>
              <w:spacing w:after="5" w:line="256" w:lineRule="auto"/>
            </w:pPr>
            <w:r>
              <w:rPr>
                <w:b/>
              </w:rPr>
              <w:t xml:space="preserve"> </w:t>
            </w:r>
            <w:r>
              <w:t xml:space="preserve"> </w:t>
            </w:r>
          </w:p>
          <w:p w14:paraId="74B79733" w14:textId="77777777" w:rsidR="00340C80" w:rsidRDefault="00340C80">
            <w:pPr>
              <w:spacing w:after="5" w:line="256" w:lineRule="auto"/>
            </w:pPr>
            <w:r>
              <w:rPr>
                <w:b/>
              </w:rPr>
              <w:t xml:space="preserve"> </w:t>
            </w:r>
            <w:r>
              <w:t xml:space="preserve"> </w:t>
            </w:r>
          </w:p>
          <w:p w14:paraId="42307F0E" w14:textId="77777777" w:rsidR="00340C80" w:rsidRDefault="00340C80">
            <w:pPr>
              <w:spacing w:after="6" w:line="256" w:lineRule="auto"/>
            </w:pPr>
            <w:r>
              <w:rPr>
                <w:b/>
              </w:rPr>
              <w:t xml:space="preserve"> </w:t>
            </w:r>
            <w:r>
              <w:t xml:space="preserve"> </w:t>
            </w:r>
          </w:p>
          <w:p w14:paraId="59871BEB" w14:textId="77777777" w:rsidR="00340C80" w:rsidRDefault="00340C80">
            <w:pPr>
              <w:spacing w:after="5" w:line="256" w:lineRule="auto"/>
            </w:pPr>
            <w:r>
              <w:rPr>
                <w:b/>
              </w:rPr>
              <w:t xml:space="preserve"> </w:t>
            </w:r>
            <w:r>
              <w:t xml:space="preserve"> </w:t>
            </w:r>
          </w:p>
          <w:p w14:paraId="2F46EC6D" w14:textId="77777777" w:rsidR="00340C80" w:rsidRDefault="00340C80">
            <w:pPr>
              <w:spacing w:after="5" w:line="256" w:lineRule="auto"/>
            </w:pPr>
            <w:r>
              <w:rPr>
                <w:b/>
              </w:rPr>
              <w:t xml:space="preserve"> </w:t>
            </w:r>
            <w:r>
              <w:t xml:space="preserve"> </w:t>
            </w:r>
          </w:p>
          <w:p w14:paraId="4EE8D435" w14:textId="77777777" w:rsidR="00340C80" w:rsidRDefault="00340C80">
            <w:pPr>
              <w:spacing w:line="256" w:lineRule="auto"/>
            </w:pPr>
            <w:r>
              <w:rPr>
                <w:b/>
              </w:rPr>
              <w:t xml:space="preserve"> </w:t>
            </w:r>
            <w:r>
              <w:t xml:space="preserve"> </w:t>
            </w:r>
          </w:p>
          <w:p w14:paraId="5521E173" w14:textId="77777777" w:rsidR="00340C80" w:rsidRDefault="00340C80">
            <w:pPr>
              <w:spacing w:after="5" w:line="256" w:lineRule="auto"/>
            </w:pPr>
            <w:r>
              <w:rPr>
                <w:b/>
              </w:rPr>
              <w:t xml:space="preserve"> </w:t>
            </w:r>
            <w:r>
              <w:t xml:space="preserve"> </w:t>
            </w:r>
          </w:p>
          <w:p w14:paraId="0FD2DDB6" w14:textId="77777777" w:rsidR="00340C80" w:rsidRDefault="00340C80">
            <w:pPr>
              <w:spacing w:line="256" w:lineRule="auto"/>
            </w:pPr>
            <w:r>
              <w:rPr>
                <w:b/>
              </w:rPr>
              <w:t xml:space="preserve"> </w:t>
            </w:r>
            <w:r>
              <w:t xml:space="preserve"> </w:t>
            </w:r>
          </w:p>
        </w:tc>
        <w:tc>
          <w:tcPr>
            <w:tcW w:w="1996" w:type="dxa"/>
            <w:gridSpan w:val="2"/>
            <w:tcBorders>
              <w:top w:val="single" w:sz="4" w:space="0" w:color="000000"/>
              <w:left w:val="single" w:sz="4" w:space="0" w:color="000000"/>
              <w:bottom w:val="single" w:sz="4" w:space="0" w:color="000000"/>
              <w:right w:val="single" w:sz="4" w:space="0" w:color="000000"/>
            </w:tcBorders>
            <w:hideMark/>
          </w:tcPr>
          <w:p w14:paraId="76B7A76E" w14:textId="3A239BC1" w:rsidR="00340C80" w:rsidRDefault="0078046C">
            <w:pPr>
              <w:spacing w:after="5" w:line="256" w:lineRule="auto"/>
              <w:ind w:left="5"/>
            </w:pPr>
            <w:r w:rsidRPr="0078046C">
              <w:rPr>
                <w:b/>
              </w:rPr>
              <w:t>Week 14: Work, Wealth, and the Digital Divide</w:t>
            </w:r>
            <w:r w:rsidR="00340C80">
              <w:t xml:space="preserve">  </w:t>
            </w:r>
          </w:p>
          <w:p w14:paraId="7E9F1088" w14:textId="77777777" w:rsidR="00340C80" w:rsidRDefault="00340C80">
            <w:pPr>
              <w:spacing w:line="256" w:lineRule="auto"/>
              <w:ind w:left="5"/>
            </w:pPr>
            <w:r>
              <w:t xml:space="preserve">  </w:t>
            </w:r>
          </w:p>
          <w:p w14:paraId="374A2F10" w14:textId="77777777" w:rsidR="00340C80" w:rsidRDefault="00340C80">
            <w:pPr>
              <w:spacing w:after="5" w:line="256" w:lineRule="auto"/>
              <w:ind w:left="5"/>
            </w:pPr>
            <w:r>
              <w:t xml:space="preserve">  </w:t>
            </w:r>
          </w:p>
          <w:p w14:paraId="33FC43D1" w14:textId="77777777" w:rsidR="00340C80" w:rsidRDefault="00340C80">
            <w:pPr>
              <w:spacing w:after="6" w:line="256" w:lineRule="auto"/>
              <w:ind w:left="5"/>
            </w:pPr>
            <w:r>
              <w:t xml:space="preserve">  </w:t>
            </w:r>
          </w:p>
          <w:p w14:paraId="6FC27BF2" w14:textId="77777777" w:rsidR="00340C80" w:rsidRDefault="00340C80">
            <w:pPr>
              <w:spacing w:after="5" w:line="256" w:lineRule="auto"/>
              <w:ind w:left="5"/>
            </w:pPr>
            <w:r>
              <w:t xml:space="preserve">  </w:t>
            </w:r>
          </w:p>
          <w:p w14:paraId="1319D6A6" w14:textId="77777777" w:rsidR="00340C80" w:rsidRDefault="00340C80">
            <w:pPr>
              <w:spacing w:after="5" w:line="256" w:lineRule="auto"/>
              <w:ind w:left="5"/>
            </w:pPr>
            <w:r>
              <w:t xml:space="preserve">  </w:t>
            </w:r>
          </w:p>
          <w:p w14:paraId="614C48CA" w14:textId="77777777" w:rsidR="00340C80" w:rsidRDefault="00340C80">
            <w:pPr>
              <w:spacing w:line="256" w:lineRule="auto"/>
              <w:ind w:left="5"/>
            </w:pPr>
            <w:r>
              <w:t xml:space="preserve">  </w:t>
            </w:r>
          </w:p>
          <w:p w14:paraId="469146D9" w14:textId="77777777" w:rsidR="00340C80" w:rsidRDefault="00340C80">
            <w:pPr>
              <w:spacing w:line="256" w:lineRule="auto"/>
              <w:ind w:left="5"/>
            </w:pPr>
            <w:r>
              <w:t xml:space="preserve">  </w:t>
            </w:r>
          </w:p>
        </w:tc>
        <w:tc>
          <w:tcPr>
            <w:tcW w:w="2432" w:type="dxa"/>
            <w:tcBorders>
              <w:top w:val="single" w:sz="4" w:space="0" w:color="000000"/>
              <w:left w:val="single" w:sz="4" w:space="0" w:color="000000"/>
              <w:bottom w:val="single" w:sz="4" w:space="0" w:color="000000"/>
              <w:right w:val="single" w:sz="4" w:space="0" w:color="000000"/>
            </w:tcBorders>
            <w:hideMark/>
          </w:tcPr>
          <w:p w14:paraId="0772B0B6" w14:textId="77777777" w:rsidR="00D43A3D" w:rsidRDefault="00D43A3D" w:rsidP="00D43A3D">
            <w:pPr>
              <w:pStyle w:val="ListParagraph"/>
              <w:numPr>
                <w:ilvl w:val="0"/>
                <w:numId w:val="31"/>
              </w:numPr>
              <w:spacing w:line="256" w:lineRule="auto"/>
              <w:ind w:right="8"/>
            </w:pPr>
            <w:r>
              <w:t>Automation, AI, and global inequality.</w:t>
            </w:r>
          </w:p>
          <w:p w14:paraId="0A447496" w14:textId="77777777" w:rsidR="00D43A3D" w:rsidRPr="00D43A3D" w:rsidRDefault="00D43A3D" w:rsidP="00D43A3D">
            <w:pPr>
              <w:spacing w:line="256" w:lineRule="auto"/>
              <w:ind w:right="8"/>
            </w:pPr>
          </w:p>
          <w:p w14:paraId="1F168C1E" w14:textId="55F1E2D9" w:rsidR="00340C80" w:rsidRDefault="00D43A3D" w:rsidP="00D43A3D">
            <w:pPr>
              <w:numPr>
                <w:ilvl w:val="0"/>
                <w:numId w:val="31"/>
              </w:numPr>
              <w:spacing w:after="6" w:line="256" w:lineRule="auto"/>
            </w:pPr>
            <w:r>
              <w:t>Discussion: Ethical design for inclusive technology.</w:t>
            </w:r>
            <w:r w:rsidR="00340C80">
              <w:t xml:space="preserve">  </w:t>
            </w:r>
          </w:p>
          <w:p w14:paraId="3F0A1B56" w14:textId="77777777" w:rsidR="00340C80" w:rsidRDefault="00340C80">
            <w:pPr>
              <w:spacing w:after="5" w:line="256" w:lineRule="auto"/>
            </w:pPr>
            <w:r>
              <w:t xml:space="preserve">  </w:t>
            </w:r>
          </w:p>
          <w:p w14:paraId="01C7942D" w14:textId="77777777" w:rsidR="00340C80" w:rsidRDefault="00340C80">
            <w:pPr>
              <w:spacing w:after="5" w:line="256" w:lineRule="auto"/>
            </w:pPr>
            <w:r>
              <w:t xml:space="preserve">  </w:t>
            </w:r>
          </w:p>
          <w:p w14:paraId="608C4555" w14:textId="77777777" w:rsidR="00340C80" w:rsidRDefault="00340C80">
            <w:pPr>
              <w:spacing w:after="5" w:line="256" w:lineRule="auto"/>
            </w:pPr>
            <w:r>
              <w:t xml:space="preserve">  </w:t>
            </w:r>
          </w:p>
          <w:p w14:paraId="004CB68F" w14:textId="77777777" w:rsidR="00340C80" w:rsidRDefault="00340C80">
            <w:pPr>
              <w:spacing w:line="256" w:lineRule="auto"/>
            </w:pPr>
            <w:r>
              <w:t xml:space="preserve"> </w:t>
            </w:r>
          </w:p>
        </w:tc>
        <w:tc>
          <w:tcPr>
            <w:tcW w:w="1709" w:type="dxa"/>
            <w:tcBorders>
              <w:top w:val="single" w:sz="4" w:space="0" w:color="000000"/>
              <w:left w:val="single" w:sz="4" w:space="0" w:color="000000"/>
              <w:bottom w:val="single" w:sz="4" w:space="0" w:color="000000"/>
              <w:right w:val="single" w:sz="4" w:space="0" w:color="000000"/>
            </w:tcBorders>
            <w:hideMark/>
          </w:tcPr>
          <w:p w14:paraId="1A044CEA" w14:textId="31918C01" w:rsidR="00340C80" w:rsidRDefault="005B084F">
            <w:pPr>
              <w:spacing w:after="5" w:line="256" w:lineRule="auto"/>
            </w:pPr>
            <w:r>
              <w:t>Quiz 14</w:t>
            </w:r>
          </w:p>
          <w:p w14:paraId="320772FE" w14:textId="77777777" w:rsidR="00340C80" w:rsidRDefault="00340C80">
            <w:pPr>
              <w:spacing w:line="256" w:lineRule="auto"/>
            </w:pPr>
            <w:r>
              <w:rPr>
                <w:b/>
                <w:i/>
              </w:rPr>
              <w:t xml:space="preserve"> </w:t>
            </w:r>
            <w:r>
              <w:t xml:space="preserve"> </w:t>
            </w:r>
          </w:p>
          <w:p w14:paraId="62D35524" w14:textId="1541A6FD" w:rsidR="00340C80" w:rsidRDefault="00340C80">
            <w:pPr>
              <w:spacing w:line="256" w:lineRule="auto"/>
            </w:pPr>
          </w:p>
        </w:tc>
        <w:tc>
          <w:tcPr>
            <w:tcW w:w="4123" w:type="dxa"/>
            <w:tcBorders>
              <w:top w:val="single" w:sz="4" w:space="0" w:color="000000"/>
              <w:left w:val="single" w:sz="4" w:space="0" w:color="000000"/>
              <w:bottom w:val="single" w:sz="4" w:space="0" w:color="000000"/>
              <w:right w:val="single" w:sz="4" w:space="0" w:color="000000"/>
            </w:tcBorders>
            <w:hideMark/>
          </w:tcPr>
          <w:p w14:paraId="265E35DC" w14:textId="77777777" w:rsidR="00DF5B52" w:rsidRDefault="00DF5B52">
            <w:pPr>
              <w:spacing w:line="256" w:lineRule="auto"/>
            </w:pPr>
            <w:r>
              <w:t>-</w:t>
            </w:r>
            <w:r w:rsidRPr="00EA11C8">
              <w:t xml:space="preserve"> Text: Chapter </w:t>
            </w:r>
            <w:r>
              <w:t>10</w:t>
            </w:r>
            <w:r w:rsidRPr="00EA11C8">
              <w:t xml:space="preserve"> (Pgs. </w:t>
            </w:r>
            <w:r>
              <w:t>456-504</w:t>
            </w:r>
            <w:r w:rsidRPr="00EA11C8">
              <w:t>)</w:t>
            </w:r>
          </w:p>
          <w:p w14:paraId="7DB18E3E" w14:textId="77777777" w:rsidR="00DF5B52" w:rsidRDefault="00DF5B52">
            <w:pPr>
              <w:spacing w:line="256" w:lineRule="auto"/>
            </w:pPr>
          </w:p>
          <w:p w14:paraId="58246416" w14:textId="0CF3C1C2" w:rsidR="00DF5B52" w:rsidRDefault="00DF5B52">
            <w:pPr>
              <w:spacing w:line="256" w:lineRule="auto"/>
            </w:pPr>
            <w:r>
              <w:t xml:space="preserve">-Emma Goldberg </w:t>
            </w:r>
            <w:hyperlink r:id="rId23" w:history="1">
              <w:r w:rsidRPr="00DF5B52">
                <w:rPr>
                  <w:rStyle w:val="Hyperlink"/>
                </w:rPr>
                <w:t>“Training My Replacement’: Inside a Call Center Worker’s Battle with A.I.”</w:t>
              </w:r>
            </w:hyperlink>
          </w:p>
          <w:p w14:paraId="03257B1C" w14:textId="77777777" w:rsidR="00DF5B52" w:rsidRDefault="00DF5B52">
            <w:pPr>
              <w:spacing w:line="256" w:lineRule="auto"/>
            </w:pPr>
          </w:p>
          <w:p w14:paraId="3190C61D" w14:textId="7E5CDA08" w:rsidR="00340C80" w:rsidRPr="00EA11C8" w:rsidRDefault="00340C80">
            <w:pPr>
              <w:spacing w:line="256" w:lineRule="auto"/>
            </w:pPr>
          </w:p>
        </w:tc>
      </w:tr>
      <w:tr w:rsidR="00340C80" w14:paraId="5A4FAA62" w14:textId="77777777" w:rsidTr="002F7BFE">
        <w:trPr>
          <w:trHeight w:val="2450"/>
        </w:trPr>
        <w:tc>
          <w:tcPr>
            <w:tcW w:w="1350" w:type="dxa"/>
            <w:tcBorders>
              <w:top w:val="single" w:sz="4" w:space="0" w:color="000000"/>
              <w:left w:val="single" w:sz="4" w:space="0" w:color="000000"/>
              <w:bottom w:val="single" w:sz="4" w:space="0" w:color="000000"/>
              <w:right w:val="single" w:sz="4" w:space="0" w:color="000000"/>
            </w:tcBorders>
            <w:hideMark/>
          </w:tcPr>
          <w:p w14:paraId="032D053C" w14:textId="77777777" w:rsidR="00340C80" w:rsidRDefault="00340C80">
            <w:pPr>
              <w:spacing w:line="256" w:lineRule="auto"/>
            </w:pPr>
            <w:r>
              <w:rPr>
                <w:b/>
              </w:rPr>
              <w:t>04/28/</w:t>
            </w:r>
            <w:proofErr w:type="gramStart"/>
            <w:r>
              <w:rPr>
                <w:b/>
              </w:rPr>
              <w:t xml:space="preserve">25 </w:t>
            </w:r>
            <w:r>
              <w:t xml:space="preserve"> </w:t>
            </w:r>
            <w:r>
              <w:rPr>
                <w:b/>
              </w:rPr>
              <w:t>6:00</w:t>
            </w:r>
            <w:proofErr w:type="gramEnd"/>
            <w:r>
              <w:rPr>
                <w:b/>
              </w:rPr>
              <w:t xml:space="preserve"> P.M. </w:t>
            </w:r>
          </w:p>
        </w:tc>
        <w:tc>
          <w:tcPr>
            <w:tcW w:w="1996" w:type="dxa"/>
            <w:gridSpan w:val="2"/>
            <w:tcBorders>
              <w:top w:val="single" w:sz="4" w:space="0" w:color="000000"/>
              <w:left w:val="single" w:sz="4" w:space="0" w:color="000000"/>
              <w:bottom w:val="single" w:sz="4" w:space="0" w:color="000000"/>
              <w:right w:val="single" w:sz="4" w:space="0" w:color="000000"/>
            </w:tcBorders>
            <w:hideMark/>
          </w:tcPr>
          <w:p w14:paraId="725BC169" w14:textId="77777777" w:rsidR="00160A03" w:rsidRPr="00160A03" w:rsidRDefault="00160A03" w:rsidP="00160A03">
            <w:pPr>
              <w:ind w:left="57"/>
              <w:outlineLvl w:val="0"/>
              <w:rPr>
                <w:rFonts w:ascii="Arial" w:eastAsia="Arial" w:hAnsi="Arial" w:cs="Arial"/>
                <w:b/>
                <w:bCs/>
              </w:rPr>
            </w:pPr>
            <w:r w:rsidRPr="00160A03">
              <w:rPr>
                <w:rFonts w:ascii="Arial" w:eastAsia="Arial" w:hAnsi="Arial" w:cs="Arial"/>
                <w:b/>
                <w:bCs/>
              </w:rPr>
              <w:t>Week 15: Final Presentations &amp; Course Wrap-</w:t>
            </w:r>
            <w:r w:rsidRPr="00160A03">
              <w:rPr>
                <w:rFonts w:ascii="Arial" w:eastAsia="Arial" w:hAnsi="Arial" w:cs="Arial"/>
                <w:b/>
                <w:bCs/>
                <w:spacing w:val="-5"/>
              </w:rPr>
              <w:t>Up</w:t>
            </w:r>
          </w:p>
          <w:p w14:paraId="1205ED7A" w14:textId="26D91DDF" w:rsidR="00340C80" w:rsidRDefault="00340C80">
            <w:pPr>
              <w:spacing w:line="256" w:lineRule="auto"/>
              <w:ind w:left="5"/>
            </w:pPr>
          </w:p>
        </w:tc>
        <w:tc>
          <w:tcPr>
            <w:tcW w:w="2432" w:type="dxa"/>
            <w:tcBorders>
              <w:top w:val="single" w:sz="4" w:space="0" w:color="000000"/>
              <w:left w:val="single" w:sz="4" w:space="0" w:color="000000"/>
              <w:bottom w:val="single" w:sz="4" w:space="0" w:color="000000"/>
              <w:right w:val="single" w:sz="4" w:space="0" w:color="000000"/>
            </w:tcBorders>
            <w:hideMark/>
          </w:tcPr>
          <w:p w14:paraId="3A1BCB76" w14:textId="304250BE" w:rsidR="002F7BFE" w:rsidRDefault="002F7BFE" w:rsidP="002F7BFE">
            <w:pPr>
              <w:numPr>
                <w:ilvl w:val="0"/>
                <w:numId w:val="31"/>
              </w:numPr>
              <w:spacing w:after="6" w:line="256" w:lineRule="auto"/>
            </w:pPr>
            <w:r w:rsidRPr="002F7BFE">
              <w:t xml:space="preserve">Student presentations on ethical case studies. </w:t>
            </w:r>
          </w:p>
          <w:p w14:paraId="16B94116" w14:textId="77777777" w:rsidR="002F7BFE" w:rsidRPr="002F7BFE" w:rsidRDefault="002F7BFE" w:rsidP="002F7BFE">
            <w:pPr>
              <w:spacing w:after="6" w:line="256" w:lineRule="auto"/>
            </w:pPr>
          </w:p>
          <w:p w14:paraId="08742F40" w14:textId="6D6E4361" w:rsidR="00340C80" w:rsidRPr="002F7BFE" w:rsidRDefault="002F7BFE" w:rsidP="002F7BFE">
            <w:pPr>
              <w:numPr>
                <w:ilvl w:val="0"/>
                <w:numId w:val="31"/>
              </w:numPr>
              <w:spacing w:after="6" w:line="256" w:lineRule="auto"/>
            </w:pPr>
            <w:r w:rsidRPr="002F7BFE">
              <w:t>Reflection on ethical growth and future challenges.</w:t>
            </w:r>
          </w:p>
        </w:tc>
        <w:tc>
          <w:tcPr>
            <w:tcW w:w="1709" w:type="dxa"/>
            <w:tcBorders>
              <w:top w:val="single" w:sz="4" w:space="0" w:color="000000"/>
              <w:left w:val="single" w:sz="4" w:space="0" w:color="000000"/>
              <w:bottom w:val="single" w:sz="4" w:space="0" w:color="000000"/>
              <w:right w:val="single" w:sz="4" w:space="0" w:color="000000"/>
            </w:tcBorders>
            <w:hideMark/>
          </w:tcPr>
          <w:p w14:paraId="6C455A20" w14:textId="5B43FCFA" w:rsidR="00340C80" w:rsidRDefault="00340C80">
            <w:pPr>
              <w:spacing w:line="256" w:lineRule="auto"/>
              <w:ind w:left="5"/>
            </w:pPr>
            <w:r>
              <w:t xml:space="preserve"> </w:t>
            </w:r>
          </w:p>
          <w:p w14:paraId="3B9F8073" w14:textId="2E5CE12C" w:rsidR="00340C80" w:rsidRDefault="00340C80">
            <w:pPr>
              <w:spacing w:after="5" w:line="256" w:lineRule="auto"/>
            </w:pPr>
            <w:r>
              <w:rPr>
                <w:b/>
                <w:i/>
              </w:rPr>
              <w:t xml:space="preserve"> </w:t>
            </w:r>
            <w:r>
              <w:t xml:space="preserve"> </w:t>
            </w:r>
            <w:r w:rsidR="00EA11C8">
              <w:t>Final Presentation</w:t>
            </w:r>
          </w:p>
          <w:p w14:paraId="710F9B4F" w14:textId="12B007F0" w:rsidR="00340C80" w:rsidRDefault="00340C80">
            <w:pPr>
              <w:spacing w:line="256" w:lineRule="auto"/>
            </w:pPr>
          </w:p>
        </w:tc>
        <w:tc>
          <w:tcPr>
            <w:tcW w:w="4123" w:type="dxa"/>
            <w:tcBorders>
              <w:top w:val="single" w:sz="4" w:space="0" w:color="000000"/>
              <w:left w:val="single" w:sz="4" w:space="0" w:color="000000"/>
              <w:bottom w:val="single" w:sz="4" w:space="0" w:color="000000"/>
              <w:right w:val="single" w:sz="4" w:space="0" w:color="000000"/>
            </w:tcBorders>
            <w:hideMark/>
          </w:tcPr>
          <w:p w14:paraId="6C4626E9" w14:textId="3C3723F6" w:rsidR="00340C80" w:rsidRPr="00EA11C8" w:rsidRDefault="00340C80">
            <w:pPr>
              <w:spacing w:line="256" w:lineRule="auto"/>
            </w:pPr>
          </w:p>
        </w:tc>
      </w:tr>
    </w:tbl>
    <w:p w14:paraId="3D48679D" w14:textId="77777777" w:rsidR="00340C80" w:rsidRDefault="00340C80" w:rsidP="00340C80">
      <w:pPr>
        <w:spacing w:line="256" w:lineRule="auto"/>
        <w:ind w:left="1171"/>
        <w:jc w:val="both"/>
        <w:rPr>
          <w:color w:val="000000"/>
          <w:kern w:val="2"/>
          <w14:ligatures w14:val="standardContextual"/>
        </w:rPr>
      </w:pPr>
      <w:r>
        <w:lastRenderedPageBreak/>
        <w:t xml:space="preserve"> </w:t>
      </w:r>
    </w:p>
    <w:p w14:paraId="2A54683C" w14:textId="0E066ECC" w:rsidR="00340C80" w:rsidRDefault="00340C80">
      <w:pPr>
        <w:rPr>
          <w:b/>
          <w:bCs/>
        </w:rPr>
      </w:pPr>
    </w:p>
    <w:p w14:paraId="3312FED1" w14:textId="2E855D65" w:rsidR="00C82A91" w:rsidRPr="002C57E9" w:rsidRDefault="00C82A91" w:rsidP="00C82A91">
      <w:pPr>
        <w:spacing w:after="160" w:line="259" w:lineRule="auto"/>
        <w:jc w:val="center"/>
        <w:rPr>
          <w:rFonts w:ascii="Arial" w:eastAsia="Times New Roman" w:hAnsi="Arial" w:cs="Arial"/>
          <w:b/>
          <w:sz w:val="20"/>
          <w:szCs w:val="20"/>
        </w:rPr>
      </w:pPr>
      <w:r w:rsidRPr="005C1626">
        <w:rPr>
          <w:rFonts w:ascii="Times New Roman" w:eastAsia="Times New Roman" w:hAnsi="Times New Roman" w:cs="Times New Roman"/>
        </w:rPr>
        <w:t xml:space="preserve">*** </w:t>
      </w:r>
      <w:r w:rsidR="002930CB">
        <w:rPr>
          <w:rFonts w:ascii="Times New Roman" w:eastAsia="Times New Roman" w:hAnsi="Times New Roman" w:cs="Times New Roman"/>
        </w:rPr>
        <w:t>Autumn</w:t>
      </w:r>
      <w:r>
        <w:rPr>
          <w:rFonts w:ascii="Times New Roman" w:eastAsia="Times New Roman" w:hAnsi="Times New Roman" w:cs="Times New Roman"/>
        </w:rPr>
        <w:t xml:space="preserve"> 2025</w:t>
      </w:r>
      <w:r w:rsidR="00374DD6">
        <w:rPr>
          <w:rFonts w:ascii="Times New Roman" w:eastAsia="Times New Roman" w:hAnsi="Times New Roman" w:cs="Times New Roman"/>
        </w:rPr>
        <w:t xml:space="preserve"> Example</w:t>
      </w:r>
      <w:r w:rsidRPr="005C1626">
        <w:rPr>
          <w:rFonts w:ascii="Times New Roman" w:eastAsia="Times New Roman" w:hAnsi="Times New Roman" w:cs="Times New Roman"/>
        </w:rPr>
        <w:t>***</w:t>
      </w:r>
    </w:p>
    <w:p w14:paraId="1349A944" w14:textId="77777777" w:rsidR="005675AF" w:rsidRPr="00C046A0" w:rsidRDefault="005675AF" w:rsidP="00C14D9F">
      <w:pPr>
        <w:rPr>
          <w:rFonts w:asciiTheme="minorHAnsi" w:hAnsiTheme="minorHAnsi" w:cstheme="minorHAnsi"/>
          <w:b/>
        </w:rPr>
      </w:pPr>
    </w:p>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F46" w14:textId="4171BC51" w:rsidR="006462E0" w:rsidRPr="00152761" w:rsidRDefault="006462E0" w:rsidP="00152761">
      <w:pPr>
        <w:tabs>
          <w:tab w:val="left" w:pos="348"/>
        </w:tabs>
        <w:rPr>
          <w:rFonts w:asciiTheme="minorHAnsi" w:hAnsiTheme="minorHAnsi" w:cstheme="minorHAnsi"/>
          <w:b/>
        </w:rPr>
      </w:pPr>
    </w:p>
    <w:sectPr w:rsidR="006462E0" w:rsidRPr="00152761" w:rsidSect="00696123">
      <w:footerReference w:type="default" r:id="rId24"/>
      <w:pgSz w:w="12240" w:h="15840"/>
      <w:pgMar w:top="720" w:right="720" w:bottom="720" w:left="72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C634" w14:textId="77777777" w:rsidR="006838B1" w:rsidRDefault="006838B1">
      <w:r>
        <w:separator/>
      </w:r>
    </w:p>
  </w:endnote>
  <w:endnote w:type="continuationSeparator" w:id="0">
    <w:p w14:paraId="328EB2D3" w14:textId="77777777" w:rsidR="006838B1" w:rsidRDefault="0068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AF67" w14:textId="77777777" w:rsidR="006838B1" w:rsidRDefault="006838B1">
      <w:r>
        <w:separator/>
      </w:r>
    </w:p>
  </w:footnote>
  <w:footnote w:type="continuationSeparator" w:id="0">
    <w:p w14:paraId="6AFCAAD8" w14:textId="77777777" w:rsidR="006838B1" w:rsidRDefault="00683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722A"/>
    <w:multiLevelType w:val="hybridMultilevel"/>
    <w:tmpl w:val="174895F0"/>
    <w:lvl w:ilvl="0" w:tplc="D12AC192">
      <w:numFmt w:val="bullet"/>
      <w:lvlText w:val="-"/>
      <w:lvlJc w:val="left"/>
      <w:pPr>
        <w:ind w:left="370" w:hanging="360"/>
      </w:pPr>
      <w:rPr>
        <w:rFonts w:ascii="Calibri" w:eastAsia="Calibri" w:hAnsi="Calibri" w:cs="Calibri"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 w15:restartNumberingAfterBreak="0">
    <w:nsid w:val="04B839A6"/>
    <w:multiLevelType w:val="hybridMultilevel"/>
    <w:tmpl w:val="B10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1A944A0"/>
    <w:multiLevelType w:val="hybridMultilevel"/>
    <w:tmpl w:val="BB9E0B6A"/>
    <w:lvl w:ilvl="0" w:tplc="D12AC192">
      <w:numFmt w:val="bullet"/>
      <w:lvlText w:val="-"/>
      <w:lvlJc w:val="left"/>
      <w:pPr>
        <w:ind w:left="37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53503"/>
    <w:multiLevelType w:val="hybridMultilevel"/>
    <w:tmpl w:val="ECC2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D6AC0"/>
    <w:multiLevelType w:val="hybridMultilevel"/>
    <w:tmpl w:val="4F6A27E4"/>
    <w:lvl w:ilvl="0" w:tplc="CD7A786C">
      <w:start w:val="1"/>
      <w:numFmt w:val="bullet"/>
      <w:lvlText w:val="•"/>
      <w:lvlJc w:val="left"/>
      <w:pPr>
        <w:ind w:left="7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C186894">
      <w:start w:val="1"/>
      <w:numFmt w:val="bullet"/>
      <w:lvlText w:val="o"/>
      <w:lvlJc w:val="left"/>
      <w:pPr>
        <w:ind w:left="14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44C8C6E">
      <w:start w:val="1"/>
      <w:numFmt w:val="bullet"/>
      <w:lvlText w:val="▪"/>
      <w:lvlJc w:val="left"/>
      <w:pPr>
        <w:ind w:left="21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25C4218">
      <w:start w:val="1"/>
      <w:numFmt w:val="bullet"/>
      <w:lvlText w:val="•"/>
      <w:lvlJc w:val="left"/>
      <w:pPr>
        <w:ind w:left="28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2628B9C">
      <w:start w:val="1"/>
      <w:numFmt w:val="bullet"/>
      <w:lvlText w:val="o"/>
      <w:lvlJc w:val="left"/>
      <w:pPr>
        <w:ind w:left="36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36AB7C4">
      <w:start w:val="1"/>
      <w:numFmt w:val="bullet"/>
      <w:lvlText w:val="▪"/>
      <w:lvlJc w:val="left"/>
      <w:pPr>
        <w:ind w:left="43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B1A51DC">
      <w:start w:val="1"/>
      <w:numFmt w:val="bullet"/>
      <w:lvlText w:val="•"/>
      <w:lvlJc w:val="left"/>
      <w:pPr>
        <w:ind w:left="50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B84BA8A">
      <w:start w:val="1"/>
      <w:numFmt w:val="bullet"/>
      <w:lvlText w:val="o"/>
      <w:lvlJc w:val="left"/>
      <w:pPr>
        <w:ind w:left="57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C44C0B4">
      <w:start w:val="1"/>
      <w:numFmt w:val="bullet"/>
      <w:lvlText w:val="▪"/>
      <w:lvlJc w:val="left"/>
      <w:pPr>
        <w:ind w:left="64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E252329"/>
    <w:multiLevelType w:val="hybridMultilevel"/>
    <w:tmpl w:val="B9BE6688"/>
    <w:lvl w:ilvl="0" w:tplc="EB7A294A">
      <w:start w:val="1"/>
      <w:numFmt w:val="bullet"/>
      <w:lvlText w:val="•"/>
      <w:lvlJc w:val="left"/>
      <w:pPr>
        <w:ind w:left="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024F28">
      <w:start w:val="1"/>
      <w:numFmt w:val="bullet"/>
      <w:lvlText w:val="o"/>
      <w:lvlJc w:val="left"/>
      <w:pPr>
        <w:ind w:left="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14D410">
      <w:start w:val="1"/>
      <w:numFmt w:val="bullet"/>
      <w:lvlText w:val="▪"/>
      <w:lvlJc w:val="left"/>
      <w:pPr>
        <w:ind w:left="1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8EF382">
      <w:start w:val="1"/>
      <w:numFmt w:val="bullet"/>
      <w:lvlText w:val="•"/>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D42CA8">
      <w:start w:val="1"/>
      <w:numFmt w:val="bullet"/>
      <w:lvlText w:val="o"/>
      <w:lvlJc w:val="left"/>
      <w:pPr>
        <w:ind w:left="2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00682C">
      <w:start w:val="1"/>
      <w:numFmt w:val="bullet"/>
      <w:lvlText w:val="▪"/>
      <w:lvlJc w:val="left"/>
      <w:pPr>
        <w:ind w:left="3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CAE13C">
      <w:start w:val="1"/>
      <w:numFmt w:val="bullet"/>
      <w:lvlText w:val="•"/>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2CD116">
      <w:start w:val="1"/>
      <w:numFmt w:val="bullet"/>
      <w:lvlText w:val="o"/>
      <w:lvlJc w:val="left"/>
      <w:pPr>
        <w:ind w:left="4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74F5F4">
      <w:start w:val="1"/>
      <w:numFmt w:val="bullet"/>
      <w:lvlText w:val="▪"/>
      <w:lvlJc w:val="left"/>
      <w:pPr>
        <w:ind w:left="5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932062"/>
    <w:multiLevelType w:val="hybridMultilevel"/>
    <w:tmpl w:val="052E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A7E77"/>
    <w:multiLevelType w:val="hybridMultilevel"/>
    <w:tmpl w:val="CBAC2ECA"/>
    <w:lvl w:ilvl="0" w:tplc="6F744406">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637" w:hanging="360"/>
      </w:pPr>
      <w:rPr>
        <w:rFonts w:ascii="Courier New" w:hAnsi="Courier New" w:cs="Courier New" w:hint="default"/>
      </w:rPr>
    </w:lvl>
    <w:lvl w:ilvl="2" w:tplc="04090005" w:tentative="1">
      <w:start w:val="1"/>
      <w:numFmt w:val="bullet"/>
      <w:lvlText w:val=""/>
      <w:lvlJc w:val="left"/>
      <w:pPr>
        <w:ind w:left="1357" w:hanging="360"/>
      </w:pPr>
      <w:rPr>
        <w:rFonts w:ascii="Wingdings" w:hAnsi="Wingdings" w:hint="default"/>
      </w:rPr>
    </w:lvl>
    <w:lvl w:ilvl="3" w:tplc="04090001" w:tentative="1">
      <w:start w:val="1"/>
      <w:numFmt w:val="bullet"/>
      <w:lvlText w:val=""/>
      <w:lvlJc w:val="left"/>
      <w:pPr>
        <w:ind w:left="2077" w:hanging="360"/>
      </w:pPr>
      <w:rPr>
        <w:rFonts w:ascii="Symbol" w:hAnsi="Symbol" w:hint="default"/>
      </w:rPr>
    </w:lvl>
    <w:lvl w:ilvl="4" w:tplc="04090003" w:tentative="1">
      <w:start w:val="1"/>
      <w:numFmt w:val="bullet"/>
      <w:lvlText w:val="o"/>
      <w:lvlJc w:val="left"/>
      <w:pPr>
        <w:ind w:left="2797" w:hanging="360"/>
      </w:pPr>
      <w:rPr>
        <w:rFonts w:ascii="Courier New" w:hAnsi="Courier New" w:cs="Courier New" w:hint="default"/>
      </w:rPr>
    </w:lvl>
    <w:lvl w:ilvl="5" w:tplc="04090005" w:tentative="1">
      <w:start w:val="1"/>
      <w:numFmt w:val="bullet"/>
      <w:lvlText w:val=""/>
      <w:lvlJc w:val="left"/>
      <w:pPr>
        <w:ind w:left="3517" w:hanging="360"/>
      </w:pPr>
      <w:rPr>
        <w:rFonts w:ascii="Wingdings" w:hAnsi="Wingdings" w:hint="default"/>
      </w:rPr>
    </w:lvl>
    <w:lvl w:ilvl="6" w:tplc="04090001" w:tentative="1">
      <w:start w:val="1"/>
      <w:numFmt w:val="bullet"/>
      <w:lvlText w:val=""/>
      <w:lvlJc w:val="left"/>
      <w:pPr>
        <w:ind w:left="4237" w:hanging="360"/>
      </w:pPr>
      <w:rPr>
        <w:rFonts w:ascii="Symbol" w:hAnsi="Symbol" w:hint="default"/>
      </w:rPr>
    </w:lvl>
    <w:lvl w:ilvl="7" w:tplc="04090003" w:tentative="1">
      <w:start w:val="1"/>
      <w:numFmt w:val="bullet"/>
      <w:lvlText w:val="o"/>
      <w:lvlJc w:val="left"/>
      <w:pPr>
        <w:ind w:left="4957" w:hanging="360"/>
      </w:pPr>
      <w:rPr>
        <w:rFonts w:ascii="Courier New" w:hAnsi="Courier New" w:cs="Courier New" w:hint="default"/>
      </w:rPr>
    </w:lvl>
    <w:lvl w:ilvl="8" w:tplc="04090005" w:tentative="1">
      <w:start w:val="1"/>
      <w:numFmt w:val="bullet"/>
      <w:lvlText w:val=""/>
      <w:lvlJc w:val="left"/>
      <w:pPr>
        <w:ind w:left="5677" w:hanging="360"/>
      </w:pPr>
      <w:rPr>
        <w:rFonts w:ascii="Wingdings" w:hAnsi="Wingdings" w:hint="default"/>
      </w:rPr>
    </w:lvl>
  </w:abstractNum>
  <w:abstractNum w:abstractNumId="9" w15:restartNumberingAfterBreak="0">
    <w:nsid w:val="20941177"/>
    <w:multiLevelType w:val="hybridMultilevel"/>
    <w:tmpl w:val="8FDC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F5B8A"/>
    <w:multiLevelType w:val="hybridMultilevel"/>
    <w:tmpl w:val="2C8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C4A52"/>
    <w:multiLevelType w:val="hybridMultilevel"/>
    <w:tmpl w:val="FACA9D0C"/>
    <w:lvl w:ilvl="0" w:tplc="D12AC192">
      <w:numFmt w:val="bullet"/>
      <w:lvlText w:val="-"/>
      <w:lvlJc w:val="left"/>
      <w:pPr>
        <w:ind w:left="299" w:hanging="360"/>
      </w:pPr>
      <w:rPr>
        <w:rFonts w:ascii="Calibri" w:eastAsia="Calibri"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2" w15:restartNumberingAfterBreak="0">
    <w:nsid w:val="32FA6C25"/>
    <w:multiLevelType w:val="hybridMultilevel"/>
    <w:tmpl w:val="4588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17844"/>
    <w:multiLevelType w:val="hybridMultilevel"/>
    <w:tmpl w:val="15A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47E48"/>
    <w:multiLevelType w:val="hybridMultilevel"/>
    <w:tmpl w:val="CD2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7261C"/>
    <w:multiLevelType w:val="hybridMultilevel"/>
    <w:tmpl w:val="7A60528E"/>
    <w:lvl w:ilvl="0" w:tplc="D12AC192">
      <w:numFmt w:val="bullet"/>
      <w:lvlText w:val="-"/>
      <w:lvlJc w:val="left"/>
      <w:pPr>
        <w:ind w:left="37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C1468"/>
    <w:multiLevelType w:val="hybridMultilevel"/>
    <w:tmpl w:val="FF7CFFD6"/>
    <w:lvl w:ilvl="0" w:tplc="D12AC192">
      <w:numFmt w:val="bullet"/>
      <w:lvlText w:val="-"/>
      <w:lvlJc w:val="left"/>
      <w:pPr>
        <w:ind w:left="37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E1DFE"/>
    <w:multiLevelType w:val="hybridMultilevel"/>
    <w:tmpl w:val="8A10EECA"/>
    <w:lvl w:ilvl="0" w:tplc="D12AC192">
      <w:numFmt w:val="bullet"/>
      <w:lvlText w:val="-"/>
      <w:lvlJc w:val="left"/>
      <w:pPr>
        <w:ind w:left="37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21247"/>
    <w:multiLevelType w:val="hybridMultilevel"/>
    <w:tmpl w:val="B968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71A3F"/>
    <w:multiLevelType w:val="hybridMultilevel"/>
    <w:tmpl w:val="51C4403E"/>
    <w:lvl w:ilvl="0" w:tplc="1716E4EA">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F3E16AA">
      <w:start w:val="1"/>
      <w:numFmt w:val="bullet"/>
      <w:lvlText w:val="o"/>
      <w:lvlJc w:val="left"/>
      <w:pPr>
        <w:ind w:left="10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FF08F04">
      <w:start w:val="1"/>
      <w:numFmt w:val="bullet"/>
      <w:lvlText w:val="▪"/>
      <w:lvlJc w:val="left"/>
      <w:pPr>
        <w:ind w:left="18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3C60886">
      <w:start w:val="1"/>
      <w:numFmt w:val="bullet"/>
      <w:lvlText w:val="•"/>
      <w:lvlJc w:val="left"/>
      <w:pPr>
        <w:ind w:left="25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828780C">
      <w:start w:val="1"/>
      <w:numFmt w:val="bullet"/>
      <w:lvlText w:val="o"/>
      <w:lvlJc w:val="left"/>
      <w:pPr>
        <w:ind w:left="32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AB6C458">
      <w:start w:val="1"/>
      <w:numFmt w:val="bullet"/>
      <w:lvlText w:val="▪"/>
      <w:lvlJc w:val="left"/>
      <w:pPr>
        <w:ind w:left="39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26C0A46">
      <w:start w:val="1"/>
      <w:numFmt w:val="bullet"/>
      <w:lvlText w:val="•"/>
      <w:lvlJc w:val="left"/>
      <w:pPr>
        <w:ind w:left="46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8F65CD4">
      <w:start w:val="1"/>
      <w:numFmt w:val="bullet"/>
      <w:lvlText w:val="o"/>
      <w:lvlJc w:val="left"/>
      <w:pPr>
        <w:ind w:left="54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2E4C9E4">
      <w:start w:val="1"/>
      <w:numFmt w:val="bullet"/>
      <w:lvlText w:val="▪"/>
      <w:lvlJc w:val="left"/>
      <w:pPr>
        <w:ind w:left="61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4E0E4166"/>
    <w:multiLevelType w:val="hybridMultilevel"/>
    <w:tmpl w:val="5966F098"/>
    <w:lvl w:ilvl="0" w:tplc="9610541C">
      <w:start w:val="1"/>
      <w:numFmt w:val="decimal"/>
      <w:lvlText w:val="%1)"/>
      <w:lvlJc w:val="left"/>
      <w:pPr>
        <w:ind w:left="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3544752">
      <w:start w:val="1"/>
      <w:numFmt w:val="lowerLetter"/>
      <w:lvlText w:val="%2"/>
      <w:lvlJc w:val="left"/>
      <w:pPr>
        <w:ind w:left="11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B0628A6">
      <w:start w:val="1"/>
      <w:numFmt w:val="lowerRoman"/>
      <w:lvlText w:val="%3"/>
      <w:lvlJc w:val="left"/>
      <w:pPr>
        <w:ind w:left="19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3FC2AF2">
      <w:start w:val="1"/>
      <w:numFmt w:val="decimal"/>
      <w:lvlText w:val="%4"/>
      <w:lvlJc w:val="left"/>
      <w:pPr>
        <w:ind w:left="26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2707344">
      <w:start w:val="1"/>
      <w:numFmt w:val="lowerLetter"/>
      <w:lvlText w:val="%5"/>
      <w:lvlJc w:val="left"/>
      <w:pPr>
        <w:ind w:left="33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7EA1628">
      <w:start w:val="1"/>
      <w:numFmt w:val="lowerRoman"/>
      <w:lvlText w:val="%6"/>
      <w:lvlJc w:val="left"/>
      <w:pPr>
        <w:ind w:left="40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53078C8">
      <w:start w:val="1"/>
      <w:numFmt w:val="decimal"/>
      <w:lvlText w:val="%7"/>
      <w:lvlJc w:val="left"/>
      <w:pPr>
        <w:ind w:left="47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F9272F4">
      <w:start w:val="1"/>
      <w:numFmt w:val="lowerLetter"/>
      <w:lvlText w:val="%8"/>
      <w:lvlJc w:val="left"/>
      <w:pPr>
        <w:ind w:left="55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5562476">
      <w:start w:val="1"/>
      <w:numFmt w:val="lowerRoman"/>
      <w:lvlText w:val="%9"/>
      <w:lvlJc w:val="left"/>
      <w:pPr>
        <w:ind w:left="62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EF66E4D"/>
    <w:multiLevelType w:val="hybridMultilevel"/>
    <w:tmpl w:val="8F30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7DD8"/>
    <w:multiLevelType w:val="hybridMultilevel"/>
    <w:tmpl w:val="3552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42327"/>
    <w:multiLevelType w:val="hybridMultilevel"/>
    <w:tmpl w:val="9C06186C"/>
    <w:lvl w:ilvl="0" w:tplc="D12AC192">
      <w:numFmt w:val="bullet"/>
      <w:lvlText w:val="-"/>
      <w:lvlJc w:val="left"/>
      <w:pPr>
        <w:ind w:left="37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31BB5"/>
    <w:multiLevelType w:val="hybridMultilevel"/>
    <w:tmpl w:val="48DEDC92"/>
    <w:lvl w:ilvl="0" w:tplc="D12AC192">
      <w:numFmt w:val="bullet"/>
      <w:lvlText w:val="-"/>
      <w:lvlJc w:val="left"/>
      <w:pPr>
        <w:ind w:left="375" w:hanging="360"/>
      </w:pPr>
      <w:rPr>
        <w:rFonts w:ascii="Calibri" w:eastAsia="Calibri" w:hAnsi="Calibri" w:cs="Calibri"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5" w15:restartNumberingAfterBreak="0">
    <w:nsid w:val="655D6A4D"/>
    <w:multiLevelType w:val="hybridMultilevel"/>
    <w:tmpl w:val="9182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C5CA7"/>
    <w:multiLevelType w:val="hybridMultilevel"/>
    <w:tmpl w:val="57ACDB54"/>
    <w:lvl w:ilvl="0" w:tplc="D12AC192">
      <w:numFmt w:val="bullet"/>
      <w:lvlText w:val="-"/>
      <w:lvlJc w:val="left"/>
      <w:pPr>
        <w:ind w:left="375" w:hanging="360"/>
      </w:pPr>
      <w:rPr>
        <w:rFonts w:ascii="Calibri" w:eastAsia="Calibri" w:hAnsi="Calibri" w:cs="Calibri"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7" w15:restartNumberingAfterBreak="0">
    <w:nsid w:val="68DA4489"/>
    <w:multiLevelType w:val="hybridMultilevel"/>
    <w:tmpl w:val="4220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06B14"/>
    <w:multiLevelType w:val="hybridMultilevel"/>
    <w:tmpl w:val="44A2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034D4"/>
    <w:multiLevelType w:val="hybridMultilevel"/>
    <w:tmpl w:val="90EA0722"/>
    <w:lvl w:ilvl="0" w:tplc="D12AC192">
      <w:numFmt w:val="bullet"/>
      <w:lvlText w:val="-"/>
      <w:lvlJc w:val="left"/>
      <w:pPr>
        <w:ind w:left="37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7011B"/>
    <w:multiLevelType w:val="hybridMultilevel"/>
    <w:tmpl w:val="37CE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73883"/>
    <w:multiLevelType w:val="hybridMultilevel"/>
    <w:tmpl w:val="6144FE5A"/>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40F6981E">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2" w:tplc="3B3858A4">
      <w:numFmt w:val="bullet"/>
      <w:lvlText w:val="•"/>
      <w:lvlJc w:val="left"/>
      <w:pPr>
        <w:ind w:left="2320" w:hanging="360"/>
      </w:pPr>
      <w:rPr>
        <w:rFonts w:hint="default"/>
        <w:lang w:val="en-US" w:eastAsia="en-US" w:bidi="ar-SA"/>
      </w:rPr>
    </w:lvl>
    <w:lvl w:ilvl="3" w:tplc="24BC8746">
      <w:numFmt w:val="bullet"/>
      <w:lvlText w:val="•"/>
      <w:lvlJc w:val="left"/>
      <w:pPr>
        <w:ind w:left="3200" w:hanging="360"/>
      </w:pPr>
      <w:rPr>
        <w:rFonts w:hint="default"/>
        <w:lang w:val="en-US" w:eastAsia="en-US" w:bidi="ar-SA"/>
      </w:rPr>
    </w:lvl>
    <w:lvl w:ilvl="4" w:tplc="1BA2683A">
      <w:numFmt w:val="bullet"/>
      <w:lvlText w:val="•"/>
      <w:lvlJc w:val="left"/>
      <w:pPr>
        <w:ind w:left="4080" w:hanging="360"/>
      </w:pPr>
      <w:rPr>
        <w:rFonts w:hint="default"/>
        <w:lang w:val="en-US" w:eastAsia="en-US" w:bidi="ar-SA"/>
      </w:rPr>
    </w:lvl>
    <w:lvl w:ilvl="5" w:tplc="F56838BA">
      <w:numFmt w:val="bullet"/>
      <w:lvlText w:val="•"/>
      <w:lvlJc w:val="left"/>
      <w:pPr>
        <w:ind w:left="4960" w:hanging="360"/>
      </w:pPr>
      <w:rPr>
        <w:rFonts w:hint="default"/>
        <w:lang w:val="en-US" w:eastAsia="en-US" w:bidi="ar-SA"/>
      </w:rPr>
    </w:lvl>
    <w:lvl w:ilvl="6" w:tplc="AFF2586A">
      <w:numFmt w:val="bullet"/>
      <w:lvlText w:val="•"/>
      <w:lvlJc w:val="left"/>
      <w:pPr>
        <w:ind w:left="5840" w:hanging="360"/>
      </w:pPr>
      <w:rPr>
        <w:rFonts w:hint="default"/>
        <w:lang w:val="en-US" w:eastAsia="en-US" w:bidi="ar-SA"/>
      </w:rPr>
    </w:lvl>
    <w:lvl w:ilvl="7" w:tplc="7436DE60">
      <w:numFmt w:val="bullet"/>
      <w:lvlText w:val="•"/>
      <w:lvlJc w:val="left"/>
      <w:pPr>
        <w:ind w:left="6720" w:hanging="360"/>
      </w:pPr>
      <w:rPr>
        <w:rFonts w:hint="default"/>
        <w:lang w:val="en-US" w:eastAsia="en-US" w:bidi="ar-SA"/>
      </w:rPr>
    </w:lvl>
    <w:lvl w:ilvl="8" w:tplc="9B5C8958">
      <w:numFmt w:val="bullet"/>
      <w:lvlText w:val="•"/>
      <w:lvlJc w:val="left"/>
      <w:pPr>
        <w:ind w:left="7600" w:hanging="360"/>
      </w:pPr>
      <w:rPr>
        <w:rFonts w:hint="default"/>
        <w:lang w:val="en-US" w:eastAsia="en-US" w:bidi="ar-SA"/>
      </w:rPr>
    </w:lvl>
  </w:abstractNum>
  <w:abstractNum w:abstractNumId="32" w15:restartNumberingAfterBreak="0">
    <w:nsid w:val="7DF2123E"/>
    <w:multiLevelType w:val="hybridMultilevel"/>
    <w:tmpl w:val="BB0A2432"/>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112598572">
    <w:abstractNumId w:val="2"/>
  </w:num>
  <w:num w:numId="2" w16cid:durableId="1978610251">
    <w:abstractNumId w:val="31"/>
  </w:num>
  <w:num w:numId="3" w16cid:durableId="1113280298">
    <w:abstractNumId w:val="12"/>
  </w:num>
  <w:num w:numId="4" w16cid:durableId="1820681903">
    <w:abstractNumId w:val="4"/>
  </w:num>
  <w:num w:numId="5" w16cid:durableId="1948393575">
    <w:abstractNumId w:val="14"/>
  </w:num>
  <w:num w:numId="6" w16cid:durableId="1947274238">
    <w:abstractNumId w:val="13"/>
  </w:num>
  <w:num w:numId="7" w16cid:durableId="1041709507">
    <w:abstractNumId w:val="10"/>
  </w:num>
  <w:num w:numId="8" w16cid:durableId="1843202761">
    <w:abstractNumId w:val="25"/>
  </w:num>
  <w:num w:numId="9" w16cid:durableId="1196385442">
    <w:abstractNumId w:val="30"/>
  </w:num>
  <w:num w:numId="10" w16cid:durableId="992755432">
    <w:abstractNumId w:val="1"/>
  </w:num>
  <w:num w:numId="11" w16cid:durableId="1790583558">
    <w:abstractNumId w:val="27"/>
  </w:num>
  <w:num w:numId="12" w16cid:durableId="1218394354">
    <w:abstractNumId w:val="28"/>
  </w:num>
  <w:num w:numId="13" w16cid:durableId="1971086487">
    <w:abstractNumId w:val="21"/>
  </w:num>
  <w:num w:numId="14" w16cid:durableId="450638257">
    <w:abstractNumId w:val="7"/>
  </w:num>
  <w:num w:numId="15" w16cid:durableId="1295401715">
    <w:abstractNumId w:val="9"/>
  </w:num>
  <w:num w:numId="16" w16cid:durableId="1309625580">
    <w:abstractNumId w:val="18"/>
  </w:num>
  <w:num w:numId="17" w16cid:durableId="1513035905">
    <w:abstractNumId w:val="22"/>
  </w:num>
  <w:num w:numId="18" w16cid:durableId="71902126">
    <w:abstractNumId w:val="8"/>
  </w:num>
  <w:num w:numId="19" w16cid:durableId="1215972430">
    <w:abstractNumId w:val="6"/>
  </w:num>
  <w:num w:numId="20" w16cid:durableId="8935893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241041">
    <w:abstractNumId w:val="5"/>
  </w:num>
  <w:num w:numId="22" w16cid:durableId="732390126">
    <w:abstractNumId w:val="19"/>
  </w:num>
  <w:num w:numId="23" w16cid:durableId="1547453743">
    <w:abstractNumId w:val="0"/>
  </w:num>
  <w:num w:numId="24" w16cid:durableId="811288055">
    <w:abstractNumId w:val="23"/>
  </w:num>
  <w:num w:numId="25" w16cid:durableId="544030032">
    <w:abstractNumId w:val="24"/>
  </w:num>
  <w:num w:numId="26" w16cid:durableId="2035492297">
    <w:abstractNumId w:val="17"/>
  </w:num>
  <w:num w:numId="27" w16cid:durableId="891964803">
    <w:abstractNumId w:val="26"/>
  </w:num>
  <w:num w:numId="28" w16cid:durableId="1780447963">
    <w:abstractNumId w:val="29"/>
  </w:num>
  <w:num w:numId="29" w16cid:durableId="1908765116">
    <w:abstractNumId w:val="3"/>
  </w:num>
  <w:num w:numId="30" w16cid:durableId="167410136">
    <w:abstractNumId w:val="11"/>
  </w:num>
  <w:num w:numId="31" w16cid:durableId="752433927">
    <w:abstractNumId w:val="15"/>
  </w:num>
  <w:num w:numId="32" w16cid:durableId="1946619675">
    <w:abstractNumId w:val="16"/>
  </w:num>
  <w:num w:numId="33" w16cid:durableId="14123127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viOLochaPC8E+p9L3XQb8oC8LhWswhRNv6DDmZOmmN4cptLYmgjzF09MjhOeEfLgkmBlzEO4uBsN4w+SSvN4g==" w:salt="gjLwICtPIgoaT9BOO7N+b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075B2"/>
    <w:rsid w:val="00012679"/>
    <w:rsid w:val="00012D10"/>
    <w:rsid w:val="000151EA"/>
    <w:rsid w:val="000165EA"/>
    <w:rsid w:val="000168FF"/>
    <w:rsid w:val="000460C4"/>
    <w:rsid w:val="00064692"/>
    <w:rsid w:val="000741DD"/>
    <w:rsid w:val="0007421C"/>
    <w:rsid w:val="0007602F"/>
    <w:rsid w:val="0009002F"/>
    <w:rsid w:val="00093ECD"/>
    <w:rsid w:val="000A1042"/>
    <w:rsid w:val="000A4BE2"/>
    <w:rsid w:val="000A72E3"/>
    <w:rsid w:val="000A7887"/>
    <w:rsid w:val="00104EE2"/>
    <w:rsid w:val="001107CE"/>
    <w:rsid w:val="001175C0"/>
    <w:rsid w:val="00130479"/>
    <w:rsid w:val="00146A5C"/>
    <w:rsid w:val="00152761"/>
    <w:rsid w:val="00160A03"/>
    <w:rsid w:val="00181FB3"/>
    <w:rsid w:val="001A4B87"/>
    <w:rsid w:val="001B15B0"/>
    <w:rsid w:val="001E2275"/>
    <w:rsid w:val="001F590A"/>
    <w:rsid w:val="002076F9"/>
    <w:rsid w:val="002221FE"/>
    <w:rsid w:val="00233C0A"/>
    <w:rsid w:val="0026094C"/>
    <w:rsid w:val="00270079"/>
    <w:rsid w:val="00276F51"/>
    <w:rsid w:val="0028637A"/>
    <w:rsid w:val="002930CB"/>
    <w:rsid w:val="002A152C"/>
    <w:rsid w:val="002A1780"/>
    <w:rsid w:val="002A5919"/>
    <w:rsid w:val="002F05A5"/>
    <w:rsid w:val="002F16FF"/>
    <w:rsid w:val="002F2F40"/>
    <w:rsid w:val="002F7BFE"/>
    <w:rsid w:val="00306F7C"/>
    <w:rsid w:val="00321984"/>
    <w:rsid w:val="00322EB7"/>
    <w:rsid w:val="0032791C"/>
    <w:rsid w:val="00332A4A"/>
    <w:rsid w:val="00340C80"/>
    <w:rsid w:val="00343C76"/>
    <w:rsid w:val="0034484E"/>
    <w:rsid w:val="00351670"/>
    <w:rsid w:val="00360249"/>
    <w:rsid w:val="00364413"/>
    <w:rsid w:val="0036450C"/>
    <w:rsid w:val="00374DD6"/>
    <w:rsid w:val="00376ACE"/>
    <w:rsid w:val="0037713A"/>
    <w:rsid w:val="0038272C"/>
    <w:rsid w:val="003B3832"/>
    <w:rsid w:val="003C6959"/>
    <w:rsid w:val="003E4118"/>
    <w:rsid w:val="003F0F71"/>
    <w:rsid w:val="003F7F96"/>
    <w:rsid w:val="00402922"/>
    <w:rsid w:val="004142FD"/>
    <w:rsid w:val="00423AE4"/>
    <w:rsid w:val="00431773"/>
    <w:rsid w:val="004354B9"/>
    <w:rsid w:val="0043711F"/>
    <w:rsid w:val="00450E41"/>
    <w:rsid w:val="004569DF"/>
    <w:rsid w:val="0047009E"/>
    <w:rsid w:val="00471458"/>
    <w:rsid w:val="00472679"/>
    <w:rsid w:val="00472D80"/>
    <w:rsid w:val="004A3C36"/>
    <w:rsid w:val="004B2A61"/>
    <w:rsid w:val="004C569E"/>
    <w:rsid w:val="004D5C65"/>
    <w:rsid w:val="004D6546"/>
    <w:rsid w:val="004E28B9"/>
    <w:rsid w:val="00516B22"/>
    <w:rsid w:val="00524118"/>
    <w:rsid w:val="00532911"/>
    <w:rsid w:val="005675AF"/>
    <w:rsid w:val="00570325"/>
    <w:rsid w:val="005711B8"/>
    <w:rsid w:val="0059130A"/>
    <w:rsid w:val="005B084F"/>
    <w:rsid w:val="005F2136"/>
    <w:rsid w:val="00601DE5"/>
    <w:rsid w:val="00602600"/>
    <w:rsid w:val="00631008"/>
    <w:rsid w:val="006462E0"/>
    <w:rsid w:val="006532DF"/>
    <w:rsid w:val="00653FD5"/>
    <w:rsid w:val="0065699B"/>
    <w:rsid w:val="00660DF9"/>
    <w:rsid w:val="0066542D"/>
    <w:rsid w:val="006721D8"/>
    <w:rsid w:val="0067368A"/>
    <w:rsid w:val="006838B1"/>
    <w:rsid w:val="00686D92"/>
    <w:rsid w:val="0069073A"/>
    <w:rsid w:val="00696123"/>
    <w:rsid w:val="006A56D2"/>
    <w:rsid w:val="006A5790"/>
    <w:rsid w:val="006E438F"/>
    <w:rsid w:val="006E7864"/>
    <w:rsid w:val="006F613F"/>
    <w:rsid w:val="007055E1"/>
    <w:rsid w:val="007065A5"/>
    <w:rsid w:val="00717D3A"/>
    <w:rsid w:val="00736448"/>
    <w:rsid w:val="00746CD5"/>
    <w:rsid w:val="007562ED"/>
    <w:rsid w:val="0076108F"/>
    <w:rsid w:val="00772D25"/>
    <w:rsid w:val="007778B7"/>
    <w:rsid w:val="0078046C"/>
    <w:rsid w:val="007861BB"/>
    <w:rsid w:val="0079253B"/>
    <w:rsid w:val="007979D6"/>
    <w:rsid w:val="007E45C6"/>
    <w:rsid w:val="008004F3"/>
    <w:rsid w:val="008056A2"/>
    <w:rsid w:val="008166E8"/>
    <w:rsid w:val="00861853"/>
    <w:rsid w:val="008651E4"/>
    <w:rsid w:val="00865B05"/>
    <w:rsid w:val="00866BFA"/>
    <w:rsid w:val="008809F4"/>
    <w:rsid w:val="0088571F"/>
    <w:rsid w:val="008A3BDE"/>
    <w:rsid w:val="008E7EA9"/>
    <w:rsid w:val="00900B28"/>
    <w:rsid w:val="009079FC"/>
    <w:rsid w:val="0094184E"/>
    <w:rsid w:val="00957351"/>
    <w:rsid w:val="00963D89"/>
    <w:rsid w:val="00971CA5"/>
    <w:rsid w:val="009826D0"/>
    <w:rsid w:val="00982E8B"/>
    <w:rsid w:val="00983D85"/>
    <w:rsid w:val="00994B76"/>
    <w:rsid w:val="009A4C5F"/>
    <w:rsid w:val="009B5BB6"/>
    <w:rsid w:val="009D3B85"/>
    <w:rsid w:val="00A16339"/>
    <w:rsid w:val="00A20216"/>
    <w:rsid w:val="00A23D79"/>
    <w:rsid w:val="00A3608A"/>
    <w:rsid w:val="00A521D4"/>
    <w:rsid w:val="00A71FB6"/>
    <w:rsid w:val="00A81D1F"/>
    <w:rsid w:val="00A83D17"/>
    <w:rsid w:val="00A86695"/>
    <w:rsid w:val="00AB482B"/>
    <w:rsid w:val="00AC0F96"/>
    <w:rsid w:val="00AE1888"/>
    <w:rsid w:val="00AE1902"/>
    <w:rsid w:val="00AE6086"/>
    <w:rsid w:val="00AF67A2"/>
    <w:rsid w:val="00B16F37"/>
    <w:rsid w:val="00B43CB7"/>
    <w:rsid w:val="00B51BE8"/>
    <w:rsid w:val="00B8189D"/>
    <w:rsid w:val="00BA4FE5"/>
    <w:rsid w:val="00BC1E35"/>
    <w:rsid w:val="00BC240B"/>
    <w:rsid w:val="00BF0B17"/>
    <w:rsid w:val="00C046A0"/>
    <w:rsid w:val="00C0669C"/>
    <w:rsid w:val="00C1237B"/>
    <w:rsid w:val="00C14D9F"/>
    <w:rsid w:val="00C21A10"/>
    <w:rsid w:val="00C25319"/>
    <w:rsid w:val="00C25B3F"/>
    <w:rsid w:val="00C41646"/>
    <w:rsid w:val="00C666C5"/>
    <w:rsid w:val="00C7373F"/>
    <w:rsid w:val="00C77564"/>
    <w:rsid w:val="00C82A91"/>
    <w:rsid w:val="00C96080"/>
    <w:rsid w:val="00C973CD"/>
    <w:rsid w:val="00CD35D2"/>
    <w:rsid w:val="00CE31EF"/>
    <w:rsid w:val="00D0063D"/>
    <w:rsid w:val="00D056A4"/>
    <w:rsid w:val="00D13F07"/>
    <w:rsid w:val="00D339E3"/>
    <w:rsid w:val="00D41895"/>
    <w:rsid w:val="00D43A3D"/>
    <w:rsid w:val="00D457F1"/>
    <w:rsid w:val="00D60926"/>
    <w:rsid w:val="00D62287"/>
    <w:rsid w:val="00D72EC9"/>
    <w:rsid w:val="00D80730"/>
    <w:rsid w:val="00D91EA6"/>
    <w:rsid w:val="00DC2D2D"/>
    <w:rsid w:val="00DD0CF7"/>
    <w:rsid w:val="00DE20B9"/>
    <w:rsid w:val="00DF30CE"/>
    <w:rsid w:val="00DF5B52"/>
    <w:rsid w:val="00E34F88"/>
    <w:rsid w:val="00E57D28"/>
    <w:rsid w:val="00E741EA"/>
    <w:rsid w:val="00EA0B7A"/>
    <w:rsid w:val="00EA11C8"/>
    <w:rsid w:val="00EA4D8E"/>
    <w:rsid w:val="00EB4DAA"/>
    <w:rsid w:val="00EC2FFB"/>
    <w:rsid w:val="00EE6CEF"/>
    <w:rsid w:val="00F0239E"/>
    <w:rsid w:val="00F0322A"/>
    <w:rsid w:val="00F03CB4"/>
    <w:rsid w:val="00F1434A"/>
    <w:rsid w:val="00F4279C"/>
    <w:rsid w:val="00F4635A"/>
    <w:rsid w:val="00F47B0C"/>
    <w:rsid w:val="00F50655"/>
    <w:rsid w:val="00F55A85"/>
    <w:rsid w:val="00F55D9B"/>
    <w:rsid w:val="00F66A1D"/>
    <w:rsid w:val="00F833E6"/>
    <w:rsid w:val="00F86ECB"/>
    <w:rsid w:val="00F9254A"/>
    <w:rsid w:val="00FA24D3"/>
    <w:rsid w:val="00FB4AF5"/>
    <w:rsid w:val="00FB572C"/>
    <w:rsid w:val="00FC08CC"/>
    <w:rsid w:val="00FF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C65"/>
    <w:rPr>
      <w:rFonts w:ascii="Calibri" w:eastAsia="Calibri" w:hAnsi="Calibri" w:cs="Calibri"/>
    </w:rPr>
  </w:style>
  <w:style w:type="paragraph" w:styleId="Heading1">
    <w:name w:val="heading 1"/>
    <w:next w:val="Normal"/>
    <w:link w:val="Heading1Char"/>
    <w:uiPriority w:val="9"/>
    <w:unhideWhenUsed/>
    <w:qFormat/>
    <w:rsid w:val="00861853"/>
    <w:pPr>
      <w:keepNext/>
      <w:keepLines/>
      <w:widowControl/>
      <w:autoSpaceDE/>
      <w:autoSpaceDN/>
      <w:spacing w:line="265" w:lineRule="auto"/>
      <w:ind w:left="108"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semiHidden/>
    <w:unhideWhenUsed/>
    <w:qFormat/>
    <w:rsid w:val="00AE18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uiPriority w:val="1"/>
    <w:qFormat/>
    <w:rsid w:val="00963D89"/>
    <w:pPr>
      <w:widowControl/>
      <w:autoSpaceDE/>
      <w:autoSpaceDN/>
    </w:pPr>
  </w:style>
  <w:style w:type="character" w:customStyle="1" w:styleId="Heading1Char">
    <w:name w:val="Heading 1 Char"/>
    <w:basedOn w:val="DefaultParagraphFont"/>
    <w:link w:val="Heading1"/>
    <w:uiPriority w:val="9"/>
    <w:rsid w:val="00861853"/>
    <w:rPr>
      <w:rFonts w:ascii="Calibri" w:eastAsia="Calibri" w:hAnsi="Calibri" w:cs="Calibri"/>
      <w:b/>
      <w:color w:val="000000"/>
      <w:sz w:val="24"/>
    </w:rPr>
  </w:style>
  <w:style w:type="character" w:styleId="FollowedHyperlink">
    <w:name w:val="FollowedHyperlink"/>
    <w:basedOn w:val="DefaultParagraphFont"/>
    <w:uiPriority w:val="99"/>
    <w:semiHidden/>
    <w:unhideWhenUsed/>
    <w:rsid w:val="00C1237B"/>
    <w:rPr>
      <w:color w:val="800080" w:themeColor="followedHyperlink"/>
      <w:u w:val="single"/>
    </w:rPr>
  </w:style>
  <w:style w:type="character" w:styleId="UnresolvedMention">
    <w:name w:val="Unresolved Mention"/>
    <w:basedOn w:val="DefaultParagraphFont"/>
    <w:uiPriority w:val="99"/>
    <w:semiHidden/>
    <w:unhideWhenUsed/>
    <w:rsid w:val="00601DE5"/>
    <w:rPr>
      <w:color w:val="605E5C"/>
      <w:shd w:val="clear" w:color="auto" w:fill="E1DFDD"/>
    </w:rPr>
  </w:style>
  <w:style w:type="table" w:customStyle="1" w:styleId="TableGrid1">
    <w:name w:val="Table Grid1"/>
    <w:basedOn w:val="TableNormal"/>
    <w:next w:val="TableGrid"/>
    <w:uiPriority w:val="39"/>
    <w:rsid w:val="00631008"/>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1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E1888"/>
    <w:rPr>
      <w:rFonts w:asciiTheme="majorHAnsi" w:eastAsiaTheme="majorEastAsia" w:hAnsiTheme="majorHAnsi" w:cstheme="majorBidi"/>
      <w:color w:val="365F91" w:themeColor="accent1" w:themeShade="BF"/>
      <w:sz w:val="26"/>
      <w:szCs w:val="26"/>
    </w:rPr>
  </w:style>
  <w:style w:type="table" w:customStyle="1" w:styleId="TableGrid0">
    <w:name w:val="TableGrid"/>
    <w:rsid w:val="00340C80"/>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1797">
      <w:bodyDiv w:val="1"/>
      <w:marLeft w:val="0"/>
      <w:marRight w:val="0"/>
      <w:marTop w:val="0"/>
      <w:marBottom w:val="0"/>
      <w:divBdr>
        <w:top w:val="none" w:sz="0" w:space="0" w:color="auto"/>
        <w:left w:val="none" w:sz="0" w:space="0" w:color="auto"/>
        <w:bottom w:val="none" w:sz="0" w:space="0" w:color="auto"/>
        <w:right w:val="none" w:sz="0" w:space="0" w:color="auto"/>
      </w:divBdr>
    </w:div>
    <w:div w:id="175584837">
      <w:bodyDiv w:val="1"/>
      <w:marLeft w:val="0"/>
      <w:marRight w:val="0"/>
      <w:marTop w:val="0"/>
      <w:marBottom w:val="0"/>
      <w:divBdr>
        <w:top w:val="none" w:sz="0" w:space="0" w:color="auto"/>
        <w:left w:val="none" w:sz="0" w:space="0" w:color="auto"/>
        <w:bottom w:val="none" w:sz="0" w:space="0" w:color="auto"/>
        <w:right w:val="none" w:sz="0" w:space="0" w:color="auto"/>
      </w:divBdr>
    </w:div>
    <w:div w:id="562372195">
      <w:bodyDiv w:val="1"/>
      <w:marLeft w:val="0"/>
      <w:marRight w:val="0"/>
      <w:marTop w:val="0"/>
      <w:marBottom w:val="0"/>
      <w:divBdr>
        <w:top w:val="none" w:sz="0" w:space="0" w:color="auto"/>
        <w:left w:val="none" w:sz="0" w:space="0" w:color="auto"/>
        <w:bottom w:val="none" w:sz="0" w:space="0" w:color="auto"/>
        <w:right w:val="none" w:sz="0" w:space="0" w:color="auto"/>
      </w:divBdr>
    </w:div>
    <w:div w:id="783500304">
      <w:bodyDiv w:val="1"/>
      <w:marLeft w:val="0"/>
      <w:marRight w:val="0"/>
      <w:marTop w:val="0"/>
      <w:marBottom w:val="0"/>
      <w:divBdr>
        <w:top w:val="none" w:sz="0" w:space="0" w:color="auto"/>
        <w:left w:val="none" w:sz="0" w:space="0" w:color="auto"/>
        <w:bottom w:val="none" w:sz="0" w:space="0" w:color="auto"/>
        <w:right w:val="none" w:sz="0" w:space="0" w:color="auto"/>
      </w:divBdr>
    </w:div>
    <w:div w:id="789281519">
      <w:bodyDiv w:val="1"/>
      <w:marLeft w:val="0"/>
      <w:marRight w:val="0"/>
      <w:marTop w:val="0"/>
      <w:marBottom w:val="0"/>
      <w:divBdr>
        <w:top w:val="none" w:sz="0" w:space="0" w:color="auto"/>
        <w:left w:val="none" w:sz="0" w:space="0" w:color="auto"/>
        <w:bottom w:val="none" w:sz="0" w:space="0" w:color="auto"/>
        <w:right w:val="none" w:sz="0" w:space="0" w:color="auto"/>
      </w:divBdr>
    </w:div>
    <w:div w:id="1051270434">
      <w:bodyDiv w:val="1"/>
      <w:marLeft w:val="0"/>
      <w:marRight w:val="0"/>
      <w:marTop w:val="0"/>
      <w:marBottom w:val="0"/>
      <w:divBdr>
        <w:top w:val="none" w:sz="0" w:space="0" w:color="auto"/>
        <w:left w:val="none" w:sz="0" w:space="0" w:color="auto"/>
        <w:bottom w:val="none" w:sz="0" w:space="0" w:color="auto"/>
        <w:right w:val="none" w:sz="0" w:space="0" w:color="auto"/>
      </w:divBdr>
    </w:div>
    <w:div w:id="1213151142">
      <w:bodyDiv w:val="1"/>
      <w:marLeft w:val="0"/>
      <w:marRight w:val="0"/>
      <w:marTop w:val="0"/>
      <w:marBottom w:val="0"/>
      <w:divBdr>
        <w:top w:val="none" w:sz="0" w:space="0" w:color="auto"/>
        <w:left w:val="none" w:sz="0" w:space="0" w:color="auto"/>
        <w:bottom w:val="none" w:sz="0" w:space="0" w:color="auto"/>
        <w:right w:val="none" w:sz="0" w:space="0" w:color="auto"/>
      </w:divBdr>
    </w:div>
    <w:div w:id="1897230269">
      <w:bodyDiv w:val="1"/>
      <w:marLeft w:val="0"/>
      <w:marRight w:val="0"/>
      <w:marTop w:val="0"/>
      <w:marBottom w:val="0"/>
      <w:divBdr>
        <w:top w:val="none" w:sz="0" w:space="0" w:color="auto"/>
        <w:left w:val="none" w:sz="0" w:space="0" w:color="auto"/>
        <w:bottom w:val="none" w:sz="0" w:space="0" w:color="auto"/>
        <w:right w:val="none" w:sz="0" w:space="0" w:color="auto"/>
      </w:divBdr>
    </w:div>
    <w:div w:id="1983346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s.gov/sites/default/files/sg-youth-mental-health-social-media-advisory.pdf" TargetMode="External"/><Relationship Id="rId18" Type="http://schemas.openxmlformats.org/officeDocument/2006/relationships/hyperlink" Target="https://www.worldtradelaw.net/document.php?id=uragreements/tripsagreement.pdf&amp;mode=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ist.gov/cyberframework" TargetMode="External"/><Relationship Id="rId7" Type="http://schemas.openxmlformats.org/officeDocument/2006/relationships/webSettings" Target="webSettings.xml"/><Relationship Id="rId12" Type="http://schemas.openxmlformats.org/officeDocument/2006/relationships/hyperlink" Target="https://www.justice.gov/jm/jm-9-48000-computer-fraud" TargetMode="External"/><Relationship Id="rId17" Type="http://schemas.openxmlformats.org/officeDocument/2006/relationships/hyperlink" Target="http://www.kiro7.com/news/local/woman-says-her-amazon-device-recorded-private-conversation-sent-it-out-to-random-contacts/7550797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ission.europa.eu/strategy-and-policy/priorities-2019-2024/europe-fit-digital-age/digital-services-act_en" TargetMode="External"/><Relationship Id="rId20" Type="http://schemas.openxmlformats.org/officeDocument/2006/relationships/hyperlink" Target="https://www.fincen.gov/resources/statutes-regulations/usa-patriot-a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aw.cornell.edu/constitution/first_amendment" TargetMode="External"/><Relationship Id="rId23" Type="http://schemas.openxmlformats.org/officeDocument/2006/relationships/hyperlink" Target="https://www.nytimes.com/2023/07/19/business/call-center-workers-battle-with-ai.html" TargetMode="External"/><Relationship Id="rId10" Type="http://schemas.openxmlformats.org/officeDocument/2006/relationships/image" Target="media/image1.jpeg"/><Relationship Id="rId19" Type="http://schemas.openxmlformats.org/officeDocument/2006/relationships/hyperlink" Target="https://gdpr-info.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brMENGVmhs" TargetMode="External"/><Relationship Id="rId22" Type="http://schemas.openxmlformats.org/officeDocument/2006/relationships/hyperlink" Target="https://www.justice.gov/criminal/cloud-ac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4EB8D-F1FC-47EC-9731-698E593DF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ADE4D2-EA2F-4A59-9E46-FFEBE3605DDC}">
  <ds:schemaRefs>
    <ds:schemaRef ds:uri="http://schemas.microsoft.com/sharepoint/v3/contenttype/forms"/>
  </ds:schemaRefs>
</ds:datastoreItem>
</file>

<file path=customXml/itemProps3.xml><?xml version="1.0" encoding="utf-8"?>
<ds:datastoreItem xmlns:ds="http://schemas.openxmlformats.org/officeDocument/2006/customXml" ds:itemID="{1F2603BF-5562-44EF-8510-06D30D1B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1574</Words>
  <Characters>8976</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121</cp:revision>
  <dcterms:created xsi:type="dcterms:W3CDTF">2025-06-11T17:04:00Z</dcterms:created>
  <dcterms:modified xsi:type="dcterms:W3CDTF">2026-05-26T19:28:00Z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