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ind w:left="720" w:right="-755"/>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6443D7A1">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ind w:left="1430" w:right="574"/>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ind w:left="1430" w:right="574"/>
        <w:rPr>
          <w:color w:val="000000" w:themeColor="text1"/>
        </w:rPr>
      </w:pPr>
    </w:p>
    <w:p w14:paraId="30830CF7" w14:textId="77777777" w:rsidR="00892E33" w:rsidRPr="00267F8D" w:rsidRDefault="006A440A">
      <w:pPr>
        <w:spacing w:after="0"/>
        <w:ind w:left="4417"/>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54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rPr>
                <w:b/>
                <w:color w:val="000000" w:themeColor="text1"/>
              </w:rPr>
            </w:pPr>
            <w:r w:rsidRPr="00267F8D">
              <w:rPr>
                <w:b/>
                <w:color w:val="000000" w:themeColor="text1"/>
              </w:rPr>
              <w:t>COURSE:</w:t>
            </w:r>
          </w:p>
        </w:tc>
        <w:tc>
          <w:tcPr>
            <w:tcW w:w="9180" w:type="dxa"/>
            <w:gridSpan w:val="8"/>
          </w:tcPr>
          <w:p w14:paraId="6728098C" w14:textId="0FB97B71" w:rsidR="008B280A" w:rsidRPr="00267F8D" w:rsidRDefault="00251FD0" w:rsidP="008B280A">
            <w:pPr>
              <w:tabs>
                <w:tab w:val="left" w:pos="6480"/>
              </w:tabs>
              <w:spacing w:after="1" w:line="259" w:lineRule="auto"/>
              <w:ind w:right="-108"/>
              <w:rPr>
                <w:bCs/>
                <w:color w:val="000000" w:themeColor="text1"/>
              </w:rPr>
            </w:pPr>
            <w:r w:rsidRPr="00267F8D">
              <w:rPr>
                <w:bCs/>
                <w:color w:val="000000" w:themeColor="text1"/>
              </w:rPr>
              <w:t>CSCI-</w:t>
            </w:r>
            <w:r w:rsidR="00C93D56">
              <w:rPr>
                <w:bCs/>
                <w:color w:val="000000" w:themeColor="text1"/>
              </w:rPr>
              <w:t>2</w:t>
            </w:r>
            <w:r w:rsidR="003F43CE">
              <w:rPr>
                <w:bCs/>
                <w:color w:val="000000" w:themeColor="text1"/>
              </w:rPr>
              <w:t>6</w:t>
            </w:r>
            <w:r w:rsidR="006C504B">
              <w:rPr>
                <w:bCs/>
                <w:color w:val="000000" w:themeColor="text1"/>
              </w:rPr>
              <w:t>5</w:t>
            </w:r>
            <w:r w:rsidR="003F43CE">
              <w:rPr>
                <w:bCs/>
                <w:color w:val="000000" w:themeColor="text1"/>
              </w:rPr>
              <w:t>0</w:t>
            </w:r>
            <w:r w:rsidRPr="00267F8D">
              <w:rPr>
                <w:bCs/>
                <w:color w:val="000000" w:themeColor="text1"/>
              </w:rPr>
              <w:t xml:space="preserve"> </w:t>
            </w:r>
            <w:r w:rsidR="003F43CE">
              <w:rPr>
                <w:bCs/>
                <w:color w:val="000000" w:themeColor="text1"/>
              </w:rPr>
              <w:t>–</w:t>
            </w:r>
            <w:r w:rsidR="006C504B" w:rsidRPr="006C504B">
              <w:rPr>
                <w:bCs/>
                <w:color w:val="000000" w:themeColor="text1"/>
              </w:rPr>
              <w:t>iOS Mobile Apps Development</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rPr>
                <w:b/>
                <w:color w:val="000000" w:themeColor="text1"/>
              </w:rPr>
            </w:pPr>
            <w:r w:rsidRPr="00267F8D">
              <w:rPr>
                <w:bCs/>
                <w:color w:val="000000" w:themeColor="text1"/>
              </w:rPr>
              <w:t>3</w:t>
            </w:r>
          </w:p>
        </w:tc>
        <w:tc>
          <w:tcPr>
            <w:tcW w:w="2076" w:type="dxa"/>
            <w:gridSpan w:val="3"/>
          </w:tcPr>
          <w:p w14:paraId="6F03BA7F" w14:textId="255E7FCC" w:rsidR="008B280A" w:rsidRPr="00267F8D" w:rsidRDefault="008B280A" w:rsidP="006723FD">
            <w:pPr>
              <w:tabs>
                <w:tab w:val="left" w:pos="6480"/>
              </w:tabs>
              <w:spacing w:after="1" w:line="259" w:lineRule="auto"/>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rPr>
                <w:b/>
                <w:color w:val="000000" w:themeColor="text1"/>
              </w:rPr>
            </w:pPr>
            <w:r w:rsidRPr="00267F8D">
              <w:rPr>
                <w:b/>
                <w:color w:val="000000" w:themeColor="text1"/>
              </w:rPr>
              <w:t>TERM:</w:t>
            </w:r>
          </w:p>
        </w:tc>
        <w:tc>
          <w:tcPr>
            <w:tcW w:w="4590" w:type="dxa"/>
          </w:tcPr>
          <w:p w14:paraId="1E6C1F55" w14:textId="76D74078" w:rsidR="008B280A" w:rsidRPr="00267F8D" w:rsidRDefault="008B280A" w:rsidP="006723FD">
            <w:pPr>
              <w:tabs>
                <w:tab w:val="left" w:pos="6480"/>
              </w:tabs>
              <w:spacing w:after="1" w:line="259" w:lineRule="auto"/>
              <w:rPr>
                <w:b/>
                <w:color w:val="000000" w:themeColor="text1"/>
              </w:rPr>
            </w:pPr>
          </w:p>
        </w:tc>
        <w:tc>
          <w:tcPr>
            <w:tcW w:w="2076" w:type="dxa"/>
            <w:gridSpan w:val="3"/>
          </w:tcPr>
          <w:p w14:paraId="34FAC39D" w14:textId="6355ECD7" w:rsidR="008B280A" w:rsidRPr="00267F8D" w:rsidRDefault="008B280A" w:rsidP="006723FD">
            <w:pPr>
              <w:tabs>
                <w:tab w:val="left" w:pos="6480"/>
              </w:tabs>
              <w:spacing w:after="1" w:line="259" w:lineRule="auto"/>
              <w:rPr>
                <w:b/>
                <w:color w:val="000000" w:themeColor="text1"/>
              </w:rPr>
            </w:pPr>
            <w:r w:rsidRPr="00267F8D">
              <w:rPr>
                <w:b/>
                <w:color w:val="000000" w:themeColor="text1"/>
              </w:rPr>
              <w:t>CLASS LENGTH:</w:t>
            </w:r>
          </w:p>
        </w:tc>
        <w:tc>
          <w:tcPr>
            <w:tcW w:w="2514" w:type="dxa"/>
            <w:gridSpan w:val="4"/>
          </w:tcPr>
          <w:p w14:paraId="132F3FAB" w14:textId="6A287474" w:rsidR="008B280A" w:rsidRPr="00267F8D" w:rsidRDefault="008B280A" w:rsidP="006723FD">
            <w:pPr>
              <w:tabs>
                <w:tab w:val="left" w:pos="6480"/>
              </w:tabs>
              <w:spacing w:after="1" w:line="259" w:lineRule="auto"/>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rPr>
                <w:b/>
                <w:color w:val="000000" w:themeColor="text1"/>
              </w:rPr>
            </w:pPr>
            <w:r w:rsidRPr="00267F8D">
              <w:rPr>
                <w:b/>
                <w:color w:val="000000" w:themeColor="text1"/>
              </w:rPr>
              <w:t>COURSE DELIVERY:</w:t>
            </w:r>
          </w:p>
        </w:tc>
        <w:tc>
          <w:tcPr>
            <w:tcW w:w="4590" w:type="dxa"/>
            <w:vAlign w:val="center"/>
          </w:tcPr>
          <w:p w14:paraId="66B38AF2" w14:textId="2D087F3A" w:rsidR="008B280A" w:rsidRPr="00267F8D" w:rsidRDefault="008B280A" w:rsidP="008B280A">
            <w:pPr>
              <w:tabs>
                <w:tab w:val="left" w:pos="6480"/>
              </w:tabs>
              <w:spacing w:after="1" w:line="259" w:lineRule="auto"/>
              <w:rPr>
                <w:b/>
                <w:color w:val="000000" w:themeColor="text1"/>
              </w:rPr>
            </w:pPr>
          </w:p>
        </w:tc>
        <w:tc>
          <w:tcPr>
            <w:tcW w:w="2076" w:type="dxa"/>
            <w:gridSpan w:val="3"/>
          </w:tcPr>
          <w:p w14:paraId="10E65DBA" w14:textId="4F93C693" w:rsidR="008B280A" w:rsidRPr="00267F8D" w:rsidRDefault="008B280A" w:rsidP="008B280A">
            <w:pPr>
              <w:tabs>
                <w:tab w:val="left" w:pos="6480"/>
              </w:tabs>
              <w:spacing w:after="1" w:line="259" w:lineRule="auto"/>
              <w:rPr>
                <w:b/>
                <w:color w:val="000000" w:themeColor="text1"/>
              </w:rPr>
            </w:pPr>
            <w:r w:rsidRPr="00267F8D">
              <w:rPr>
                <w:b/>
                <w:color w:val="000000" w:themeColor="text1"/>
              </w:rPr>
              <w:t>PRE</w:t>
            </w:r>
            <w:r w:rsidR="00AD4F29">
              <w:rPr>
                <w:b/>
                <w:color w:val="000000" w:themeColor="text1"/>
              </w:rPr>
              <w:t>-</w:t>
            </w:r>
            <w:r w:rsidRPr="00267F8D">
              <w:rPr>
                <w:b/>
                <w:color w:val="000000" w:themeColor="text1"/>
              </w:rPr>
              <w:t>REQUISITES:</w:t>
            </w:r>
          </w:p>
        </w:tc>
        <w:tc>
          <w:tcPr>
            <w:tcW w:w="2514" w:type="dxa"/>
            <w:gridSpan w:val="4"/>
          </w:tcPr>
          <w:p w14:paraId="70A66D0D" w14:textId="77E7893A" w:rsidR="008B280A" w:rsidRPr="00267F8D" w:rsidRDefault="00251FD0" w:rsidP="00C93D56">
            <w:pPr>
              <w:tabs>
                <w:tab w:val="left" w:pos="6480"/>
              </w:tabs>
              <w:spacing w:after="1" w:line="259" w:lineRule="auto"/>
              <w:rPr>
                <w:bCs/>
                <w:color w:val="000000" w:themeColor="text1"/>
              </w:rPr>
            </w:pPr>
            <w:r w:rsidRPr="00267F8D">
              <w:rPr>
                <w:bCs/>
                <w:color w:val="000000" w:themeColor="text1"/>
              </w:rPr>
              <w:t>CSCI-</w:t>
            </w:r>
            <w:r w:rsidR="00C93D56">
              <w:rPr>
                <w:bCs/>
                <w:color w:val="000000" w:themeColor="text1"/>
              </w:rPr>
              <w:t>16</w:t>
            </w:r>
            <w:r w:rsidR="006C504B">
              <w:rPr>
                <w:bCs/>
                <w:color w:val="000000" w:themeColor="text1"/>
              </w:rPr>
              <w:t>5</w:t>
            </w:r>
            <w:r w:rsidR="00C93D56">
              <w:rPr>
                <w:bCs/>
                <w:color w:val="000000" w:themeColor="text1"/>
              </w:rPr>
              <w:t>0</w:t>
            </w:r>
          </w:p>
        </w:tc>
      </w:tr>
      <w:tr w:rsidR="008B280A" w:rsidRPr="00267F8D" w14:paraId="60303D2C" w14:textId="77777777" w:rsidTr="00AD4F29">
        <w:trPr>
          <w:trHeight w:val="364"/>
        </w:trPr>
        <w:tc>
          <w:tcPr>
            <w:tcW w:w="1602" w:type="dxa"/>
          </w:tcPr>
          <w:p w14:paraId="0A7BF743" w14:textId="39928531" w:rsidR="008B280A" w:rsidRPr="00267F8D" w:rsidRDefault="008B280A" w:rsidP="008B280A">
            <w:pPr>
              <w:tabs>
                <w:tab w:val="left" w:pos="6480"/>
              </w:tabs>
              <w:spacing w:after="1" w:line="259" w:lineRule="auto"/>
              <w:rPr>
                <w:b/>
                <w:color w:val="000000" w:themeColor="text1"/>
              </w:rPr>
            </w:pPr>
            <w:r w:rsidRPr="00267F8D">
              <w:rPr>
                <w:b/>
                <w:color w:val="000000" w:themeColor="text1"/>
              </w:rPr>
              <w:t>MEETING TIMES AND LOCATION:</w:t>
            </w:r>
          </w:p>
        </w:tc>
        <w:tc>
          <w:tcPr>
            <w:tcW w:w="4590" w:type="dxa"/>
          </w:tcPr>
          <w:p w14:paraId="5C3B1AF3" w14:textId="1AC6205E" w:rsidR="00BC0BB8" w:rsidRPr="00267F8D" w:rsidRDefault="00BC0BB8" w:rsidP="008B280A">
            <w:pPr>
              <w:tabs>
                <w:tab w:val="left" w:pos="6480"/>
              </w:tabs>
              <w:spacing w:after="1" w:line="259" w:lineRule="auto"/>
              <w:rPr>
                <w:bCs/>
                <w:color w:val="000000" w:themeColor="text1"/>
              </w:rPr>
            </w:pPr>
          </w:p>
        </w:tc>
        <w:tc>
          <w:tcPr>
            <w:tcW w:w="2076" w:type="dxa"/>
            <w:gridSpan w:val="3"/>
          </w:tcPr>
          <w:p w14:paraId="6285C76C" w14:textId="7335DC80" w:rsidR="008B280A" w:rsidRPr="00267F8D" w:rsidRDefault="008B280A" w:rsidP="008B280A">
            <w:pPr>
              <w:tabs>
                <w:tab w:val="left" w:pos="6480"/>
              </w:tabs>
              <w:spacing w:after="1" w:line="259" w:lineRule="auto"/>
              <w:rPr>
                <w:b/>
                <w:color w:val="000000" w:themeColor="text1"/>
              </w:rPr>
            </w:pPr>
            <w:r w:rsidRPr="00267F8D">
              <w:rPr>
                <w:b/>
                <w:color w:val="000000" w:themeColor="text1"/>
              </w:rPr>
              <w:t>CO</w:t>
            </w:r>
            <w:r w:rsidR="00AD4F29">
              <w:rPr>
                <w:b/>
                <w:color w:val="000000" w:themeColor="text1"/>
              </w:rPr>
              <w:t>-</w:t>
            </w:r>
            <w:r w:rsidRPr="00267F8D">
              <w:rPr>
                <w:b/>
                <w:color w:val="000000" w:themeColor="text1"/>
              </w:rPr>
              <w:t>REQUISITES:</w:t>
            </w:r>
          </w:p>
        </w:tc>
        <w:tc>
          <w:tcPr>
            <w:tcW w:w="2514" w:type="dxa"/>
            <w:gridSpan w:val="4"/>
          </w:tcPr>
          <w:p w14:paraId="414070B2" w14:textId="76030F0A" w:rsidR="008B280A" w:rsidRPr="00267F8D" w:rsidRDefault="00AD4F29" w:rsidP="008B280A">
            <w:pPr>
              <w:tabs>
                <w:tab w:val="left" w:pos="6480"/>
              </w:tabs>
              <w:spacing w:after="1" w:line="259" w:lineRule="auto"/>
              <w:rPr>
                <w:bCs/>
                <w:color w:val="000000" w:themeColor="text1"/>
              </w:rPr>
            </w:pPr>
            <w:r>
              <w:rPr>
                <w:bCs/>
                <w:color w:val="000000" w:themeColor="text1"/>
              </w:rPr>
              <w:t>CSCI-</w:t>
            </w:r>
            <w:r w:rsidR="00C93D56">
              <w:rPr>
                <w:bCs/>
                <w:color w:val="000000" w:themeColor="text1"/>
              </w:rPr>
              <w:t>1</w:t>
            </w:r>
            <w:r>
              <w:rPr>
                <w:bCs/>
                <w:color w:val="000000" w:themeColor="text1"/>
              </w:rPr>
              <w:t>6</w:t>
            </w:r>
            <w:r w:rsidR="006C504B">
              <w:rPr>
                <w:bCs/>
                <w:color w:val="000000" w:themeColor="text1"/>
              </w:rPr>
              <w:t>5</w:t>
            </w:r>
            <w:r>
              <w:rPr>
                <w:bCs/>
                <w:color w:val="000000" w:themeColor="text1"/>
              </w:rPr>
              <w:t>0</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rPr>
                <w:b/>
                <w:color w:val="000000" w:themeColor="text1"/>
              </w:rPr>
            </w:pPr>
            <w:r w:rsidRPr="00267F8D">
              <w:rPr>
                <w:b/>
                <w:color w:val="000000" w:themeColor="text1"/>
              </w:rPr>
              <w:t>INSTRUCTOR:</w:t>
            </w:r>
          </w:p>
        </w:tc>
        <w:tc>
          <w:tcPr>
            <w:tcW w:w="4590" w:type="dxa"/>
          </w:tcPr>
          <w:p w14:paraId="7D93AB25" w14:textId="13A7787D" w:rsidR="008B280A" w:rsidRPr="00267F8D" w:rsidRDefault="008B280A" w:rsidP="008B280A">
            <w:pPr>
              <w:tabs>
                <w:tab w:val="left" w:pos="6480"/>
              </w:tabs>
              <w:spacing w:after="1" w:line="259" w:lineRule="auto"/>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rPr>
                <w:b/>
                <w:color w:val="000000" w:themeColor="text1"/>
              </w:rPr>
            </w:pPr>
            <w:r w:rsidRPr="00267F8D">
              <w:rPr>
                <w:b/>
                <w:color w:val="000000" w:themeColor="text1"/>
              </w:rPr>
              <w:t>CONTACT:</w:t>
            </w:r>
          </w:p>
        </w:tc>
        <w:tc>
          <w:tcPr>
            <w:tcW w:w="3324" w:type="dxa"/>
            <w:gridSpan w:val="6"/>
          </w:tcPr>
          <w:p w14:paraId="631EFFD9" w14:textId="3A059BED" w:rsidR="008B280A" w:rsidRPr="00267F8D" w:rsidRDefault="008B280A" w:rsidP="008B280A">
            <w:pPr>
              <w:tabs>
                <w:tab w:val="left" w:pos="6480"/>
              </w:tabs>
              <w:spacing w:after="1" w:line="259" w:lineRule="auto"/>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rPr>
                <w:b/>
                <w:color w:val="000000" w:themeColor="text1"/>
              </w:rPr>
            </w:pPr>
            <w:r w:rsidRPr="00267F8D">
              <w:rPr>
                <w:b/>
                <w:color w:val="000000" w:themeColor="text1"/>
              </w:rPr>
              <w:t>SUPPORT HOURS:</w:t>
            </w:r>
          </w:p>
        </w:tc>
        <w:tc>
          <w:tcPr>
            <w:tcW w:w="4590" w:type="dxa"/>
          </w:tcPr>
          <w:p w14:paraId="750984A5" w14:textId="0182D80F" w:rsidR="004060D8" w:rsidRPr="00267F8D" w:rsidRDefault="004060D8" w:rsidP="008B280A">
            <w:pPr>
              <w:tabs>
                <w:tab w:val="left" w:pos="6480"/>
              </w:tabs>
              <w:spacing w:after="1" w:line="259" w:lineRule="auto"/>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rPr>
                <w:b/>
                <w:color w:val="000000" w:themeColor="text1"/>
              </w:rPr>
            </w:pPr>
            <w:r w:rsidRPr="00267F8D">
              <w:rPr>
                <w:b/>
                <w:color w:val="000000" w:themeColor="text1"/>
              </w:rPr>
              <w:t>OTHER INFO:</w:t>
            </w:r>
          </w:p>
        </w:tc>
        <w:tc>
          <w:tcPr>
            <w:tcW w:w="3054" w:type="dxa"/>
            <w:gridSpan w:val="5"/>
          </w:tcPr>
          <w:p w14:paraId="76FF423E" w14:textId="043BB45C" w:rsidR="008B280A" w:rsidRPr="00267F8D" w:rsidRDefault="008B280A" w:rsidP="008B280A">
            <w:pPr>
              <w:tabs>
                <w:tab w:val="left" w:pos="6480"/>
              </w:tabs>
              <w:spacing w:after="1" w:line="259" w:lineRule="auto"/>
              <w:rPr>
                <w:bCs/>
                <w:color w:val="000000" w:themeColor="text1"/>
              </w:rPr>
            </w:pPr>
          </w:p>
        </w:tc>
      </w:tr>
    </w:tbl>
    <w:p w14:paraId="28EB9E48" w14:textId="77777777" w:rsidR="008B280A" w:rsidRPr="00267F8D" w:rsidRDefault="008B280A" w:rsidP="006723FD">
      <w:pPr>
        <w:tabs>
          <w:tab w:val="left" w:pos="6480"/>
        </w:tabs>
        <w:spacing w:after="1"/>
        <w:ind w:left="1421" w:firstLine="4"/>
        <w:rPr>
          <w:b/>
          <w:color w:val="000000" w:themeColor="text1"/>
        </w:rPr>
      </w:pPr>
    </w:p>
    <w:p w14:paraId="2E47364E" w14:textId="1A050C5A" w:rsidR="008B280A" w:rsidRDefault="008B280A" w:rsidP="00002913">
      <w:pPr>
        <w:spacing w:line="216" w:lineRule="auto"/>
        <w:ind w:left="720"/>
        <w:rPr>
          <w:b/>
          <w:color w:val="000000" w:themeColor="text1"/>
          <w:sz w:val="28"/>
          <w:szCs w:val="28"/>
          <w:u w:val="single"/>
        </w:rPr>
      </w:pPr>
      <w:r w:rsidRPr="00267F8D">
        <w:rPr>
          <w:b/>
          <w:color w:val="000000" w:themeColor="text1"/>
          <w:sz w:val="28"/>
          <w:szCs w:val="28"/>
          <w:u w:val="single"/>
        </w:rPr>
        <w:t xml:space="preserve">DESCRIPTION OF COURSE: </w:t>
      </w:r>
    </w:p>
    <w:p w14:paraId="12C8081C" w14:textId="4EB49146" w:rsidR="00C93D56" w:rsidRDefault="006C504B" w:rsidP="006723FD">
      <w:pPr>
        <w:tabs>
          <w:tab w:val="left" w:pos="6480"/>
        </w:tabs>
        <w:spacing w:after="1"/>
        <w:ind w:left="1421" w:firstLine="4"/>
        <w:rPr>
          <w:rFonts w:asciiTheme="minorHAnsi" w:eastAsia="Arial" w:hAnsiTheme="minorHAnsi" w:cstheme="minorHAnsi"/>
          <w:color w:val="000000" w:themeColor="text1"/>
        </w:rPr>
      </w:pPr>
      <w:r w:rsidRPr="006C504B">
        <w:rPr>
          <w:rFonts w:asciiTheme="minorHAnsi" w:eastAsia="Arial" w:hAnsiTheme="minorHAnsi" w:cstheme="minorHAnsi"/>
          <w:color w:val="000000" w:themeColor="text1"/>
        </w:rPr>
        <w:t>CSCI 2650 uses the Swift programming language to develop applications for the iOS mobile operating system, in a project-oriented, team-based learning environment. Students utilize Xcode to develop universal applications, which include multiple UI controls, interactive maps, and access data from RESTful web services. Students design mobile applications, which comply with the iOS application architecture pattern and the iOS Human Interface Guidelines. Testing of the applications is performed on the Xcode simulator and a mobile device. Students also learn the workflow to distribute applications to Apple App Store.</w:t>
      </w:r>
    </w:p>
    <w:p w14:paraId="7ACD6B2D" w14:textId="77777777" w:rsidR="006C504B" w:rsidRPr="00267F8D" w:rsidRDefault="006C504B" w:rsidP="006723FD">
      <w:pPr>
        <w:tabs>
          <w:tab w:val="left" w:pos="6480"/>
        </w:tabs>
        <w:spacing w:after="1"/>
        <w:ind w:left="1421" w:firstLine="4"/>
        <w:rPr>
          <w:b/>
          <w:color w:val="000000" w:themeColor="text1"/>
        </w:rPr>
      </w:pPr>
    </w:p>
    <w:p w14:paraId="6EA60AAF" w14:textId="5C205929" w:rsidR="008B280A"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65C1E448" w14:textId="77777777" w:rsidR="006C504B" w:rsidRPr="006C504B" w:rsidRDefault="006C504B" w:rsidP="006C504B">
      <w:pPr>
        <w:pStyle w:val="ListParagraph"/>
        <w:numPr>
          <w:ilvl w:val="0"/>
          <w:numId w:val="21"/>
        </w:numPr>
        <w:tabs>
          <w:tab w:val="left" w:pos="720"/>
          <w:tab w:val="left" w:pos="1080"/>
          <w:tab w:val="left" w:pos="6480"/>
        </w:tabs>
        <w:spacing w:after="1"/>
        <w:rPr>
          <w:color w:val="000000" w:themeColor="text1"/>
          <w:szCs w:val="24"/>
        </w:rPr>
      </w:pPr>
      <w:r w:rsidRPr="006C504B">
        <w:rPr>
          <w:color w:val="000000" w:themeColor="text1"/>
          <w:szCs w:val="24"/>
        </w:rPr>
        <w:t>Develop, test, and enhance interactive iOS applications using Swift and third-party APIs.</w:t>
      </w:r>
    </w:p>
    <w:p w14:paraId="1E0F2658" w14:textId="77777777" w:rsidR="006C504B" w:rsidRPr="006C504B" w:rsidRDefault="006C504B" w:rsidP="006C504B">
      <w:pPr>
        <w:pStyle w:val="ListParagraph"/>
        <w:numPr>
          <w:ilvl w:val="0"/>
          <w:numId w:val="21"/>
        </w:numPr>
        <w:tabs>
          <w:tab w:val="left" w:pos="720"/>
          <w:tab w:val="left" w:pos="1080"/>
          <w:tab w:val="left" w:pos="6480"/>
        </w:tabs>
        <w:spacing w:after="1"/>
        <w:rPr>
          <w:color w:val="000000" w:themeColor="text1"/>
          <w:szCs w:val="24"/>
        </w:rPr>
      </w:pPr>
      <w:r w:rsidRPr="006C504B">
        <w:rPr>
          <w:color w:val="000000" w:themeColor="text1"/>
          <w:szCs w:val="24"/>
        </w:rPr>
        <w:t>Identify and resolve issues in code through debugging tools and unit tests.</w:t>
      </w:r>
    </w:p>
    <w:p w14:paraId="6DBCF8FF" w14:textId="77777777" w:rsidR="006C504B" w:rsidRPr="006C504B" w:rsidRDefault="006C504B" w:rsidP="006C504B">
      <w:pPr>
        <w:pStyle w:val="ListParagraph"/>
        <w:numPr>
          <w:ilvl w:val="0"/>
          <w:numId w:val="21"/>
        </w:numPr>
        <w:tabs>
          <w:tab w:val="left" w:pos="720"/>
          <w:tab w:val="left" w:pos="1080"/>
          <w:tab w:val="left" w:pos="6480"/>
        </w:tabs>
        <w:spacing w:after="1"/>
        <w:rPr>
          <w:color w:val="000000" w:themeColor="text1"/>
          <w:szCs w:val="24"/>
        </w:rPr>
      </w:pPr>
      <w:r w:rsidRPr="006C504B">
        <w:rPr>
          <w:color w:val="000000" w:themeColor="text1"/>
          <w:szCs w:val="24"/>
        </w:rPr>
        <w:t>Write efficient and maintainable code through the use of design patterns and refactoring strategies.</w:t>
      </w:r>
    </w:p>
    <w:p w14:paraId="1BA96AD4" w14:textId="4BA9DB32" w:rsidR="00FA7B74" w:rsidRPr="00AD4F29" w:rsidRDefault="006C504B" w:rsidP="006C504B">
      <w:pPr>
        <w:pStyle w:val="ListParagraph"/>
        <w:numPr>
          <w:ilvl w:val="0"/>
          <w:numId w:val="21"/>
        </w:numPr>
        <w:tabs>
          <w:tab w:val="left" w:pos="720"/>
          <w:tab w:val="left" w:pos="1080"/>
          <w:tab w:val="left" w:pos="6480"/>
        </w:tabs>
        <w:spacing w:after="1"/>
        <w:rPr>
          <w:bCs/>
          <w:color w:val="000000" w:themeColor="text1"/>
          <w:szCs w:val="24"/>
        </w:rPr>
      </w:pPr>
      <w:r w:rsidRPr="006C504B">
        <w:rPr>
          <w:color w:val="000000" w:themeColor="text1"/>
          <w:szCs w:val="24"/>
        </w:rPr>
        <w:t>Utilize Git and GitHub for version control and collaboration.</w:t>
      </w:r>
    </w:p>
    <w:p w14:paraId="728FEE85" w14:textId="77777777" w:rsidR="00AD4F29" w:rsidRDefault="00AD4F29">
      <w:pPr>
        <w:rPr>
          <w:b/>
          <w:color w:val="000000" w:themeColor="text1"/>
          <w:sz w:val="28"/>
          <w:szCs w:val="28"/>
          <w:u w:val="single"/>
        </w:rPr>
      </w:pPr>
      <w:r>
        <w:rPr>
          <w:b/>
          <w:color w:val="000000" w:themeColor="text1"/>
          <w:sz w:val="28"/>
          <w:szCs w:val="28"/>
          <w:u w:val="single"/>
        </w:rPr>
        <w:br w:type="page"/>
      </w:r>
    </w:p>
    <w:p w14:paraId="33569CDF" w14:textId="2F97EDF0"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Default="00251FD0" w:rsidP="00002913">
      <w:pPr>
        <w:tabs>
          <w:tab w:val="left" w:pos="6480"/>
        </w:tabs>
        <w:ind w:left="1080"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1. Critical Thinking</w:t>
      </w:r>
    </w:p>
    <w:p w14:paraId="0D7E8CB4"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5. Technological Competence</w:t>
      </w:r>
    </w:p>
    <w:p w14:paraId="1D656D3F" w14:textId="77777777" w:rsidR="00251FD0" w:rsidRDefault="00251FD0" w:rsidP="00002913">
      <w:pPr>
        <w:tabs>
          <w:tab w:val="left" w:pos="6480"/>
        </w:tabs>
        <w:ind w:left="1440" w:firstLine="4"/>
        <w:rPr>
          <w:b/>
          <w:bCs/>
          <w:color w:val="000000" w:themeColor="text1"/>
        </w:rPr>
      </w:pPr>
      <w:r w:rsidRPr="00251FD0">
        <w:rPr>
          <w:b/>
          <w:bCs/>
          <w:color w:val="000000" w:themeColor="text1"/>
        </w:rPr>
        <w:t>6. Communication Competence</w:t>
      </w:r>
    </w:p>
    <w:p w14:paraId="5EE5B3A9" w14:textId="4A45FF5E" w:rsidR="00FA7B74" w:rsidRPr="00267F8D" w:rsidRDefault="00251FD0" w:rsidP="00002913">
      <w:pPr>
        <w:tabs>
          <w:tab w:val="left" w:pos="6480"/>
        </w:tabs>
        <w:ind w:left="1080" w:firstLine="4"/>
        <w:rPr>
          <w:bCs/>
          <w:color w:val="000000" w:themeColor="text1"/>
        </w:rPr>
      </w:pPr>
      <w:r w:rsidRPr="00267F8D">
        <w:rPr>
          <w:bCs/>
          <w:color w:val="000000" w:themeColor="text1"/>
        </w:rPr>
        <w:t>In class</w:t>
      </w:r>
      <w:r w:rsidR="00BC0BB8">
        <w:rPr>
          <w:bCs/>
          <w:color w:val="000000" w:themeColor="text1"/>
        </w:rPr>
        <w:t>,</w:t>
      </w:r>
      <w:r w:rsidRPr="00267F8D">
        <w:rPr>
          <w:bCs/>
          <w:color w:val="000000" w:themeColor="text1"/>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3A07B716" w14:textId="625057BA"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tbl>
      <w:tblPr>
        <w:tblStyle w:val="TableGrid0"/>
        <w:tblW w:w="0" w:type="auto"/>
        <w:tblInd w:w="1075" w:type="dxa"/>
        <w:tblLook w:val="04A0" w:firstRow="1" w:lastRow="0" w:firstColumn="1" w:lastColumn="0" w:noHBand="0" w:noVBand="1"/>
      </w:tblPr>
      <w:tblGrid>
        <w:gridCol w:w="3510"/>
        <w:gridCol w:w="3240"/>
        <w:gridCol w:w="2880"/>
      </w:tblGrid>
      <w:tr w:rsidR="006C504B" w:rsidRPr="00BC0BB8" w14:paraId="3520CA8E" w14:textId="467DCA08" w:rsidTr="00C9101E">
        <w:tc>
          <w:tcPr>
            <w:tcW w:w="3510" w:type="dxa"/>
            <w:vAlign w:val="bottom"/>
          </w:tcPr>
          <w:p w14:paraId="212F7824" w14:textId="1E892135" w:rsidR="006C504B" w:rsidRPr="00BC0BB8" w:rsidRDefault="006C504B" w:rsidP="006C504B">
            <w:pPr>
              <w:tabs>
                <w:tab w:val="left" w:pos="6480"/>
              </w:tabs>
              <w:spacing w:after="1" w:line="259" w:lineRule="auto"/>
              <w:jc w:val="center"/>
              <w:rPr>
                <w:b/>
                <w:color w:val="000000" w:themeColor="text1"/>
                <w:sz w:val="32"/>
                <w:szCs w:val="32"/>
              </w:rPr>
            </w:pPr>
            <w:r>
              <w:rPr>
                <w:rFonts w:ascii="Arial" w:hAnsi="Arial" w:cs="Arial"/>
                <w:sz w:val="20"/>
                <w:szCs w:val="20"/>
              </w:rPr>
              <w:t>Swift</w:t>
            </w:r>
          </w:p>
        </w:tc>
        <w:tc>
          <w:tcPr>
            <w:tcW w:w="3240" w:type="dxa"/>
            <w:vAlign w:val="bottom"/>
          </w:tcPr>
          <w:p w14:paraId="0F59DF60" w14:textId="593906E5" w:rsidR="006C504B" w:rsidRPr="00BC0BB8" w:rsidRDefault="006C504B" w:rsidP="006C504B">
            <w:pPr>
              <w:tabs>
                <w:tab w:val="left" w:pos="6480"/>
              </w:tabs>
              <w:spacing w:after="1" w:line="259" w:lineRule="auto"/>
              <w:jc w:val="center"/>
              <w:rPr>
                <w:b/>
                <w:color w:val="000000" w:themeColor="text1"/>
                <w:sz w:val="32"/>
                <w:szCs w:val="32"/>
              </w:rPr>
            </w:pPr>
            <w:r>
              <w:rPr>
                <w:rFonts w:ascii="Arial" w:hAnsi="Arial" w:cs="Arial"/>
                <w:sz w:val="20"/>
                <w:szCs w:val="20"/>
              </w:rPr>
              <w:t>SwiftUI &amp; Xcode</w:t>
            </w:r>
          </w:p>
        </w:tc>
        <w:tc>
          <w:tcPr>
            <w:tcW w:w="2880" w:type="dxa"/>
          </w:tcPr>
          <w:p w14:paraId="62BC5E69" w14:textId="050FD513" w:rsidR="006C504B" w:rsidRPr="00BC0BB8" w:rsidRDefault="006C504B" w:rsidP="006C504B">
            <w:pPr>
              <w:tabs>
                <w:tab w:val="left" w:pos="6480"/>
              </w:tabs>
              <w:spacing w:after="1" w:line="259" w:lineRule="auto"/>
              <w:jc w:val="center"/>
              <w:rPr>
                <w:b/>
                <w:color w:val="000000" w:themeColor="text1"/>
                <w:sz w:val="32"/>
                <w:szCs w:val="32"/>
              </w:rPr>
            </w:pPr>
            <w:r w:rsidRPr="00BC0BB8">
              <w:rPr>
                <w:b/>
                <w:color w:val="000000" w:themeColor="text1"/>
                <w:sz w:val="32"/>
                <w:szCs w:val="32"/>
              </w:rPr>
              <w:t>Source Control</w:t>
            </w:r>
          </w:p>
        </w:tc>
      </w:tr>
      <w:tr w:rsidR="006C504B" w:rsidRPr="00BC0BB8" w14:paraId="5EDDAC58" w14:textId="6F7EC340" w:rsidTr="00C9101E">
        <w:tc>
          <w:tcPr>
            <w:tcW w:w="3510" w:type="dxa"/>
            <w:vAlign w:val="bottom"/>
          </w:tcPr>
          <w:p w14:paraId="57046684" w14:textId="203BB1BF"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Advanced Collection Frameworks</w:t>
            </w:r>
          </w:p>
        </w:tc>
        <w:tc>
          <w:tcPr>
            <w:tcW w:w="3240" w:type="dxa"/>
            <w:vAlign w:val="bottom"/>
          </w:tcPr>
          <w:p w14:paraId="417102FB" w14:textId="1017B736"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View Lifecycle &amp; Configuration Changes</w:t>
            </w:r>
          </w:p>
        </w:tc>
        <w:tc>
          <w:tcPr>
            <w:tcW w:w="2880" w:type="dxa"/>
          </w:tcPr>
          <w:p w14:paraId="6D1557AC" w14:textId="002A6E62" w:rsidR="006C504B" w:rsidRPr="00BC0BB8" w:rsidRDefault="006C504B" w:rsidP="006C504B">
            <w:pPr>
              <w:tabs>
                <w:tab w:val="left" w:pos="6480"/>
              </w:tabs>
              <w:spacing w:after="1" w:line="259" w:lineRule="auto"/>
              <w:rPr>
                <w:bCs/>
                <w:color w:val="000000" w:themeColor="text1"/>
              </w:rPr>
            </w:pPr>
            <w:r>
              <w:rPr>
                <w:bCs/>
                <w:color w:val="000000" w:themeColor="text1"/>
              </w:rPr>
              <w:t xml:space="preserve">Collaborative workflow </w:t>
            </w:r>
          </w:p>
        </w:tc>
      </w:tr>
      <w:tr w:rsidR="006C504B" w:rsidRPr="00BC0BB8" w14:paraId="4B7A6B4A" w14:textId="66D15133" w:rsidTr="00C9101E">
        <w:tc>
          <w:tcPr>
            <w:tcW w:w="3510" w:type="dxa"/>
            <w:vAlign w:val="bottom"/>
          </w:tcPr>
          <w:p w14:paraId="7929965D" w14:textId="378AC098"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Generics</w:t>
            </w:r>
          </w:p>
        </w:tc>
        <w:tc>
          <w:tcPr>
            <w:tcW w:w="3240" w:type="dxa"/>
            <w:vAlign w:val="bottom"/>
          </w:tcPr>
          <w:p w14:paraId="4655FAF7" w14:textId="0DDEFF62"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Advanced State Management (@EnvironmentObject)</w:t>
            </w:r>
          </w:p>
        </w:tc>
        <w:tc>
          <w:tcPr>
            <w:tcW w:w="2880" w:type="dxa"/>
          </w:tcPr>
          <w:p w14:paraId="07250B24" w14:textId="1011A32F" w:rsidR="006C504B" w:rsidRPr="00BC0BB8" w:rsidRDefault="006C504B" w:rsidP="006C504B">
            <w:pPr>
              <w:tabs>
                <w:tab w:val="left" w:pos="6480"/>
              </w:tabs>
              <w:spacing w:after="1" w:line="259" w:lineRule="auto"/>
              <w:rPr>
                <w:bCs/>
                <w:color w:val="000000" w:themeColor="text1"/>
              </w:rPr>
            </w:pPr>
            <w:r>
              <w:rPr>
                <w:bCs/>
                <w:color w:val="000000" w:themeColor="text1"/>
              </w:rPr>
              <w:t xml:space="preserve">Pull Requests </w:t>
            </w:r>
          </w:p>
        </w:tc>
      </w:tr>
      <w:tr w:rsidR="006C504B" w:rsidRPr="00BC0BB8" w14:paraId="7B07AD52" w14:textId="33290FFD" w:rsidTr="00C9101E">
        <w:tc>
          <w:tcPr>
            <w:tcW w:w="3510" w:type="dxa"/>
            <w:vAlign w:val="bottom"/>
          </w:tcPr>
          <w:p w14:paraId="3272D950" w14:textId="4A929002"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Advanced Error Handling (Custom Errors)</w:t>
            </w:r>
          </w:p>
        </w:tc>
        <w:tc>
          <w:tcPr>
            <w:tcW w:w="3240" w:type="dxa"/>
            <w:vAlign w:val="bottom"/>
          </w:tcPr>
          <w:p w14:paraId="1E2F4E0C" w14:textId="14E79F3B"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Custom views and advanced Layouts</w:t>
            </w:r>
          </w:p>
        </w:tc>
        <w:tc>
          <w:tcPr>
            <w:tcW w:w="2880" w:type="dxa"/>
          </w:tcPr>
          <w:p w14:paraId="49572152" w14:textId="0BA6F8B5" w:rsidR="006C504B" w:rsidRPr="00BC0BB8" w:rsidRDefault="006C504B" w:rsidP="006C504B">
            <w:pPr>
              <w:tabs>
                <w:tab w:val="left" w:pos="6480"/>
              </w:tabs>
              <w:spacing w:after="1" w:line="259" w:lineRule="auto"/>
              <w:rPr>
                <w:bCs/>
                <w:color w:val="000000" w:themeColor="text1"/>
              </w:rPr>
            </w:pPr>
            <w:r>
              <w:rPr>
                <w:bCs/>
                <w:color w:val="000000" w:themeColor="text1"/>
              </w:rPr>
              <w:t xml:space="preserve">Code Review Process </w:t>
            </w:r>
          </w:p>
        </w:tc>
      </w:tr>
      <w:tr w:rsidR="006C504B" w:rsidRPr="00BC0BB8" w14:paraId="0C56EC3F" w14:textId="2EA61A69" w:rsidTr="00C9101E">
        <w:tc>
          <w:tcPr>
            <w:tcW w:w="3510" w:type="dxa"/>
            <w:vAlign w:val="bottom"/>
          </w:tcPr>
          <w:p w14:paraId="70912C21" w14:textId="2E4DC5DF"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Protocol-Oriented Programming</w:t>
            </w:r>
          </w:p>
        </w:tc>
        <w:tc>
          <w:tcPr>
            <w:tcW w:w="3240" w:type="dxa"/>
            <w:vAlign w:val="bottom"/>
          </w:tcPr>
          <w:p w14:paraId="69EDEE6D" w14:textId="1813AF33"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Test-Driven Development</w:t>
            </w:r>
          </w:p>
        </w:tc>
        <w:tc>
          <w:tcPr>
            <w:tcW w:w="2880" w:type="dxa"/>
          </w:tcPr>
          <w:p w14:paraId="354FFCE5" w14:textId="1F9FDF8B" w:rsidR="006C504B" w:rsidRPr="00BC0BB8" w:rsidRDefault="006C504B" w:rsidP="006C504B">
            <w:pPr>
              <w:tabs>
                <w:tab w:val="left" w:pos="6480"/>
              </w:tabs>
              <w:spacing w:after="1" w:line="259" w:lineRule="auto"/>
              <w:rPr>
                <w:bCs/>
                <w:color w:val="000000" w:themeColor="text1"/>
              </w:rPr>
            </w:pPr>
            <w:r>
              <w:rPr>
                <w:bCs/>
                <w:color w:val="000000" w:themeColor="text1"/>
              </w:rPr>
              <w:t>Dealing with Merge Conflicts</w:t>
            </w:r>
          </w:p>
        </w:tc>
      </w:tr>
      <w:tr w:rsidR="006C504B" w:rsidRPr="00BC0BB8" w14:paraId="2C5ADD10" w14:textId="58A5B35C" w:rsidTr="00C9101E">
        <w:tc>
          <w:tcPr>
            <w:tcW w:w="3510" w:type="dxa"/>
            <w:vAlign w:val="bottom"/>
          </w:tcPr>
          <w:p w14:paraId="7DB1E2E8" w14:textId="4634F9B0"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Concurrency (async/await)</w:t>
            </w:r>
          </w:p>
        </w:tc>
        <w:tc>
          <w:tcPr>
            <w:tcW w:w="3240" w:type="dxa"/>
            <w:vAlign w:val="bottom"/>
          </w:tcPr>
          <w:p w14:paraId="3464DB40" w14:textId="1DA9581D"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Data Persistence (SwiftData, Codable)</w:t>
            </w:r>
          </w:p>
        </w:tc>
        <w:tc>
          <w:tcPr>
            <w:tcW w:w="2880" w:type="dxa"/>
          </w:tcPr>
          <w:p w14:paraId="67DEA5EA" w14:textId="1835DE6F" w:rsidR="006C504B" w:rsidRPr="00BC0BB8" w:rsidRDefault="006C504B" w:rsidP="006C504B">
            <w:pPr>
              <w:tabs>
                <w:tab w:val="left" w:pos="6480"/>
              </w:tabs>
              <w:spacing w:after="1" w:line="259" w:lineRule="auto"/>
              <w:rPr>
                <w:bCs/>
                <w:color w:val="000000" w:themeColor="text1"/>
              </w:rPr>
            </w:pPr>
          </w:p>
        </w:tc>
      </w:tr>
      <w:tr w:rsidR="006C504B" w:rsidRPr="00BC0BB8" w14:paraId="7AB8EC4F" w14:textId="638FE583" w:rsidTr="00C9101E">
        <w:tc>
          <w:tcPr>
            <w:tcW w:w="3510" w:type="dxa"/>
            <w:vAlign w:val="bottom"/>
          </w:tcPr>
          <w:p w14:paraId="34DF6F2D" w14:textId="47DD55B5"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Closures</w:t>
            </w:r>
          </w:p>
        </w:tc>
        <w:tc>
          <w:tcPr>
            <w:tcW w:w="3240" w:type="dxa"/>
            <w:vAlign w:val="bottom"/>
          </w:tcPr>
          <w:p w14:paraId="45048237" w14:textId="28A339D2"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Debugging and profiling</w:t>
            </w:r>
          </w:p>
        </w:tc>
        <w:tc>
          <w:tcPr>
            <w:tcW w:w="2880" w:type="dxa"/>
          </w:tcPr>
          <w:p w14:paraId="2264B4D3" w14:textId="128D0986" w:rsidR="006C504B" w:rsidRPr="00BC0BB8" w:rsidRDefault="006C504B" w:rsidP="006C504B">
            <w:pPr>
              <w:tabs>
                <w:tab w:val="left" w:pos="6480"/>
              </w:tabs>
              <w:spacing w:after="1" w:line="259" w:lineRule="auto"/>
              <w:rPr>
                <w:bCs/>
                <w:color w:val="000000" w:themeColor="text1"/>
              </w:rPr>
            </w:pPr>
          </w:p>
        </w:tc>
      </w:tr>
      <w:tr w:rsidR="006C504B" w:rsidRPr="00BC0BB8" w14:paraId="1597DA00" w14:textId="0C79BB27" w:rsidTr="00C9101E">
        <w:tc>
          <w:tcPr>
            <w:tcW w:w="3510" w:type="dxa"/>
            <w:vAlign w:val="bottom"/>
          </w:tcPr>
          <w:p w14:paraId="234E802C" w14:textId="7D7A9B55"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In-depth File I/O &amp; Data Serialization</w:t>
            </w:r>
          </w:p>
        </w:tc>
        <w:tc>
          <w:tcPr>
            <w:tcW w:w="3240" w:type="dxa"/>
            <w:vAlign w:val="bottom"/>
          </w:tcPr>
          <w:p w14:paraId="188C96E4" w14:textId="71617372"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App Performance &amp; Security Best Practices</w:t>
            </w:r>
          </w:p>
        </w:tc>
        <w:tc>
          <w:tcPr>
            <w:tcW w:w="2880" w:type="dxa"/>
          </w:tcPr>
          <w:p w14:paraId="350D78FF" w14:textId="77777777" w:rsidR="006C504B" w:rsidRPr="00BC0BB8" w:rsidRDefault="006C504B" w:rsidP="006C504B">
            <w:pPr>
              <w:tabs>
                <w:tab w:val="left" w:pos="6480"/>
              </w:tabs>
              <w:spacing w:after="1" w:line="259" w:lineRule="auto"/>
              <w:rPr>
                <w:bCs/>
                <w:color w:val="000000" w:themeColor="text1"/>
              </w:rPr>
            </w:pPr>
          </w:p>
        </w:tc>
      </w:tr>
      <w:tr w:rsidR="006C504B" w:rsidRPr="00BC0BB8" w14:paraId="079FA951" w14:textId="60E7A075" w:rsidTr="00C9101E">
        <w:tc>
          <w:tcPr>
            <w:tcW w:w="3510" w:type="dxa"/>
            <w:vAlign w:val="bottom"/>
          </w:tcPr>
          <w:p w14:paraId="7D92E672" w14:textId="2F83979E"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Design Patterns (MVVM)</w:t>
            </w:r>
          </w:p>
        </w:tc>
        <w:tc>
          <w:tcPr>
            <w:tcW w:w="3240" w:type="dxa"/>
            <w:vAlign w:val="bottom"/>
          </w:tcPr>
          <w:p w14:paraId="6D3296FC" w14:textId="7DCA9704"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Networking &amp; API Consumption</w:t>
            </w:r>
          </w:p>
        </w:tc>
        <w:tc>
          <w:tcPr>
            <w:tcW w:w="2880" w:type="dxa"/>
          </w:tcPr>
          <w:p w14:paraId="31038FD5" w14:textId="77777777" w:rsidR="006C504B" w:rsidRPr="00BC0BB8" w:rsidRDefault="006C504B" w:rsidP="006C504B">
            <w:pPr>
              <w:tabs>
                <w:tab w:val="left" w:pos="6480"/>
              </w:tabs>
              <w:spacing w:after="1" w:line="259" w:lineRule="auto"/>
              <w:rPr>
                <w:bCs/>
                <w:color w:val="000000" w:themeColor="text1"/>
              </w:rPr>
            </w:pPr>
          </w:p>
        </w:tc>
      </w:tr>
      <w:tr w:rsidR="006C504B" w:rsidRPr="00BC0BB8" w14:paraId="13C3F97E" w14:textId="70B1A45C" w:rsidTr="00C9101E">
        <w:tc>
          <w:tcPr>
            <w:tcW w:w="3510" w:type="dxa"/>
            <w:vAlign w:val="bottom"/>
          </w:tcPr>
          <w:p w14:paraId="132F2C52" w14:textId="693012B0" w:rsidR="006C504B" w:rsidRPr="00BC0BB8" w:rsidRDefault="006C504B" w:rsidP="006C504B">
            <w:pPr>
              <w:tabs>
                <w:tab w:val="left" w:pos="6480"/>
              </w:tabs>
              <w:spacing w:after="1" w:line="259" w:lineRule="auto"/>
              <w:rPr>
                <w:bCs/>
                <w:color w:val="000000" w:themeColor="text1"/>
              </w:rPr>
            </w:pPr>
            <w:r>
              <w:rPr>
                <w:rFonts w:ascii="Arial" w:hAnsi="Arial" w:cs="Arial"/>
                <w:sz w:val="20"/>
                <w:szCs w:val="20"/>
              </w:rPr>
              <w:t>Unit Testing (XCTest)</w:t>
            </w:r>
          </w:p>
        </w:tc>
        <w:tc>
          <w:tcPr>
            <w:tcW w:w="3240" w:type="dxa"/>
            <w:vAlign w:val="bottom"/>
          </w:tcPr>
          <w:p w14:paraId="043EBD4B" w14:textId="3C5A2451" w:rsidR="006C504B" w:rsidRPr="00BC0BB8" w:rsidRDefault="006C504B" w:rsidP="006C504B">
            <w:pPr>
              <w:tabs>
                <w:tab w:val="left" w:pos="6480"/>
              </w:tabs>
              <w:spacing w:after="1" w:line="259" w:lineRule="auto"/>
              <w:rPr>
                <w:bCs/>
                <w:color w:val="000000" w:themeColor="text1"/>
              </w:rPr>
            </w:pPr>
          </w:p>
        </w:tc>
        <w:tc>
          <w:tcPr>
            <w:tcW w:w="2880" w:type="dxa"/>
          </w:tcPr>
          <w:p w14:paraId="69FB5049" w14:textId="77777777" w:rsidR="006C504B" w:rsidRPr="00BC0BB8" w:rsidRDefault="006C504B" w:rsidP="006C504B">
            <w:pPr>
              <w:tabs>
                <w:tab w:val="left" w:pos="6480"/>
              </w:tabs>
              <w:spacing w:after="1" w:line="259" w:lineRule="auto"/>
              <w:rPr>
                <w:bCs/>
                <w:color w:val="000000" w:themeColor="text1"/>
              </w:rPr>
            </w:pPr>
          </w:p>
        </w:tc>
      </w:tr>
    </w:tbl>
    <w:p w14:paraId="6EFB287C" w14:textId="77777777" w:rsidR="00FA7B74" w:rsidRPr="00267F8D" w:rsidRDefault="00FA7B74" w:rsidP="00FA7B74">
      <w:pPr>
        <w:tabs>
          <w:tab w:val="left" w:pos="6480"/>
        </w:tabs>
        <w:spacing w:after="1"/>
        <w:ind w:left="1421" w:firstLine="4"/>
        <w:rPr>
          <w:bCs/>
          <w:color w:val="000000" w:themeColor="text1"/>
        </w:rPr>
      </w:pPr>
    </w:p>
    <w:p w14:paraId="0206D359" w14:textId="73A3E284"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6CA45F8A" w14:textId="77777777" w:rsidR="006C504B" w:rsidRPr="00C102FF" w:rsidRDefault="006C504B" w:rsidP="006C504B">
      <w:pPr>
        <w:pStyle w:val="ListParagraph"/>
        <w:numPr>
          <w:ilvl w:val="0"/>
          <w:numId w:val="23"/>
        </w:numPr>
        <w:tabs>
          <w:tab w:val="left" w:pos="6480"/>
        </w:tabs>
        <w:spacing w:after="1"/>
        <w:ind w:left="1080"/>
        <w:rPr>
          <w:bCs/>
          <w:color w:val="000000" w:themeColor="text1"/>
        </w:rPr>
      </w:pPr>
      <w:r w:rsidRPr="00C102FF">
        <w:rPr>
          <w:bCs/>
          <w:color w:val="000000" w:themeColor="text1"/>
        </w:rPr>
        <w:t xml:space="preserve">A </w:t>
      </w:r>
      <w:r w:rsidRPr="009B0C90">
        <w:rPr>
          <w:b/>
          <w:color w:val="000000" w:themeColor="text1"/>
          <w:u w:val="single"/>
        </w:rPr>
        <w:t>MAC</w:t>
      </w:r>
      <w:r>
        <w:rPr>
          <w:bCs/>
          <w:color w:val="000000" w:themeColor="text1"/>
        </w:rPr>
        <w:t xml:space="preserve"> </w:t>
      </w:r>
      <w:r w:rsidRPr="009B0C90">
        <w:rPr>
          <w:bCs/>
          <w:color w:val="000000" w:themeColor="text1"/>
        </w:rPr>
        <w:t>computer</w:t>
      </w:r>
      <w:r w:rsidRPr="00C102FF">
        <w:rPr>
          <w:bCs/>
          <w:color w:val="000000" w:themeColor="text1"/>
        </w:rPr>
        <w:t xml:space="preserve">, </w:t>
      </w:r>
    </w:p>
    <w:p w14:paraId="78F228F1" w14:textId="77777777" w:rsidR="006C504B" w:rsidRPr="00C102FF" w:rsidRDefault="006C504B" w:rsidP="006C504B">
      <w:pPr>
        <w:pStyle w:val="ListParagraph"/>
        <w:numPr>
          <w:ilvl w:val="0"/>
          <w:numId w:val="23"/>
        </w:numPr>
        <w:tabs>
          <w:tab w:val="left" w:pos="6480"/>
        </w:tabs>
        <w:spacing w:after="1"/>
        <w:ind w:left="1080"/>
        <w:rPr>
          <w:bCs/>
          <w:color w:val="000000" w:themeColor="text1"/>
        </w:rPr>
      </w:pPr>
      <w:r>
        <w:rPr>
          <w:bCs/>
          <w:color w:val="000000" w:themeColor="text1"/>
        </w:rPr>
        <w:t>Xcode IDE</w:t>
      </w:r>
      <w:r w:rsidRPr="00C102FF">
        <w:rPr>
          <w:bCs/>
          <w:color w:val="000000" w:themeColor="text1"/>
        </w:rPr>
        <w:t xml:space="preserve"> </w:t>
      </w:r>
      <w:r>
        <w:rPr>
          <w:bCs/>
          <w:color w:val="000000" w:themeColor="text1"/>
        </w:rPr>
        <w:t>– See Section for current version</w:t>
      </w:r>
    </w:p>
    <w:p w14:paraId="7D199078" w14:textId="77777777" w:rsidR="006C504B" w:rsidRPr="00C102FF" w:rsidRDefault="006C504B" w:rsidP="006C504B">
      <w:pPr>
        <w:pStyle w:val="ListParagraph"/>
        <w:numPr>
          <w:ilvl w:val="0"/>
          <w:numId w:val="23"/>
        </w:numPr>
        <w:tabs>
          <w:tab w:val="left" w:pos="6480"/>
        </w:tabs>
        <w:spacing w:after="1"/>
        <w:ind w:left="1080"/>
        <w:rPr>
          <w:bCs/>
          <w:color w:val="000000" w:themeColor="text1"/>
        </w:rPr>
      </w:pPr>
      <w:r w:rsidRPr="00C102FF">
        <w:rPr>
          <w:bCs/>
          <w:color w:val="000000" w:themeColor="text1"/>
        </w:rPr>
        <w:t>GitHub account (linked to CSCC email)</w:t>
      </w:r>
    </w:p>
    <w:p w14:paraId="6E998680" w14:textId="76ED00F0" w:rsidR="00FA7B74" w:rsidRDefault="00FA7B74" w:rsidP="008A1D31">
      <w:pPr>
        <w:spacing w:before="240"/>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015237C1" w14:textId="77777777" w:rsidR="006C504B" w:rsidRDefault="008C1E0C" w:rsidP="006C504B">
      <w:pPr>
        <w:ind w:left="720" w:firstLine="720"/>
        <w:rPr>
          <w:b/>
          <w:color w:val="000000" w:themeColor="text1"/>
          <w:sz w:val="28"/>
          <w:szCs w:val="28"/>
          <w:u w:val="single"/>
        </w:rPr>
      </w:pPr>
      <w:r>
        <w:rPr>
          <w:rFonts w:ascii="Aptos" w:hAnsi="Aptos"/>
          <w:b/>
          <w:bCs/>
          <w:shd w:val="clear" w:color="auto" w:fill="FFFFFF"/>
        </w:rPr>
        <w:t xml:space="preserve">For Reference Only (Not Required) - </w:t>
      </w:r>
      <w:r w:rsidR="006C504B">
        <w:rPr>
          <w:rFonts w:ascii="Aptos" w:hAnsi="Aptos"/>
          <w:sz w:val="20"/>
          <w:szCs w:val="20"/>
          <w:shd w:val="clear" w:color="auto" w:fill="FFFFFF"/>
        </w:rPr>
        <w:t>iOS Programming: The Big Nerd Ranch Guide</w:t>
      </w:r>
      <w:r w:rsidR="006C504B">
        <w:rPr>
          <w:rFonts w:ascii="Aptos" w:hAnsi="Aptos"/>
          <w:shd w:val="clear" w:color="auto" w:fill="FFFFFF"/>
        </w:rPr>
        <w:t xml:space="preserve"> – See Section for current version</w:t>
      </w:r>
    </w:p>
    <w:p w14:paraId="48146D7D" w14:textId="4A31A827" w:rsidR="008C1E0C" w:rsidRDefault="008C1E0C" w:rsidP="008C1E0C">
      <w:pPr>
        <w:ind w:firstLine="720"/>
        <w:rPr>
          <w:b/>
          <w:color w:val="000000" w:themeColor="text1"/>
          <w:sz w:val="28"/>
          <w:szCs w:val="28"/>
          <w:u w:val="single"/>
        </w:rPr>
      </w:pPr>
    </w:p>
    <w:p w14:paraId="6366F505" w14:textId="4A555E6E" w:rsidR="00251FD0" w:rsidRPr="00267F8D" w:rsidRDefault="00251FD0" w:rsidP="00262FE3">
      <w:pPr>
        <w:spacing w:after="0"/>
        <w:ind w:left="1080"/>
        <w:rPr>
          <w:rFonts w:ascii="Arial" w:eastAsia="Arial" w:hAnsi="Arial" w:cs="Arial"/>
          <w:color w:val="000000" w:themeColor="text1"/>
          <w:sz w:val="22"/>
        </w:rPr>
      </w:pPr>
    </w:p>
    <w:p w14:paraId="351CDEB1" w14:textId="77777777" w:rsidR="00AD4F29" w:rsidRDefault="00AD4F29">
      <w:pPr>
        <w:rPr>
          <w:b/>
          <w:color w:val="000000" w:themeColor="text1"/>
          <w:sz w:val="28"/>
          <w:szCs w:val="28"/>
          <w:u w:val="single"/>
        </w:rPr>
      </w:pPr>
      <w:r>
        <w:rPr>
          <w:b/>
          <w:color w:val="000000" w:themeColor="text1"/>
          <w:sz w:val="28"/>
          <w:szCs w:val="28"/>
          <w:u w:val="single"/>
        </w:rPr>
        <w:br w:type="page"/>
      </w:r>
    </w:p>
    <w:p w14:paraId="2BEFE319" w14:textId="520F6EDC" w:rsidR="00FA7B74" w:rsidRPr="00267F8D"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GENERAL INSTRUCTIONAL METHODS:</w:t>
      </w:r>
    </w:p>
    <w:p w14:paraId="4646C13F"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Lecture  </w:t>
      </w:r>
    </w:p>
    <w:p w14:paraId="2370603C"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Demonstration  </w:t>
      </w:r>
    </w:p>
    <w:p w14:paraId="2928A92D"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Video  </w:t>
      </w:r>
    </w:p>
    <w:p w14:paraId="17EEF2D9"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Group Discussion  </w:t>
      </w:r>
    </w:p>
    <w:p w14:paraId="548B554F" w14:textId="4EB789D9" w:rsidR="00FA7B74" w:rsidRPr="00267F8D" w:rsidRDefault="00FA7B74" w:rsidP="00002913">
      <w:pPr>
        <w:ind w:left="720" w:firstLine="4"/>
        <w:rPr>
          <w:b/>
          <w:color w:val="000000" w:themeColor="text1"/>
          <w:sz w:val="28"/>
          <w:szCs w:val="28"/>
          <w:u w:val="single"/>
        </w:rPr>
      </w:pPr>
      <w:r w:rsidRPr="00267F8D">
        <w:rPr>
          <w:b/>
          <w:color w:val="000000" w:themeColor="text1"/>
          <w:sz w:val="28"/>
          <w:szCs w:val="28"/>
          <w:u w:val="single"/>
        </w:rPr>
        <w:t>STANDARDS AND METHODS FOR EVALUATION:</w:t>
      </w:r>
    </w:p>
    <w:tbl>
      <w:tblPr>
        <w:tblStyle w:val="TableGrid0"/>
        <w:tblW w:w="9810" w:type="dxa"/>
        <w:tblInd w:w="1140" w:type="dxa"/>
        <w:tblLook w:val="00A0" w:firstRow="1" w:lastRow="0" w:firstColumn="1" w:lastColumn="0" w:noHBand="0" w:noVBand="0"/>
      </w:tblPr>
      <w:tblGrid>
        <w:gridCol w:w="4563"/>
        <w:gridCol w:w="1280"/>
        <w:gridCol w:w="1096"/>
        <w:gridCol w:w="1253"/>
        <w:gridCol w:w="1618"/>
      </w:tblGrid>
      <w:tr w:rsidR="005761E8" w:rsidRPr="00267F8D" w14:paraId="38B0E000" w14:textId="77777777" w:rsidTr="00AD4F29">
        <w:tc>
          <w:tcPr>
            <w:tcW w:w="4563" w:type="dxa"/>
            <w:tcBorders>
              <w:top w:val="single" w:sz="24" w:space="0" w:color="auto"/>
              <w:left w:val="single" w:sz="24" w:space="0" w:color="auto"/>
              <w:bottom w:val="single" w:sz="18" w:space="0" w:color="auto"/>
            </w:tcBorders>
          </w:tcPr>
          <w:p w14:paraId="5984EDB6" w14:textId="51642439" w:rsidR="00FA7B74" w:rsidRPr="00267F8D" w:rsidRDefault="00FA7B74" w:rsidP="00FA7B74">
            <w:pPr>
              <w:tabs>
                <w:tab w:val="left" w:pos="6480"/>
              </w:tabs>
              <w:spacing w:after="1" w:line="259" w:lineRule="auto"/>
              <w:rPr>
                <w:b/>
                <w:color w:val="000000" w:themeColor="text1"/>
              </w:rPr>
            </w:pPr>
            <w:r w:rsidRPr="00267F8D">
              <w:rPr>
                <w:b/>
                <w:color w:val="000000" w:themeColor="text1"/>
              </w:rPr>
              <w:t>Item</w:t>
            </w:r>
          </w:p>
        </w:tc>
        <w:tc>
          <w:tcPr>
            <w:tcW w:w="1280" w:type="dxa"/>
            <w:tcBorders>
              <w:top w:val="single" w:sz="24" w:space="0" w:color="auto"/>
              <w:bottom w:val="single" w:sz="18" w:space="0" w:color="auto"/>
            </w:tcBorders>
          </w:tcPr>
          <w:p w14:paraId="5BA03EB9" w14:textId="405D8AA6" w:rsidR="00FA7B74" w:rsidRPr="00267F8D" w:rsidRDefault="00FA7B74" w:rsidP="00FA7B74">
            <w:pPr>
              <w:tabs>
                <w:tab w:val="left" w:pos="6480"/>
              </w:tabs>
              <w:spacing w:after="1" w:line="259" w:lineRule="auto"/>
              <w:rPr>
                <w:b/>
                <w:color w:val="000000" w:themeColor="text1"/>
              </w:rPr>
            </w:pPr>
            <w:r w:rsidRPr="00267F8D">
              <w:rPr>
                <w:b/>
                <w:color w:val="000000" w:themeColor="text1"/>
              </w:rPr>
              <w:t>Points Per</w:t>
            </w:r>
          </w:p>
        </w:tc>
        <w:tc>
          <w:tcPr>
            <w:tcW w:w="1096" w:type="dxa"/>
            <w:tcBorders>
              <w:top w:val="single" w:sz="24" w:space="0" w:color="auto"/>
              <w:bottom w:val="single" w:sz="18" w:space="0" w:color="auto"/>
            </w:tcBorders>
          </w:tcPr>
          <w:p w14:paraId="2D9336B8" w14:textId="2587C9E5" w:rsidR="00FA7B74" w:rsidRPr="00267F8D" w:rsidRDefault="00FA7B74" w:rsidP="00FA7B74">
            <w:pPr>
              <w:tabs>
                <w:tab w:val="left" w:pos="6480"/>
              </w:tabs>
              <w:spacing w:after="1" w:line="259" w:lineRule="auto"/>
              <w:rPr>
                <w:b/>
                <w:color w:val="000000" w:themeColor="text1"/>
              </w:rPr>
            </w:pPr>
            <w:r w:rsidRPr="00267F8D">
              <w:rPr>
                <w:b/>
                <w:color w:val="000000" w:themeColor="text1"/>
              </w:rPr>
              <w:t>Quantity</w:t>
            </w:r>
          </w:p>
        </w:tc>
        <w:tc>
          <w:tcPr>
            <w:tcW w:w="1253" w:type="dxa"/>
            <w:tcBorders>
              <w:top w:val="single" w:sz="24" w:space="0" w:color="auto"/>
              <w:bottom w:val="single" w:sz="18" w:space="0" w:color="auto"/>
            </w:tcBorders>
          </w:tcPr>
          <w:p w14:paraId="0201EE99" w14:textId="23966C83" w:rsidR="00FA7B74" w:rsidRPr="00267F8D" w:rsidRDefault="00FA7B74" w:rsidP="00FA7B74">
            <w:pPr>
              <w:tabs>
                <w:tab w:val="left" w:pos="6480"/>
              </w:tabs>
              <w:spacing w:after="1" w:line="259" w:lineRule="auto"/>
              <w:rPr>
                <w:b/>
                <w:color w:val="000000" w:themeColor="text1"/>
              </w:rPr>
            </w:pPr>
            <w:r w:rsidRPr="00267F8D">
              <w:rPr>
                <w:b/>
                <w:color w:val="000000" w:themeColor="text1"/>
              </w:rPr>
              <w:t>Sub-Total</w:t>
            </w:r>
          </w:p>
        </w:tc>
        <w:tc>
          <w:tcPr>
            <w:tcW w:w="1618" w:type="dxa"/>
            <w:tcBorders>
              <w:top w:val="single" w:sz="24" w:space="0" w:color="auto"/>
              <w:bottom w:val="single" w:sz="18" w:space="0" w:color="auto"/>
              <w:right w:val="single" w:sz="18" w:space="0" w:color="auto"/>
            </w:tcBorders>
          </w:tcPr>
          <w:p w14:paraId="03A6FFD2" w14:textId="75F2E32B" w:rsidR="00FA7B74" w:rsidRPr="00267F8D" w:rsidRDefault="00FA7B74" w:rsidP="00FA7B74">
            <w:pPr>
              <w:tabs>
                <w:tab w:val="left" w:pos="6480"/>
              </w:tabs>
              <w:spacing w:after="1" w:line="259" w:lineRule="auto"/>
              <w:rPr>
                <w:b/>
                <w:color w:val="000000" w:themeColor="text1"/>
              </w:rPr>
            </w:pPr>
            <w:r w:rsidRPr="00267F8D">
              <w:rPr>
                <w:b/>
                <w:color w:val="000000" w:themeColor="text1"/>
              </w:rPr>
              <w:t>Percentage</w:t>
            </w:r>
          </w:p>
        </w:tc>
      </w:tr>
      <w:tr w:rsidR="00F16974" w:rsidRPr="00267F8D" w14:paraId="4DE5A441" w14:textId="77777777" w:rsidTr="00AD4F29">
        <w:tc>
          <w:tcPr>
            <w:tcW w:w="4563" w:type="dxa"/>
            <w:tcBorders>
              <w:top w:val="single" w:sz="8" w:space="0" w:color="auto"/>
              <w:left w:val="single" w:sz="24" w:space="0" w:color="auto"/>
              <w:bottom w:val="single" w:sz="8" w:space="0" w:color="auto"/>
              <w:right w:val="nil"/>
            </w:tcBorders>
          </w:tcPr>
          <w:p w14:paraId="69F37923" w14:textId="2F8DBB5B"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Labs</w:t>
            </w:r>
          </w:p>
        </w:tc>
        <w:tc>
          <w:tcPr>
            <w:tcW w:w="1280" w:type="dxa"/>
            <w:tcBorders>
              <w:top w:val="single" w:sz="8" w:space="0" w:color="auto"/>
              <w:left w:val="nil"/>
              <w:bottom w:val="single" w:sz="8" w:space="0" w:color="auto"/>
              <w:right w:val="nil"/>
            </w:tcBorders>
          </w:tcPr>
          <w:p w14:paraId="3C7B36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8" w:space="0" w:color="auto"/>
              <w:left w:val="nil"/>
              <w:bottom w:val="single" w:sz="8" w:space="0" w:color="auto"/>
              <w:right w:val="nil"/>
            </w:tcBorders>
          </w:tcPr>
          <w:p w14:paraId="5DD6EC4A" w14:textId="77777777" w:rsidR="00F16974" w:rsidRDefault="00F16974" w:rsidP="00F16974">
            <w:pPr>
              <w:tabs>
                <w:tab w:val="left" w:pos="6480"/>
              </w:tabs>
              <w:spacing w:after="1" w:line="259" w:lineRule="auto"/>
              <w:jc w:val="center"/>
              <w:rPr>
                <w:bCs/>
                <w:color w:val="000000" w:themeColor="text1"/>
              </w:rPr>
            </w:pPr>
          </w:p>
        </w:tc>
        <w:tc>
          <w:tcPr>
            <w:tcW w:w="1253" w:type="dxa"/>
            <w:tcBorders>
              <w:top w:val="single" w:sz="8" w:space="0" w:color="auto"/>
              <w:left w:val="nil"/>
              <w:bottom w:val="single" w:sz="8" w:space="0" w:color="auto"/>
              <w:right w:val="nil"/>
            </w:tcBorders>
          </w:tcPr>
          <w:p w14:paraId="1933CE38" w14:textId="77777777" w:rsidR="00F16974" w:rsidRDefault="00F16974" w:rsidP="00F16974">
            <w:pPr>
              <w:tabs>
                <w:tab w:val="left" w:pos="6480"/>
              </w:tabs>
              <w:spacing w:after="1" w:line="259" w:lineRule="auto"/>
              <w:jc w:val="center"/>
              <w:rPr>
                <w:bCs/>
                <w:color w:val="000000" w:themeColor="text1"/>
              </w:rPr>
            </w:pPr>
          </w:p>
        </w:tc>
        <w:tc>
          <w:tcPr>
            <w:tcW w:w="1618" w:type="dxa"/>
            <w:tcBorders>
              <w:top w:val="single" w:sz="8" w:space="0" w:color="auto"/>
              <w:left w:val="nil"/>
              <w:bottom w:val="single" w:sz="8" w:space="0" w:color="auto"/>
              <w:right w:val="single" w:sz="24" w:space="0" w:color="auto"/>
            </w:tcBorders>
          </w:tcPr>
          <w:p w14:paraId="737AED11" w14:textId="77777777" w:rsidR="00F16974" w:rsidRPr="00F16974" w:rsidRDefault="00F16974" w:rsidP="00F16974">
            <w:pPr>
              <w:tabs>
                <w:tab w:val="left" w:pos="6480"/>
              </w:tabs>
              <w:spacing w:after="1" w:line="259" w:lineRule="auto"/>
              <w:jc w:val="center"/>
              <w:rPr>
                <w:bCs/>
                <w:color w:val="000000" w:themeColor="text1"/>
              </w:rPr>
            </w:pPr>
          </w:p>
        </w:tc>
      </w:tr>
      <w:tr w:rsidR="00F16974" w:rsidRPr="00267F8D" w14:paraId="54FDC990" w14:textId="77777777" w:rsidTr="00AD4F29">
        <w:tc>
          <w:tcPr>
            <w:tcW w:w="4563" w:type="dxa"/>
            <w:tcBorders>
              <w:top w:val="single" w:sz="8" w:space="0" w:color="auto"/>
              <w:left w:val="single" w:sz="24" w:space="0" w:color="auto"/>
              <w:bottom w:val="single" w:sz="8" w:space="0" w:color="auto"/>
            </w:tcBorders>
          </w:tcPr>
          <w:p w14:paraId="10DB6D1E" w14:textId="183B9464" w:rsidR="00F16974" w:rsidRPr="00F16974" w:rsidRDefault="00AE1042" w:rsidP="00F16974">
            <w:pPr>
              <w:pStyle w:val="ListParagraph"/>
              <w:numPr>
                <w:ilvl w:val="0"/>
                <w:numId w:val="22"/>
              </w:numPr>
              <w:tabs>
                <w:tab w:val="left" w:pos="6480"/>
              </w:tabs>
              <w:spacing w:after="1" w:line="259" w:lineRule="auto"/>
              <w:ind w:left="336" w:hanging="336"/>
              <w:rPr>
                <w:bCs/>
                <w:color w:val="000000" w:themeColor="text1"/>
              </w:rPr>
            </w:pPr>
            <w:r>
              <w:rPr>
                <w:bCs/>
                <w:color w:val="000000" w:themeColor="text1"/>
              </w:rPr>
              <w:t>Banking App</w:t>
            </w:r>
            <w:r w:rsidR="00F16974" w:rsidRPr="00F16974">
              <w:rPr>
                <w:bCs/>
                <w:color w:val="000000" w:themeColor="text1"/>
              </w:rPr>
              <w:t xml:space="preserve"> Programming Labs (Small)</w:t>
            </w:r>
          </w:p>
        </w:tc>
        <w:tc>
          <w:tcPr>
            <w:tcW w:w="1280" w:type="dxa"/>
            <w:tcBorders>
              <w:top w:val="single" w:sz="8" w:space="0" w:color="auto"/>
              <w:bottom w:val="single" w:sz="8" w:space="0" w:color="auto"/>
            </w:tcBorders>
          </w:tcPr>
          <w:p w14:paraId="4CF5D32B" w14:textId="744C85E5" w:rsidR="00F16974" w:rsidRPr="00267F8D" w:rsidRDefault="00F16974" w:rsidP="00F16974">
            <w:pPr>
              <w:tabs>
                <w:tab w:val="left" w:pos="6480"/>
              </w:tabs>
              <w:spacing w:after="1" w:line="259" w:lineRule="auto"/>
              <w:jc w:val="center"/>
              <w:rPr>
                <w:bCs/>
                <w:color w:val="000000" w:themeColor="text1"/>
              </w:rPr>
            </w:pPr>
            <w:r w:rsidRPr="00267F8D">
              <w:rPr>
                <w:bCs/>
                <w:color w:val="000000" w:themeColor="text1"/>
              </w:rPr>
              <w:t>10</w:t>
            </w:r>
            <w:r w:rsidR="007142F4">
              <w:rPr>
                <w:bCs/>
                <w:color w:val="000000" w:themeColor="text1"/>
              </w:rPr>
              <w:t>.00</w:t>
            </w:r>
          </w:p>
        </w:tc>
        <w:tc>
          <w:tcPr>
            <w:tcW w:w="1096" w:type="dxa"/>
            <w:tcBorders>
              <w:top w:val="single" w:sz="8" w:space="0" w:color="auto"/>
              <w:bottom w:val="single" w:sz="8" w:space="0" w:color="auto"/>
            </w:tcBorders>
          </w:tcPr>
          <w:p w14:paraId="0DB2E61A" w14:textId="7E901F65" w:rsidR="00F16974" w:rsidRPr="00267F8D" w:rsidRDefault="00AE1042" w:rsidP="00F16974">
            <w:pPr>
              <w:tabs>
                <w:tab w:val="left" w:pos="6480"/>
              </w:tabs>
              <w:spacing w:after="1" w:line="259" w:lineRule="auto"/>
              <w:jc w:val="center"/>
              <w:rPr>
                <w:bCs/>
                <w:color w:val="000000" w:themeColor="text1"/>
              </w:rPr>
            </w:pPr>
            <w:r>
              <w:rPr>
                <w:bCs/>
                <w:color w:val="000000" w:themeColor="text1"/>
              </w:rPr>
              <w:t>5</w:t>
            </w:r>
          </w:p>
        </w:tc>
        <w:tc>
          <w:tcPr>
            <w:tcW w:w="1253" w:type="dxa"/>
            <w:tcBorders>
              <w:top w:val="single" w:sz="8" w:space="0" w:color="auto"/>
              <w:bottom w:val="single" w:sz="8" w:space="0" w:color="auto"/>
            </w:tcBorders>
          </w:tcPr>
          <w:p w14:paraId="564387AB" w14:textId="05DB5242" w:rsidR="00F16974" w:rsidRPr="00267F8D" w:rsidRDefault="00AE1042" w:rsidP="00F16974">
            <w:pPr>
              <w:tabs>
                <w:tab w:val="left" w:pos="6480"/>
              </w:tabs>
              <w:spacing w:after="1" w:line="259" w:lineRule="auto"/>
              <w:jc w:val="center"/>
              <w:rPr>
                <w:bCs/>
                <w:color w:val="000000" w:themeColor="text1"/>
              </w:rPr>
            </w:pPr>
            <w:r>
              <w:rPr>
                <w:bCs/>
                <w:color w:val="000000" w:themeColor="text1"/>
              </w:rPr>
              <w:t>5</w:t>
            </w:r>
            <w:r w:rsidR="00F16974">
              <w:rPr>
                <w:bCs/>
                <w:color w:val="000000" w:themeColor="text1"/>
              </w:rPr>
              <w:t>0</w:t>
            </w:r>
          </w:p>
        </w:tc>
        <w:tc>
          <w:tcPr>
            <w:tcW w:w="1618" w:type="dxa"/>
            <w:tcBorders>
              <w:top w:val="single" w:sz="8" w:space="0" w:color="auto"/>
              <w:bottom w:val="single" w:sz="8" w:space="0" w:color="auto"/>
              <w:right w:val="single" w:sz="24" w:space="0" w:color="auto"/>
            </w:tcBorders>
          </w:tcPr>
          <w:p w14:paraId="23321FE1" w14:textId="00D3614C" w:rsidR="00F16974" w:rsidRPr="00F16974" w:rsidRDefault="00AE1042" w:rsidP="00F16974">
            <w:pPr>
              <w:tabs>
                <w:tab w:val="left" w:pos="6480"/>
              </w:tabs>
              <w:spacing w:after="1" w:line="259" w:lineRule="auto"/>
              <w:jc w:val="center"/>
              <w:rPr>
                <w:bCs/>
                <w:color w:val="000000" w:themeColor="text1"/>
              </w:rPr>
            </w:pPr>
            <w:r>
              <w:rPr>
                <w:bCs/>
                <w:color w:val="000000" w:themeColor="text1"/>
              </w:rPr>
              <w:t>5</w:t>
            </w:r>
            <w:r w:rsidR="00F16974" w:rsidRPr="00F16974">
              <w:rPr>
                <w:bCs/>
                <w:color w:val="000000" w:themeColor="text1"/>
              </w:rPr>
              <w:t>.00%</w:t>
            </w:r>
          </w:p>
        </w:tc>
      </w:tr>
      <w:tr w:rsidR="00F16974" w:rsidRPr="00267F8D" w14:paraId="52DBBF92" w14:textId="77777777" w:rsidTr="00AD4F29">
        <w:tc>
          <w:tcPr>
            <w:tcW w:w="4563" w:type="dxa"/>
            <w:tcBorders>
              <w:top w:val="single" w:sz="8" w:space="0" w:color="auto"/>
              <w:left w:val="single" w:sz="24" w:space="0" w:color="auto"/>
              <w:bottom w:val="single" w:sz="24" w:space="0" w:color="auto"/>
            </w:tcBorders>
          </w:tcPr>
          <w:p w14:paraId="5CA27BD8" w14:textId="4E4CF34B" w:rsidR="00F16974" w:rsidRPr="00F16974" w:rsidRDefault="00AE1042" w:rsidP="00F16974">
            <w:pPr>
              <w:pStyle w:val="ListParagraph"/>
              <w:numPr>
                <w:ilvl w:val="0"/>
                <w:numId w:val="22"/>
              </w:numPr>
              <w:tabs>
                <w:tab w:val="left" w:pos="6480"/>
              </w:tabs>
              <w:spacing w:after="1" w:line="259" w:lineRule="auto"/>
              <w:ind w:left="336" w:hanging="336"/>
              <w:rPr>
                <w:bCs/>
                <w:color w:val="000000" w:themeColor="text1"/>
              </w:rPr>
            </w:pPr>
            <w:r>
              <w:rPr>
                <w:bCs/>
                <w:color w:val="000000" w:themeColor="text1"/>
              </w:rPr>
              <w:t>Banking App</w:t>
            </w:r>
            <w:r w:rsidRPr="00F16974">
              <w:rPr>
                <w:bCs/>
                <w:color w:val="000000" w:themeColor="text1"/>
              </w:rPr>
              <w:t xml:space="preserve"> Programming Labs </w:t>
            </w:r>
            <w:r w:rsidR="00F16974" w:rsidRPr="00AE1042">
              <w:rPr>
                <w:bCs/>
                <w:color w:val="000000" w:themeColor="text1"/>
                <w:sz w:val="20"/>
                <w:szCs w:val="20"/>
              </w:rPr>
              <w:t>(Medium)</w:t>
            </w:r>
          </w:p>
        </w:tc>
        <w:tc>
          <w:tcPr>
            <w:tcW w:w="1280" w:type="dxa"/>
            <w:tcBorders>
              <w:top w:val="single" w:sz="8" w:space="0" w:color="auto"/>
              <w:bottom w:val="single" w:sz="24" w:space="0" w:color="auto"/>
            </w:tcBorders>
          </w:tcPr>
          <w:p w14:paraId="6075FD1C" w14:textId="417D3FFA" w:rsidR="00F16974" w:rsidRPr="00267F8D" w:rsidRDefault="00914B8A" w:rsidP="00F16974">
            <w:pPr>
              <w:tabs>
                <w:tab w:val="left" w:pos="6480"/>
              </w:tabs>
              <w:spacing w:after="1" w:line="259" w:lineRule="auto"/>
              <w:jc w:val="center"/>
              <w:rPr>
                <w:bCs/>
                <w:color w:val="000000" w:themeColor="text1"/>
              </w:rPr>
            </w:pPr>
            <w:r>
              <w:rPr>
                <w:bCs/>
                <w:color w:val="000000" w:themeColor="text1"/>
              </w:rPr>
              <w:t>5</w:t>
            </w:r>
            <w:r w:rsidR="00F16974">
              <w:rPr>
                <w:bCs/>
                <w:color w:val="000000" w:themeColor="text1"/>
              </w:rPr>
              <w:t>0</w:t>
            </w:r>
            <w:r w:rsidR="007142F4">
              <w:rPr>
                <w:bCs/>
                <w:color w:val="000000" w:themeColor="text1"/>
              </w:rPr>
              <w:t>.00</w:t>
            </w:r>
          </w:p>
        </w:tc>
        <w:tc>
          <w:tcPr>
            <w:tcW w:w="1096" w:type="dxa"/>
            <w:tcBorders>
              <w:top w:val="single" w:sz="8" w:space="0" w:color="auto"/>
              <w:bottom w:val="single" w:sz="24" w:space="0" w:color="auto"/>
            </w:tcBorders>
          </w:tcPr>
          <w:p w14:paraId="297C0DBD" w14:textId="5BBBF5E4" w:rsidR="00F16974" w:rsidRPr="00267F8D" w:rsidRDefault="00AE1042"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24" w:space="0" w:color="auto"/>
            </w:tcBorders>
          </w:tcPr>
          <w:p w14:paraId="1727DB16" w14:textId="595D1E19" w:rsidR="00F16974" w:rsidRPr="00267F8D" w:rsidRDefault="00AE1042" w:rsidP="00F16974">
            <w:pPr>
              <w:tabs>
                <w:tab w:val="left" w:pos="6480"/>
              </w:tabs>
              <w:spacing w:after="1" w:line="259" w:lineRule="auto"/>
              <w:jc w:val="center"/>
              <w:rPr>
                <w:bCs/>
                <w:color w:val="000000" w:themeColor="text1"/>
              </w:rPr>
            </w:pPr>
            <w:r>
              <w:rPr>
                <w:bCs/>
                <w:color w:val="000000" w:themeColor="text1"/>
              </w:rPr>
              <w:t>1</w:t>
            </w:r>
            <w:r w:rsidR="00914B8A">
              <w:rPr>
                <w:bCs/>
                <w:color w:val="000000" w:themeColor="text1"/>
              </w:rPr>
              <w:t>5</w:t>
            </w:r>
            <w:r w:rsidR="00F16974">
              <w:rPr>
                <w:bCs/>
                <w:color w:val="000000" w:themeColor="text1"/>
              </w:rPr>
              <w:t>0</w:t>
            </w:r>
          </w:p>
        </w:tc>
        <w:tc>
          <w:tcPr>
            <w:tcW w:w="1618" w:type="dxa"/>
            <w:tcBorders>
              <w:top w:val="single" w:sz="8" w:space="0" w:color="auto"/>
              <w:bottom w:val="single" w:sz="24" w:space="0" w:color="auto"/>
              <w:right w:val="single" w:sz="24" w:space="0" w:color="auto"/>
            </w:tcBorders>
          </w:tcPr>
          <w:p w14:paraId="6F0CA325" w14:textId="4CC9EFDE" w:rsidR="00F16974" w:rsidRPr="00F16974" w:rsidRDefault="00914B8A" w:rsidP="00F16974">
            <w:pPr>
              <w:tabs>
                <w:tab w:val="left" w:pos="6480"/>
              </w:tabs>
              <w:spacing w:after="1" w:line="259" w:lineRule="auto"/>
              <w:jc w:val="center"/>
              <w:rPr>
                <w:bCs/>
                <w:color w:val="000000" w:themeColor="text1"/>
              </w:rPr>
            </w:pPr>
            <w:r>
              <w:rPr>
                <w:bCs/>
                <w:color w:val="000000" w:themeColor="text1"/>
              </w:rPr>
              <w:t>1</w:t>
            </w:r>
            <w:r w:rsidR="006C504B">
              <w:rPr>
                <w:bCs/>
                <w:color w:val="000000" w:themeColor="text1"/>
              </w:rPr>
              <w:t>5</w:t>
            </w:r>
            <w:r w:rsidR="00F16974" w:rsidRPr="00F16974">
              <w:rPr>
                <w:bCs/>
                <w:color w:val="000000" w:themeColor="text1"/>
              </w:rPr>
              <w:t>.00%</w:t>
            </w:r>
          </w:p>
        </w:tc>
      </w:tr>
      <w:tr w:rsidR="00F16974" w:rsidRPr="00267F8D" w14:paraId="14FEF1CF" w14:textId="77777777" w:rsidTr="00AD4F29">
        <w:tc>
          <w:tcPr>
            <w:tcW w:w="4563" w:type="dxa"/>
            <w:tcBorders>
              <w:top w:val="single" w:sz="24" w:space="0" w:color="auto"/>
              <w:left w:val="single" w:sz="24" w:space="0" w:color="auto"/>
              <w:bottom w:val="nil"/>
              <w:right w:val="nil"/>
            </w:tcBorders>
          </w:tcPr>
          <w:p w14:paraId="2FCAA4D1" w14:textId="4CDFAF05"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Labs (Sub-Total)</w:t>
            </w:r>
          </w:p>
        </w:tc>
        <w:tc>
          <w:tcPr>
            <w:tcW w:w="1280" w:type="dxa"/>
            <w:tcBorders>
              <w:top w:val="single" w:sz="24" w:space="0" w:color="auto"/>
              <w:left w:val="nil"/>
              <w:bottom w:val="nil"/>
              <w:right w:val="nil"/>
            </w:tcBorders>
          </w:tcPr>
          <w:p w14:paraId="0C21B08F" w14:textId="50D0ACD2" w:rsidR="00F16974" w:rsidRPr="00F16974" w:rsidRDefault="00F16974" w:rsidP="00F16974">
            <w:pPr>
              <w:tabs>
                <w:tab w:val="left" w:pos="6480"/>
              </w:tabs>
              <w:spacing w:after="1" w:line="259" w:lineRule="auto"/>
              <w:jc w:val="center"/>
              <w:rPr>
                <w:bCs/>
                <w:color w:val="000000" w:themeColor="text1"/>
                <w:sz w:val="28"/>
                <w:szCs w:val="28"/>
              </w:rPr>
            </w:pPr>
          </w:p>
        </w:tc>
        <w:tc>
          <w:tcPr>
            <w:tcW w:w="1096" w:type="dxa"/>
            <w:tcBorders>
              <w:top w:val="single" w:sz="24" w:space="0" w:color="auto"/>
              <w:left w:val="nil"/>
              <w:bottom w:val="nil"/>
              <w:right w:val="single" w:sz="24" w:space="0" w:color="auto"/>
            </w:tcBorders>
          </w:tcPr>
          <w:p w14:paraId="037F0E22" w14:textId="691B2112" w:rsidR="00F16974" w:rsidRPr="00F16974" w:rsidRDefault="00F16974" w:rsidP="00F16974">
            <w:pPr>
              <w:tabs>
                <w:tab w:val="left" w:pos="6480"/>
              </w:tabs>
              <w:spacing w:after="1" w:line="259" w:lineRule="auto"/>
              <w:jc w:val="center"/>
              <w:rPr>
                <w:bCs/>
                <w:color w:val="000000" w:themeColor="text1"/>
                <w:sz w:val="28"/>
                <w:szCs w:val="28"/>
              </w:rPr>
            </w:pPr>
          </w:p>
        </w:tc>
        <w:tc>
          <w:tcPr>
            <w:tcW w:w="1253" w:type="dxa"/>
            <w:tcBorders>
              <w:top w:val="single" w:sz="24" w:space="0" w:color="auto"/>
              <w:left w:val="single" w:sz="24" w:space="0" w:color="auto"/>
              <w:bottom w:val="single" w:sz="24" w:space="0" w:color="auto"/>
            </w:tcBorders>
          </w:tcPr>
          <w:p w14:paraId="3C4DD9F6" w14:textId="141AFDEF" w:rsidR="00F16974" w:rsidRPr="00F16974" w:rsidRDefault="00914B8A" w:rsidP="00F16974">
            <w:pPr>
              <w:tabs>
                <w:tab w:val="left" w:pos="6480"/>
              </w:tabs>
              <w:spacing w:after="1" w:line="259" w:lineRule="auto"/>
              <w:jc w:val="center"/>
              <w:rPr>
                <w:b/>
                <w:color w:val="000000" w:themeColor="text1"/>
                <w:sz w:val="28"/>
                <w:szCs w:val="28"/>
              </w:rPr>
            </w:pPr>
            <w:r>
              <w:rPr>
                <w:b/>
                <w:color w:val="000000" w:themeColor="text1"/>
                <w:sz w:val="28"/>
                <w:szCs w:val="28"/>
              </w:rPr>
              <w:t>200</w:t>
            </w:r>
          </w:p>
        </w:tc>
        <w:tc>
          <w:tcPr>
            <w:tcW w:w="1618" w:type="dxa"/>
            <w:tcBorders>
              <w:top w:val="single" w:sz="24" w:space="0" w:color="auto"/>
              <w:bottom w:val="single" w:sz="24" w:space="0" w:color="auto"/>
              <w:right w:val="single" w:sz="24" w:space="0" w:color="auto"/>
            </w:tcBorders>
          </w:tcPr>
          <w:p w14:paraId="11AF8145" w14:textId="289A1E5C" w:rsidR="00F16974" w:rsidRPr="00F16974" w:rsidRDefault="00914B8A" w:rsidP="00F16974">
            <w:pPr>
              <w:tabs>
                <w:tab w:val="left" w:pos="6480"/>
              </w:tabs>
              <w:spacing w:after="1" w:line="259" w:lineRule="auto"/>
              <w:jc w:val="center"/>
              <w:rPr>
                <w:b/>
                <w:color w:val="000000" w:themeColor="text1"/>
                <w:sz w:val="28"/>
                <w:szCs w:val="28"/>
              </w:rPr>
            </w:pPr>
            <w:r>
              <w:rPr>
                <w:b/>
                <w:color w:val="000000" w:themeColor="text1"/>
                <w:sz w:val="28"/>
                <w:szCs w:val="28"/>
                <w:u w:val="single"/>
              </w:rPr>
              <w:t>20</w:t>
            </w:r>
            <w:r w:rsidR="00F16974" w:rsidRPr="00F16974">
              <w:rPr>
                <w:b/>
                <w:color w:val="000000" w:themeColor="text1"/>
                <w:sz w:val="28"/>
                <w:szCs w:val="28"/>
                <w:u w:val="single"/>
              </w:rPr>
              <w:t>.00%</w:t>
            </w:r>
          </w:p>
        </w:tc>
      </w:tr>
      <w:tr w:rsidR="00F16974" w:rsidRPr="00267F8D" w14:paraId="26664032" w14:textId="77777777" w:rsidTr="00AD4F29">
        <w:tc>
          <w:tcPr>
            <w:tcW w:w="4563" w:type="dxa"/>
            <w:tcBorders>
              <w:top w:val="nil"/>
              <w:left w:val="single" w:sz="24" w:space="0" w:color="auto"/>
              <w:bottom w:val="nil"/>
              <w:right w:val="nil"/>
            </w:tcBorders>
          </w:tcPr>
          <w:p w14:paraId="5120EF93" w14:textId="148B4BC8"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7793C9F8" w14:textId="192DFE8E"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7BB81AB0" w14:textId="35A86B6D"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60E4CBD8" w14:textId="3486E26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446D0BB0" w14:textId="6375AD51" w:rsidR="00F16974" w:rsidRPr="00267F8D" w:rsidRDefault="00F16974" w:rsidP="00F16974">
            <w:pPr>
              <w:tabs>
                <w:tab w:val="left" w:pos="6480"/>
              </w:tabs>
              <w:spacing w:after="1" w:line="259" w:lineRule="auto"/>
              <w:jc w:val="center"/>
              <w:rPr>
                <w:b/>
                <w:color w:val="000000" w:themeColor="text1"/>
              </w:rPr>
            </w:pPr>
          </w:p>
        </w:tc>
      </w:tr>
      <w:tr w:rsidR="00F16974" w:rsidRPr="00267F8D" w14:paraId="545B86EC" w14:textId="77777777" w:rsidTr="00AD4F29">
        <w:tc>
          <w:tcPr>
            <w:tcW w:w="4563" w:type="dxa"/>
            <w:tcBorders>
              <w:top w:val="nil"/>
              <w:left w:val="single" w:sz="24" w:space="0" w:color="auto"/>
              <w:bottom w:val="single" w:sz="8" w:space="0" w:color="auto"/>
              <w:right w:val="nil"/>
            </w:tcBorders>
          </w:tcPr>
          <w:p w14:paraId="70E5C8A6" w14:textId="16226F64"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 xml:space="preserve">Quizzes/Tests </w:t>
            </w:r>
          </w:p>
        </w:tc>
        <w:tc>
          <w:tcPr>
            <w:tcW w:w="1280" w:type="dxa"/>
            <w:tcBorders>
              <w:top w:val="nil"/>
              <w:left w:val="nil"/>
              <w:bottom w:val="single" w:sz="8" w:space="0" w:color="auto"/>
              <w:right w:val="nil"/>
            </w:tcBorders>
          </w:tcPr>
          <w:p w14:paraId="3A4F7A45" w14:textId="77777777" w:rsidR="00F16974"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16128D8C"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60CCFD96" w14:textId="77777777" w:rsidR="00F16974"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33295981"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3DF8DDE6" w14:textId="77777777" w:rsidTr="00AD4F29">
        <w:tc>
          <w:tcPr>
            <w:tcW w:w="4563" w:type="dxa"/>
            <w:tcBorders>
              <w:top w:val="single" w:sz="8" w:space="0" w:color="auto"/>
              <w:left w:val="single" w:sz="24" w:space="0" w:color="auto"/>
              <w:bottom w:val="single" w:sz="8" w:space="0" w:color="auto"/>
            </w:tcBorders>
          </w:tcPr>
          <w:p w14:paraId="337095EF" w14:textId="74F3FC0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Preparation quizzes (Formative)</w:t>
            </w:r>
          </w:p>
        </w:tc>
        <w:tc>
          <w:tcPr>
            <w:tcW w:w="1280" w:type="dxa"/>
            <w:tcBorders>
              <w:top w:val="single" w:sz="8" w:space="0" w:color="auto"/>
              <w:bottom w:val="single" w:sz="8" w:space="0" w:color="auto"/>
            </w:tcBorders>
          </w:tcPr>
          <w:p w14:paraId="0134B4F7" w14:textId="0625C523" w:rsidR="00F16974" w:rsidRPr="00267F8D" w:rsidRDefault="006C504B" w:rsidP="00F16974">
            <w:pPr>
              <w:tabs>
                <w:tab w:val="left" w:pos="6480"/>
              </w:tabs>
              <w:spacing w:after="1" w:line="259" w:lineRule="auto"/>
              <w:jc w:val="center"/>
              <w:rPr>
                <w:bCs/>
                <w:color w:val="000000" w:themeColor="text1"/>
              </w:rPr>
            </w:pPr>
            <w:r>
              <w:rPr>
                <w:bCs/>
                <w:color w:val="000000" w:themeColor="text1"/>
              </w:rPr>
              <w:t>8</w:t>
            </w:r>
            <w:r w:rsidR="00F16974">
              <w:rPr>
                <w:bCs/>
                <w:color w:val="000000" w:themeColor="text1"/>
              </w:rPr>
              <w:t>0</w:t>
            </w:r>
            <w:r w:rsidR="00F16974" w:rsidRPr="00267F8D">
              <w:rPr>
                <w:bCs/>
                <w:color w:val="000000" w:themeColor="text1"/>
              </w:rPr>
              <w:t>.00</w:t>
            </w:r>
          </w:p>
        </w:tc>
        <w:tc>
          <w:tcPr>
            <w:tcW w:w="1096" w:type="dxa"/>
            <w:tcBorders>
              <w:top w:val="single" w:sz="8" w:space="0" w:color="auto"/>
              <w:bottom w:val="single" w:sz="8" w:space="0" w:color="auto"/>
            </w:tcBorders>
          </w:tcPr>
          <w:p w14:paraId="5E0F119D" w14:textId="2B9E0A87" w:rsidR="00F16974" w:rsidRPr="00267F8D" w:rsidRDefault="006C504B"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8" w:space="0" w:color="auto"/>
            </w:tcBorders>
          </w:tcPr>
          <w:p w14:paraId="0323A27C" w14:textId="55B4B91D" w:rsidR="00F16974" w:rsidRPr="00267F8D" w:rsidRDefault="00F16974" w:rsidP="00F16974">
            <w:pPr>
              <w:tabs>
                <w:tab w:val="left" w:pos="6480"/>
              </w:tabs>
              <w:spacing w:after="1" w:line="259" w:lineRule="auto"/>
              <w:jc w:val="center"/>
              <w:rPr>
                <w:bCs/>
                <w:color w:val="000000" w:themeColor="text1"/>
              </w:rPr>
            </w:pPr>
            <w:r>
              <w:rPr>
                <w:bCs/>
                <w:color w:val="000000" w:themeColor="text1"/>
              </w:rPr>
              <w:t>240</w:t>
            </w:r>
          </w:p>
        </w:tc>
        <w:tc>
          <w:tcPr>
            <w:tcW w:w="1618" w:type="dxa"/>
            <w:tcBorders>
              <w:top w:val="single" w:sz="8" w:space="0" w:color="auto"/>
              <w:bottom w:val="single" w:sz="8" w:space="0" w:color="auto"/>
              <w:right w:val="single" w:sz="24" w:space="0" w:color="auto"/>
            </w:tcBorders>
          </w:tcPr>
          <w:p w14:paraId="091D23F3" w14:textId="112E7850"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24.00%</w:t>
            </w:r>
          </w:p>
        </w:tc>
      </w:tr>
      <w:tr w:rsidR="00F16974" w:rsidRPr="00267F8D" w14:paraId="464594A2" w14:textId="77777777" w:rsidTr="00AD4F29">
        <w:tc>
          <w:tcPr>
            <w:tcW w:w="4563" w:type="dxa"/>
            <w:tcBorders>
              <w:top w:val="single" w:sz="8" w:space="0" w:color="auto"/>
              <w:left w:val="single" w:sz="24" w:space="0" w:color="auto"/>
              <w:bottom w:val="single" w:sz="24" w:space="0" w:color="auto"/>
            </w:tcBorders>
          </w:tcPr>
          <w:p w14:paraId="69F143A5" w14:textId="3ECA4DC9"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Code Review/Unit test (Summative)</w:t>
            </w:r>
          </w:p>
        </w:tc>
        <w:tc>
          <w:tcPr>
            <w:tcW w:w="1280" w:type="dxa"/>
            <w:tcBorders>
              <w:top w:val="single" w:sz="8" w:space="0" w:color="auto"/>
              <w:bottom w:val="single" w:sz="24" w:space="0" w:color="auto"/>
            </w:tcBorders>
          </w:tcPr>
          <w:p w14:paraId="67BCED8D" w14:textId="1DA3DBBB" w:rsidR="00F16974" w:rsidRPr="00267F8D" w:rsidRDefault="006C504B" w:rsidP="00F16974">
            <w:pPr>
              <w:tabs>
                <w:tab w:val="left" w:pos="6480"/>
              </w:tabs>
              <w:spacing w:after="1" w:line="259" w:lineRule="auto"/>
              <w:jc w:val="center"/>
              <w:rPr>
                <w:bCs/>
                <w:color w:val="000000" w:themeColor="text1"/>
              </w:rPr>
            </w:pPr>
            <w:r>
              <w:rPr>
                <w:bCs/>
                <w:color w:val="000000" w:themeColor="text1"/>
              </w:rPr>
              <w:t>120</w:t>
            </w:r>
            <w:r w:rsidR="00F16974">
              <w:rPr>
                <w:bCs/>
                <w:color w:val="000000" w:themeColor="text1"/>
              </w:rPr>
              <w:t>.00</w:t>
            </w:r>
          </w:p>
        </w:tc>
        <w:tc>
          <w:tcPr>
            <w:tcW w:w="1096" w:type="dxa"/>
            <w:tcBorders>
              <w:top w:val="single" w:sz="8" w:space="0" w:color="auto"/>
              <w:bottom w:val="single" w:sz="24" w:space="0" w:color="auto"/>
            </w:tcBorders>
          </w:tcPr>
          <w:p w14:paraId="55F2278B" w14:textId="2DF423C8" w:rsidR="00F16974" w:rsidRPr="00267F8D" w:rsidRDefault="006C504B"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24" w:space="0" w:color="auto"/>
            </w:tcBorders>
          </w:tcPr>
          <w:p w14:paraId="45E3D9DC" w14:textId="41686490" w:rsidR="00F16974" w:rsidRPr="00267F8D" w:rsidRDefault="00F16974" w:rsidP="00F16974">
            <w:pPr>
              <w:tabs>
                <w:tab w:val="left" w:pos="6480"/>
              </w:tabs>
              <w:spacing w:after="1" w:line="259" w:lineRule="auto"/>
              <w:jc w:val="center"/>
              <w:rPr>
                <w:bCs/>
                <w:color w:val="000000" w:themeColor="text1"/>
              </w:rPr>
            </w:pPr>
            <w:r>
              <w:rPr>
                <w:bCs/>
                <w:color w:val="000000" w:themeColor="text1"/>
              </w:rPr>
              <w:t>360</w:t>
            </w:r>
          </w:p>
        </w:tc>
        <w:tc>
          <w:tcPr>
            <w:tcW w:w="1618" w:type="dxa"/>
            <w:tcBorders>
              <w:top w:val="single" w:sz="8" w:space="0" w:color="auto"/>
              <w:bottom w:val="single" w:sz="24" w:space="0" w:color="auto"/>
              <w:right w:val="single" w:sz="24" w:space="0" w:color="auto"/>
            </w:tcBorders>
          </w:tcPr>
          <w:p w14:paraId="5129A902" w14:textId="5CE6D123"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36.00%</w:t>
            </w:r>
          </w:p>
        </w:tc>
      </w:tr>
      <w:tr w:rsidR="00F16974" w:rsidRPr="00267F8D" w14:paraId="2F222657" w14:textId="77777777" w:rsidTr="00AD4F29">
        <w:tc>
          <w:tcPr>
            <w:tcW w:w="4563" w:type="dxa"/>
            <w:tcBorders>
              <w:top w:val="single" w:sz="24" w:space="0" w:color="auto"/>
              <w:left w:val="single" w:sz="24" w:space="0" w:color="auto"/>
              <w:bottom w:val="nil"/>
              <w:right w:val="nil"/>
            </w:tcBorders>
          </w:tcPr>
          <w:p w14:paraId="2DE75A29" w14:textId="335D15ED"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Quizzes/Tests (Sub-Total)</w:t>
            </w:r>
          </w:p>
        </w:tc>
        <w:tc>
          <w:tcPr>
            <w:tcW w:w="1280" w:type="dxa"/>
            <w:tcBorders>
              <w:top w:val="single" w:sz="24" w:space="0" w:color="auto"/>
              <w:left w:val="nil"/>
              <w:bottom w:val="nil"/>
              <w:right w:val="nil"/>
            </w:tcBorders>
          </w:tcPr>
          <w:p w14:paraId="1F7A92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24" w:space="0" w:color="auto"/>
              <w:left w:val="nil"/>
              <w:bottom w:val="nil"/>
              <w:right w:val="single" w:sz="24" w:space="0" w:color="auto"/>
            </w:tcBorders>
          </w:tcPr>
          <w:p w14:paraId="3C4342DD"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single" w:sz="24" w:space="0" w:color="auto"/>
              <w:bottom w:val="single" w:sz="24" w:space="0" w:color="auto"/>
            </w:tcBorders>
          </w:tcPr>
          <w:p w14:paraId="7B68EF33" w14:textId="3AC53C90" w:rsidR="00F16974" w:rsidRPr="00F16974" w:rsidRDefault="00F16974" w:rsidP="00F16974">
            <w:pPr>
              <w:tabs>
                <w:tab w:val="left" w:pos="6480"/>
              </w:tabs>
              <w:spacing w:after="1" w:line="259" w:lineRule="auto"/>
              <w:jc w:val="center"/>
              <w:rPr>
                <w:b/>
                <w:color w:val="000000" w:themeColor="text1"/>
              </w:rPr>
            </w:pPr>
            <w:r w:rsidRPr="00F16974">
              <w:rPr>
                <w:b/>
                <w:color w:val="000000" w:themeColor="text1"/>
                <w:sz w:val="28"/>
                <w:szCs w:val="28"/>
              </w:rPr>
              <w:t>600</w:t>
            </w:r>
          </w:p>
        </w:tc>
        <w:tc>
          <w:tcPr>
            <w:tcW w:w="1618" w:type="dxa"/>
            <w:tcBorders>
              <w:top w:val="single" w:sz="24" w:space="0" w:color="auto"/>
              <w:bottom w:val="single" w:sz="24" w:space="0" w:color="auto"/>
              <w:right w:val="single" w:sz="24" w:space="0" w:color="auto"/>
            </w:tcBorders>
          </w:tcPr>
          <w:p w14:paraId="03AD6C58" w14:textId="50306756" w:rsidR="00F16974" w:rsidRPr="00267F8D" w:rsidRDefault="00F16974" w:rsidP="00F16974">
            <w:pPr>
              <w:tabs>
                <w:tab w:val="left" w:pos="6480"/>
              </w:tabs>
              <w:spacing w:after="1" w:line="259" w:lineRule="auto"/>
              <w:jc w:val="center"/>
              <w:rPr>
                <w:b/>
                <w:color w:val="000000" w:themeColor="text1"/>
              </w:rPr>
            </w:pPr>
            <w:r>
              <w:rPr>
                <w:b/>
                <w:color w:val="000000" w:themeColor="text1"/>
                <w:sz w:val="28"/>
                <w:szCs w:val="28"/>
                <w:u w:val="single"/>
              </w:rPr>
              <w:t>60</w:t>
            </w:r>
            <w:r w:rsidRPr="00F16974">
              <w:rPr>
                <w:b/>
                <w:color w:val="000000" w:themeColor="text1"/>
                <w:sz w:val="28"/>
                <w:szCs w:val="28"/>
                <w:u w:val="single"/>
              </w:rPr>
              <w:t>.00%</w:t>
            </w:r>
          </w:p>
        </w:tc>
      </w:tr>
      <w:tr w:rsidR="00F16974" w:rsidRPr="00267F8D" w14:paraId="6594A9BC" w14:textId="77777777" w:rsidTr="00AD4F29">
        <w:tc>
          <w:tcPr>
            <w:tcW w:w="4563" w:type="dxa"/>
            <w:tcBorders>
              <w:top w:val="nil"/>
              <w:left w:val="single" w:sz="24" w:space="0" w:color="auto"/>
              <w:bottom w:val="nil"/>
              <w:right w:val="nil"/>
            </w:tcBorders>
          </w:tcPr>
          <w:p w14:paraId="3217D1C6" w14:textId="77777777"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56D76B80"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2143EDC9"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4605FB28" w14:textId="7777777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6E80FDC7"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1FC73E44" w14:textId="77777777" w:rsidTr="00AD4F29">
        <w:tc>
          <w:tcPr>
            <w:tcW w:w="4563" w:type="dxa"/>
            <w:tcBorders>
              <w:top w:val="nil"/>
              <w:left w:val="single" w:sz="24" w:space="0" w:color="auto"/>
              <w:bottom w:val="single" w:sz="8" w:space="0" w:color="auto"/>
              <w:right w:val="nil"/>
            </w:tcBorders>
          </w:tcPr>
          <w:p w14:paraId="414AC239" w14:textId="6A721E39"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 xml:space="preserve">Final Project </w:t>
            </w:r>
          </w:p>
        </w:tc>
        <w:tc>
          <w:tcPr>
            <w:tcW w:w="1280" w:type="dxa"/>
            <w:tcBorders>
              <w:top w:val="nil"/>
              <w:left w:val="nil"/>
              <w:bottom w:val="single" w:sz="8" w:space="0" w:color="auto"/>
              <w:right w:val="nil"/>
            </w:tcBorders>
          </w:tcPr>
          <w:p w14:paraId="6C09D208"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4FCB6821"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49669121" w14:textId="64C1784D" w:rsidR="00F16974" w:rsidRPr="00267F8D"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7EDA8257" w14:textId="2DD1CD65" w:rsidR="00F16974" w:rsidRPr="004B2059" w:rsidRDefault="00F16974" w:rsidP="00F16974">
            <w:pPr>
              <w:tabs>
                <w:tab w:val="left" w:pos="6480"/>
              </w:tabs>
              <w:spacing w:after="1" w:line="259" w:lineRule="auto"/>
              <w:jc w:val="center"/>
              <w:rPr>
                <w:b/>
                <w:color w:val="000000" w:themeColor="text1"/>
                <w:u w:val="single"/>
              </w:rPr>
            </w:pPr>
          </w:p>
        </w:tc>
      </w:tr>
      <w:tr w:rsidR="00F16974" w:rsidRPr="00267F8D" w14:paraId="5C2B44AB" w14:textId="77777777" w:rsidTr="00AD4F29">
        <w:tc>
          <w:tcPr>
            <w:tcW w:w="4563" w:type="dxa"/>
            <w:tcBorders>
              <w:top w:val="single" w:sz="8" w:space="0" w:color="auto"/>
              <w:left w:val="single" w:sz="24" w:space="0" w:color="auto"/>
              <w:bottom w:val="single" w:sz="8" w:space="0" w:color="auto"/>
            </w:tcBorders>
          </w:tcPr>
          <w:p w14:paraId="10528EF1" w14:textId="4D8ACF12"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sprint check-ins</w:t>
            </w:r>
          </w:p>
        </w:tc>
        <w:tc>
          <w:tcPr>
            <w:tcW w:w="1280" w:type="dxa"/>
            <w:tcBorders>
              <w:top w:val="single" w:sz="8" w:space="0" w:color="auto"/>
              <w:bottom w:val="single" w:sz="8" w:space="0" w:color="auto"/>
            </w:tcBorders>
          </w:tcPr>
          <w:p w14:paraId="4A42623B" w14:textId="57496D5D"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30</w:t>
            </w:r>
          </w:p>
        </w:tc>
        <w:tc>
          <w:tcPr>
            <w:tcW w:w="1096" w:type="dxa"/>
            <w:tcBorders>
              <w:top w:val="single" w:sz="8" w:space="0" w:color="auto"/>
              <w:bottom w:val="single" w:sz="8" w:space="0" w:color="auto"/>
            </w:tcBorders>
          </w:tcPr>
          <w:p w14:paraId="6FBF517D" w14:textId="7BBFB20B"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2</w:t>
            </w:r>
          </w:p>
        </w:tc>
        <w:tc>
          <w:tcPr>
            <w:tcW w:w="1253" w:type="dxa"/>
            <w:tcBorders>
              <w:top w:val="single" w:sz="8" w:space="0" w:color="auto"/>
              <w:bottom w:val="single" w:sz="8" w:space="0" w:color="auto"/>
            </w:tcBorders>
          </w:tcPr>
          <w:p w14:paraId="19A6235F" w14:textId="4508E5DC"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60</w:t>
            </w:r>
          </w:p>
        </w:tc>
        <w:tc>
          <w:tcPr>
            <w:tcW w:w="1618" w:type="dxa"/>
            <w:tcBorders>
              <w:top w:val="single" w:sz="8" w:space="0" w:color="auto"/>
              <w:bottom w:val="single" w:sz="8" w:space="0" w:color="auto"/>
              <w:right w:val="single" w:sz="24" w:space="0" w:color="auto"/>
            </w:tcBorders>
          </w:tcPr>
          <w:p w14:paraId="15A7A9D6" w14:textId="66AB527A"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.00%</w:t>
            </w:r>
          </w:p>
        </w:tc>
      </w:tr>
      <w:tr w:rsidR="00F16974" w:rsidRPr="00267F8D" w14:paraId="725606C5" w14:textId="77777777" w:rsidTr="00AD4F29">
        <w:tc>
          <w:tcPr>
            <w:tcW w:w="4563" w:type="dxa"/>
            <w:tcBorders>
              <w:top w:val="single" w:sz="8" w:space="0" w:color="auto"/>
              <w:left w:val="single" w:sz="24" w:space="0" w:color="auto"/>
              <w:bottom w:val="single" w:sz="8" w:space="0" w:color="auto"/>
            </w:tcBorders>
          </w:tcPr>
          <w:p w14:paraId="272A7673" w14:textId="3D1674E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 xml:space="preserve">Group Project Final Turn-in </w:t>
            </w:r>
          </w:p>
        </w:tc>
        <w:tc>
          <w:tcPr>
            <w:tcW w:w="1280" w:type="dxa"/>
            <w:tcBorders>
              <w:top w:val="single" w:sz="8" w:space="0" w:color="auto"/>
              <w:bottom w:val="single" w:sz="8" w:space="0" w:color="auto"/>
            </w:tcBorders>
          </w:tcPr>
          <w:p w14:paraId="230EEB27" w14:textId="020B80D0"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4</w:t>
            </w:r>
            <w:r w:rsidR="00F16974" w:rsidRPr="00F16974">
              <w:rPr>
                <w:bCs/>
                <w:color w:val="000000" w:themeColor="text1"/>
                <w:szCs w:val="24"/>
              </w:rPr>
              <w:t>0</w:t>
            </w:r>
          </w:p>
        </w:tc>
        <w:tc>
          <w:tcPr>
            <w:tcW w:w="1096" w:type="dxa"/>
            <w:tcBorders>
              <w:top w:val="single" w:sz="8" w:space="0" w:color="auto"/>
              <w:bottom w:val="single" w:sz="8" w:space="0" w:color="auto"/>
            </w:tcBorders>
          </w:tcPr>
          <w:p w14:paraId="0E5FF4B0" w14:textId="1A987F09"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7E8F2EFD" w14:textId="5DDFD6F9"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4</w:t>
            </w:r>
            <w:r w:rsidR="00F16974" w:rsidRPr="00F16974">
              <w:rPr>
                <w:bCs/>
                <w:color w:val="000000" w:themeColor="text1"/>
                <w:szCs w:val="24"/>
              </w:rPr>
              <w:t>0</w:t>
            </w:r>
          </w:p>
        </w:tc>
        <w:tc>
          <w:tcPr>
            <w:tcW w:w="1618" w:type="dxa"/>
            <w:tcBorders>
              <w:top w:val="single" w:sz="8" w:space="0" w:color="auto"/>
              <w:bottom w:val="single" w:sz="8" w:space="0" w:color="auto"/>
              <w:right w:val="single" w:sz="24" w:space="0" w:color="auto"/>
            </w:tcBorders>
          </w:tcPr>
          <w:p w14:paraId="123ABC49" w14:textId="103BC6E9"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4</w:t>
            </w:r>
            <w:r w:rsidR="00F16974" w:rsidRPr="00F16974">
              <w:rPr>
                <w:bCs/>
                <w:color w:val="000000" w:themeColor="text1"/>
                <w:szCs w:val="24"/>
              </w:rPr>
              <w:t>.00%</w:t>
            </w:r>
          </w:p>
        </w:tc>
      </w:tr>
      <w:tr w:rsidR="00F16974" w:rsidRPr="00267F8D" w14:paraId="689922AE" w14:textId="77777777" w:rsidTr="00AD4F29">
        <w:tc>
          <w:tcPr>
            <w:tcW w:w="4563" w:type="dxa"/>
            <w:tcBorders>
              <w:top w:val="single" w:sz="8" w:space="0" w:color="auto"/>
              <w:left w:val="single" w:sz="24" w:space="0" w:color="auto"/>
              <w:bottom w:val="single" w:sz="8" w:space="0" w:color="auto"/>
            </w:tcBorders>
          </w:tcPr>
          <w:p w14:paraId="5770A16B" w14:textId="48493F84"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Final Presentation</w:t>
            </w:r>
          </w:p>
        </w:tc>
        <w:tc>
          <w:tcPr>
            <w:tcW w:w="1280" w:type="dxa"/>
            <w:tcBorders>
              <w:top w:val="single" w:sz="8" w:space="0" w:color="auto"/>
              <w:bottom w:val="single" w:sz="8" w:space="0" w:color="auto"/>
            </w:tcBorders>
          </w:tcPr>
          <w:p w14:paraId="16ED6A5A" w14:textId="5B190858"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w:t>
            </w:r>
          </w:p>
        </w:tc>
        <w:tc>
          <w:tcPr>
            <w:tcW w:w="1096" w:type="dxa"/>
            <w:tcBorders>
              <w:top w:val="single" w:sz="8" w:space="0" w:color="auto"/>
              <w:bottom w:val="single" w:sz="8" w:space="0" w:color="auto"/>
            </w:tcBorders>
          </w:tcPr>
          <w:p w14:paraId="2D15C86D" w14:textId="3BDA6B33"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37B6CD3F" w14:textId="29443809"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w:t>
            </w:r>
          </w:p>
        </w:tc>
        <w:tc>
          <w:tcPr>
            <w:tcW w:w="1618" w:type="dxa"/>
            <w:tcBorders>
              <w:top w:val="single" w:sz="8" w:space="0" w:color="auto"/>
              <w:bottom w:val="single" w:sz="8" w:space="0" w:color="auto"/>
              <w:right w:val="single" w:sz="24" w:space="0" w:color="auto"/>
            </w:tcBorders>
          </w:tcPr>
          <w:p w14:paraId="7AECC6F2" w14:textId="5F66CB90" w:rsidR="00F16974" w:rsidRPr="00F16974" w:rsidRDefault="006E638E"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.00%</w:t>
            </w:r>
          </w:p>
        </w:tc>
      </w:tr>
      <w:tr w:rsidR="00F16974" w:rsidRPr="00267F8D" w14:paraId="727EA60E" w14:textId="77777777" w:rsidTr="00AD4F29">
        <w:tc>
          <w:tcPr>
            <w:tcW w:w="4563" w:type="dxa"/>
            <w:tcBorders>
              <w:top w:val="single" w:sz="8" w:space="0" w:color="auto"/>
              <w:left w:val="single" w:sz="24" w:space="0" w:color="auto"/>
              <w:bottom w:val="single" w:sz="24" w:space="0" w:color="auto"/>
            </w:tcBorders>
          </w:tcPr>
          <w:p w14:paraId="6563FDB9" w14:textId="7836C0C0"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Beta-testing</w:t>
            </w:r>
            <w:r w:rsidR="007142F4">
              <w:rPr>
                <w:bCs/>
                <w:color w:val="000000" w:themeColor="text1"/>
                <w:szCs w:val="24"/>
              </w:rPr>
              <w:t xml:space="preserve"> and Analysis</w:t>
            </w:r>
          </w:p>
        </w:tc>
        <w:tc>
          <w:tcPr>
            <w:tcW w:w="1280" w:type="dxa"/>
            <w:tcBorders>
              <w:top w:val="single" w:sz="8" w:space="0" w:color="auto"/>
              <w:bottom w:val="single" w:sz="24" w:space="0" w:color="auto"/>
            </w:tcBorders>
          </w:tcPr>
          <w:p w14:paraId="480987BC" w14:textId="399475EF"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096" w:type="dxa"/>
            <w:tcBorders>
              <w:top w:val="single" w:sz="8" w:space="0" w:color="auto"/>
              <w:bottom w:val="single" w:sz="24" w:space="0" w:color="auto"/>
            </w:tcBorders>
          </w:tcPr>
          <w:p w14:paraId="30A915DC" w14:textId="674E35AA"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24" w:space="0" w:color="auto"/>
            </w:tcBorders>
          </w:tcPr>
          <w:p w14:paraId="61B8553D" w14:textId="7AE6C092"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618" w:type="dxa"/>
            <w:tcBorders>
              <w:top w:val="single" w:sz="8" w:space="0" w:color="auto"/>
              <w:bottom w:val="single" w:sz="24" w:space="0" w:color="auto"/>
              <w:right w:val="single" w:sz="24" w:space="0" w:color="auto"/>
            </w:tcBorders>
          </w:tcPr>
          <w:p w14:paraId="77AAE777" w14:textId="3F3CD776"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4.00%</w:t>
            </w:r>
          </w:p>
        </w:tc>
      </w:tr>
      <w:tr w:rsidR="00F16974" w:rsidRPr="00267F8D" w14:paraId="1D009F40" w14:textId="77777777" w:rsidTr="00AD4F29">
        <w:tc>
          <w:tcPr>
            <w:tcW w:w="4563" w:type="dxa"/>
            <w:tcBorders>
              <w:top w:val="single" w:sz="24" w:space="0" w:color="auto"/>
              <w:left w:val="single" w:sz="24" w:space="0" w:color="auto"/>
              <w:bottom w:val="nil"/>
              <w:right w:val="nil"/>
            </w:tcBorders>
          </w:tcPr>
          <w:p w14:paraId="653F1CC1" w14:textId="55A76FC4"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Final Project (Sub-Total)</w:t>
            </w:r>
          </w:p>
        </w:tc>
        <w:tc>
          <w:tcPr>
            <w:tcW w:w="1280" w:type="dxa"/>
            <w:tcBorders>
              <w:top w:val="single" w:sz="24" w:space="0" w:color="auto"/>
              <w:left w:val="nil"/>
              <w:bottom w:val="nil"/>
              <w:right w:val="nil"/>
            </w:tcBorders>
          </w:tcPr>
          <w:p w14:paraId="413F158B"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096" w:type="dxa"/>
            <w:tcBorders>
              <w:top w:val="single" w:sz="24" w:space="0" w:color="auto"/>
              <w:left w:val="nil"/>
              <w:bottom w:val="nil"/>
              <w:right w:val="single" w:sz="24" w:space="0" w:color="auto"/>
            </w:tcBorders>
          </w:tcPr>
          <w:p w14:paraId="2C2A51E2"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253" w:type="dxa"/>
            <w:tcBorders>
              <w:top w:val="single" w:sz="24" w:space="0" w:color="auto"/>
              <w:left w:val="single" w:sz="24" w:space="0" w:color="auto"/>
              <w:bottom w:val="single" w:sz="24" w:space="0" w:color="auto"/>
            </w:tcBorders>
          </w:tcPr>
          <w:p w14:paraId="6E942384" w14:textId="6845D661"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rPr>
              <w:t>2</w:t>
            </w:r>
            <w:r w:rsidR="00914B8A">
              <w:rPr>
                <w:b/>
                <w:color w:val="000000" w:themeColor="text1"/>
                <w:sz w:val="28"/>
                <w:szCs w:val="28"/>
              </w:rPr>
              <w:t>0</w:t>
            </w:r>
            <w:r w:rsidRPr="00F16974">
              <w:rPr>
                <w:b/>
                <w:color w:val="000000" w:themeColor="text1"/>
                <w:sz w:val="28"/>
                <w:szCs w:val="28"/>
              </w:rPr>
              <w:t>0</w:t>
            </w:r>
          </w:p>
        </w:tc>
        <w:tc>
          <w:tcPr>
            <w:tcW w:w="1618" w:type="dxa"/>
            <w:tcBorders>
              <w:top w:val="single" w:sz="24" w:space="0" w:color="auto"/>
              <w:bottom w:val="single" w:sz="24" w:space="0" w:color="auto"/>
              <w:right w:val="single" w:sz="24" w:space="0" w:color="auto"/>
            </w:tcBorders>
          </w:tcPr>
          <w:p w14:paraId="442365AE" w14:textId="2BD92BA6"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u w:val="single"/>
              </w:rPr>
              <w:t>2</w:t>
            </w:r>
            <w:r w:rsidR="00914B8A">
              <w:rPr>
                <w:b/>
                <w:color w:val="000000" w:themeColor="text1"/>
                <w:sz w:val="28"/>
                <w:szCs w:val="28"/>
                <w:u w:val="single"/>
              </w:rPr>
              <w:t>0</w:t>
            </w:r>
            <w:r w:rsidRPr="00F16974">
              <w:rPr>
                <w:b/>
                <w:color w:val="000000" w:themeColor="text1"/>
                <w:sz w:val="28"/>
                <w:szCs w:val="28"/>
                <w:u w:val="single"/>
              </w:rPr>
              <w:t>.00%</w:t>
            </w:r>
          </w:p>
        </w:tc>
      </w:tr>
      <w:tr w:rsidR="007142F4" w:rsidRPr="00267F8D" w14:paraId="69037CD3" w14:textId="77777777" w:rsidTr="00AD4F29">
        <w:tc>
          <w:tcPr>
            <w:tcW w:w="9810" w:type="dxa"/>
            <w:gridSpan w:val="5"/>
            <w:tcBorders>
              <w:top w:val="nil"/>
              <w:left w:val="single" w:sz="24" w:space="0" w:color="auto"/>
              <w:bottom w:val="single" w:sz="48" w:space="0" w:color="auto"/>
              <w:right w:val="single" w:sz="24" w:space="0" w:color="auto"/>
            </w:tcBorders>
          </w:tcPr>
          <w:p w14:paraId="1E1D66F5" w14:textId="77777777" w:rsidR="007142F4" w:rsidRPr="00F16974" w:rsidRDefault="007142F4" w:rsidP="00F16974">
            <w:pPr>
              <w:tabs>
                <w:tab w:val="left" w:pos="6480"/>
              </w:tabs>
              <w:spacing w:after="1" w:line="259" w:lineRule="auto"/>
              <w:jc w:val="center"/>
              <w:rPr>
                <w:b/>
                <w:color w:val="000000" w:themeColor="text1"/>
                <w:sz w:val="28"/>
                <w:szCs w:val="28"/>
                <w:u w:val="single"/>
              </w:rPr>
            </w:pPr>
          </w:p>
        </w:tc>
      </w:tr>
      <w:tr w:rsidR="00F16974" w:rsidRPr="00267F8D" w14:paraId="2AEBDBA3" w14:textId="77777777" w:rsidTr="00AD4F29">
        <w:tc>
          <w:tcPr>
            <w:tcW w:w="6939" w:type="dxa"/>
            <w:gridSpan w:val="3"/>
            <w:tcBorders>
              <w:top w:val="single" w:sz="48" w:space="0" w:color="auto"/>
              <w:left w:val="single" w:sz="24" w:space="0" w:color="auto"/>
              <w:bottom w:val="single" w:sz="18" w:space="0" w:color="auto"/>
            </w:tcBorders>
          </w:tcPr>
          <w:p w14:paraId="63266138" w14:textId="1ACB3DCC"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Total Possible Points for Course</w:t>
            </w:r>
          </w:p>
        </w:tc>
        <w:tc>
          <w:tcPr>
            <w:tcW w:w="1253" w:type="dxa"/>
            <w:tcBorders>
              <w:top w:val="single" w:sz="48" w:space="0" w:color="auto"/>
              <w:bottom w:val="single" w:sz="18" w:space="0" w:color="auto"/>
            </w:tcBorders>
          </w:tcPr>
          <w:p w14:paraId="72A173C7" w14:textId="6D403C79"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w:t>
            </w:r>
            <w:r w:rsidRPr="007142F4">
              <w:rPr>
                <w:b/>
                <w:color w:val="000000" w:themeColor="text1"/>
                <w:sz w:val="28"/>
                <w:szCs w:val="28"/>
              </w:rPr>
              <w:fldChar w:fldCharType="begin"/>
            </w:r>
            <w:r w:rsidRPr="007142F4">
              <w:rPr>
                <w:b/>
                <w:color w:val="000000" w:themeColor="text1"/>
                <w:sz w:val="28"/>
                <w:szCs w:val="28"/>
              </w:rPr>
              <w:instrText xml:space="preserve"> SUM() \# "0" </w:instrText>
            </w:r>
            <w:r w:rsidRPr="007142F4">
              <w:rPr>
                <w:b/>
                <w:color w:val="000000" w:themeColor="text1"/>
                <w:sz w:val="28"/>
                <w:szCs w:val="28"/>
              </w:rPr>
              <w:fldChar w:fldCharType="end"/>
            </w:r>
          </w:p>
        </w:tc>
        <w:tc>
          <w:tcPr>
            <w:tcW w:w="1618" w:type="dxa"/>
            <w:tcBorders>
              <w:top w:val="single" w:sz="48" w:space="0" w:color="auto"/>
              <w:bottom w:val="single" w:sz="18" w:space="0" w:color="auto"/>
              <w:right w:val="single" w:sz="24" w:space="0" w:color="auto"/>
            </w:tcBorders>
          </w:tcPr>
          <w:p w14:paraId="526C970E" w14:textId="11AA63C7"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100.00%</w:t>
            </w:r>
          </w:p>
        </w:tc>
      </w:tr>
    </w:tbl>
    <w:p w14:paraId="00549105" w14:textId="3680B638" w:rsidR="00FA7B74" w:rsidRPr="00267F8D" w:rsidRDefault="00FA7B74" w:rsidP="00FA7B74">
      <w:pPr>
        <w:tabs>
          <w:tab w:val="left" w:pos="6480"/>
        </w:tabs>
        <w:spacing w:after="1"/>
        <w:ind w:left="1421" w:firstLine="4"/>
        <w:rPr>
          <w:bCs/>
          <w:color w:val="000000" w:themeColor="text1"/>
        </w:rPr>
      </w:pPr>
    </w:p>
    <w:p w14:paraId="35BEEFA4" w14:textId="0365715E" w:rsidR="005761E8" w:rsidRPr="00267F8D" w:rsidRDefault="005761E8" w:rsidP="00002913">
      <w:pPr>
        <w:ind w:left="720" w:firstLine="4"/>
        <w:rPr>
          <w:b/>
          <w:color w:val="000000" w:themeColor="text1"/>
          <w:sz w:val="28"/>
          <w:szCs w:val="28"/>
          <w:u w:val="single"/>
        </w:rPr>
      </w:pPr>
      <w:r w:rsidRPr="00267F8D">
        <w:rPr>
          <w:b/>
          <w:color w:val="000000" w:themeColor="text1"/>
          <w:sz w:val="28"/>
          <w:szCs w:val="28"/>
          <w:u w:val="single"/>
        </w:rPr>
        <w:t>GRADING SCALE:</w:t>
      </w:r>
    </w:p>
    <w:tbl>
      <w:tblPr>
        <w:tblStyle w:val="TableGrid0"/>
        <w:tblW w:w="9810" w:type="dxa"/>
        <w:tblInd w:w="1147"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3780"/>
        <w:gridCol w:w="2970"/>
        <w:gridCol w:w="3060"/>
      </w:tblGrid>
      <w:tr w:rsidR="005761E8" w:rsidRPr="007142F4" w14:paraId="3705C5F5" w14:textId="77777777" w:rsidTr="00AD4F29">
        <w:tc>
          <w:tcPr>
            <w:tcW w:w="3780" w:type="dxa"/>
            <w:tcBorders>
              <w:top w:val="single" w:sz="18" w:space="0" w:color="auto"/>
              <w:bottom w:val="single" w:sz="18" w:space="0" w:color="auto"/>
            </w:tcBorders>
          </w:tcPr>
          <w:p w14:paraId="74E6D7F2" w14:textId="055B60CD"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Point Range</w:t>
            </w:r>
          </w:p>
        </w:tc>
        <w:tc>
          <w:tcPr>
            <w:tcW w:w="2970" w:type="dxa"/>
            <w:tcBorders>
              <w:top w:val="single" w:sz="18" w:space="0" w:color="auto"/>
              <w:bottom w:val="single" w:sz="18" w:space="0" w:color="auto"/>
            </w:tcBorders>
          </w:tcPr>
          <w:p w14:paraId="56F75EAA" w14:textId="4DAD3224"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Percent Range</w:t>
            </w:r>
          </w:p>
        </w:tc>
        <w:tc>
          <w:tcPr>
            <w:tcW w:w="3060" w:type="dxa"/>
            <w:tcBorders>
              <w:top w:val="single" w:sz="18" w:space="0" w:color="auto"/>
              <w:bottom w:val="single" w:sz="18" w:space="0" w:color="auto"/>
            </w:tcBorders>
          </w:tcPr>
          <w:p w14:paraId="6AF7946B" w14:textId="4C878F52"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Letter Grade</w:t>
            </w:r>
          </w:p>
        </w:tc>
      </w:tr>
      <w:tr w:rsidR="005761E8" w:rsidRPr="007142F4" w14:paraId="5FC37427" w14:textId="77777777" w:rsidTr="00AD4F29">
        <w:tc>
          <w:tcPr>
            <w:tcW w:w="3780" w:type="dxa"/>
            <w:tcBorders>
              <w:top w:val="single" w:sz="18" w:space="0" w:color="auto"/>
            </w:tcBorders>
          </w:tcPr>
          <w:p w14:paraId="73880FDB" w14:textId="2E19749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900.00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1000.00</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Borders>
              <w:top w:val="single" w:sz="18" w:space="0" w:color="auto"/>
            </w:tcBorders>
          </w:tcPr>
          <w:p w14:paraId="45D54C2E" w14:textId="12EF5A9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90</w:t>
            </w:r>
            <w:r w:rsidRPr="00AD4F29">
              <w:rPr>
                <w:bCs/>
                <w:color w:val="000000" w:themeColor="text1"/>
                <w:szCs w:val="24"/>
              </w:rPr>
              <w:t xml:space="preserve"> to </w:t>
            </w:r>
            <w:r w:rsidRPr="00AD4F29">
              <w:rPr>
                <w:b/>
                <w:color w:val="000000" w:themeColor="text1"/>
                <w:szCs w:val="24"/>
              </w:rPr>
              <w:t>100%</w:t>
            </w:r>
          </w:p>
        </w:tc>
        <w:tc>
          <w:tcPr>
            <w:tcW w:w="3060" w:type="dxa"/>
            <w:tcBorders>
              <w:top w:val="single" w:sz="18" w:space="0" w:color="auto"/>
            </w:tcBorders>
          </w:tcPr>
          <w:p w14:paraId="22D851B6" w14:textId="3CDC509D"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A</w:t>
            </w:r>
          </w:p>
        </w:tc>
      </w:tr>
      <w:tr w:rsidR="005761E8" w:rsidRPr="007142F4" w14:paraId="7BDA7E94" w14:textId="77777777" w:rsidTr="00AD4F29">
        <w:tc>
          <w:tcPr>
            <w:tcW w:w="3780" w:type="dxa"/>
          </w:tcPr>
          <w:p w14:paraId="684BEF7B" w14:textId="79572FE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800.00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899.99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442F306D" w14:textId="4336C81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80</w:t>
            </w:r>
            <w:r w:rsidRPr="00AD4F29">
              <w:rPr>
                <w:bCs/>
                <w:color w:val="000000" w:themeColor="text1"/>
                <w:szCs w:val="24"/>
              </w:rPr>
              <w:t xml:space="preserve"> to </w:t>
            </w:r>
            <w:r w:rsidRPr="00AD4F29">
              <w:rPr>
                <w:b/>
                <w:color w:val="000000" w:themeColor="text1"/>
                <w:szCs w:val="24"/>
              </w:rPr>
              <w:t>89%</w:t>
            </w:r>
          </w:p>
        </w:tc>
        <w:tc>
          <w:tcPr>
            <w:tcW w:w="3060" w:type="dxa"/>
          </w:tcPr>
          <w:p w14:paraId="6161B145" w14:textId="339C7A9E"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B</w:t>
            </w:r>
          </w:p>
        </w:tc>
      </w:tr>
      <w:tr w:rsidR="005761E8" w:rsidRPr="007142F4" w14:paraId="414B6D51" w14:textId="77777777" w:rsidTr="00AD4F29">
        <w:tc>
          <w:tcPr>
            <w:tcW w:w="3780" w:type="dxa"/>
          </w:tcPr>
          <w:p w14:paraId="0836DDCB" w14:textId="65558338"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700.00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799.99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3BE7691F" w14:textId="65414C15"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70</w:t>
            </w:r>
            <w:r w:rsidRPr="00AD4F29">
              <w:rPr>
                <w:bCs/>
                <w:color w:val="000000" w:themeColor="text1"/>
                <w:szCs w:val="24"/>
              </w:rPr>
              <w:t xml:space="preserve"> to </w:t>
            </w:r>
            <w:r w:rsidRPr="00AD4F29">
              <w:rPr>
                <w:b/>
                <w:color w:val="000000" w:themeColor="text1"/>
                <w:szCs w:val="24"/>
              </w:rPr>
              <w:t>79%</w:t>
            </w:r>
          </w:p>
        </w:tc>
        <w:tc>
          <w:tcPr>
            <w:tcW w:w="3060" w:type="dxa"/>
          </w:tcPr>
          <w:p w14:paraId="37B8A2D4" w14:textId="1518D292"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C</w:t>
            </w:r>
          </w:p>
        </w:tc>
      </w:tr>
      <w:tr w:rsidR="005761E8" w:rsidRPr="007142F4" w14:paraId="60B087AA" w14:textId="77777777" w:rsidTr="00AD4F29">
        <w:tc>
          <w:tcPr>
            <w:tcW w:w="3780" w:type="dxa"/>
          </w:tcPr>
          <w:p w14:paraId="05AD8F27" w14:textId="06DAAF7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600.00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699.99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6E596CA9" w14:textId="25A76234"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60</w:t>
            </w:r>
            <w:r w:rsidRPr="00AD4F29">
              <w:rPr>
                <w:bCs/>
                <w:color w:val="000000" w:themeColor="text1"/>
                <w:szCs w:val="24"/>
              </w:rPr>
              <w:t xml:space="preserve"> to </w:t>
            </w:r>
            <w:r w:rsidRPr="00AD4F29">
              <w:rPr>
                <w:b/>
                <w:color w:val="000000" w:themeColor="text1"/>
                <w:szCs w:val="24"/>
              </w:rPr>
              <w:t>69%</w:t>
            </w:r>
          </w:p>
        </w:tc>
        <w:tc>
          <w:tcPr>
            <w:tcW w:w="3060" w:type="dxa"/>
          </w:tcPr>
          <w:p w14:paraId="77AA70A6" w14:textId="7452F657"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D</w:t>
            </w:r>
          </w:p>
        </w:tc>
      </w:tr>
      <w:tr w:rsidR="005761E8" w:rsidRPr="007142F4" w14:paraId="1107A17F" w14:textId="77777777" w:rsidTr="00AD4F29">
        <w:tc>
          <w:tcPr>
            <w:tcW w:w="3780" w:type="dxa"/>
          </w:tcPr>
          <w:p w14:paraId="6F516C3B" w14:textId="214989C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599.99</w:t>
            </w:r>
            <w:r w:rsidR="005761E8" w:rsidRPr="00AD4F29">
              <w:rPr>
                <w:b/>
                <w:color w:val="000000" w:themeColor="text1"/>
                <w:szCs w:val="24"/>
              </w:rPr>
              <w:t xml:space="preserve"> </w:t>
            </w:r>
            <w:r w:rsidR="005761E8" w:rsidRPr="00AD4F29">
              <w:rPr>
                <w:bCs/>
                <w:color w:val="000000" w:themeColor="text1"/>
                <w:szCs w:val="24"/>
              </w:rPr>
              <w:t>points and below</w:t>
            </w:r>
          </w:p>
        </w:tc>
        <w:tc>
          <w:tcPr>
            <w:tcW w:w="2970" w:type="dxa"/>
          </w:tcPr>
          <w:p w14:paraId="21B20DB8" w14:textId="126E7C1F"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0</w:t>
            </w:r>
            <w:r w:rsidRPr="00AD4F29">
              <w:rPr>
                <w:bCs/>
                <w:color w:val="000000" w:themeColor="text1"/>
                <w:szCs w:val="24"/>
              </w:rPr>
              <w:t xml:space="preserve"> to </w:t>
            </w:r>
            <w:r w:rsidRPr="00AD4F29">
              <w:rPr>
                <w:b/>
                <w:color w:val="000000" w:themeColor="text1"/>
                <w:szCs w:val="24"/>
              </w:rPr>
              <w:t>59%</w:t>
            </w:r>
          </w:p>
        </w:tc>
        <w:tc>
          <w:tcPr>
            <w:tcW w:w="3060" w:type="dxa"/>
          </w:tcPr>
          <w:p w14:paraId="46C5101A" w14:textId="2DC15680"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E</w:t>
            </w:r>
          </w:p>
        </w:tc>
      </w:tr>
    </w:tbl>
    <w:p w14:paraId="5CD44A78" w14:textId="77777777" w:rsidR="00C63AB7" w:rsidRDefault="00251FD0" w:rsidP="00002913">
      <w:pPr>
        <w:ind w:left="720"/>
        <w:rPr>
          <w:b/>
          <w:color w:val="000000" w:themeColor="text1"/>
          <w:sz w:val="28"/>
          <w:szCs w:val="28"/>
          <w:u w:val="single"/>
        </w:rPr>
      </w:pPr>
      <w:r w:rsidRPr="00267F8D">
        <w:rPr>
          <w:b/>
          <w:color w:val="000000" w:themeColor="text1"/>
          <w:sz w:val="28"/>
          <w:szCs w:val="28"/>
          <w:u w:val="single"/>
        </w:rPr>
        <w:br w:type="page"/>
      </w:r>
      <w:r w:rsidR="00C63AB7" w:rsidRPr="00267F8D">
        <w:rPr>
          <w:b/>
          <w:color w:val="000000" w:themeColor="text1"/>
          <w:sz w:val="28"/>
          <w:szCs w:val="28"/>
          <w:u w:val="single"/>
        </w:rPr>
        <w:lastRenderedPageBreak/>
        <w:t>Assessments:</w:t>
      </w:r>
    </w:p>
    <w:p w14:paraId="5D89801F" w14:textId="15CA3F3A" w:rsidR="00C63AB7" w:rsidRPr="00267F8D" w:rsidRDefault="00C63AB7" w:rsidP="00B75D84">
      <w:pPr>
        <w:ind w:left="1080" w:right="-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F051773" w14:textId="77777777" w:rsidR="00C63AB7" w:rsidRPr="00267F8D" w:rsidRDefault="00C63AB7" w:rsidP="00AD4F29">
      <w:pPr>
        <w:ind w:left="1080" w:right="-35"/>
        <w:rPr>
          <w:color w:val="000000" w:themeColor="text1"/>
        </w:rPr>
      </w:pPr>
      <w:r w:rsidRPr="00267F8D">
        <w:rPr>
          <w:color w:val="000000" w:themeColor="text1"/>
        </w:rPr>
        <w:t xml:space="preserve">This course requires you to take tests online using LockDown Browser and Respondus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Respondus Monitor requires you to have and display a valid photo ID and complete an environmental scan. Please review this video to follow the proper procedures: </w:t>
      </w:r>
      <w:hyperlink r:id="rId12"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Respondus Monitor. Your instructor will determine if you can take course exams at a CSCC Testing Center. Please make every effort to use LockDown Browser and Respondus Monitor if possible. Most testing accommodations are available in Respondus Monitor and should be used when taking the Practice Test. Please contact the testing center at 614.287.5089 with any questions. These instructions are also available at </w:t>
      </w:r>
      <w:hyperlink r:id="rId13" w:history="1">
        <w:r w:rsidRPr="00267F8D">
          <w:rPr>
            <w:rStyle w:val="Hyperlink"/>
            <w:color w:val="000000" w:themeColor="text1"/>
          </w:rPr>
          <w:t>https://cs-cc.net/proctored</w:t>
        </w:r>
      </w:hyperlink>
      <w:r w:rsidRPr="00267F8D">
        <w:rPr>
          <w:color w:val="000000" w:themeColor="text1"/>
        </w:rPr>
        <w:t>. Select the article for your specific computer.</w:t>
      </w:r>
    </w:p>
    <w:p w14:paraId="1826196A" w14:textId="16E178D5" w:rsidR="00251FD0" w:rsidRPr="00267F8D" w:rsidRDefault="00C63AB7" w:rsidP="00C63AB7">
      <w:pPr>
        <w:rPr>
          <w:b/>
          <w:color w:val="000000" w:themeColor="text1"/>
          <w:sz w:val="28"/>
          <w:szCs w:val="28"/>
          <w:u w:val="single"/>
        </w:rPr>
      </w:pPr>
      <w:r w:rsidRPr="00267F8D">
        <w:rPr>
          <w:b/>
          <w:color w:val="000000" w:themeColor="text1"/>
          <w:sz w:val="28"/>
          <w:szCs w:val="28"/>
          <w:u w:val="single"/>
        </w:rPr>
        <w:br w:type="page"/>
      </w:r>
    </w:p>
    <w:p w14:paraId="56BA824C" w14:textId="7542FF73" w:rsidR="00071077" w:rsidRPr="00267F8D" w:rsidRDefault="00071077"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ATTENDANCE POLICY:</w:t>
      </w:r>
    </w:p>
    <w:p w14:paraId="4612DCD3" w14:textId="7F30A09F" w:rsidR="00AD4F29" w:rsidRDefault="00071077" w:rsidP="00B75D84">
      <w:pPr>
        <w:ind w:left="1080"/>
      </w:pPr>
      <w:r w:rsidRPr="00267F8D">
        <w:t xml:space="preserve">Students </w:t>
      </w:r>
      <w:r w:rsidR="00C63AB7">
        <w:t>are expected to attend all class sessions unless expressly stated by the instructor</w:t>
      </w:r>
      <w:r w:rsidRPr="00267F8D">
        <w:t xml:space="preserve">. </w:t>
      </w:r>
      <w:r w:rsidR="00C63AB7" w:rsidRPr="00267F8D">
        <w:t xml:space="preserve">Students are expected to be on time to class and to participate in class discussions, individual and group work. </w:t>
      </w:r>
      <w:r w:rsidRPr="00267F8D">
        <w:t>If there is an issue</w:t>
      </w:r>
      <w:r w:rsidR="00C63AB7">
        <w:t xml:space="preserve"> and the student cannot make the class</w:t>
      </w:r>
      <w:r w:rsidRPr="00267F8D">
        <w:t xml:space="preserve">, it is the </w:t>
      </w:r>
      <w:r w:rsidR="00C63AB7">
        <w:t xml:space="preserve">responsibility and expectation of the </w:t>
      </w:r>
      <w:r w:rsidRPr="00267F8D">
        <w:t xml:space="preserve">student to </w:t>
      </w:r>
      <w:r w:rsidR="00C63AB7">
        <w:t>do the following:</w:t>
      </w:r>
    </w:p>
    <w:p w14:paraId="13992779" w14:textId="5C383E5B" w:rsidR="00C63AB7" w:rsidRDefault="00C63AB7" w:rsidP="008A1D31">
      <w:pPr>
        <w:pStyle w:val="ListParagraph"/>
        <w:numPr>
          <w:ilvl w:val="0"/>
          <w:numId w:val="28"/>
        </w:numPr>
        <w:ind w:left="1440"/>
      </w:pPr>
      <w:r>
        <w:t>C</w:t>
      </w:r>
      <w:r w:rsidR="00071077" w:rsidRPr="00267F8D">
        <w:t>ontact the instructor before the class</w:t>
      </w:r>
      <w:r>
        <w:t xml:space="preserve"> session if </w:t>
      </w:r>
      <w:r w:rsidR="008A1D31">
        <w:t>you</w:t>
      </w:r>
      <w:r>
        <w:t xml:space="preserve"> don’t understand what </w:t>
      </w:r>
      <w:r w:rsidR="008A1D31">
        <w:t>you</w:t>
      </w:r>
      <w:r>
        <w:t xml:space="preserve"> need to do for the unit/week that </w:t>
      </w:r>
      <w:r w:rsidR="008A1D31">
        <w:t>you</w:t>
      </w:r>
      <w:r>
        <w:t xml:space="preserve"> would miss and to discuss if there needs to be any extensions</w:t>
      </w:r>
    </w:p>
    <w:p w14:paraId="5014D550" w14:textId="77777777" w:rsidR="00C63AB7" w:rsidRDefault="00C63AB7" w:rsidP="008A1D31">
      <w:pPr>
        <w:pStyle w:val="ListParagraph"/>
        <w:numPr>
          <w:ilvl w:val="0"/>
          <w:numId w:val="28"/>
        </w:numPr>
        <w:ind w:left="1440"/>
      </w:pPr>
      <w:r>
        <w:t>G</w:t>
      </w:r>
      <w:r w:rsidR="00071077" w:rsidRPr="00267F8D">
        <w:t xml:space="preserve">o through any material that was missed, </w:t>
      </w:r>
    </w:p>
    <w:p w14:paraId="4DDD9E60" w14:textId="604B81E8" w:rsidR="00C63AB7" w:rsidRDefault="00C63AB7" w:rsidP="008A1D31">
      <w:pPr>
        <w:pStyle w:val="ListParagraph"/>
        <w:numPr>
          <w:ilvl w:val="0"/>
          <w:numId w:val="28"/>
        </w:numPr>
        <w:ind w:left="1440"/>
      </w:pPr>
      <w:r>
        <w:t>T</w:t>
      </w:r>
      <w:r w:rsidR="00071077" w:rsidRPr="00267F8D">
        <w:t>urn in missing work</w:t>
      </w:r>
      <w:r>
        <w:t xml:space="preserve"> by the original or revised deadline</w:t>
      </w:r>
      <w:r w:rsidR="00071077" w:rsidRPr="00267F8D">
        <w:t xml:space="preserve">, and </w:t>
      </w:r>
    </w:p>
    <w:p w14:paraId="4C257427" w14:textId="4C43F593" w:rsidR="00071077" w:rsidRPr="00267F8D" w:rsidRDefault="00071077" w:rsidP="008A1D31">
      <w:pPr>
        <w:pStyle w:val="ListParagraph"/>
        <w:numPr>
          <w:ilvl w:val="0"/>
          <w:numId w:val="28"/>
        </w:numPr>
        <w:ind w:left="1440"/>
      </w:pPr>
      <w:r w:rsidRPr="00267F8D">
        <w:t xml:space="preserve">be prepared for next scheduled class.  </w:t>
      </w:r>
    </w:p>
    <w:p w14:paraId="66D3F740" w14:textId="76D41468" w:rsidR="00002913" w:rsidRPr="00002913" w:rsidRDefault="00071077" w:rsidP="00002913">
      <w:pPr>
        <w:pStyle w:val="Heading1"/>
        <w:spacing w:before="240"/>
        <w:ind w:left="1080"/>
        <w:rPr>
          <w:color w:val="000000" w:themeColor="text1"/>
        </w:rPr>
      </w:pPr>
      <w:r w:rsidRPr="00AD4F29">
        <w:rPr>
          <w:color w:val="000000" w:themeColor="text1"/>
          <w:u w:val="single"/>
        </w:rPr>
        <w:t>INCLEMENT WEATHER OR OTHER EMERGENCIES</w:t>
      </w:r>
      <w:r w:rsidR="00AD4F29">
        <w:rPr>
          <w:color w:val="000000" w:themeColor="text1"/>
        </w:rPr>
        <w:t>:</w:t>
      </w:r>
      <w:r w:rsidRPr="00267F8D">
        <w:rPr>
          <w:color w:val="000000" w:themeColor="text1"/>
        </w:rPr>
        <w:t xml:space="preserve">   </w:t>
      </w:r>
    </w:p>
    <w:p w14:paraId="5EE59FEC" w14:textId="64142C0E" w:rsidR="00071077" w:rsidRPr="00267F8D" w:rsidRDefault="00071077" w:rsidP="00002913">
      <w:pPr>
        <w:spacing w:before="240"/>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15A7E96" w14:textId="77777777" w:rsidR="00071077" w:rsidRPr="00267F8D" w:rsidRDefault="00071077" w:rsidP="00002913">
      <w:pPr>
        <w:spacing w:before="240"/>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66ADBE39" w14:textId="1915C4E9" w:rsidR="00071077" w:rsidRPr="00267F8D" w:rsidRDefault="00071077" w:rsidP="00002913">
      <w:pPr>
        <w:spacing w:before="240"/>
        <w:ind w:left="1440"/>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44BFCAE9" w14:textId="64E399BB" w:rsidR="00071077" w:rsidRPr="00267F8D" w:rsidRDefault="00071077" w:rsidP="00002913">
      <w:pPr>
        <w:spacing w:before="240"/>
        <w:ind w:left="1440"/>
        <w:rPr>
          <w:color w:val="000000" w:themeColor="text1"/>
        </w:rPr>
      </w:pPr>
      <w:r w:rsidRPr="00267F8D">
        <w:rPr>
          <w:color w:val="000000" w:themeColor="text1"/>
        </w:rPr>
        <w:t xml:space="preserve">In the event the college is forced to close during Final Examination Week, exams scheduled for the first missed date will be rescheduled for another date, in the same location at the same time scheduled, but only during the course period.     </w:t>
      </w:r>
    </w:p>
    <w:p w14:paraId="5B2C7603" w14:textId="74EDDF7B" w:rsidR="00071077" w:rsidRPr="00AD4F29" w:rsidRDefault="00071077" w:rsidP="00002913">
      <w:pPr>
        <w:pStyle w:val="Heading1"/>
        <w:spacing w:before="240"/>
        <w:ind w:left="1080"/>
        <w:rPr>
          <w:color w:val="000000" w:themeColor="text1"/>
          <w:u w:val="single"/>
        </w:rPr>
      </w:pPr>
      <w:r w:rsidRPr="00AD4F29">
        <w:rPr>
          <w:color w:val="000000" w:themeColor="text1"/>
          <w:u w:val="single"/>
        </w:rPr>
        <w:t>FINANCIAL AID ATTENDANCE REPORTING</w:t>
      </w:r>
      <w:r w:rsidR="00AD4F29" w:rsidRPr="00AD4F29">
        <w:rPr>
          <w:color w:val="000000" w:themeColor="text1"/>
          <w:u w:val="single"/>
        </w:rPr>
        <w:t>:</w:t>
      </w:r>
      <w:r w:rsidRPr="00AD4F29">
        <w:rPr>
          <w:color w:val="000000" w:themeColor="text1"/>
          <w:u w:val="single"/>
        </w:rPr>
        <w:t xml:space="preserve">  </w:t>
      </w:r>
    </w:p>
    <w:p w14:paraId="53B82D53" w14:textId="12F11A0C" w:rsidR="00071077" w:rsidRPr="00267F8D" w:rsidRDefault="00071077" w:rsidP="00002913">
      <w:pPr>
        <w:spacing w:before="240" w:after="240"/>
        <w:ind w:left="1440"/>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w:t>
      </w:r>
      <w:r w:rsidR="008A1D31">
        <w:rPr>
          <w:color w:val="000000" w:themeColor="text1"/>
        </w:rPr>
        <w:t>you</w:t>
      </w:r>
      <w:r w:rsidRPr="00267F8D">
        <w:rPr>
          <w:color w:val="000000" w:themeColor="text1"/>
        </w:rPr>
        <w:t xml:space="preserve"> are registered and paid. Non-attendance is reported quarterly by each instructor, and results in a student being administratively withdrawn from the class section. Please contact the Financial </w:t>
      </w:r>
    </w:p>
    <w:p w14:paraId="5BAFB9FE" w14:textId="77777777" w:rsidR="00071077" w:rsidRDefault="00071077" w:rsidP="00071077">
      <w:pPr>
        <w:ind w:left="1435"/>
        <w:rPr>
          <w:color w:val="000000" w:themeColor="text1"/>
        </w:rPr>
      </w:pPr>
      <w:r w:rsidRPr="00267F8D">
        <w:rPr>
          <w:color w:val="000000" w:themeColor="text1"/>
        </w:rPr>
        <w:lastRenderedPageBreak/>
        <w:t xml:space="preserve">Aid Office for information regarding the impact of course withdrawals on financial aid eligibility.  </w:t>
      </w:r>
    </w:p>
    <w:p w14:paraId="4B0867F9" w14:textId="77777777" w:rsidR="003B69EE" w:rsidRDefault="003B69EE">
      <w:pPr>
        <w:rPr>
          <w:b/>
          <w:color w:val="000000" w:themeColor="text1"/>
          <w:sz w:val="28"/>
          <w:szCs w:val="28"/>
          <w:u w:val="single"/>
        </w:rPr>
      </w:pPr>
      <w:r>
        <w:rPr>
          <w:b/>
          <w:color w:val="000000" w:themeColor="text1"/>
          <w:sz w:val="28"/>
          <w:szCs w:val="28"/>
          <w:u w:val="single"/>
        </w:rPr>
        <w:br w:type="page"/>
      </w:r>
    </w:p>
    <w:p w14:paraId="65C9AF6D" w14:textId="0AE1D859" w:rsidR="003B69EE" w:rsidRDefault="003B69EE">
      <w:pPr>
        <w:rPr>
          <w:b/>
          <w:color w:val="000000" w:themeColor="text1"/>
          <w:sz w:val="28"/>
          <w:szCs w:val="28"/>
          <w:u w:val="single"/>
        </w:rPr>
      </w:pPr>
    </w:p>
    <w:p w14:paraId="5FAD4E27" w14:textId="15357CB7" w:rsidR="005761E8" w:rsidRPr="00267F8D" w:rsidRDefault="005761E8" w:rsidP="008A1D31">
      <w:pPr>
        <w:spacing w:before="240"/>
        <w:ind w:left="720"/>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 Syllabus Statements”.</w:t>
      </w:r>
    </w:p>
    <w:p w14:paraId="45042761" w14:textId="5F0D2393" w:rsidR="005761E8" w:rsidRPr="00267F8D" w:rsidRDefault="005761E8" w:rsidP="005761E8">
      <w:pPr>
        <w:spacing w:after="1"/>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rPr>
                <w:bCs/>
                <w:color w:val="000000" w:themeColor="text1"/>
                <w:szCs w:val="24"/>
              </w:rPr>
            </w:pPr>
            <w:r w:rsidRPr="00267F8D">
              <w:rPr>
                <w:bCs/>
                <w:color w:val="000000" w:themeColor="text1"/>
                <w:szCs w:val="24"/>
              </w:rPr>
              <w:t>Writing Center (In-person and Online)</w:t>
            </w:r>
          </w:p>
        </w:tc>
        <w:tc>
          <w:tcPr>
            <w:tcW w:w="2880" w:type="dxa"/>
            <w:tcBorders>
              <w:right w:val="single" w:sz="48" w:space="0" w:color="auto"/>
            </w:tcBorders>
          </w:tcPr>
          <w:p w14:paraId="1F7EC3EF" w14:textId="70F106FA" w:rsidR="005761E8" w:rsidRPr="00267F8D" w:rsidRDefault="005761E8" w:rsidP="005761E8">
            <w:pPr>
              <w:spacing w:after="1" w:line="259" w:lineRule="auto"/>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Religious Accommodations</w:t>
            </w:r>
          </w:p>
        </w:tc>
      </w:tr>
    </w:tbl>
    <w:p w14:paraId="1FCFB3EA" w14:textId="77777777" w:rsidR="008A1D31" w:rsidRDefault="008A1D31" w:rsidP="008A1D31">
      <w:pPr>
        <w:spacing w:after="1"/>
        <w:ind w:left="720" w:firstLine="4"/>
        <w:rPr>
          <w:b/>
          <w:color w:val="000000" w:themeColor="text1"/>
          <w:sz w:val="28"/>
          <w:szCs w:val="28"/>
          <w:u w:val="single"/>
        </w:rPr>
      </w:pPr>
    </w:p>
    <w:p w14:paraId="754FB1BA" w14:textId="77777777" w:rsidR="008A1D31" w:rsidRDefault="008A1D31">
      <w:pPr>
        <w:rPr>
          <w:b/>
          <w:color w:val="000000" w:themeColor="text1"/>
          <w:sz w:val="28"/>
          <w:szCs w:val="28"/>
          <w:u w:val="single"/>
        </w:rPr>
      </w:pPr>
      <w:r>
        <w:rPr>
          <w:b/>
          <w:color w:val="000000" w:themeColor="text1"/>
          <w:sz w:val="28"/>
          <w:szCs w:val="28"/>
          <w:u w:val="single"/>
        </w:rPr>
        <w:br w:type="page"/>
      </w:r>
    </w:p>
    <w:p w14:paraId="4A6F5AD6" w14:textId="0827811B" w:rsidR="00985DD7" w:rsidRPr="00267F8D" w:rsidRDefault="00985DD7" w:rsidP="00E8645D">
      <w:pPr>
        <w:pStyle w:val="Heading1"/>
        <w:spacing w:before="240"/>
        <w:ind w:left="720" w:right="-755"/>
        <w:jc w:val="center"/>
        <w:rPr>
          <w:sz w:val="48"/>
          <w:szCs w:val="48"/>
        </w:rPr>
      </w:pPr>
      <w:r w:rsidRPr="00267F8D">
        <w:rPr>
          <w:sz w:val="48"/>
          <w:szCs w:val="48"/>
        </w:rPr>
        <w:lastRenderedPageBreak/>
        <w:t>UNITS OF INSTRUCTION</w:t>
      </w:r>
    </w:p>
    <w:p w14:paraId="098517C7" w14:textId="19E39F11" w:rsidR="00251FD0" w:rsidRPr="00267F8D" w:rsidRDefault="00251FD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sidR="008A1D31">
        <w:rPr>
          <w:rFonts w:ascii="Calibri" w:hAnsi="Calibri"/>
          <w:color w:val="000000" w:themeColor="text1"/>
        </w:rPr>
        <w:t xml:space="preserve">The submission window closes at 11:59pm on the due date.  </w:t>
      </w:r>
      <w:r w:rsidR="00E8645D">
        <w:rPr>
          <w:rFonts w:ascii="Calibri" w:hAnsi="Calibri"/>
          <w:color w:val="000000" w:themeColor="text1"/>
        </w:rPr>
        <w:t xml:space="preserve">If late submissions are allowed, the </w:t>
      </w:r>
      <w:r w:rsidR="008A1D31">
        <w:rPr>
          <w:rFonts w:ascii="Calibri" w:hAnsi="Calibri"/>
          <w:color w:val="000000" w:themeColor="text1"/>
        </w:rPr>
        <w:t>Late submission window opens at the close of the normal due date window</w:t>
      </w:r>
      <w:r w:rsidR="00E8645D">
        <w:rPr>
          <w:rFonts w:ascii="Calibri" w:hAnsi="Calibri"/>
          <w:color w:val="000000" w:themeColor="text1"/>
        </w:rPr>
        <w:t xml:space="preserve"> and closes at 11:59pm</w:t>
      </w:r>
      <w:r w:rsidR="008A1D31">
        <w:rPr>
          <w:rFonts w:ascii="Calibri" w:hAnsi="Calibri"/>
          <w:color w:val="000000" w:themeColor="text1"/>
        </w:rPr>
        <w:t xml:space="preserve"> </w:t>
      </w:r>
      <w:r w:rsidR="00E8645D">
        <w:rPr>
          <w:rFonts w:ascii="Calibri" w:hAnsi="Calibri"/>
          <w:color w:val="000000" w:themeColor="text1"/>
        </w:rPr>
        <w:t xml:space="preserve">on the day that the late submission window closes (See </w:t>
      </w:r>
      <w:r w:rsidR="00E8645D" w:rsidRPr="00E8645D">
        <w:rPr>
          <w:rFonts w:ascii="Calibri" w:hAnsi="Calibri"/>
          <w:b/>
          <w:bCs/>
          <w:color w:val="000000" w:themeColor="text1"/>
        </w:rPr>
        <w:t xml:space="preserve">Turn-in </w:t>
      </w:r>
      <w:r w:rsidR="00E8645D">
        <w:rPr>
          <w:rFonts w:ascii="Calibri" w:hAnsi="Calibri"/>
          <w:color w:val="000000" w:themeColor="text1"/>
        </w:rPr>
        <w:t xml:space="preserve">and </w:t>
      </w:r>
      <w:r w:rsidR="00E8645D" w:rsidRPr="00E8645D">
        <w:rPr>
          <w:rFonts w:ascii="Calibri" w:hAnsi="Calibri"/>
          <w:b/>
          <w:bCs/>
          <w:color w:val="000000" w:themeColor="text1"/>
        </w:rPr>
        <w:t>Late policies</w:t>
      </w:r>
      <w:r w:rsidR="00E8645D">
        <w:rPr>
          <w:rFonts w:ascii="Calibri" w:hAnsi="Calibri"/>
          <w:color w:val="000000" w:themeColor="text1"/>
        </w:rPr>
        <w:t xml:space="preserve"> above)</w:t>
      </w:r>
      <w:r w:rsidR="003056FB">
        <w:rPr>
          <w:rFonts w:ascii="Calibri" w:hAnsi="Calibri"/>
          <w:color w:val="000000" w:themeColor="text1"/>
        </w:rPr>
        <w:t xml:space="preserve">.  </w:t>
      </w:r>
      <w:r w:rsidRPr="00267F8D">
        <w:rPr>
          <w:rFonts w:ascii="Calibri" w:hAnsi="Calibri"/>
          <w:color w:val="000000" w:themeColor="text1"/>
        </w:rPr>
        <w:t xml:space="preserve">The </w:t>
      </w:r>
      <w:r w:rsidR="003056FB">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sidR="003056FB">
        <w:rPr>
          <w:rFonts w:ascii="Calibri" w:hAnsi="Calibri"/>
          <w:color w:val="000000" w:themeColor="text1"/>
        </w:rPr>
        <w:t xml:space="preserve">and your syllabus </w:t>
      </w:r>
      <w:r w:rsidRPr="00267F8D">
        <w:rPr>
          <w:rFonts w:ascii="Calibri" w:hAnsi="Calibri"/>
          <w:color w:val="000000" w:themeColor="text1"/>
        </w:rPr>
        <w:t>for the due dates</w:t>
      </w:r>
      <w:r w:rsidR="003056FB">
        <w:rPr>
          <w:rFonts w:ascii="Calibri" w:hAnsi="Calibri"/>
          <w:color w:val="000000" w:themeColor="text1"/>
        </w:rPr>
        <w:t xml:space="preserve"> for each unit</w:t>
      </w:r>
      <w:r w:rsidRPr="00267F8D">
        <w:rPr>
          <w:rFonts w:ascii="Calibri" w:hAnsi="Calibri"/>
          <w:color w:val="000000" w:themeColor="text1"/>
        </w:rPr>
        <w:t xml:space="preserve">. </w:t>
      </w:r>
    </w:p>
    <w:p w14:paraId="2CFCAC6B" w14:textId="77777777" w:rsidR="00985DD7" w:rsidRPr="00267F8D" w:rsidRDefault="00985DD7" w:rsidP="00985DD7">
      <w:pPr>
        <w:spacing w:after="0"/>
        <w:ind w:left="1440"/>
      </w:pPr>
      <w:r w:rsidRPr="00267F8D">
        <w:t xml:space="preserve">  </w:t>
      </w:r>
    </w:p>
    <w:tbl>
      <w:tblPr>
        <w:tblStyle w:val="TableGrid"/>
        <w:tblW w:w="106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3061"/>
        <w:gridCol w:w="1890"/>
        <w:gridCol w:w="1890"/>
      </w:tblGrid>
      <w:tr w:rsidR="004821BE" w:rsidRPr="00267F8D" w14:paraId="5BD9BD94" w14:textId="77777777" w:rsidTr="00FF3FE7">
        <w:trPr>
          <w:trHeight w:val="697"/>
        </w:trPr>
        <w:tc>
          <w:tcPr>
            <w:tcW w:w="1874" w:type="dxa"/>
          </w:tcPr>
          <w:p w14:paraId="746F5531" w14:textId="77777777" w:rsidR="004821BE" w:rsidRPr="00267F8D" w:rsidRDefault="004821BE" w:rsidP="002770E4">
            <w:pPr>
              <w:spacing w:line="259" w:lineRule="auto"/>
              <w:ind w:left="2"/>
            </w:pPr>
            <w:r w:rsidRPr="00267F8D">
              <w:rPr>
                <w:b/>
              </w:rPr>
              <w:t>UNIT</w:t>
            </w:r>
          </w:p>
        </w:tc>
        <w:tc>
          <w:tcPr>
            <w:tcW w:w="1886" w:type="dxa"/>
            <w:gridSpan w:val="2"/>
          </w:tcPr>
          <w:p w14:paraId="43F6B82C" w14:textId="77777777" w:rsidR="004821BE" w:rsidRDefault="004821BE" w:rsidP="002770E4">
            <w:pPr>
              <w:spacing w:line="259" w:lineRule="auto"/>
              <w:ind w:left="2"/>
              <w:rPr>
                <w:b/>
              </w:rPr>
            </w:pPr>
            <w:r w:rsidRPr="00267F8D">
              <w:rPr>
                <w:b/>
              </w:rPr>
              <w:t xml:space="preserve">READING </w:t>
            </w:r>
          </w:p>
          <w:p w14:paraId="6E242E36" w14:textId="4106FBCD" w:rsidR="004821BE" w:rsidRPr="00E8645D" w:rsidRDefault="004821BE" w:rsidP="002770E4">
            <w:pPr>
              <w:spacing w:line="259" w:lineRule="auto"/>
              <w:ind w:left="2"/>
              <w:rPr>
                <w:b/>
                <w:bCs/>
              </w:rPr>
            </w:pPr>
            <w:r w:rsidRPr="00E8645D">
              <w:rPr>
                <w:b/>
                <w:bCs/>
              </w:rPr>
              <w:t>(Before class)</w:t>
            </w:r>
          </w:p>
        </w:tc>
        <w:tc>
          <w:tcPr>
            <w:tcW w:w="3080" w:type="dxa"/>
            <w:gridSpan w:val="2"/>
          </w:tcPr>
          <w:p w14:paraId="7D0DBFBB" w14:textId="77777777" w:rsidR="004821BE" w:rsidRPr="00267F8D" w:rsidRDefault="004821BE" w:rsidP="002770E4">
            <w:pPr>
              <w:spacing w:after="1" w:line="259" w:lineRule="auto"/>
              <w:ind w:left="3"/>
            </w:pPr>
            <w:r w:rsidRPr="00267F8D">
              <w:rPr>
                <w:b/>
              </w:rPr>
              <w:t xml:space="preserve">LEARNING </w:t>
            </w:r>
            <w:r w:rsidRPr="00267F8D">
              <w:t xml:space="preserve"> </w:t>
            </w:r>
          </w:p>
          <w:p w14:paraId="13815B5A" w14:textId="77777777" w:rsidR="004821BE" w:rsidRPr="00267F8D" w:rsidRDefault="004821BE" w:rsidP="002770E4">
            <w:pPr>
              <w:spacing w:line="259" w:lineRule="auto"/>
              <w:ind w:left="3"/>
            </w:pPr>
            <w:r w:rsidRPr="00267F8D">
              <w:rPr>
                <w:b/>
              </w:rPr>
              <w:t xml:space="preserve">OBJECTIVES/GOALS </w:t>
            </w:r>
            <w:r w:rsidRPr="00267F8D">
              <w:t xml:space="preserve"> </w:t>
            </w:r>
          </w:p>
        </w:tc>
        <w:tc>
          <w:tcPr>
            <w:tcW w:w="1890" w:type="dxa"/>
          </w:tcPr>
          <w:p w14:paraId="649A4D41" w14:textId="77777777" w:rsidR="004821BE" w:rsidRPr="00267F8D" w:rsidRDefault="004821BE" w:rsidP="002770E4">
            <w:pPr>
              <w:spacing w:after="1" w:line="259" w:lineRule="auto"/>
              <w:ind w:left="2"/>
              <w:rPr>
                <w:sz w:val="22"/>
                <w:szCs w:val="20"/>
              </w:rPr>
            </w:pPr>
            <w:r w:rsidRPr="00267F8D">
              <w:rPr>
                <w:b/>
                <w:sz w:val="22"/>
                <w:szCs w:val="20"/>
              </w:rPr>
              <w:t xml:space="preserve">ASSESSMENT </w:t>
            </w:r>
          </w:p>
          <w:p w14:paraId="0E92B459" w14:textId="77777777" w:rsidR="004821BE" w:rsidRPr="00267F8D" w:rsidRDefault="004821BE" w:rsidP="002770E4">
            <w:pPr>
              <w:spacing w:line="259" w:lineRule="auto"/>
              <w:ind w:left="2"/>
              <w:rPr>
                <w:sz w:val="22"/>
                <w:szCs w:val="20"/>
              </w:rPr>
            </w:pPr>
            <w:r w:rsidRPr="00267F8D">
              <w:rPr>
                <w:b/>
                <w:sz w:val="22"/>
                <w:szCs w:val="20"/>
              </w:rPr>
              <w:t xml:space="preserve">METHODS </w:t>
            </w:r>
            <w:r w:rsidRPr="00267F8D">
              <w:rPr>
                <w:sz w:val="22"/>
                <w:szCs w:val="20"/>
              </w:rPr>
              <w:t xml:space="preserve"> </w:t>
            </w:r>
          </w:p>
        </w:tc>
        <w:tc>
          <w:tcPr>
            <w:tcW w:w="1890" w:type="dxa"/>
          </w:tcPr>
          <w:p w14:paraId="2D1D65DE" w14:textId="476D3381" w:rsidR="004821BE" w:rsidRPr="00267F8D" w:rsidRDefault="004821BE" w:rsidP="002770E4">
            <w:pPr>
              <w:spacing w:line="259" w:lineRule="auto"/>
              <w:rPr>
                <w:sz w:val="20"/>
                <w:szCs w:val="20"/>
              </w:rPr>
            </w:pPr>
            <w:r w:rsidRPr="00267F8D">
              <w:rPr>
                <w:b/>
                <w:sz w:val="22"/>
                <w:szCs w:val="20"/>
              </w:rPr>
              <w:t>Assignments &amp; Due Date</w:t>
            </w:r>
          </w:p>
        </w:tc>
      </w:tr>
      <w:tr w:rsidR="006C504B" w:rsidRPr="00267F8D" w14:paraId="3CE73750" w14:textId="7B951D21" w:rsidTr="00FF3FE7">
        <w:trPr>
          <w:trHeight w:val="2883"/>
        </w:trPr>
        <w:tc>
          <w:tcPr>
            <w:tcW w:w="1874" w:type="dxa"/>
          </w:tcPr>
          <w:p w14:paraId="40E2474A" w14:textId="33CEF741" w:rsidR="006C504B" w:rsidRPr="00267F8D" w:rsidRDefault="006C504B" w:rsidP="006C504B">
            <w:pPr>
              <w:spacing w:line="259" w:lineRule="auto"/>
              <w:ind w:left="2"/>
              <w:rPr>
                <w:b/>
                <w:color w:val="FF0000"/>
              </w:rPr>
            </w:pPr>
            <w:r w:rsidRPr="007C4721">
              <w:t>Unit 1-2: Onboarding and Review</w:t>
            </w:r>
          </w:p>
        </w:tc>
        <w:tc>
          <w:tcPr>
            <w:tcW w:w="1886" w:type="dxa"/>
            <w:gridSpan w:val="2"/>
          </w:tcPr>
          <w:p w14:paraId="509B35F3" w14:textId="103A6682" w:rsidR="006C504B" w:rsidRPr="00267F8D" w:rsidRDefault="006C504B" w:rsidP="006C504B">
            <w:pPr>
              <w:spacing w:line="259" w:lineRule="auto"/>
              <w:ind w:left="2" w:right="24"/>
            </w:pPr>
            <w:r w:rsidRPr="007C4721">
              <w:t>Review Chp. 1-8</w:t>
            </w:r>
          </w:p>
        </w:tc>
        <w:tc>
          <w:tcPr>
            <w:tcW w:w="3080" w:type="dxa"/>
            <w:gridSpan w:val="2"/>
          </w:tcPr>
          <w:p w14:paraId="6DB58645" w14:textId="77777777" w:rsidR="006C504B" w:rsidRPr="006C504B" w:rsidRDefault="006C504B" w:rsidP="006C504B">
            <w:pPr>
              <w:pStyle w:val="ListParagraph"/>
              <w:numPr>
                <w:ilvl w:val="0"/>
                <w:numId w:val="17"/>
              </w:numPr>
              <w:spacing w:line="259" w:lineRule="auto"/>
              <w:ind w:left="368"/>
              <w:rPr>
                <w:sz w:val="20"/>
                <w:szCs w:val="20"/>
              </w:rPr>
            </w:pPr>
            <w:r w:rsidRPr="007C4721">
              <w:t xml:space="preserve">Review key Swift &amp; SwiftUI concepts; </w:t>
            </w:r>
          </w:p>
          <w:p w14:paraId="4EB60AD8" w14:textId="77777777" w:rsidR="006C504B" w:rsidRPr="006C504B" w:rsidRDefault="006C504B" w:rsidP="006C504B">
            <w:pPr>
              <w:pStyle w:val="ListParagraph"/>
              <w:numPr>
                <w:ilvl w:val="0"/>
                <w:numId w:val="17"/>
              </w:numPr>
              <w:spacing w:line="259" w:lineRule="auto"/>
              <w:ind w:left="368"/>
              <w:rPr>
                <w:sz w:val="20"/>
                <w:szCs w:val="20"/>
              </w:rPr>
            </w:pPr>
            <w:r w:rsidRPr="007C4721">
              <w:t xml:space="preserve">Get familiar with the banking app codebase; </w:t>
            </w:r>
          </w:p>
          <w:p w14:paraId="48653F0C" w14:textId="148F0B6D" w:rsidR="006C504B" w:rsidRPr="00267F8D" w:rsidRDefault="006C504B" w:rsidP="006C504B">
            <w:pPr>
              <w:pStyle w:val="ListParagraph"/>
              <w:numPr>
                <w:ilvl w:val="0"/>
                <w:numId w:val="17"/>
              </w:numPr>
              <w:spacing w:line="259" w:lineRule="auto"/>
              <w:ind w:left="368"/>
              <w:rPr>
                <w:sz w:val="20"/>
                <w:szCs w:val="20"/>
              </w:rPr>
            </w:pPr>
            <w:r w:rsidRPr="007C4721">
              <w:t>Set up the development environment.</w:t>
            </w:r>
          </w:p>
        </w:tc>
        <w:tc>
          <w:tcPr>
            <w:tcW w:w="1890" w:type="dxa"/>
          </w:tcPr>
          <w:p w14:paraId="200723ED" w14:textId="77777777" w:rsidR="006C504B" w:rsidRDefault="006C504B" w:rsidP="006C504B">
            <w:pPr>
              <w:spacing w:line="259" w:lineRule="auto"/>
              <w:ind w:left="2"/>
              <w:rPr>
                <w:sz w:val="22"/>
                <w:szCs w:val="20"/>
              </w:rPr>
            </w:pPr>
            <w:r>
              <w:rPr>
                <w:sz w:val="22"/>
                <w:szCs w:val="20"/>
              </w:rPr>
              <w:t>Prep Quiz (Formative)</w:t>
            </w:r>
          </w:p>
          <w:p w14:paraId="0A78D702" w14:textId="77777777" w:rsidR="006C504B" w:rsidRDefault="006C504B" w:rsidP="006C504B">
            <w:pPr>
              <w:spacing w:line="259" w:lineRule="auto"/>
              <w:ind w:left="2"/>
              <w:rPr>
                <w:sz w:val="22"/>
                <w:szCs w:val="20"/>
              </w:rPr>
            </w:pPr>
            <w:r>
              <w:rPr>
                <w:sz w:val="22"/>
                <w:szCs w:val="20"/>
              </w:rPr>
              <w:t>Unit test (Summative)</w:t>
            </w:r>
          </w:p>
          <w:p w14:paraId="6F307F88" w14:textId="4553FDCA" w:rsidR="006C504B" w:rsidRPr="00267F8D" w:rsidRDefault="006C504B" w:rsidP="006C504B">
            <w:pPr>
              <w:spacing w:line="259" w:lineRule="auto"/>
              <w:ind w:left="2"/>
              <w:rPr>
                <w:sz w:val="22"/>
                <w:szCs w:val="20"/>
              </w:rPr>
            </w:pPr>
            <w:r w:rsidRPr="00F16974">
              <w:rPr>
                <w:bCs/>
                <w:color w:val="000000" w:themeColor="text1"/>
              </w:rPr>
              <w:t>Mini-App Programming Labs (Small)</w:t>
            </w:r>
          </w:p>
        </w:tc>
        <w:tc>
          <w:tcPr>
            <w:tcW w:w="1890" w:type="dxa"/>
          </w:tcPr>
          <w:p w14:paraId="228B81A3" w14:textId="6BAE0C66" w:rsidR="006C504B" w:rsidRPr="00267F8D" w:rsidRDefault="006C504B" w:rsidP="006C504B">
            <w:pPr>
              <w:ind w:left="2"/>
              <w:rPr>
                <w:sz w:val="22"/>
                <w:szCs w:val="20"/>
              </w:rPr>
            </w:pPr>
            <w:r w:rsidRPr="00B11E70">
              <w:t>Small Banking App Lab 1 &amp; Lab 2</w:t>
            </w:r>
          </w:p>
        </w:tc>
      </w:tr>
      <w:tr w:rsidR="006C504B" w:rsidRPr="00267F8D" w14:paraId="33060527" w14:textId="5CF90D6D" w:rsidTr="00FF3FE7">
        <w:tblPrEx>
          <w:tblCellMar>
            <w:top w:w="97" w:type="dxa"/>
            <w:right w:w="0" w:type="dxa"/>
          </w:tblCellMar>
        </w:tblPrEx>
        <w:trPr>
          <w:trHeight w:val="4482"/>
        </w:trPr>
        <w:tc>
          <w:tcPr>
            <w:tcW w:w="1893" w:type="dxa"/>
            <w:gridSpan w:val="2"/>
          </w:tcPr>
          <w:p w14:paraId="6A46D834" w14:textId="29B3D3C0" w:rsidR="006C504B" w:rsidRPr="00267F8D" w:rsidRDefault="006C504B" w:rsidP="006C504B">
            <w:pPr>
              <w:spacing w:line="259" w:lineRule="auto"/>
              <w:ind w:left="2"/>
              <w:rPr>
                <w:b/>
                <w:color w:val="FF0000"/>
              </w:rPr>
            </w:pPr>
            <w:r w:rsidRPr="007C4721">
              <w:t>Unit 3: Persistent Storage Deep Dive</w:t>
            </w:r>
          </w:p>
        </w:tc>
        <w:tc>
          <w:tcPr>
            <w:tcW w:w="1886" w:type="dxa"/>
            <w:gridSpan w:val="2"/>
          </w:tcPr>
          <w:p w14:paraId="3AE13070" w14:textId="13A1BE4E" w:rsidR="006C504B" w:rsidRPr="00267F8D" w:rsidRDefault="006C504B" w:rsidP="006C504B">
            <w:pPr>
              <w:spacing w:line="259" w:lineRule="auto"/>
              <w:ind w:left="2"/>
            </w:pPr>
            <w:r w:rsidRPr="007C4721">
              <w:t>Read Chp. 14-16</w:t>
            </w:r>
          </w:p>
        </w:tc>
        <w:tc>
          <w:tcPr>
            <w:tcW w:w="3061" w:type="dxa"/>
          </w:tcPr>
          <w:p w14:paraId="5C1138BF" w14:textId="77777777" w:rsidR="006C504B" w:rsidRPr="006C504B" w:rsidRDefault="006C504B" w:rsidP="006C504B">
            <w:pPr>
              <w:pStyle w:val="ListParagraph"/>
              <w:numPr>
                <w:ilvl w:val="0"/>
                <w:numId w:val="17"/>
              </w:numPr>
              <w:spacing w:line="259" w:lineRule="auto"/>
              <w:ind w:left="349"/>
              <w:rPr>
                <w:sz w:val="20"/>
                <w:szCs w:val="20"/>
              </w:rPr>
            </w:pPr>
            <w:r w:rsidRPr="007C4721">
              <w:t xml:space="preserve">Manage transactions using SwiftData; </w:t>
            </w:r>
          </w:p>
          <w:p w14:paraId="10C9426A" w14:textId="38CAEDCA" w:rsidR="006C504B" w:rsidRPr="00267F8D" w:rsidRDefault="006C504B" w:rsidP="006C504B">
            <w:pPr>
              <w:pStyle w:val="ListParagraph"/>
              <w:numPr>
                <w:ilvl w:val="0"/>
                <w:numId w:val="17"/>
              </w:numPr>
              <w:spacing w:line="259" w:lineRule="auto"/>
              <w:ind w:left="349"/>
              <w:rPr>
                <w:sz w:val="20"/>
                <w:szCs w:val="20"/>
              </w:rPr>
            </w:pPr>
            <w:r w:rsidRPr="007C4721">
              <w:t>Implement robust data serialization.</w:t>
            </w:r>
          </w:p>
        </w:tc>
        <w:tc>
          <w:tcPr>
            <w:tcW w:w="1890" w:type="dxa"/>
          </w:tcPr>
          <w:p w14:paraId="78DB9506" w14:textId="77777777" w:rsidR="006C504B" w:rsidRDefault="006C504B" w:rsidP="006C504B">
            <w:pPr>
              <w:spacing w:line="259" w:lineRule="auto"/>
              <w:ind w:left="2"/>
              <w:rPr>
                <w:sz w:val="22"/>
                <w:szCs w:val="20"/>
              </w:rPr>
            </w:pPr>
            <w:r>
              <w:rPr>
                <w:sz w:val="22"/>
                <w:szCs w:val="20"/>
              </w:rPr>
              <w:t>Prep Quiz (Formative)</w:t>
            </w:r>
          </w:p>
          <w:p w14:paraId="22A016C9" w14:textId="77777777" w:rsidR="006C504B" w:rsidRDefault="006C504B" w:rsidP="006C504B">
            <w:pPr>
              <w:ind w:left="2"/>
              <w:rPr>
                <w:sz w:val="22"/>
                <w:szCs w:val="20"/>
              </w:rPr>
            </w:pPr>
            <w:r>
              <w:rPr>
                <w:sz w:val="22"/>
                <w:szCs w:val="20"/>
              </w:rPr>
              <w:t>Unit test (Summative)</w:t>
            </w:r>
          </w:p>
          <w:p w14:paraId="0CEB3343" w14:textId="77777777" w:rsidR="006C504B" w:rsidRDefault="006C504B" w:rsidP="006C504B">
            <w:pPr>
              <w:ind w:left="2"/>
              <w:rPr>
                <w:sz w:val="22"/>
                <w:szCs w:val="20"/>
              </w:rPr>
            </w:pPr>
            <w:r>
              <w:rPr>
                <w:sz w:val="22"/>
                <w:szCs w:val="20"/>
              </w:rPr>
              <w:t>Programming Lab</w:t>
            </w:r>
          </w:p>
          <w:p w14:paraId="369F2F21" w14:textId="361A4BDC" w:rsidR="006C504B" w:rsidRPr="00267F8D" w:rsidRDefault="006C504B" w:rsidP="006C504B">
            <w:pPr>
              <w:ind w:left="2"/>
              <w:rPr>
                <w:sz w:val="22"/>
                <w:szCs w:val="20"/>
              </w:rPr>
            </w:pPr>
            <w:r w:rsidRPr="00F16974">
              <w:rPr>
                <w:bCs/>
                <w:color w:val="000000" w:themeColor="text1"/>
              </w:rPr>
              <w:t>Mini-App Programming Labs (Small)</w:t>
            </w:r>
          </w:p>
        </w:tc>
        <w:tc>
          <w:tcPr>
            <w:tcW w:w="1890" w:type="dxa"/>
          </w:tcPr>
          <w:p w14:paraId="5984E5D0" w14:textId="20B78033" w:rsidR="006C504B" w:rsidRPr="00267F8D" w:rsidRDefault="006C504B" w:rsidP="006C504B">
            <w:pPr>
              <w:ind w:left="2"/>
              <w:rPr>
                <w:sz w:val="22"/>
                <w:szCs w:val="20"/>
              </w:rPr>
            </w:pPr>
            <w:r w:rsidRPr="00B11E70">
              <w:t>Small Banking App Programming Lab 3</w:t>
            </w:r>
          </w:p>
        </w:tc>
      </w:tr>
      <w:tr w:rsidR="006C504B" w:rsidRPr="00267F8D" w14:paraId="3D8DE15A" w14:textId="5A7146E2" w:rsidTr="00FF3FE7">
        <w:tblPrEx>
          <w:tblCellMar>
            <w:top w:w="97" w:type="dxa"/>
            <w:right w:w="0" w:type="dxa"/>
          </w:tblCellMar>
        </w:tblPrEx>
        <w:trPr>
          <w:trHeight w:val="4482"/>
        </w:trPr>
        <w:tc>
          <w:tcPr>
            <w:tcW w:w="1893" w:type="dxa"/>
            <w:gridSpan w:val="2"/>
          </w:tcPr>
          <w:p w14:paraId="58211F2B" w14:textId="10BC82C6" w:rsidR="006C504B" w:rsidRPr="00267F8D" w:rsidRDefault="006C504B" w:rsidP="006C504B">
            <w:pPr>
              <w:spacing w:line="259" w:lineRule="auto"/>
              <w:ind w:left="2"/>
              <w:rPr>
                <w:b/>
                <w:color w:val="FF0000"/>
              </w:rPr>
            </w:pPr>
            <w:r w:rsidRPr="00955469">
              <w:lastRenderedPageBreak/>
              <w:t>Unit 4: Advanced Error Handling</w:t>
            </w:r>
          </w:p>
        </w:tc>
        <w:tc>
          <w:tcPr>
            <w:tcW w:w="1886" w:type="dxa"/>
            <w:gridSpan w:val="2"/>
          </w:tcPr>
          <w:p w14:paraId="09B5A923" w14:textId="156B305B" w:rsidR="006C504B" w:rsidRPr="00267F8D" w:rsidRDefault="006C504B" w:rsidP="006C504B">
            <w:pPr>
              <w:spacing w:line="259" w:lineRule="auto"/>
              <w:ind w:left="2"/>
            </w:pPr>
            <w:r w:rsidRPr="00955469">
              <w:t>Review Chp. 9</w:t>
            </w:r>
          </w:p>
        </w:tc>
        <w:tc>
          <w:tcPr>
            <w:tcW w:w="3061" w:type="dxa"/>
          </w:tcPr>
          <w:p w14:paraId="567708C1" w14:textId="221D4FC7" w:rsidR="006C504B" w:rsidRPr="00267F8D" w:rsidRDefault="006C504B" w:rsidP="006C504B">
            <w:pPr>
              <w:numPr>
                <w:ilvl w:val="0"/>
                <w:numId w:val="17"/>
              </w:numPr>
              <w:spacing w:line="259" w:lineRule="auto"/>
              <w:ind w:left="349"/>
              <w:rPr>
                <w:sz w:val="20"/>
                <w:szCs w:val="20"/>
              </w:rPr>
            </w:pPr>
            <w:r w:rsidRPr="00955469">
              <w:t>Create and use custom error types for specific failure cases (e.g., InsufficientFundsError).</w:t>
            </w:r>
          </w:p>
        </w:tc>
        <w:tc>
          <w:tcPr>
            <w:tcW w:w="1890" w:type="dxa"/>
          </w:tcPr>
          <w:p w14:paraId="298A453C" w14:textId="77777777" w:rsidR="006C504B" w:rsidRDefault="006C504B" w:rsidP="006C504B">
            <w:pPr>
              <w:spacing w:line="259" w:lineRule="auto"/>
              <w:ind w:left="2"/>
              <w:rPr>
                <w:sz w:val="22"/>
                <w:szCs w:val="20"/>
              </w:rPr>
            </w:pPr>
            <w:r>
              <w:rPr>
                <w:sz w:val="22"/>
                <w:szCs w:val="20"/>
              </w:rPr>
              <w:t>Prep Quiz (Formative)</w:t>
            </w:r>
          </w:p>
          <w:p w14:paraId="1BE02458" w14:textId="77777777" w:rsidR="006C504B" w:rsidRDefault="006C504B" w:rsidP="006C504B">
            <w:pPr>
              <w:rPr>
                <w:sz w:val="22"/>
                <w:szCs w:val="20"/>
              </w:rPr>
            </w:pPr>
            <w:r>
              <w:rPr>
                <w:sz w:val="22"/>
                <w:szCs w:val="20"/>
              </w:rPr>
              <w:t>Unit test (Summative)</w:t>
            </w:r>
          </w:p>
          <w:p w14:paraId="2F97BFB6" w14:textId="00DEFB92" w:rsidR="006C504B" w:rsidRPr="00267F8D" w:rsidRDefault="006C504B" w:rsidP="006C504B">
            <w:r w:rsidRPr="00F16974">
              <w:rPr>
                <w:bCs/>
                <w:color w:val="000000" w:themeColor="text1"/>
              </w:rPr>
              <w:t>Mini-App Programming Labs (Small)</w:t>
            </w:r>
          </w:p>
        </w:tc>
        <w:tc>
          <w:tcPr>
            <w:tcW w:w="1890" w:type="dxa"/>
          </w:tcPr>
          <w:p w14:paraId="46B942A3" w14:textId="4B2A615E" w:rsidR="006C504B" w:rsidRPr="00267F8D" w:rsidRDefault="006C504B" w:rsidP="006C504B">
            <w:r w:rsidRPr="00F06BA3">
              <w:t>Small Banking App Programming Lab 4</w:t>
            </w:r>
          </w:p>
        </w:tc>
      </w:tr>
      <w:tr w:rsidR="006C504B" w:rsidRPr="00267F8D" w14:paraId="4293532E" w14:textId="4C3E4EB1" w:rsidTr="00FF3FE7">
        <w:tblPrEx>
          <w:tblCellMar>
            <w:top w:w="97" w:type="dxa"/>
            <w:right w:w="0" w:type="dxa"/>
          </w:tblCellMar>
        </w:tblPrEx>
        <w:trPr>
          <w:trHeight w:val="1701"/>
        </w:trPr>
        <w:tc>
          <w:tcPr>
            <w:tcW w:w="1893" w:type="dxa"/>
            <w:gridSpan w:val="2"/>
          </w:tcPr>
          <w:p w14:paraId="478F5C18" w14:textId="598A456E" w:rsidR="006C504B" w:rsidRPr="00267F8D" w:rsidRDefault="006C504B" w:rsidP="006C504B">
            <w:pPr>
              <w:spacing w:line="259" w:lineRule="auto"/>
              <w:ind w:left="2"/>
              <w:rPr>
                <w:b/>
                <w:color w:val="FF0000"/>
              </w:rPr>
            </w:pPr>
            <w:r w:rsidRPr="00955469">
              <w:t>Unit 5: App Architecture &amp; Design Patterns</w:t>
            </w:r>
          </w:p>
        </w:tc>
        <w:tc>
          <w:tcPr>
            <w:tcW w:w="1886" w:type="dxa"/>
            <w:gridSpan w:val="2"/>
          </w:tcPr>
          <w:p w14:paraId="4086D081" w14:textId="28967962" w:rsidR="006C504B" w:rsidRPr="00267F8D" w:rsidRDefault="006C504B" w:rsidP="006C504B">
            <w:pPr>
              <w:spacing w:line="259" w:lineRule="auto"/>
              <w:ind w:left="2"/>
            </w:pPr>
            <w:r w:rsidRPr="00955469">
              <w:t>Read Chp. 10-11</w:t>
            </w:r>
          </w:p>
        </w:tc>
        <w:tc>
          <w:tcPr>
            <w:tcW w:w="3061" w:type="dxa"/>
          </w:tcPr>
          <w:p w14:paraId="731F5E23" w14:textId="77777777" w:rsidR="006C504B" w:rsidRPr="006C504B" w:rsidRDefault="006C504B" w:rsidP="006C504B">
            <w:pPr>
              <w:pStyle w:val="ListParagraph"/>
              <w:numPr>
                <w:ilvl w:val="0"/>
                <w:numId w:val="17"/>
              </w:numPr>
              <w:spacing w:line="259" w:lineRule="auto"/>
              <w:ind w:left="349"/>
              <w:rPr>
                <w:szCs w:val="24"/>
              </w:rPr>
            </w:pPr>
            <w:r w:rsidRPr="00955469">
              <w:t xml:space="preserve">Refactor the app using MVVM principles; </w:t>
            </w:r>
          </w:p>
          <w:p w14:paraId="400F45CC" w14:textId="3171BAFE" w:rsidR="006C504B" w:rsidRPr="00FF3FE7" w:rsidRDefault="006C504B" w:rsidP="006C504B">
            <w:pPr>
              <w:pStyle w:val="ListParagraph"/>
              <w:numPr>
                <w:ilvl w:val="0"/>
                <w:numId w:val="17"/>
              </w:numPr>
              <w:spacing w:line="259" w:lineRule="auto"/>
              <w:ind w:left="349"/>
              <w:rPr>
                <w:szCs w:val="24"/>
              </w:rPr>
            </w:pPr>
            <w:r w:rsidRPr="00955469">
              <w:t>Apply S.O.L.I.D. design to the codebase.</w:t>
            </w:r>
          </w:p>
        </w:tc>
        <w:tc>
          <w:tcPr>
            <w:tcW w:w="1890" w:type="dxa"/>
          </w:tcPr>
          <w:p w14:paraId="5BE47961" w14:textId="77777777" w:rsidR="006C504B" w:rsidRDefault="006C504B" w:rsidP="006C504B">
            <w:pPr>
              <w:spacing w:line="259" w:lineRule="auto"/>
              <w:ind w:left="2"/>
              <w:rPr>
                <w:sz w:val="22"/>
                <w:szCs w:val="20"/>
              </w:rPr>
            </w:pPr>
            <w:r>
              <w:rPr>
                <w:sz w:val="22"/>
                <w:szCs w:val="20"/>
              </w:rPr>
              <w:t>Prep Quiz (Formative)</w:t>
            </w:r>
          </w:p>
          <w:p w14:paraId="27F65E66" w14:textId="77777777" w:rsidR="006C504B" w:rsidRDefault="006C504B" w:rsidP="006C504B">
            <w:pPr>
              <w:ind w:left="2"/>
              <w:rPr>
                <w:sz w:val="22"/>
                <w:szCs w:val="20"/>
              </w:rPr>
            </w:pPr>
            <w:r>
              <w:rPr>
                <w:sz w:val="22"/>
                <w:szCs w:val="20"/>
              </w:rPr>
              <w:t>Unit test (Summative)</w:t>
            </w:r>
          </w:p>
          <w:p w14:paraId="7845EDC4" w14:textId="319043E0" w:rsidR="006C504B" w:rsidRPr="00267F8D" w:rsidRDefault="006C504B" w:rsidP="006C504B">
            <w:pPr>
              <w:ind w:left="2"/>
              <w:rPr>
                <w:sz w:val="22"/>
                <w:szCs w:val="20"/>
              </w:rPr>
            </w:pPr>
            <w:r w:rsidRPr="00F16974">
              <w:rPr>
                <w:bCs/>
                <w:color w:val="000000" w:themeColor="text1"/>
              </w:rPr>
              <w:t>Mini-App Programming Labs (Small)</w:t>
            </w:r>
          </w:p>
        </w:tc>
        <w:tc>
          <w:tcPr>
            <w:tcW w:w="1890" w:type="dxa"/>
          </w:tcPr>
          <w:p w14:paraId="0D5DB039" w14:textId="1E75CD50" w:rsidR="006C504B" w:rsidRPr="00267F8D" w:rsidRDefault="006C504B" w:rsidP="006C504B">
            <w:pPr>
              <w:ind w:left="2"/>
              <w:rPr>
                <w:sz w:val="22"/>
                <w:szCs w:val="20"/>
              </w:rPr>
            </w:pPr>
            <w:r w:rsidRPr="00F06BA3">
              <w:t>Small Banking App Programming Lab 5, Prep Quiz 1, Unit Test 1</w:t>
            </w:r>
          </w:p>
        </w:tc>
      </w:tr>
    </w:tbl>
    <w:p w14:paraId="1CC0DAD3"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890"/>
        <w:gridCol w:w="13"/>
      </w:tblGrid>
      <w:tr w:rsidR="006C504B" w:rsidRPr="00267F8D" w14:paraId="40D40E6D" w14:textId="5E3E3EF7" w:rsidTr="00FF3FE7">
        <w:trPr>
          <w:gridAfter w:val="1"/>
          <w:wAfter w:w="13" w:type="dxa"/>
          <w:trHeight w:val="1701"/>
        </w:trPr>
        <w:tc>
          <w:tcPr>
            <w:tcW w:w="1893" w:type="dxa"/>
          </w:tcPr>
          <w:p w14:paraId="11EED185" w14:textId="307B2F14" w:rsidR="006C504B" w:rsidRPr="00267F8D" w:rsidRDefault="006C504B" w:rsidP="006C504B">
            <w:pPr>
              <w:spacing w:line="259" w:lineRule="auto"/>
              <w:ind w:left="2"/>
              <w:rPr>
                <w:b/>
                <w:color w:val="FF0000"/>
              </w:rPr>
            </w:pPr>
            <w:r w:rsidRPr="008F31B8">
              <w:lastRenderedPageBreak/>
              <w:t>Unit 6: View Lifecycle &amp; State Management</w:t>
            </w:r>
          </w:p>
        </w:tc>
        <w:tc>
          <w:tcPr>
            <w:tcW w:w="1886" w:type="dxa"/>
          </w:tcPr>
          <w:p w14:paraId="2130E7FF" w14:textId="5DBE561E" w:rsidR="006C504B" w:rsidRPr="00267F8D" w:rsidRDefault="006C504B" w:rsidP="006C504B">
            <w:pPr>
              <w:ind w:left="2"/>
            </w:pPr>
            <w:r w:rsidRPr="008F31B8">
              <w:t>Read Chp. 18</w:t>
            </w:r>
          </w:p>
        </w:tc>
        <w:tc>
          <w:tcPr>
            <w:tcW w:w="3061" w:type="dxa"/>
          </w:tcPr>
          <w:p w14:paraId="57DA6DA3" w14:textId="77777777" w:rsidR="006C504B" w:rsidRPr="006C504B" w:rsidRDefault="006C504B" w:rsidP="006C504B">
            <w:pPr>
              <w:pStyle w:val="ListParagraph"/>
              <w:numPr>
                <w:ilvl w:val="0"/>
                <w:numId w:val="17"/>
              </w:numPr>
              <w:spacing w:line="259" w:lineRule="auto"/>
              <w:ind w:left="349"/>
              <w:rPr>
                <w:szCs w:val="24"/>
              </w:rPr>
            </w:pPr>
            <w:r w:rsidRPr="008F31B8">
              <w:t xml:space="preserve">Correctly handle the SwiftUI view lifecycle; </w:t>
            </w:r>
          </w:p>
          <w:p w14:paraId="12DD9AE9" w14:textId="1FD56041" w:rsidR="006C504B" w:rsidRPr="00FF3FE7" w:rsidRDefault="006C504B" w:rsidP="006C504B">
            <w:pPr>
              <w:pStyle w:val="ListParagraph"/>
              <w:numPr>
                <w:ilvl w:val="0"/>
                <w:numId w:val="17"/>
              </w:numPr>
              <w:spacing w:line="259" w:lineRule="auto"/>
              <w:ind w:left="349"/>
              <w:rPr>
                <w:szCs w:val="24"/>
              </w:rPr>
            </w:pPr>
            <w:r w:rsidRPr="008F31B8">
              <w:t>Manage app-wide state using @EnvironmentObject.</w:t>
            </w:r>
          </w:p>
        </w:tc>
        <w:tc>
          <w:tcPr>
            <w:tcW w:w="1890" w:type="dxa"/>
          </w:tcPr>
          <w:p w14:paraId="216F51CA" w14:textId="77777777" w:rsidR="006C504B" w:rsidRDefault="006C504B" w:rsidP="006C504B">
            <w:pPr>
              <w:spacing w:line="259" w:lineRule="auto"/>
              <w:ind w:left="2"/>
              <w:rPr>
                <w:sz w:val="22"/>
                <w:szCs w:val="20"/>
              </w:rPr>
            </w:pPr>
            <w:r>
              <w:rPr>
                <w:sz w:val="22"/>
                <w:szCs w:val="20"/>
              </w:rPr>
              <w:t>Prep Quiz (Formative)</w:t>
            </w:r>
          </w:p>
          <w:p w14:paraId="3A043763" w14:textId="77777777" w:rsidR="006C504B" w:rsidRDefault="006C504B" w:rsidP="006C504B">
            <w:pPr>
              <w:spacing w:line="259" w:lineRule="auto"/>
              <w:ind w:left="2"/>
              <w:rPr>
                <w:sz w:val="22"/>
                <w:szCs w:val="20"/>
              </w:rPr>
            </w:pPr>
            <w:r>
              <w:rPr>
                <w:sz w:val="22"/>
                <w:szCs w:val="20"/>
              </w:rPr>
              <w:t>Unit test (Summative)</w:t>
            </w:r>
          </w:p>
          <w:p w14:paraId="3D071A87" w14:textId="4ECD9825" w:rsidR="006C504B" w:rsidRPr="00267F8D" w:rsidRDefault="006C504B" w:rsidP="006C504B">
            <w:pPr>
              <w:spacing w:line="259" w:lineRule="auto"/>
              <w:ind w:left="2"/>
              <w:rPr>
                <w:sz w:val="22"/>
                <w:szCs w:val="20"/>
              </w:rPr>
            </w:pPr>
            <w:r w:rsidRPr="00F16974">
              <w:rPr>
                <w:bCs/>
                <w:color w:val="000000" w:themeColor="text1"/>
              </w:rPr>
              <w:t>Mini-App Programming Labs (Small)</w:t>
            </w:r>
          </w:p>
        </w:tc>
        <w:tc>
          <w:tcPr>
            <w:tcW w:w="1890" w:type="dxa"/>
          </w:tcPr>
          <w:p w14:paraId="150275C8" w14:textId="60235871" w:rsidR="006C504B" w:rsidRPr="00267F8D" w:rsidRDefault="006C504B" w:rsidP="006C504B">
            <w:pPr>
              <w:ind w:left="2"/>
              <w:rPr>
                <w:sz w:val="22"/>
                <w:szCs w:val="20"/>
              </w:rPr>
            </w:pPr>
            <w:r w:rsidRPr="00F63ABD">
              <w:t>Medium Banking App Programming Lab 1</w:t>
            </w:r>
          </w:p>
        </w:tc>
      </w:tr>
      <w:tr w:rsidR="006C504B" w:rsidRPr="009E7F30" w14:paraId="0B6C0A32" w14:textId="71084577" w:rsidTr="00FF3FE7">
        <w:trPr>
          <w:trHeight w:val="1963"/>
        </w:trPr>
        <w:tc>
          <w:tcPr>
            <w:tcW w:w="1893" w:type="dxa"/>
          </w:tcPr>
          <w:p w14:paraId="60F1F1EB" w14:textId="798172D6" w:rsidR="006C504B" w:rsidRPr="00267F8D" w:rsidRDefault="006C504B" w:rsidP="006C504B">
            <w:pPr>
              <w:spacing w:line="259" w:lineRule="auto"/>
              <w:ind w:left="2"/>
              <w:rPr>
                <w:b/>
                <w:color w:val="FF0000"/>
              </w:rPr>
            </w:pPr>
            <w:r w:rsidRPr="008F31B8">
              <w:t>Unit 7-8: Responsive and Custom UI</w:t>
            </w:r>
          </w:p>
        </w:tc>
        <w:tc>
          <w:tcPr>
            <w:tcW w:w="1886" w:type="dxa"/>
          </w:tcPr>
          <w:p w14:paraId="253557CD" w14:textId="761F79EB" w:rsidR="006C504B" w:rsidRPr="00267F8D" w:rsidRDefault="006C504B" w:rsidP="006C504B">
            <w:pPr>
              <w:spacing w:line="259" w:lineRule="auto"/>
              <w:ind w:left="2"/>
            </w:pPr>
            <w:r w:rsidRPr="008F31B8">
              <w:t>Read Chp. 19-20</w:t>
            </w:r>
          </w:p>
        </w:tc>
        <w:tc>
          <w:tcPr>
            <w:tcW w:w="3061" w:type="dxa"/>
          </w:tcPr>
          <w:p w14:paraId="1010CB47" w14:textId="77777777" w:rsidR="006C504B" w:rsidRPr="006C504B" w:rsidRDefault="006C504B" w:rsidP="006C504B">
            <w:pPr>
              <w:pStyle w:val="ListParagraph"/>
              <w:numPr>
                <w:ilvl w:val="0"/>
                <w:numId w:val="17"/>
              </w:numPr>
              <w:spacing w:line="259" w:lineRule="auto"/>
              <w:ind w:left="349"/>
              <w:rPr>
                <w:szCs w:val="24"/>
              </w:rPr>
            </w:pPr>
            <w:r w:rsidRPr="008F31B8">
              <w:t xml:space="preserve">Implement reusable custom views; </w:t>
            </w:r>
          </w:p>
          <w:p w14:paraId="6C92375B" w14:textId="71ACDFC0" w:rsidR="006C504B" w:rsidRPr="00FF3FE7" w:rsidRDefault="006C504B" w:rsidP="006C504B">
            <w:pPr>
              <w:pStyle w:val="ListParagraph"/>
              <w:numPr>
                <w:ilvl w:val="0"/>
                <w:numId w:val="17"/>
              </w:numPr>
              <w:spacing w:line="259" w:lineRule="auto"/>
              <w:ind w:left="349"/>
              <w:rPr>
                <w:szCs w:val="24"/>
              </w:rPr>
            </w:pPr>
            <w:r w:rsidRPr="008F31B8">
              <w:t>Ensure layouts are responsive for both iPhone and iPad.</w:t>
            </w:r>
          </w:p>
        </w:tc>
        <w:tc>
          <w:tcPr>
            <w:tcW w:w="1890" w:type="dxa"/>
          </w:tcPr>
          <w:p w14:paraId="50EF856E" w14:textId="77777777" w:rsidR="006C504B" w:rsidRDefault="006C504B" w:rsidP="006C504B">
            <w:pPr>
              <w:spacing w:line="259" w:lineRule="auto"/>
              <w:ind w:left="2"/>
              <w:rPr>
                <w:sz w:val="22"/>
                <w:szCs w:val="20"/>
              </w:rPr>
            </w:pPr>
            <w:r>
              <w:rPr>
                <w:sz w:val="22"/>
                <w:szCs w:val="20"/>
              </w:rPr>
              <w:t>Prep Quiz (Formative)</w:t>
            </w:r>
          </w:p>
          <w:p w14:paraId="3565804A" w14:textId="77777777" w:rsidR="006C504B" w:rsidRDefault="006C504B" w:rsidP="006C504B">
            <w:pPr>
              <w:spacing w:line="259" w:lineRule="auto"/>
              <w:ind w:left="2"/>
              <w:rPr>
                <w:sz w:val="22"/>
                <w:szCs w:val="20"/>
              </w:rPr>
            </w:pPr>
            <w:r>
              <w:rPr>
                <w:sz w:val="22"/>
                <w:szCs w:val="20"/>
              </w:rPr>
              <w:t>Unit test (Summative)</w:t>
            </w:r>
          </w:p>
          <w:p w14:paraId="6A0B69E0" w14:textId="6DB7D011" w:rsidR="006C504B" w:rsidRPr="009E7F30" w:rsidRDefault="006C504B" w:rsidP="006C504B">
            <w:pPr>
              <w:spacing w:line="259" w:lineRule="auto"/>
              <w:ind w:left="2"/>
              <w:rPr>
                <w:szCs w:val="24"/>
              </w:rPr>
            </w:pPr>
            <w:r>
              <w:rPr>
                <w:sz w:val="22"/>
                <w:szCs w:val="20"/>
              </w:rPr>
              <w:t>Banking App Programming Labs (Medium)</w:t>
            </w:r>
          </w:p>
        </w:tc>
        <w:tc>
          <w:tcPr>
            <w:tcW w:w="1903" w:type="dxa"/>
            <w:gridSpan w:val="2"/>
          </w:tcPr>
          <w:p w14:paraId="655DE53B" w14:textId="21930103" w:rsidR="006C504B" w:rsidRPr="009E7F30" w:rsidRDefault="006C504B" w:rsidP="006C504B">
            <w:pPr>
              <w:ind w:left="2"/>
              <w:rPr>
                <w:szCs w:val="24"/>
              </w:rPr>
            </w:pPr>
            <w:r w:rsidRPr="00F63ABD">
              <w:t>Medium Banking App Programming Lab 2</w:t>
            </w:r>
          </w:p>
        </w:tc>
      </w:tr>
    </w:tbl>
    <w:p w14:paraId="1AF73922"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903"/>
      </w:tblGrid>
      <w:tr w:rsidR="006C504B" w:rsidRPr="009E7F30" w14:paraId="1F068ED9" w14:textId="5E300424" w:rsidTr="00FF3FE7">
        <w:trPr>
          <w:trHeight w:val="1233"/>
        </w:trPr>
        <w:tc>
          <w:tcPr>
            <w:tcW w:w="1893" w:type="dxa"/>
          </w:tcPr>
          <w:p w14:paraId="05F5877A" w14:textId="3656D660" w:rsidR="006C504B" w:rsidRPr="00267F8D" w:rsidRDefault="006C504B" w:rsidP="006C504B">
            <w:pPr>
              <w:spacing w:line="259" w:lineRule="auto"/>
              <w:ind w:left="2"/>
              <w:rPr>
                <w:b/>
                <w:color w:val="FF0000"/>
              </w:rPr>
            </w:pPr>
            <w:r w:rsidRPr="00A514BC">
              <w:lastRenderedPageBreak/>
              <w:t>Unit 9: Unit Testing</w:t>
            </w:r>
          </w:p>
        </w:tc>
        <w:tc>
          <w:tcPr>
            <w:tcW w:w="1886" w:type="dxa"/>
          </w:tcPr>
          <w:p w14:paraId="3C093BCC" w14:textId="6E94367D" w:rsidR="006C504B" w:rsidRPr="00267F8D" w:rsidRDefault="006C504B" w:rsidP="006C504B">
            <w:pPr>
              <w:ind w:left="2"/>
            </w:pPr>
            <w:r w:rsidRPr="00A514BC">
              <w:t>Read Chp. 21</w:t>
            </w:r>
          </w:p>
        </w:tc>
        <w:tc>
          <w:tcPr>
            <w:tcW w:w="3061" w:type="dxa"/>
          </w:tcPr>
          <w:p w14:paraId="37AFF3FA" w14:textId="2F5CBF3D" w:rsidR="006C504B" w:rsidRPr="00FF3FE7" w:rsidRDefault="006C504B" w:rsidP="006C504B">
            <w:pPr>
              <w:pStyle w:val="ListParagraph"/>
              <w:numPr>
                <w:ilvl w:val="0"/>
                <w:numId w:val="17"/>
              </w:numPr>
              <w:spacing w:line="259" w:lineRule="auto"/>
              <w:ind w:left="349" w:hanging="349"/>
              <w:rPr>
                <w:szCs w:val="24"/>
              </w:rPr>
            </w:pPr>
            <w:r w:rsidRPr="00A514BC">
              <w:t>Create unit tests for data models and business logic using XCTest.</w:t>
            </w:r>
          </w:p>
        </w:tc>
        <w:tc>
          <w:tcPr>
            <w:tcW w:w="1890" w:type="dxa"/>
          </w:tcPr>
          <w:p w14:paraId="6B169F20" w14:textId="77777777" w:rsidR="006C504B" w:rsidRDefault="006C504B" w:rsidP="006C504B">
            <w:pPr>
              <w:spacing w:line="259" w:lineRule="auto"/>
              <w:ind w:left="2"/>
              <w:rPr>
                <w:sz w:val="22"/>
                <w:szCs w:val="20"/>
              </w:rPr>
            </w:pPr>
            <w:r>
              <w:rPr>
                <w:sz w:val="22"/>
                <w:szCs w:val="20"/>
              </w:rPr>
              <w:t>Prep Quiz (Formative)</w:t>
            </w:r>
          </w:p>
          <w:p w14:paraId="2195CAB9" w14:textId="77777777" w:rsidR="006C504B" w:rsidRDefault="006C504B" w:rsidP="006C504B">
            <w:pPr>
              <w:spacing w:line="259" w:lineRule="auto"/>
              <w:ind w:left="2"/>
              <w:rPr>
                <w:sz w:val="22"/>
                <w:szCs w:val="20"/>
              </w:rPr>
            </w:pPr>
            <w:r>
              <w:rPr>
                <w:sz w:val="22"/>
                <w:szCs w:val="20"/>
              </w:rPr>
              <w:t>Unit test (Summative)</w:t>
            </w:r>
          </w:p>
          <w:p w14:paraId="4AA5A439" w14:textId="0A8EE89D" w:rsidR="006C504B" w:rsidRPr="009E7F30" w:rsidRDefault="006C504B" w:rsidP="006C504B">
            <w:pPr>
              <w:spacing w:line="259" w:lineRule="auto"/>
              <w:ind w:left="2"/>
              <w:rPr>
                <w:szCs w:val="24"/>
              </w:rPr>
            </w:pPr>
            <w:r>
              <w:rPr>
                <w:sz w:val="22"/>
                <w:szCs w:val="20"/>
              </w:rPr>
              <w:t>Banking App Programming Labs (Medium</w:t>
            </w:r>
          </w:p>
        </w:tc>
        <w:tc>
          <w:tcPr>
            <w:tcW w:w="1903" w:type="dxa"/>
          </w:tcPr>
          <w:p w14:paraId="731BAEA5" w14:textId="27C7A88E" w:rsidR="006C504B" w:rsidRPr="009E7F30" w:rsidRDefault="006C504B" w:rsidP="006C504B">
            <w:pPr>
              <w:ind w:left="41"/>
              <w:rPr>
                <w:szCs w:val="24"/>
              </w:rPr>
            </w:pPr>
            <w:r w:rsidRPr="00632658">
              <w:t>Prep Quiz 2, Unit Test 2</w:t>
            </w:r>
          </w:p>
        </w:tc>
      </w:tr>
      <w:tr w:rsidR="006C504B" w:rsidRPr="009E7F30" w14:paraId="29A4320C" w14:textId="0807DA6B" w:rsidTr="00666FA9">
        <w:trPr>
          <w:trHeight w:val="1719"/>
        </w:trPr>
        <w:tc>
          <w:tcPr>
            <w:tcW w:w="1893" w:type="dxa"/>
          </w:tcPr>
          <w:p w14:paraId="31ED8AFD" w14:textId="14216606" w:rsidR="006C504B" w:rsidRPr="00267F8D" w:rsidRDefault="006C504B" w:rsidP="006C504B">
            <w:pPr>
              <w:spacing w:line="259" w:lineRule="auto"/>
              <w:ind w:left="2"/>
              <w:rPr>
                <w:b/>
                <w:color w:val="FF0000"/>
              </w:rPr>
            </w:pPr>
            <w:r w:rsidRPr="00A514BC">
              <w:t>Unit 10-11: Concurrency</w:t>
            </w:r>
          </w:p>
        </w:tc>
        <w:tc>
          <w:tcPr>
            <w:tcW w:w="1886" w:type="dxa"/>
          </w:tcPr>
          <w:p w14:paraId="3CF5CA38" w14:textId="6053A601" w:rsidR="006C504B" w:rsidRPr="00267F8D" w:rsidRDefault="006C504B" w:rsidP="006C504B">
            <w:pPr>
              <w:spacing w:line="259" w:lineRule="auto"/>
              <w:ind w:left="2"/>
            </w:pPr>
            <w:r w:rsidRPr="00A514BC">
              <w:t>Read Chp. 22</w:t>
            </w:r>
          </w:p>
        </w:tc>
        <w:tc>
          <w:tcPr>
            <w:tcW w:w="3061" w:type="dxa"/>
          </w:tcPr>
          <w:p w14:paraId="096B8B8E" w14:textId="04146C8D" w:rsidR="006C504B" w:rsidRPr="008C1E0C" w:rsidRDefault="006C504B" w:rsidP="006C504B">
            <w:pPr>
              <w:rPr>
                <w:szCs w:val="24"/>
              </w:rPr>
            </w:pPr>
            <w:r w:rsidRPr="00A514BC">
              <w:t>Modify the banking app to perform network operations using async/await.</w:t>
            </w:r>
          </w:p>
        </w:tc>
        <w:tc>
          <w:tcPr>
            <w:tcW w:w="1890" w:type="dxa"/>
          </w:tcPr>
          <w:p w14:paraId="1716DE59" w14:textId="77777777" w:rsidR="006C504B" w:rsidRDefault="006C504B" w:rsidP="006C504B">
            <w:pPr>
              <w:spacing w:line="259" w:lineRule="auto"/>
              <w:ind w:left="2"/>
              <w:rPr>
                <w:sz w:val="22"/>
                <w:szCs w:val="20"/>
              </w:rPr>
            </w:pPr>
            <w:r>
              <w:rPr>
                <w:sz w:val="22"/>
                <w:szCs w:val="20"/>
              </w:rPr>
              <w:t>Prep Quiz (Formative)</w:t>
            </w:r>
          </w:p>
          <w:p w14:paraId="39482572" w14:textId="77777777" w:rsidR="006C504B" w:rsidRDefault="006C504B" w:rsidP="006C504B">
            <w:pPr>
              <w:spacing w:line="259" w:lineRule="auto"/>
              <w:ind w:left="41"/>
              <w:rPr>
                <w:sz w:val="22"/>
                <w:szCs w:val="20"/>
              </w:rPr>
            </w:pPr>
            <w:r>
              <w:rPr>
                <w:sz w:val="22"/>
                <w:szCs w:val="20"/>
              </w:rPr>
              <w:t>Unit test (Summative)</w:t>
            </w:r>
          </w:p>
          <w:p w14:paraId="7DD56F0B" w14:textId="1FD1632D" w:rsidR="006C504B" w:rsidRPr="009E7F30" w:rsidRDefault="006C504B" w:rsidP="006C504B">
            <w:pPr>
              <w:spacing w:line="259" w:lineRule="auto"/>
              <w:ind w:left="41"/>
              <w:rPr>
                <w:szCs w:val="24"/>
              </w:rPr>
            </w:pPr>
            <w:r>
              <w:rPr>
                <w:sz w:val="22"/>
                <w:szCs w:val="20"/>
              </w:rPr>
              <w:t>Banking App Programming Labs (Medium</w:t>
            </w:r>
          </w:p>
        </w:tc>
        <w:tc>
          <w:tcPr>
            <w:tcW w:w="1903" w:type="dxa"/>
          </w:tcPr>
          <w:p w14:paraId="3052F2B2" w14:textId="7DADA062" w:rsidR="006C504B" w:rsidRPr="009E7F30" w:rsidRDefault="006C504B" w:rsidP="006C504B">
            <w:pPr>
              <w:ind w:left="41"/>
              <w:rPr>
                <w:szCs w:val="24"/>
              </w:rPr>
            </w:pPr>
            <w:r w:rsidRPr="00632658">
              <w:t>Medium Banking App Programming Lab 3</w:t>
            </w:r>
          </w:p>
        </w:tc>
      </w:tr>
    </w:tbl>
    <w:p w14:paraId="32D485F5"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74"/>
        <w:gridCol w:w="19"/>
        <w:gridCol w:w="1867"/>
        <w:gridCol w:w="19"/>
        <w:gridCol w:w="3061"/>
        <w:gridCol w:w="1530"/>
        <w:gridCol w:w="2263"/>
      </w:tblGrid>
      <w:tr w:rsidR="006C504B" w:rsidRPr="009E7F30" w14:paraId="29109C59" w14:textId="79355680" w:rsidTr="00FF3FE7">
        <w:trPr>
          <w:trHeight w:val="1323"/>
        </w:trPr>
        <w:tc>
          <w:tcPr>
            <w:tcW w:w="1893" w:type="dxa"/>
            <w:gridSpan w:val="2"/>
          </w:tcPr>
          <w:p w14:paraId="454C7179" w14:textId="420EA777" w:rsidR="006C504B" w:rsidRPr="00267F8D" w:rsidRDefault="006C504B" w:rsidP="006C504B">
            <w:pPr>
              <w:spacing w:line="259" w:lineRule="auto"/>
              <w:ind w:left="2"/>
              <w:rPr>
                <w:b/>
                <w:color w:val="FF0000"/>
              </w:rPr>
            </w:pPr>
            <w:r w:rsidRPr="0070300F">
              <w:lastRenderedPageBreak/>
              <w:t>Unit 12: API Fetching</w:t>
            </w:r>
          </w:p>
        </w:tc>
        <w:tc>
          <w:tcPr>
            <w:tcW w:w="1886" w:type="dxa"/>
            <w:gridSpan w:val="2"/>
          </w:tcPr>
          <w:p w14:paraId="21644FD6" w14:textId="473B4790" w:rsidR="006C504B" w:rsidRPr="00267F8D" w:rsidRDefault="006C504B" w:rsidP="006C504B">
            <w:pPr>
              <w:spacing w:line="259" w:lineRule="auto"/>
            </w:pPr>
            <w:r w:rsidRPr="0070300F">
              <w:t>Review Chp. 22</w:t>
            </w:r>
          </w:p>
        </w:tc>
        <w:tc>
          <w:tcPr>
            <w:tcW w:w="3061" w:type="dxa"/>
          </w:tcPr>
          <w:p w14:paraId="1D629DB7" w14:textId="3C6B6403" w:rsidR="006C504B" w:rsidRPr="00FF3FE7" w:rsidRDefault="006C504B" w:rsidP="006C504B">
            <w:pPr>
              <w:pStyle w:val="ListParagraph"/>
              <w:numPr>
                <w:ilvl w:val="0"/>
                <w:numId w:val="17"/>
              </w:numPr>
              <w:spacing w:line="259" w:lineRule="auto"/>
              <w:ind w:left="349" w:right="93"/>
              <w:rPr>
                <w:szCs w:val="24"/>
              </w:rPr>
            </w:pPr>
            <w:r w:rsidRPr="0070300F">
              <w:t>Implement data fetching and decoding from a third-party REST API.</w:t>
            </w:r>
          </w:p>
        </w:tc>
        <w:tc>
          <w:tcPr>
            <w:tcW w:w="1530" w:type="dxa"/>
          </w:tcPr>
          <w:p w14:paraId="74CBD5A3" w14:textId="77777777" w:rsidR="006C504B" w:rsidRDefault="006C504B" w:rsidP="006C504B">
            <w:pPr>
              <w:spacing w:line="259" w:lineRule="auto"/>
              <w:ind w:left="2"/>
              <w:rPr>
                <w:sz w:val="22"/>
                <w:szCs w:val="20"/>
              </w:rPr>
            </w:pPr>
            <w:r>
              <w:rPr>
                <w:sz w:val="22"/>
                <w:szCs w:val="20"/>
              </w:rPr>
              <w:t>Prep Quiz (Formative)</w:t>
            </w:r>
          </w:p>
          <w:p w14:paraId="47823EA5" w14:textId="77777777" w:rsidR="006C504B" w:rsidRDefault="006C504B" w:rsidP="006C504B">
            <w:pPr>
              <w:spacing w:line="259" w:lineRule="auto"/>
              <w:ind w:left="41"/>
              <w:rPr>
                <w:sz w:val="22"/>
                <w:szCs w:val="20"/>
              </w:rPr>
            </w:pPr>
            <w:r>
              <w:rPr>
                <w:sz w:val="22"/>
                <w:szCs w:val="20"/>
              </w:rPr>
              <w:t>Unit test (Summative)</w:t>
            </w:r>
          </w:p>
          <w:p w14:paraId="6B494221" w14:textId="6AAA1CC6" w:rsidR="006C504B" w:rsidRPr="009E7F30" w:rsidRDefault="006C504B" w:rsidP="006C504B">
            <w:pPr>
              <w:spacing w:line="259" w:lineRule="auto"/>
              <w:ind w:left="41"/>
              <w:rPr>
                <w:szCs w:val="24"/>
              </w:rPr>
            </w:pPr>
            <w:r>
              <w:rPr>
                <w:sz w:val="22"/>
                <w:szCs w:val="20"/>
              </w:rPr>
              <w:t>Banking App Programming Labs (Medium</w:t>
            </w:r>
          </w:p>
        </w:tc>
        <w:tc>
          <w:tcPr>
            <w:tcW w:w="2263" w:type="dxa"/>
          </w:tcPr>
          <w:p w14:paraId="0E44636A" w14:textId="46D85AEE" w:rsidR="006C504B" w:rsidRPr="009E7F30" w:rsidRDefault="006C504B" w:rsidP="006C504B">
            <w:pPr>
              <w:ind w:left="41"/>
              <w:rPr>
                <w:szCs w:val="24"/>
              </w:rPr>
            </w:pPr>
            <w:r w:rsidRPr="00C01ADB">
              <w:t>Prep Quiz 3, Unit Test 3, Group Final Feature Project planned and started</w:t>
            </w:r>
          </w:p>
        </w:tc>
      </w:tr>
      <w:tr w:rsidR="006C504B" w:rsidRPr="009E7F30" w14:paraId="47B4B2D4" w14:textId="70A6972C" w:rsidTr="00FF3FE7">
        <w:trPr>
          <w:trHeight w:val="1323"/>
        </w:trPr>
        <w:tc>
          <w:tcPr>
            <w:tcW w:w="1874" w:type="dxa"/>
          </w:tcPr>
          <w:p w14:paraId="349101D2" w14:textId="7EE8ABDD" w:rsidR="006C504B" w:rsidRPr="00267F8D" w:rsidRDefault="006C504B" w:rsidP="006C504B">
            <w:pPr>
              <w:spacing w:line="259" w:lineRule="auto"/>
              <w:ind w:left="2"/>
              <w:rPr>
                <w:b/>
                <w:color w:val="FF0000"/>
              </w:rPr>
            </w:pPr>
            <w:r w:rsidRPr="0070300F">
              <w:t>Unit 13: Group Project</w:t>
            </w:r>
          </w:p>
        </w:tc>
        <w:tc>
          <w:tcPr>
            <w:tcW w:w="1905" w:type="dxa"/>
            <w:gridSpan w:val="3"/>
          </w:tcPr>
          <w:p w14:paraId="39FF9FD8" w14:textId="550501C7" w:rsidR="006C504B" w:rsidRPr="00267F8D" w:rsidRDefault="006C504B" w:rsidP="006C504B">
            <w:pPr>
              <w:spacing w:line="259" w:lineRule="auto"/>
              <w:ind w:left="2"/>
            </w:pPr>
            <w:r w:rsidRPr="0070300F">
              <w:t>N/A (Project Work)</w:t>
            </w:r>
          </w:p>
        </w:tc>
        <w:tc>
          <w:tcPr>
            <w:tcW w:w="3061" w:type="dxa"/>
          </w:tcPr>
          <w:p w14:paraId="12630918" w14:textId="017A46E1" w:rsidR="006C504B" w:rsidRPr="00FF3FE7" w:rsidRDefault="006C504B" w:rsidP="006C504B">
            <w:pPr>
              <w:pStyle w:val="ListParagraph"/>
              <w:numPr>
                <w:ilvl w:val="0"/>
                <w:numId w:val="17"/>
              </w:numPr>
              <w:spacing w:line="259" w:lineRule="auto"/>
              <w:ind w:left="180" w:hanging="180"/>
              <w:rPr>
                <w:szCs w:val="24"/>
              </w:rPr>
            </w:pPr>
            <w:r w:rsidRPr="0070300F">
              <w:t>Collaborate in a development group; Break down a larger project requirement into smaller steps.</w:t>
            </w:r>
          </w:p>
        </w:tc>
        <w:tc>
          <w:tcPr>
            <w:tcW w:w="1530" w:type="dxa"/>
          </w:tcPr>
          <w:p w14:paraId="1FD2E032" w14:textId="77777777" w:rsidR="006C504B" w:rsidRDefault="006C504B" w:rsidP="006C504B">
            <w:pPr>
              <w:spacing w:line="259" w:lineRule="auto"/>
              <w:ind w:left="2"/>
              <w:rPr>
                <w:sz w:val="22"/>
                <w:szCs w:val="20"/>
              </w:rPr>
            </w:pPr>
            <w:r>
              <w:rPr>
                <w:sz w:val="22"/>
                <w:szCs w:val="20"/>
              </w:rPr>
              <w:t>Prep Quiz (Formative)</w:t>
            </w:r>
          </w:p>
          <w:p w14:paraId="0BB479BE" w14:textId="77777777" w:rsidR="006C504B" w:rsidRDefault="006C504B" w:rsidP="006C504B">
            <w:pPr>
              <w:spacing w:line="259" w:lineRule="auto"/>
              <w:ind w:left="38"/>
              <w:rPr>
                <w:sz w:val="22"/>
                <w:szCs w:val="20"/>
              </w:rPr>
            </w:pPr>
            <w:r>
              <w:rPr>
                <w:sz w:val="22"/>
                <w:szCs w:val="20"/>
              </w:rPr>
              <w:t>Unit test (Summative)</w:t>
            </w:r>
          </w:p>
          <w:p w14:paraId="7C6085E1" w14:textId="25AF277F" w:rsidR="006C504B" w:rsidRPr="009E7F30" w:rsidRDefault="006C504B" w:rsidP="006C504B">
            <w:pPr>
              <w:spacing w:line="259" w:lineRule="auto"/>
              <w:ind w:left="38"/>
              <w:rPr>
                <w:szCs w:val="24"/>
              </w:rPr>
            </w:pPr>
            <w:r>
              <w:rPr>
                <w:sz w:val="22"/>
                <w:szCs w:val="20"/>
              </w:rPr>
              <w:t>Banking App Programming Labs (Medium</w:t>
            </w:r>
          </w:p>
        </w:tc>
        <w:tc>
          <w:tcPr>
            <w:tcW w:w="2263" w:type="dxa"/>
          </w:tcPr>
          <w:p w14:paraId="42025FA1" w14:textId="2DF78CC9" w:rsidR="006C504B" w:rsidRPr="009E7F30" w:rsidRDefault="006C504B" w:rsidP="006C504B">
            <w:pPr>
              <w:ind w:left="38"/>
              <w:rPr>
                <w:szCs w:val="24"/>
              </w:rPr>
            </w:pPr>
            <w:r w:rsidRPr="00C01ADB">
              <w:t>Group Final Feature Project - Sprint-check-in 1</w:t>
            </w:r>
          </w:p>
        </w:tc>
      </w:tr>
      <w:tr w:rsidR="006C504B" w:rsidRPr="009E7F30" w14:paraId="25B728B3" w14:textId="701B8BDC" w:rsidTr="00FF3FE7">
        <w:trPr>
          <w:trHeight w:val="801"/>
        </w:trPr>
        <w:tc>
          <w:tcPr>
            <w:tcW w:w="1874" w:type="dxa"/>
          </w:tcPr>
          <w:p w14:paraId="38576A67" w14:textId="4AFDE1AE" w:rsidR="006C504B" w:rsidRPr="00267F8D" w:rsidRDefault="006C504B" w:rsidP="006C504B">
            <w:pPr>
              <w:spacing w:line="259" w:lineRule="auto"/>
              <w:ind w:left="2"/>
              <w:rPr>
                <w:b/>
                <w:color w:val="FF0000"/>
              </w:rPr>
            </w:pPr>
            <w:r w:rsidRPr="0070300F">
              <w:t>Unit 14: Group Project</w:t>
            </w:r>
          </w:p>
        </w:tc>
        <w:tc>
          <w:tcPr>
            <w:tcW w:w="1886" w:type="dxa"/>
            <w:gridSpan w:val="2"/>
          </w:tcPr>
          <w:p w14:paraId="1C5E2712" w14:textId="709F7D2A" w:rsidR="006C504B" w:rsidRPr="00267F8D" w:rsidRDefault="006C504B" w:rsidP="006C504B">
            <w:pPr>
              <w:ind w:left="41"/>
            </w:pPr>
            <w:r w:rsidRPr="0070300F">
              <w:t>N/A (Project Work)</w:t>
            </w:r>
          </w:p>
        </w:tc>
        <w:tc>
          <w:tcPr>
            <w:tcW w:w="3080" w:type="dxa"/>
            <w:gridSpan w:val="2"/>
          </w:tcPr>
          <w:p w14:paraId="3DFB22D6" w14:textId="3191A4CD" w:rsidR="006C504B" w:rsidRPr="009E7F30" w:rsidRDefault="006C504B" w:rsidP="006C504B">
            <w:pPr>
              <w:pStyle w:val="ListParagraph"/>
              <w:ind w:left="180"/>
              <w:rPr>
                <w:szCs w:val="24"/>
              </w:rPr>
            </w:pPr>
            <w:r w:rsidRPr="0070300F">
              <w:t>Utilize time effectively to meet sprint deadlines; Incorporate feedback.</w:t>
            </w:r>
          </w:p>
        </w:tc>
        <w:tc>
          <w:tcPr>
            <w:tcW w:w="1530" w:type="dxa"/>
          </w:tcPr>
          <w:p w14:paraId="3C9EF328" w14:textId="77777777" w:rsidR="006C504B" w:rsidRDefault="006C504B" w:rsidP="006C504B">
            <w:pPr>
              <w:spacing w:line="259" w:lineRule="auto"/>
              <w:ind w:left="2"/>
              <w:rPr>
                <w:sz w:val="22"/>
                <w:szCs w:val="20"/>
              </w:rPr>
            </w:pPr>
            <w:r>
              <w:rPr>
                <w:sz w:val="22"/>
                <w:szCs w:val="20"/>
              </w:rPr>
              <w:t>Prep Quiz (Formative)</w:t>
            </w:r>
          </w:p>
          <w:p w14:paraId="2C9271A1" w14:textId="77777777" w:rsidR="006C504B" w:rsidRDefault="006C504B" w:rsidP="006C504B">
            <w:pPr>
              <w:spacing w:line="259" w:lineRule="auto"/>
              <w:ind w:left="41"/>
              <w:rPr>
                <w:sz w:val="22"/>
                <w:szCs w:val="20"/>
              </w:rPr>
            </w:pPr>
            <w:r>
              <w:rPr>
                <w:sz w:val="22"/>
                <w:szCs w:val="20"/>
              </w:rPr>
              <w:t>Unit test (Summative)</w:t>
            </w:r>
          </w:p>
          <w:p w14:paraId="0D045767" w14:textId="091DF353" w:rsidR="006C504B" w:rsidRPr="009E7F30" w:rsidRDefault="006C504B" w:rsidP="006C504B">
            <w:pPr>
              <w:spacing w:line="259" w:lineRule="auto"/>
              <w:ind w:left="41"/>
              <w:rPr>
                <w:szCs w:val="24"/>
              </w:rPr>
            </w:pPr>
            <w:r>
              <w:rPr>
                <w:sz w:val="22"/>
                <w:szCs w:val="20"/>
              </w:rPr>
              <w:t>Banking App Programming Labs (Medium</w:t>
            </w:r>
          </w:p>
        </w:tc>
        <w:tc>
          <w:tcPr>
            <w:tcW w:w="2263" w:type="dxa"/>
          </w:tcPr>
          <w:p w14:paraId="6BD17819" w14:textId="27AC1519" w:rsidR="006C504B" w:rsidRPr="009E7F30" w:rsidRDefault="006C504B" w:rsidP="006C504B">
            <w:pPr>
              <w:ind w:left="41"/>
              <w:rPr>
                <w:szCs w:val="24"/>
              </w:rPr>
            </w:pPr>
            <w:r w:rsidRPr="00C01ADB">
              <w:t>Group Final Feature Project - Sprint Check-in 2</w:t>
            </w:r>
          </w:p>
        </w:tc>
      </w:tr>
    </w:tbl>
    <w:p w14:paraId="1887CB20"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6" w:type="dxa"/>
          <w:left w:w="67" w:type="dxa"/>
          <w:right w:w="30" w:type="dxa"/>
        </w:tblCellMar>
        <w:tblLook w:val="04A0" w:firstRow="1" w:lastRow="0" w:firstColumn="1" w:lastColumn="0" w:noHBand="0" w:noVBand="1"/>
      </w:tblPr>
      <w:tblGrid>
        <w:gridCol w:w="1874"/>
        <w:gridCol w:w="1886"/>
        <w:gridCol w:w="3080"/>
        <w:gridCol w:w="1530"/>
        <w:gridCol w:w="2263"/>
      </w:tblGrid>
      <w:tr w:rsidR="006C504B" w:rsidRPr="009E7F30" w14:paraId="43C51797" w14:textId="5DF9369D" w:rsidTr="00FF3FE7">
        <w:trPr>
          <w:trHeight w:val="973"/>
        </w:trPr>
        <w:tc>
          <w:tcPr>
            <w:tcW w:w="1874" w:type="dxa"/>
          </w:tcPr>
          <w:p w14:paraId="2B456498" w14:textId="41FB1F58" w:rsidR="006C504B" w:rsidRPr="00267F8D" w:rsidRDefault="006C504B" w:rsidP="006C504B">
            <w:pPr>
              <w:spacing w:line="259" w:lineRule="auto"/>
              <w:ind w:left="2"/>
              <w:rPr>
                <w:b/>
                <w:color w:val="FF0000"/>
              </w:rPr>
            </w:pPr>
            <w:r w:rsidRPr="003F5FE3">
              <w:lastRenderedPageBreak/>
              <w:t>Unit 15: Final Project Presentations</w:t>
            </w:r>
          </w:p>
        </w:tc>
        <w:tc>
          <w:tcPr>
            <w:tcW w:w="1886" w:type="dxa"/>
          </w:tcPr>
          <w:p w14:paraId="07DB360B" w14:textId="59EE58CC" w:rsidR="006C504B" w:rsidRPr="00267F8D" w:rsidRDefault="006C504B" w:rsidP="006C504B">
            <w:pPr>
              <w:ind w:left="2"/>
            </w:pPr>
            <w:r w:rsidRPr="003F5FE3">
              <w:t>N/A</w:t>
            </w:r>
          </w:p>
        </w:tc>
        <w:tc>
          <w:tcPr>
            <w:tcW w:w="3080" w:type="dxa"/>
          </w:tcPr>
          <w:p w14:paraId="3EE71823" w14:textId="77777777" w:rsidR="006C504B" w:rsidRPr="006C504B" w:rsidRDefault="006C504B" w:rsidP="006C504B">
            <w:pPr>
              <w:pStyle w:val="ListParagraph"/>
              <w:numPr>
                <w:ilvl w:val="0"/>
                <w:numId w:val="17"/>
              </w:numPr>
              <w:spacing w:line="259" w:lineRule="auto"/>
              <w:ind w:left="180" w:hanging="180"/>
              <w:rPr>
                <w:szCs w:val="24"/>
              </w:rPr>
            </w:pPr>
            <w:r w:rsidRPr="003F5FE3">
              <w:t xml:space="preserve">Present the added feature to the banking app; </w:t>
            </w:r>
          </w:p>
          <w:p w14:paraId="712DF804" w14:textId="0FB21BF4" w:rsidR="006C504B" w:rsidRPr="00FF3FE7" w:rsidRDefault="006C504B" w:rsidP="006C504B">
            <w:pPr>
              <w:pStyle w:val="ListParagraph"/>
              <w:numPr>
                <w:ilvl w:val="0"/>
                <w:numId w:val="17"/>
              </w:numPr>
              <w:spacing w:line="259" w:lineRule="auto"/>
              <w:ind w:left="180" w:hanging="180"/>
              <w:rPr>
                <w:szCs w:val="24"/>
              </w:rPr>
            </w:pPr>
            <w:r w:rsidRPr="003F5FE3">
              <w:t>Demonstrate functionality and explain design choices.</w:t>
            </w:r>
          </w:p>
        </w:tc>
        <w:tc>
          <w:tcPr>
            <w:tcW w:w="1530" w:type="dxa"/>
          </w:tcPr>
          <w:p w14:paraId="78EB65F6" w14:textId="77777777" w:rsidR="006C504B" w:rsidRDefault="006C504B" w:rsidP="006C504B">
            <w:pPr>
              <w:spacing w:line="259" w:lineRule="auto"/>
              <w:ind w:left="2"/>
              <w:rPr>
                <w:sz w:val="22"/>
                <w:szCs w:val="20"/>
              </w:rPr>
            </w:pPr>
            <w:r>
              <w:rPr>
                <w:sz w:val="22"/>
                <w:szCs w:val="20"/>
              </w:rPr>
              <w:t>Prep Quiz (Formative)</w:t>
            </w:r>
          </w:p>
          <w:p w14:paraId="724E8D8F" w14:textId="79B396CF" w:rsidR="006C504B" w:rsidRPr="009E7F30" w:rsidRDefault="006C504B" w:rsidP="006C504B">
            <w:pPr>
              <w:spacing w:after="1" w:line="259" w:lineRule="auto"/>
              <w:ind w:left="41"/>
              <w:rPr>
                <w:szCs w:val="24"/>
              </w:rPr>
            </w:pPr>
            <w:r>
              <w:rPr>
                <w:sz w:val="22"/>
                <w:szCs w:val="20"/>
              </w:rPr>
              <w:t>Unit test (Summative)</w:t>
            </w:r>
          </w:p>
        </w:tc>
        <w:tc>
          <w:tcPr>
            <w:tcW w:w="2263" w:type="dxa"/>
          </w:tcPr>
          <w:p w14:paraId="3CB115A7" w14:textId="6744BDC0" w:rsidR="006C504B" w:rsidRPr="009E7F30" w:rsidRDefault="006C504B" w:rsidP="006C504B">
            <w:pPr>
              <w:spacing w:after="1"/>
              <w:ind w:left="41"/>
              <w:rPr>
                <w:szCs w:val="24"/>
              </w:rPr>
            </w:pPr>
            <w:r w:rsidRPr="001E57E1">
              <w:t>Group Final Feature Project Final Turn-in &amp; Presentation</w:t>
            </w:r>
          </w:p>
        </w:tc>
      </w:tr>
      <w:tr w:rsidR="006C504B" w:rsidRPr="009E7F30" w14:paraId="29348599" w14:textId="709881BB" w:rsidTr="00FF3FE7">
        <w:trPr>
          <w:trHeight w:val="865"/>
        </w:trPr>
        <w:tc>
          <w:tcPr>
            <w:tcW w:w="1874" w:type="dxa"/>
          </w:tcPr>
          <w:p w14:paraId="06789473" w14:textId="56259416" w:rsidR="006C504B" w:rsidRPr="00267F8D" w:rsidRDefault="006C504B" w:rsidP="006C504B">
            <w:pPr>
              <w:spacing w:line="259" w:lineRule="auto"/>
              <w:ind w:left="2"/>
              <w:rPr>
                <w:b/>
                <w:color w:val="FF0000"/>
              </w:rPr>
            </w:pPr>
            <w:r w:rsidRPr="003F5FE3">
              <w:t>Unit 16: Final Reflections</w:t>
            </w:r>
          </w:p>
        </w:tc>
        <w:tc>
          <w:tcPr>
            <w:tcW w:w="1886" w:type="dxa"/>
          </w:tcPr>
          <w:p w14:paraId="5AE3A7A3" w14:textId="5F852F5B" w:rsidR="006C504B" w:rsidRPr="006C504B" w:rsidRDefault="006C504B" w:rsidP="006C504B">
            <w:pPr>
              <w:spacing w:line="259" w:lineRule="auto"/>
              <w:ind w:left="43"/>
              <w:rPr>
                <w:b/>
                <w:bCs/>
                <w:u w:val="single"/>
              </w:rPr>
            </w:pPr>
            <w:r w:rsidRPr="006C504B">
              <w:rPr>
                <w:b/>
                <w:bCs/>
                <w:u w:val="single"/>
              </w:rPr>
              <w:t>FINALS Week</w:t>
            </w:r>
          </w:p>
        </w:tc>
        <w:tc>
          <w:tcPr>
            <w:tcW w:w="3080" w:type="dxa"/>
          </w:tcPr>
          <w:p w14:paraId="4C08F471" w14:textId="5B03D12C" w:rsidR="006C504B" w:rsidRPr="00FF3FE7" w:rsidRDefault="006C504B" w:rsidP="006C504B">
            <w:pPr>
              <w:pStyle w:val="ListParagraph"/>
              <w:numPr>
                <w:ilvl w:val="0"/>
                <w:numId w:val="17"/>
              </w:numPr>
              <w:spacing w:line="259" w:lineRule="auto"/>
              <w:ind w:left="316"/>
              <w:rPr>
                <w:szCs w:val="24"/>
              </w:rPr>
            </w:pPr>
            <w:r w:rsidRPr="003F5FE3">
              <w:t>Individual reflection on the course, the project, and the learning journey.</w:t>
            </w:r>
          </w:p>
        </w:tc>
        <w:tc>
          <w:tcPr>
            <w:tcW w:w="1530" w:type="dxa"/>
          </w:tcPr>
          <w:p w14:paraId="007270A2" w14:textId="77777777" w:rsidR="006C504B" w:rsidRDefault="006C504B" w:rsidP="006C504B">
            <w:pPr>
              <w:spacing w:line="259" w:lineRule="auto"/>
              <w:ind w:left="2"/>
              <w:rPr>
                <w:szCs w:val="24"/>
              </w:rPr>
            </w:pPr>
            <w:r>
              <w:rPr>
                <w:szCs w:val="24"/>
              </w:rPr>
              <w:t>Group Project</w:t>
            </w:r>
          </w:p>
          <w:p w14:paraId="3B1021AF" w14:textId="3F0B5041" w:rsidR="006C504B" w:rsidRPr="009E7F30" w:rsidRDefault="006C504B" w:rsidP="006C504B">
            <w:pPr>
              <w:spacing w:line="259" w:lineRule="auto"/>
              <w:ind w:left="2"/>
              <w:rPr>
                <w:szCs w:val="24"/>
              </w:rPr>
            </w:pPr>
            <w:r>
              <w:rPr>
                <w:szCs w:val="24"/>
              </w:rPr>
              <w:t>Critique</w:t>
            </w:r>
          </w:p>
        </w:tc>
        <w:tc>
          <w:tcPr>
            <w:tcW w:w="2263" w:type="dxa"/>
          </w:tcPr>
          <w:p w14:paraId="25B5C983" w14:textId="01D8B271" w:rsidR="006C504B" w:rsidRPr="009E7F30" w:rsidRDefault="006C504B" w:rsidP="006C504B">
            <w:pPr>
              <w:ind w:left="2"/>
              <w:rPr>
                <w:szCs w:val="24"/>
              </w:rPr>
            </w:pPr>
            <w:r w:rsidRPr="001E57E1">
              <w:t>Group Final Feature Project – Beta-testing and Analysis</w:t>
            </w:r>
          </w:p>
        </w:tc>
      </w:tr>
    </w:tbl>
    <w:p w14:paraId="5F3D4F13" w14:textId="77777777" w:rsidR="006C504B" w:rsidRDefault="006C504B" w:rsidP="006C504B">
      <w:pPr>
        <w:rPr>
          <w:b/>
          <w:bCs/>
        </w:rPr>
      </w:pPr>
    </w:p>
    <w:p w14:paraId="067D35F9" w14:textId="450B580A" w:rsidR="00985DD7" w:rsidRDefault="00985DD7" w:rsidP="006C504B">
      <w:pPr>
        <w:ind w:left="630"/>
      </w:pPr>
      <w:r w:rsidRPr="00267F8D">
        <w:rPr>
          <w:b/>
          <w:bCs/>
        </w:rPr>
        <w:t>Syllabus Disclaimer</w:t>
      </w:r>
      <w:r w:rsidRPr="00267F8D">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ind w:left="1421" w:firstLine="4"/>
        <w:rPr>
          <w:rFonts w:ascii="Arial" w:eastAsia="Arial" w:hAnsi="Arial" w:cs="Arial"/>
          <w:color w:val="000000" w:themeColor="text1"/>
          <w:sz w:val="28"/>
          <w:szCs w:val="28"/>
          <w:u w:val="single"/>
        </w:rPr>
      </w:pPr>
    </w:p>
    <w:sectPr w:rsidR="005761E8" w:rsidRPr="008B280A" w:rsidSect="008B280A">
      <w:headerReference w:type="default" r:id="rId15"/>
      <w:footerReference w:type="even" r:id="rId16"/>
      <w:footerReference w:type="default" r:id="rId17"/>
      <w:footerReference w:type="first" r:id="rId18"/>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3AA5" w14:textId="77777777" w:rsidR="00A94CCE" w:rsidRDefault="00A94CCE">
      <w:pPr>
        <w:spacing w:after="0" w:line="240" w:lineRule="auto"/>
      </w:pPr>
      <w:r>
        <w:separator/>
      </w:r>
    </w:p>
  </w:endnote>
  <w:endnote w:type="continuationSeparator" w:id="0">
    <w:p w14:paraId="761C7C37" w14:textId="77777777" w:rsidR="00A94CCE" w:rsidRDefault="00A9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ind w:right="-4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E87E65" w:rsidRDefault="00FA7B74" w:rsidP="00FA7B74">
    <w:pPr>
      <w:spacing w:after="0"/>
      <w:ind w:left="1440"/>
      <w:jc w:val="right"/>
      <w:rPr>
        <w:color w:val="auto"/>
      </w:rPr>
    </w:pPr>
    <w:r w:rsidRPr="00E87E65">
      <w:rPr>
        <w:color w:val="auto"/>
      </w:rPr>
      <w:t xml:space="preserve">Page </w:t>
    </w:r>
    <w:r w:rsidRPr="00E87E65">
      <w:rPr>
        <w:color w:val="auto"/>
      </w:rPr>
      <w:fldChar w:fldCharType="begin"/>
    </w:r>
    <w:r w:rsidRPr="00E87E65">
      <w:rPr>
        <w:color w:val="auto"/>
      </w:rPr>
      <w:instrText xml:space="preserve"> PAGE  \* Arabic  \* MERGEFORMAT </w:instrText>
    </w:r>
    <w:r w:rsidRPr="00E87E65">
      <w:rPr>
        <w:color w:val="auto"/>
      </w:rPr>
      <w:fldChar w:fldCharType="separate"/>
    </w:r>
    <w:r w:rsidRPr="00E87E65">
      <w:rPr>
        <w:noProof/>
        <w:color w:val="auto"/>
      </w:rPr>
      <w:t>2</w:t>
    </w:r>
    <w:r w:rsidRPr="00E87E65">
      <w:rPr>
        <w:color w:val="auto"/>
      </w:rPr>
      <w:fldChar w:fldCharType="end"/>
    </w:r>
    <w:r w:rsidRPr="00E87E65">
      <w:rPr>
        <w:color w:val="auto"/>
      </w:rPr>
      <w:t xml:space="preserve"> of </w:t>
    </w:r>
    <w:r w:rsidRPr="00E87E65">
      <w:rPr>
        <w:color w:val="auto"/>
      </w:rPr>
      <w:fldChar w:fldCharType="begin"/>
    </w:r>
    <w:r w:rsidRPr="00E87E65">
      <w:rPr>
        <w:color w:val="auto"/>
      </w:rPr>
      <w:instrText xml:space="preserve"> NUMPAGES  \* Arabic  \* MERGEFORMAT </w:instrText>
    </w:r>
    <w:r w:rsidRPr="00E87E65">
      <w:rPr>
        <w:color w:val="auto"/>
      </w:rPr>
      <w:fldChar w:fldCharType="separate"/>
    </w:r>
    <w:r w:rsidRPr="00E87E65">
      <w:rPr>
        <w:noProof/>
        <w:color w:val="auto"/>
      </w:rPr>
      <w:t>2</w:t>
    </w:r>
    <w:r w:rsidRPr="00E87E65">
      <w:rPr>
        <w:color w:val="auto"/>
      </w:rPr>
      <w:fldChar w:fldCharType="end"/>
    </w:r>
    <w:r w:rsidRPr="00E87E65">
      <w:rPr>
        <w:color w:val="auto"/>
      </w:rPr>
      <w:t xml:space="preserve"> </w:t>
    </w:r>
  </w:p>
  <w:p w14:paraId="287A7CCB" w14:textId="074FF0D5" w:rsidR="00FA7B74" w:rsidRPr="00FA7B74" w:rsidRDefault="00FA7B74" w:rsidP="00FA7B74">
    <w:pPr>
      <w:spacing w:after="0"/>
      <w:ind w:left="144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w:t>
    </w:r>
    <w:r w:rsidR="00B32C37">
      <w:rPr>
        <w:sz w:val="16"/>
        <w:szCs w:val="16"/>
      </w:rPr>
      <w:t>2</w:t>
    </w:r>
    <w:r w:rsidR="000D7711">
      <w:rPr>
        <w:sz w:val="16"/>
        <w:szCs w:val="16"/>
      </w:rPr>
      <w:t>6</w:t>
    </w:r>
    <w:r w:rsidR="006C504B">
      <w:rPr>
        <w:sz w:val="16"/>
        <w:szCs w:val="16"/>
      </w:rPr>
      <w:t>5</w:t>
    </w:r>
    <w:r w:rsidR="000D7711">
      <w:rPr>
        <w:sz w:val="16"/>
        <w:szCs w:val="16"/>
      </w:rPr>
      <w:t>0</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A62600">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978B" w14:textId="77777777" w:rsidR="00A94CCE" w:rsidRDefault="00A94CCE">
      <w:pPr>
        <w:spacing w:after="0" w:line="240" w:lineRule="auto"/>
      </w:pPr>
      <w:r>
        <w:separator/>
      </w:r>
    </w:p>
  </w:footnote>
  <w:footnote w:type="continuationSeparator" w:id="0">
    <w:p w14:paraId="20B40E17" w14:textId="77777777" w:rsidR="00A94CCE" w:rsidRDefault="00A9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17B14E21" w:rsidR="008B280A" w:rsidRDefault="00B32C37" w:rsidP="00B32C37">
    <w:pPr>
      <w:pStyle w:val="Header"/>
      <w:jc w:val="center"/>
    </w:pPr>
    <w:r w:rsidRPr="00B32C37">
      <w:rPr>
        <w:caps/>
        <w:noProof/>
        <w:color w:val="44546A" w:themeColor="text2"/>
        <w:sz w:val="20"/>
        <w:szCs w:val="20"/>
      </w:rPr>
      <w:t>CSCI-26</w:t>
    </w:r>
    <w:r w:rsidR="006C504B">
      <w:rPr>
        <w:caps/>
        <w:noProof/>
        <w:color w:val="44546A" w:themeColor="text2"/>
        <w:sz w:val="20"/>
        <w:szCs w:val="20"/>
      </w:rPr>
      <w:t>5</w:t>
    </w:r>
    <w:r w:rsidRPr="00B32C37">
      <w:rPr>
        <w:caps/>
        <w:noProof/>
        <w:color w:val="44546A" w:themeColor="text2"/>
        <w:sz w:val="20"/>
        <w:szCs w:val="20"/>
      </w:rPr>
      <w:t>0 –</w:t>
    </w:r>
    <w:r w:rsidR="006C504B">
      <w:rPr>
        <w:caps/>
        <w:noProof/>
        <w:color w:val="44546A" w:themeColor="text2"/>
        <w:sz w:val="20"/>
        <w:szCs w:val="20"/>
      </w:rPr>
      <w:t>iOS</w:t>
    </w:r>
    <w:r w:rsidRPr="00B32C37">
      <w:rPr>
        <w:caps/>
        <w:noProof/>
        <w:color w:val="44546A" w:themeColor="text2"/>
        <w:sz w:val="20"/>
        <w:szCs w:val="20"/>
      </w:rPr>
      <w:t xml:space="preserve"> Mobile Apps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F8B"/>
    <w:multiLevelType w:val="multilevel"/>
    <w:tmpl w:val="1B7CC39E"/>
    <w:styleLink w:val="CurrentList1"/>
    <w:lvl w:ilvl="0">
      <w:start w:val="1"/>
      <w:numFmt w:val="decimal"/>
      <w:lvlText w:val="%1."/>
      <w:lvlJc w:val="left"/>
      <w:pPr>
        <w:ind w:left="720" w:hanging="360"/>
      </w:pPr>
      <w:rPr>
        <w:b w:val="0"/>
        <w:bCs/>
      </w:rPr>
    </w:lvl>
    <w:lvl w:ilvl="1">
      <w:start w:val="1"/>
      <w:numFmt w:val="lowerLetter"/>
      <w:lvlText w:val="%2."/>
      <w:lvlJc w:val="left"/>
      <w:pPr>
        <w:ind w:left="1440" w:hanging="360"/>
      </w:pPr>
      <w:rPr>
        <w:b w:val="0"/>
        <w:bCs/>
      </w:r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15BB0"/>
    <w:multiLevelType w:val="hybridMultilevel"/>
    <w:tmpl w:val="6E2E60EA"/>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A567AD"/>
    <w:multiLevelType w:val="hybridMultilevel"/>
    <w:tmpl w:val="9D9E1FBA"/>
    <w:lvl w:ilvl="0" w:tplc="CB2CFC88">
      <w:numFmt w:val="bullet"/>
      <w:lvlText w:val=""/>
      <w:lvlJc w:val="left"/>
      <w:pPr>
        <w:ind w:left="1785" w:hanging="360"/>
      </w:pPr>
      <w:rPr>
        <w:rFonts w:ascii="Calibri" w:eastAsia="Calibri" w:hAnsi="Calibri" w:cs="Calibri"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2465738D"/>
    <w:multiLevelType w:val="hybridMultilevel"/>
    <w:tmpl w:val="678E24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01A50"/>
    <w:multiLevelType w:val="hybridMultilevel"/>
    <w:tmpl w:val="1B7CC39E"/>
    <w:lvl w:ilvl="0" w:tplc="0A0A7D5A">
      <w:start w:val="1"/>
      <w:numFmt w:val="decimal"/>
      <w:lvlText w:val="%1."/>
      <w:lvlJc w:val="left"/>
      <w:pPr>
        <w:ind w:left="720" w:hanging="360"/>
      </w:pPr>
      <w:rPr>
        <w:b w:val="0"/>
        <w:bCs/>
      </w:rPr>
    </w:lvl>
    <w:lvl w:ilvl="1" w:tplc="F64EADAE">
      <w:start w:val="1"/>
      <w:numFmt w:val="lowerLetter"/>
      <w:lvlText w:val="%2."/>
      <w:lvlJc w:val="left"/>
      <w:pPr>
        <w:ind w:left="1440" w:hanging="360"/>
      </w:pPr>
      <w:rPr>
        <w:b w:val="0"/>
        <w:bCs/>
      </w:r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7"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9C5298"/>
    <w:multiLevelType w:val="hybridMultilevel"/>
    <w:tmpl w:val="BF861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97F05"/>
    <w:multiLevelType w:val="hybridMultilevel"/>
    <w:tmpl w:val="52867068"/>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2"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B607834"/>
    <w:multiLevelType w:val="hybridMultilevel"/>
    <w:tmpl w:val="5D4EE48C"/>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6" w15:restartNumberingAfterBreak="0">
    <w:nsid w:val="4CC14701"/>
    <w:multiLevelType w:val="hybridMultilevel"/>
    <w:tmpl w:val="D49630F2"/>
    <w:lvl w:ilvl="0" w:tplc="04090005">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7"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0"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3"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B765622"/>
    <w:multiLevelType w:val="hybridMultilevel"/>
    <w:tmpl w:val="54546EEE"/>
    <w:lvl w:ilvl="0" w:tplc="04090001">
      <w:start w:val="1"/>
      <w:numFmt w:val="bullet"/>
      <w:lvlText w:val=""/>
      <w:lvlJc w:val="left"/>
      <w:pPr>
        <w:ind w:left="72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4E1FB3"/>
    <w:multiLevelType w:val="hybridMultilevel"/>
    <w:tmpl w:val="88EEA6C4"/>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6"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782519"/>
    <w:multiLevelType w:val="hybridMultilevel"/>
    <w:tmpl w:val="0F42B090"/>
    <w:lvl w:ilvl="0" w:tplc="0A0A7D5A">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9962D8"/>
    <w:multiLevelType w:val="multilevel"/>
    <w:tmpl w:val="9E4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5587">
    <w:abstractNumId w:val="20"/>
  </w:num>
  <w:num w:numId="2" w16cid:durableId="280310421">
    <w:abstractNumId w:val="21"/>
  </w:num>
  <w:num w:numId="3" w16cid:durableId="1363746468">
    <w:abstractNumId w:val="23"/>
  </w:num>
  <w:num w:numId="4" w16cid:durableId="276718404">
    <w:abstractNumId w:val="8"/>
  </w:num>
  <w:num w:numId="5" w16cid:durableId="882712536">
    <w:abstractNumId w:val="26"/>
  </w:num>
  <w:num w:numId="6" w16cid:durableId="1789658640">
    <w:abstractNumId w:val="29"/>
  </w:num>
  <w:num w:numId="7" w16cid:durableId="645940498">
    <w:abstractNumId w:val="9"/>
  </w:num>
  <w:num w:numId="8" w16cid:durableId="953437948">
    <w:abstractNumId w:val="13"/>
  </w:num>
  <w:num w:numId="9" w16cid:durableId="185948449">
    <w:abstractNumId w:val="18"/>
  </w:num>
  <w:num w:numId="10" w16cid:durableId="1969622485">
    <w:abstractNumId w:val="17"/>
  </w:num>
  <w:num w:numId="11" w16cid:durableId="504823905">
    <w:abstractNumId w:val="2"/>
  </w:num>
  <w:num w:numId="12" w16cid:durableId="1036664965">
    <w:abstractNumId w:val="14"/>
  </w:num>
  <w:num w:numId="13" w16cid:durableId="794057667">
    <w:abstractNumId w:val="22"/>
  </w:num>
  <w:num w:numId="14" w16cid:durableId="1239096728">
    <w:abstractNumId w:val="19"/>
  </w:num>
  <w:num w:numId="15" w16cid:durableId="1454789376">
    <w:abstractNumId w:val="27"/>
  </w:num>
  <w:num w:numId="16" w16cid:durableId="2052536644">
    <w:abstractNumId w:val="7"/>
  </w:num>
  <w:num w:numId="17" w16cid:durableId="744377889">
    <w:abstractNumId w:val="12"/>
  </w:num>
  <w:num w:numId="18" w16cid:durableId="493109870">
    <w:abstractNumId w:val="6"/>
  </w:num>
  <w:num w:numId="19" w16cid:durableId="1166508012">
    <w:abstractNumId w:val="15"/>
  </w:num>
  <w:num w:numId="20" w16cid:durableId="263804345">
    <w:abstractNumId w:val="3"/>
  </w:num>
  <w:num w:numId="21" w16cid:durableId="1172067516">
    <w:abstractNumId w:val="16"/>
  </w:num>
  <w:num w:numId="22" w16cid:durableId="553470681">
    <w:abstractNumId w:val="4"/>
  </w:num>
  <w:num w:numId="23" w16cid:durableId="901864185">
    <w:abstractNumId w:val="11"/>
  </w:num>
  <w:num w:numId="24" w16cid:durableId="572277527">
    <w:abstractNumId w:val="1"/>
  </w:num>
  <w:num w:numId="25" w16cid:durableId="1122260455">
    <w:abstractNumId w:val="30"/>
  </w:num>
  <w:num w:numId="26" w16cid:durableId="646209152">
    <w:abstractNumId w:val="5"/>
  </w:num>
  <w:num w:numId="27" w16cid:durableId="1995330753">
    <w:abstractNumId w:val="0"/>
  </w:num>
  <w:num w:numId="28" w16cid:durableId="1499346333">
    <w:abstractNumId w:val="28"/>
  </w:num>
  <w:num w:numId="29" w16cid:durableId="338894307">
    <w:abstractNumId w:val="10"/>
  </w:num>
  <w:num w:numId="30" w16cid:durableId="326716578">
    <w:abstractNumId w:val="24"/>
  </w:num>
  <w:num w:numId="31" w16cid:durableId="57171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gZTdOFnU2nfEXy/HH06PVYXB9ZEFx1rnRSSoU1WmvdAbpw1ZZiIN0YmOACok/yQzGbGHDNkFzHRxEgQVpMhA==" w:salt="1CrO5bHIfOeDgfKhV0hzb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2913"/>
    <w:rsid w:val="00005898"/>
    <w:rsid w:val="00007ED6"/>
    <w:rsid w:val="000117E9"/>
    <w:rsid w:val="00011AE1"/>
    <w:rsid w:val="00014A70"/>
    <w:rsid w:val="00020734"/>
    <w:rsid w:val="000222DA"/>
    <w:rsid w:val="0003634E"/>
    <w:rsid w:val="000468D2"/>
    <w:rsid w:val="00052447"/>
    <w:rsid w:val="00057B9B"/>
    <w:rsid w:val="0006066B"/>
    <w:rsid w:val="00071077"/>
    <w:rsid w:val="0007117D"/>
    <w:rsid w:val="00072567"/>
    <w:rsid w:val="00073825"/>
    <w:rsid w:val="00075667"/>
    <w:rsid w:val="000769AE"/>
    <w:rsid w:val="00084A68"/>
    <w:rsid w:val="00084A82"/>
    <w:rsid w:val="00087457"/>
    <w:rsid w:val="000915E2"/>
    <w:rsid w:val="00092B6C"/>
    <w:rsid w:val="000A6133"/>
    <w:rsid w:val="000B291C"/>
    <w:rsid w:val="000C52E1"/>
    <w:rsid w:val="000D32F1"/>
    <w:rsid w:val="000D4B44"/>
    <w:rsid w:val="000D7711"/>
    <w:rsid w:val="000E33BF"/>
    <w:rsid w:val="000E3C92"/>
    <w:rsid w:val="000E4F28"/>
    <w:rsid w:val="000F4CB8"/>
    <w:rsid w:val="00101AA3"/>
    <w:rsid w:val="001200C4"/>
    <w:rsid w:val="001223B2"/>
    <w:rsid w:val="0013093F"/>
    <w:rsid w:val="0013104A"/>
    <w:rsid w:val="0013732B"/>
    <w:rsid w:val="001407CC"/>
    <w:rsid w:val="0014103A"/>
    <w:rsid w:val="00157E85"/>
    <w:rsid w:val="00157F5F"/>
    <w:rsid w:val="00160E2A"/>
    <w:rsid w:val="001627B3"/>
    <w:rsid w:val="00163F4E"/>
    <w:rsid w:val="00164F78"/>
    <w:rsid w:val="00166301"/>
    <w:rsid w:val="00167167"/>
    <w:rsid w:val="00174F8A"/>
    <w:rsid w:val="00175CCD"/>
    <w:rsid w:val="001768E3"/>
    <w:rsid w:val="001801F5"/>
    <w:rsid w:val="00186610"/>
    <w:rsid w:val="00194245"/>
    <w:rsid w:val="00195CAC"/>
    <w:rsid w:val="001A0A12"/>
    <w:rsid w:val="001A0E31"/>
    <w:rsid w:val="001A193F"/>
    <w:rsid w:val="001D591A"/>
    <w:rsid w:val="001D662B"/>
    <w:rsid w:val="001D6ACF"/>
    <w:rsid w:val="001E0083"/>
    <w:rsid w:val="001E7564"/>
    <w:rsid w:val="001F2CCA"/>
    <w:rsid w:val="001F600E"/>
    <w:rsid w:val="001F6A4F"/>
    <w:rsid w:val="002078BE"/>
    <w:rsid w:val="00211CC1"/>
    <w:rsid w:val="0021628E"/>
    <w:rsid w:val="00217DA0"/>
    <w:rsid w:val="00223B48"/>
    <w:rsid w:val="002251E6"/>
    <w:rsid w:val="002358E5"/>
    <w:rsid w:val="00240968"/>
    <w:rsid w:val="00241C9A"/>
    <w:rsid w:val="00250CDF"/>
    <w:rsid w:val="00251FD0"/>
    <w:rsid w:val="00256822"/>
    <w:rsid w:val="00262FE3"/>
    <w:rsid w:val="00267F8D"/>
    <w:rsid w:val="002753FF"/>
    <w:rsid w:val="00277097"/>
    <w:rsid w:val="00281E06"/>
    <w:rsid w:val="00284B8F"/>
    <w:rsid w:val="002C138F"/>
    <w:rsid w:val="002C61B3"/>
    <w:rsid w:val="002F03B2"/>
    <w:rsid w:val="002F1C36"/>
    <w:rsid w:val="002F2CB8"/>
    <w:rsid w:val="002F570B"/>
    <w:rsid w:val="003056F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4E30"/>
    <w:rsid w:val="003B5760"/>
    <w:rsid w:val="003B6032"/>
    <w:rsid w:val="003B69EE"/>
    <w:rsid w:val="003C4B9E"/>
    <w:rsid w:val="003D24C2"/>
    <w:rsid w:val="003D64A0"/>
    <w:rsid w:val="003E30A7"/>
    <w:rsid w:val="003E5C3D"/>
    <w:rsid w:val="003F0DDF"/>
    <w:rsid w:val="003F43CE"/>
    <w:rsid w:val="003F71ED"/>
    <w:rsid w:val="003F7883"/>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821BE"/>
    <w:rsid w:val="004904E9"/>
    <w:rsid w:val="00493B30"/>
    <w:rsid w:val="004973B6"/>
    <w:rsid w:val="004A2CC5"/>
    <w:rsid w:val="004A7211"/>
    <w:rsid w:val="004B2059"/>
    <w:rsid w:val="004B313C"/>
    <w:rsid w:val="004B4F3F"/>
    <w:rsid w:val="004C4927"/>
    <w:rsid w:val="004D4027"/>
    <w:rsid w:val="004D6DA4"/>
    <w:rsid w:val="004E0D21"/>
    <w:rsid w:val="004F1A7B"/>
    <w:rsid w:val="004F2C6A"/>
    <w:rsid w:val="004F3475"/>
    <w:rsid w:val="0051488A"/>
    <w:rsid w:val="005229B3"/>
    <w:rsid w:val="005279C5"/>
    <w:rsid w:val="00544C46"/>
    <w:rsid w:val="0054640E"/>
    <w:rsid w:val="0054717B"/>
    <w:rsid w:val="005504F7"/>
    <w:rsid w:val="00560E6C"/>
    <w:rsid w:val="005634C6"/>
    <w:rsid w:val="005666E8"/>
    <w:rsid w:val="00567A27"/>
    <w:rsid w:val="005761E8"/>
    <w:rsid w:val="00576B13"/>
    <w:rsid w:val="00577647"/>
    <w:rsid w:val="005938EF"/>
    <w:rsid w:val="005A337A"/>
    <w:rsid w:val="005A602B"/>
    <w:rsid w:val="005A6277"/>
    <w:rsid w:val="005A7CBA"/>
    <w:rsid w:val="005B0F6A"/>
    <w:rsid w:val="005B5D33"/>
    <w:rsid w:val="005E1D93"/>
    <w:rsid w:val="005E28CA"/>
    <w:rsid w:val="00600A07"/>
    <w:rsid w:val="006133B0"/>
    <w:rsid w:val="00615A2E"/>
    <w:rsid w:val="006240F1"/>
    <w:rsid w:val="00624513"/>
    <w:rsid w:val="00630A8E"/>
    <w:rsid w:val="0063738A"/>
    <w:rsid w:val="00647197"/>
    <w:rsid w:val="00655247"/>
    <w:rsid w:val="006617DE"/>
    <w:rsid w:val="00662D3D"/>
    <w:rsid w:val="00666FA9"/>
    <w:rsid w:val="0067193D"/>
    <w:rsid w:val="006723FD"/>
    <w:rsid w:val="00675257"/>
    <w:rsid w:val="00687329"/>
    <w:rsid w:val="006961CC"/>
    <w:rsid w:val="006A440A"/>
    <w:rsid w:val="006A669B"/>
    <w:rsid w:val="006B5178"/>
    <w:rsid w:val="006C0478"/>
    <w:rsid w:val="006C24D2"/>
    <w:rsid w:val="006C504B"/>
    <w:rsid w:val="006C5773"/>
    <w:rsid w:val="006D0505"/>
    <w:rsid w:val="006D3612"/>
    <w:rsid w:val="006D4606"/>
    <w:rsid w:val="006D6D12"/>
    <w:rsid w:val="006D715D"/>
    <w:rsid w:val="006E638E"/>
    <w:rsid w:val="006F631C"/>
    <w:rsid w:val="006F796A"/>
    <w:rsid w:val="00714135"/>
    <w:rsid w:val="007142F4"/>
    <w:rsid w:val="00716187"/>
    <w:rsid w:val="00720DF7"/>
    <w:rsid w:val="00722F4F"/>
    <w:rsid w:val="0072725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2A2A"/>
    <w:rsid w:val="00806830"/>
    <w:rsid w:val="008111D6"/>
    <w:rsid w:val="008145F7"/>
    <w:rsid w:val="008162E0"/>
    <w:rsid w:val="0081666D"/>
    <w:rsid w:val="00821F2A"/>
    <w:rsid w:val="008249FF"/>
    <w:rsid w:val="008271F9"/>
    <w:rsid w:val="0083286D"/>
    <w:rsid w:val="00832922"/>
    <w:rsid w:val="00835485"/>
    <w:rsid w:val="008443B0"/>
    <w:rsid w:val="0085478A"/>
    <w:rsid w:val="00855864"/>
    <w:rsid w:val="00871E0F"/>
    <w:rsid w:val="0088720E"/>
    <w:rsid w:val="00892E33"/>
    <w:rsid w:val="00895BAE"/>
    <w:rsid w:val="008A1D31"/>
    <w:rsid w:val="008A24AF"/>
    <w:rsid w:val="008A2610"/>
    <w:rsid w:val="008B0775"/>
    <w:rsid w:val="008B280A"/>
    <w:rsid w:val="008C1A04"/>
    <w:rsid w:val="008C1E0C"/>
    <w:rsid w:val="008C2B8D"/>
    <w:rsid w:val="008C7986"/>
    <w:rsid w:val="008D3D8A"/>
    <w:rsid w:val="008D5217"/>
    <w:rsid w:val="008E126D"/>
    <w:rsid w:val="008E24BA"/>
    <w:rsid w:val="008F07F4"/>
    <w:rsid w:val="008F1AED"/>
    <w:rsid w:val="008F3276"/>
    <w:rsid w:val="008F4103"/>
    <w:rsid w:val="00914B8A"/>
    <w:rsid w:val="00923CD9"/>
    <w:rsid w:val="00927CD4"/>
    <w:rsid w:val="00930431"/>
    <w:rsid w:val="0093250D"/>
    <w:rsid w:val="00936D05"/>
    <w:rsid w:val="00937692"/>
    <w:rsid w:val="009562DE"/>
    <w:rsid w:val="009620C7"/>
    <w:rsid w:val="00965F8E"/>
    <w:rsid w:val="00967501"/>
    <w:rsid w:val="00970D2F"/>
    <w:rsid w:val="00983EC4"/>
    <w:rsid w:val="009853FD"/>
    <w:rsid w:val="00985DD7"/>
    <w:rsid w:val="00992AB6"/>
    <w:rsid w:val="009A037A"/>
    <w:rsid w:val="009B10BF"/>
    <w:rsid w:val="009B33AC"/>
    <w:rsid w:val="009D1BF2"/>
    <w:rsid w:val="009D4195"/>
    <w:rsid w:val="009E0116"/>
    <w:rsid w:val="009E7F30"/>
    <w:rsid w:val="009F6594"/>
    <w:rsid w:val="00A02CCC"/>
    <w:rsid w:val="00A06903"/>
    <w:rsid w:val="00A07F82"/>
    <w:rsid w:val="00A15B28"/>
    <w:rsid w:val="00A1703C"/>
    <w:rsid w:val="00A17162"/>
    <w:rsid w:val="00A236BB"/>
    <w:rsid w:val="00A33009"/>
    <w:rsid w:val="00A34321"/>
    <w:rsid w:val="00A3591F"/>
    <w:rsid w:val="00A41581"/>
    <w:rsid w:val="00A51AB0"/>
    <w:rsid w:val="00A52624"/>
    <w:rsid w:val="00A54D7C"/>
    <w:rsid w:val="00A55928"/>
    <w:rsid w:val="00A576AC"/>
    <w:rsid w:val="00A62600"/>
    <w:rsid w:val="00A644FE"/>
    <w:rsid w:val="00A653FA"/>
    <w:rsid w:val="00A732B5"/>
    <w:rsid w:val="00A82503"/>
    <w:rsid w:val="00A82E7A"/>
    <w:rsid w:val="00A94CCE"/>
    <w:rsid w:val="00AA1F54"/>
    <w:rsid w:val="00AA6E00"/>
    <w:rsid w:val="00AB5217"/>
    <w:rsid w:val="00AC1C44"/>
    <w:rsid w:val="00AC2070"/>
    <w:rsid w:val="00AC4828"/>
    <w:rsid w:val="00AC7359"/>
    <w:rsid w:val="00AD2597"/>
    <w:rsid w:val="00AD4F29"/>
    <w:rsid w:val="00AE1042"/>
    <w:rsid w:val="00AE2330"/>
    <w:rsid w:val="00AE47DF"/>
    <w:rsid w:val="00AF0D54"/>
    <w:rsid w:val="00B01522"/>
    <w:rsid w:val="00B10287"/>
    <w:rsid w:val="00B15A27"/>
    <w:rsid w:val="00B214F3"/>
    <w:rsid w:val="00B32C37"/>
    <w:rsid w:val="00B3546D"/>
    <w:rsid w:val="00B359C6"/>
    <w:rsid w:val="00B46794"/>
    <w:rsid w:val="00B60091"/>
    <w:rsid w:val="00B62EE1"/>
    <w:rsid w:val="00B65A24"/>
    <w:rsid w:val="00B66DC7"/>
    <w:rsid w:val="00B75D84"/>
    <w:rsid w:val="00BB4FAA"/>
    <w:rsid w:val="00BC0BB8"/>
    <w:rsid w:val="00BC7E17"/>
    <w:rsid w:val="00BF0FE5"/>
    <w:rsid w:val="00BF609A"/>
    <w:rsid w:val="00C0599D"/>
    <w:rsid w:val="00C10200"/>
    <w:rsid w:val="00C102FF"/>
    <w:rsid w:val="00C16703"/>
    <w:rsid w:val="00C175BD"/>
    <w:rsid w:val="00C23A71"/>
    <w:rsid w:val="00C3444F"/>
    <w:rsid w:val="00C40BA6"/>
    <w:rsid w:val="00C41385"/>
    <w:rsid w:val="00C44CCC"/>
    <w:rsid w:val="00C45124"/>
    <w:rsid w:val="00C57446"/>
    <w:rsid w:val="00C63AB7"/>
    <w:rsid w:val="00C6606D"/>
    <w:rsid w:val="00C6719B"/>
    <w:rsid w:val="00C7083D"/>
    <w:rsid w:val="00C8313F"/>
    <w:rsid w:val="00C85EBA"/>
    <w:rsid w:val="00C93D56"/>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37AE3"/>
    <w:rsid w:val="00D412D1"/>
    <w:rsid w:val="00D50B7E"/>
    <w:rsid w:val="00D51BFE"/>
    <w:rsid w:val="00D55423"/>
    <w:rsid w:val="00D7099E"/>
    <w:rsid w:val="00D70EE5"/>
    <w:rsid w:val="00D73E27"/>
    <w:rsid w:val="00D8656D"/>
    <w:rsid w:val="00D87F1C"/>
    <w:rsid w:val="00DA18B5"/>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24C9C"/>
    <w:rsid w:val="00E30935"/>
    <w:rsid w:val="00E30E1D"/>
    <w:rsid w:val="00E33158"/>
    <w:rsid w:val="00E51415"/>
    <w:rsid w:val="00E5288B"/>
    <w:rsid w:val="00E53C6C"/>
    <w:rsid w:val="00E61161"/>
    <w:rsid w:val="00E75772"/>
    <w:rsid w:val="00E81A33"/>
    <w:rsid w:val="00E8622F"/>
    <w:rsid w:val="00E8645D"/>
    <w:rsid w:val="00E87E65"/>
    <w:rsid w:val="00E9771A"/>
    <w:rsid w:val="00EC299A"/>
    <w:rsid w:val="00EC440D"/>
    <w:rsid w:val="00EC5146"/>
    <w:rsid w:val="00EC55B8"/>
    <w:rsid w:val="00ED09EA"/>
    <w:rsid w:val="00ED61DD"/>
    <w:rsid w:val="00ED763D"/>
    <w:rsid w:val="00EF31F6"/>
    <w:rsid w:val="00F01C9C"/>
    <w:rsid w:val="00F16974"/>
    <w:rsid w:val="00F274BE"/>
    <w:rsid w:val="00F3203A"/>
    <w:rsid w:val="00F32FED"/>
    <w:rsid w:val="00F358AE"/>
    <w:rsid w:val="00F369BF"/>
    <w:rsid w:val="00F40D85"/>
    <w:rsid w:val="00F67750"/>
    <w:rsid w:val="00F77CCE"/>
    <w:rsid w:val="00F81284"/>
    <w:rsid w:val="00F93FA9"/>
    <w:rsid w:val="00F946FB"/>
    <w:rsid w:val="00FA3E8E"/>
    <w:rsid w:val="00FA53A0"/>
    <w:rsid w:val="00FA7B74"/>
    <w:rsid w:val="00FC4AE4"/>
    <w:rsid w:val="00FC4E60"/>
    <w:rsid w:val="00FC6548"/>
    <w:rsid w:val="00FC6E76"/>
    <w:rsid w:val="00FD2D7B"/>
    <w:rsid w:val="00FD3CDF"/>
    <w:rsid w:val="00FD67EC"/>
    <w:rsid w:val="00FD6DED"/>
    <w:rsid w:val="00FE381F"/>
    <w:rsid w:val="00FE5D48"/>
    <w:rsid w:val="00FE5FB0"/>
    <w:rsid w:val="00FF3FE7"/>
    <w:rsid w:val="00FF507F"/>
    <w:rsid w:val="00FF54C3"/>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58F3570F-192C-FA4F-9820-4C2E49B7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numbering" w:customStyle="1" w:styleId="CurrentList1">
    <w:name w:val="Current List1"/>
    <w:uiPriority w:val="99"/>
    <w:rsid w:val="00B75D8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0448091">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364714393">
      <w:bodyDiv w:val="1"/>
      <w:marLeft w:val="0"/>
      <w:marRight w:val="0"/>
      <w:marTop w:val="0"/>
      <w:marBottom w:val="0"/>
      <w:divBdr>
        <w:top w:val="none" w:sz="0" w:space="0" w:color="auto"/>
        <w:left w:val="none" w:sz="0" w:space="0" w:color="auto"/>
        <w:bottom w:val="none" w:sz="0" w:space="0" w:color="auto"/>
        <w:right w:val="none" w:sz="0" w:space="0" w:color="auto"/>
      </w:divBdr>
    </w:div>
    <w:div w:id="406194834">
      <w:bodyDiv w:val="1"/>
      <w:marLeft w:val="0"/>
      <w:marRight w:val="0"/>
      <w:marTop w:val="0"/>
      <w:marBottom w:val="0"/>
      <w:divBdr>
        <w:top w:val="none" w:sz="0" w:space="0" w:color="auto"/>
        <w:left w:val="none" w:sz="0" w:space="0" w:color="auto"/>
        <w:bottom w:val="none" w:sz="0" w:space="0" w:color="auto"/>
        <w:right w:val="none" w:sz="0" w:space="0" w:color="auto"/>
      </w:divBdr>
    </w:div>
    <w:div w:id="417681184">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65814">
      <w:bodyDiv w:val="1"/>
      <w:marLeft w:val="0"/>
      <w:marRight w:val="0"/>
      <w:marTop w:val="0"/>
      <w:marBottom w:val="0"/>
      <w:divBdr>
        <w:top w:val="none" w:sz="0" w:space="0" w:color="auto"/>
        <w:left w:val="none" w:sz="0" w:space="0" w:color="auto"/>
        <w:bottom w:val="none" w:sz="0" w:space="0" w:color="auto"/>
        <w:right w:val="none" w:sz="0" w:space="0" w:color="auto"/>
      </w:divBdr>
    </w:div>
    <w:div w:id="704326428">
      <w:bodyDiv w:val="1"/>
      <w:marLeft w:val="0"/>
      <w:marRight w:val="0"/>
      <w:marTop w:val="0"/>
      <w:marBottom w:val="0"/>
      <w:divBdr>
        <w:top w:val="none" w:sz="0" w:space="0" w:color="auto"/>
        <w:left w:val="none" w:sz="0" w:space="0" w:color="auto"/>
        <w:bottom w:val="none" w:sz="0" w:space="0" w:color="auto"/>
        <w:right w:val="none" w:sz="0" w:space="0" w:color="auto"/>
      </w:divBdr>
    </w:div>
    <w:div w:id="739671780">
      <w:bodyDiv w:val="1"/>
      <w:marLeft w:val="0"/>
      <w:marRight w:val="0"/>
      <w:marTop w:val="0"/>
      <w:marBottom w:val="0"/>
      <w:divBdr>
        <w:top w:val="none" w:sz="0" w:space="0" w:color="auto"/>
        <w:left w:val="none" w:sz="0" w:space="0" w:color="auto"/>
        <w:bottom w:val="none" w:sz="0" w:space="0" w:color="auto"/>
        <w:right w:val="none" w:sz="0" w:space="0" w:color="auto"/>
      </w:divBdr>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14958027">
      <w:bodyDiv w:val="1"/>
      <w:marLeft w:val="0"/>
      <w:marRight w:val="0"/>
      <w:marTop w:val="0"/>
      <w:marBottom w:val="0"/>
      <w:divBdr>
        <w:top w:val="none" w:sz="0" w:space="0" w:color="auto"/>
        <w:left w:val="none" w:sz="0" w:space="0" w:color="auto"/>
        <w:bottom w:val="none" w:sz="0" w:space="0" w:color="auto"/>
        <w:right w:val="none" w:sz="0" w:space="0" w:color="auto"/>
      </w:divBdr>
    </w:div>
    <w:div w:id="836919640">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45189212">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987519041">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1028412">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052851068">
      <w:bodyDiv w:val="1"/>
      <w:marLeft w:val="0"/>
      <w:marRight w:val="0"/>
      <w:marTop w:val="0"/>
      <w:marBottom w:val="0"/>
      <w:divBdr>
        <w:top w:val="none" w:sz="0" w:space="0" w:color="auto"/>
        <w:left w:val="none" w:sz="0" w:space="0" w:color="auto"/>
        <w:bottom w:val="none" w:sz="0" w:space="0" w:color="auto"/>
        <w:right w:val="none" w:sz="0" w:space="0" w:color="auto"/>
      </w:divBdr>
    </w:div>
    <w:div w:id="1138763304">
      <w:bodyDiv w:val="1"/>
      <w:marLeft w:val="0"/>
      <w:marRight w:val="0"/>
      <w:marTop w:val="0"/>
      <w:marBottom w:val="0"/>
      <w:divBdr>
        <w:top w:val="none" w:sz="0" w:space="0" w:color="auto"/>
        <w:left w:val="none" w:sz="0" w:space="0" w:color="auto"/>
        <w:bottom w:val="none" w:sz="0" w:space="0" w:color="auto"/>
        <w:right w:val="none" w:sz="0" w:space="0" w:color="auto"/>
      </w:divBdr>
    </w:div>
    <w:div w:id="1148941832">
      <w:bodyDiv w:val="1"/>
      <w:marLeft w:val="0"/>
      <w:marRight w:val="0"/>
      <w:marTop w:val="0"/>
      <w:marBottom w:val="0"/>
      <w:divBdr>
        <w:top w:val="none" w:sz="0" w:space="0" w:color="auto"/>
        <w:left w:val="none" w:sz="0" w:space="0" w:color="auto"/>
        <w:bottom w:val="none" w:sz="0" w:space="0" w:color="auto"/>
        <w:right w:val="none" w:sz="0" w:space="0" w:color="auto"/>
      </w:divBdr>
    </w:div>
    <w:div w:id="1157720823">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36218911">
      <w:bodyDiv w:val="1"/>
      <w:marLeft w:val="0"/>
      <w:marRight w:val="0"/>
      <w:marTop w:val="0"/>
      <w:marBottom w:val="0"/>
      <w:divBdr>
        <w:top w:val="none" w:sz="0" w:space="0" w:color="auto"/>
        <w:left w:val="none" w:sz="0" w:space="0" w:color="auto"/>
        <w:bottom w:val="none" w:sz="0" w:space="0" w:color="auto"/>
        <w:right w:val="none" w:sz="0" w:space="0" w:color="auto"/>
      </w:divBdr>
    </w:div>
    <w:div w:id="1837723048">
      <w:bodyDiv w:val="1"/>
      <w:marLeft w:val="0"/>
      <w:marRight w:val="0"/>
      <w:marTop w:val="0"/>
      <w:marBottom w:val="0"/>
      <w:divBdr>
        <w:top w:val="none" w:sz="0" w:space="0" w:color="auto"/>
        <w:left w:val="none" w:sz="0" w:space="0" w:color="auto"/>
        <w:bottom w:val="none" w:sz="0" w:space="0" w:color="auto"/>
        <w:right w:val="none" w:sz="0" w:space="0" w:color="auto"/>
      </w:divBdr>
    </w:div>
    <w:div w:id="1849521075">
      <w:bodyDiv w:val="1"/>
      <w:marLeft w:val="0"/>
      <w:marRight w:val="0"/>
      <w:marTop w:val="0"/>
      <w:marBottom w:val="0"/>
      <w:divBdr>
        <w:top w:val="none" w:sz="0" w:space="0" w:color="auto"/>
        <w:left w:val="none" w:sz="0" w:space="0" w:color="auto"/>
        <w:bottom w:val="none" w:sz="0" w:space="0" w:color="auto"/>
        <w:right w:val="none" w:sz="0" w:space="0" w:color="auto"/>
      </w:divBdr>
    </w:div>
    <w:div w:id="1870680825">
      <w:bodyDiv w:val="1"/>
      <w:marLeft w:val="0"/>
      <w:marRight w:val="0"/>
      <w:marTop w:val="0"/>
      <w:marBottom w:val="0"/>
      <w:divBdr>
        <w:top w:val="none" w:sz="0" w:space="0" w:color="auto"/>
        <w:left w:val="none" w:sz="0" w:space="0" w:color="auto"/>
        <w:bottom w:val="none" w:sz="0" w:space="0" w:color="auto"/>
        <w:right w:val="none" w:sz="0" w:space="0" w:color="auto"/>
      </w:divBdr>
    </w:div>
    <w:div w:id="1871608755">
      <w:bodyDiv w:val="1"/>
      <w:marLeft w:val="0"/>
      <w:marRight w:val="0"/>
      <w:marTop w:val="0"/>
      <w:marBottom w:val="0"/>
      <w:divBdr>
        <w:top w:val="none" w:sz="0" w:space="0" w:color="auto"/>
        <w:left w:val="none" w:sz="0" w:space="0" w:color="auto"/>
        <w:bottom w:val="none" w:sz="0" w:space="0" w:color="auto"/>
        <w:right w:val="none" w:sz="0" w:space="0" w:color="auto"/>
      </w:divBdr>
    </w:div>
    <w:div w:id="1922568362">
      <w:bodyDiv w:val="1"/>
      <w:marLeft w:val="0"/>
      <w:marRight w:val="0"/>
      <w:marTop w:val="0"/>
      <w:marBottom w:val="0"/>
      <w:divBdr>
        <w:top w:val="none" w:sz="0" w:space="0" w:color="auto"/>
        <w:left w:val="none" w:sz="0" w:space="0" w:color="auto"/>
        <w:bottom w:val="none" w:sz="0" w:space="0" w:color="auto"/>
        <w:right w:val="none" w:sz="0" w:space="0" w:color="auto"/>
      </w:divBdr>
    </w:div>
    <w:div w:id="2018386170">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 w:id="2029987672">
      <w:bodyDiv w:val="1"/>
      <w:marLeft w:val="0"/>
      <w:marRight w:val="0"/>
      <w:marTop w:val="0"/>
      <w:marBottom w:val="0"/>
      <w:divBdr>
        <w:top w:val="none" w:sz="0" w:space="0" w:color="auto"/>
        <w:left w:val="none" w:sz="0" w:space="0" w:color="auto"/>
        <w:bottom w:val="none" w:sz="0" w:space="0" w:color="auto"/>
        <w:right w:val="none" w:sz="0" w:space="0" w:color="auto"/>
      </w:divBdr>
    </w:div>
    <w:div w:id="203492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cc.net/proctor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ltura.com/tiny/bn75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D5157-AE6C-438E-8862-825C95719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92749-9394-4984-91B9-C0946AF006E0}">
  <ds:schemaRefs>
    <ds:schemaRef ds:uri="http://schemas.microsoft.com/sharepoint/v3/contenttype/forms"/>
  </ds:schemaRefs>
</ds:datastoreItem>
</file>

<file path=customXml/itemProps3.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customXml/itemProps4.xml><?xml version="1.0" encoding="utf-8"?>
<ds:datastoreItem xmlns:ds="http://schemas.openxmlformats.org/officeDocument/2006/customXml" ds:itemID="{0CCEE47D-F2DE-4B52-AD68-9AD220F3C2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2195</Words>
  <Characters>12512</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CSCC Syllabus Template for programs.docx</vt:lpstr>
    </vt:vector>
  </TitlesOfParts>
  <Manager>Dean Gloria Rogiers</Manager>
  <Company>CSCC</Company>
  <LinksUpToDate>false</LinksUpToDate>
  <CharactersWithSpaces>14678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5</cp:revision>
  <cp:lastPrinted>2023-05-01T17:33:00Z</cp:lastPrinted>
  <dcterms:created xsi:type="dcterms:W3CDTF">2025-07-31T01:07:00Z</dcterms:created>
  <dcterms:modified xsi:type="dcterms:W3CDTF">2026-05-26T19:53:00Z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