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87A1" w14:textId="77777777" w:rsidR="00F269C4" w:rsidRDefault="00F269C4" w:rsidP="74699A1A">
      <w:pPr>
        <w:pStyle w:val="BodyText"/>
        <w:spacing w:before="8"/>
        <w:rPr>
          <w:rFonts w:ascii="Times New Roman"/>
          <w:b w:val="0"/>
          <w:bCs w:val="0"/>
          <w:sz w:val="26"/>
          <w:szCs w:val="26"/>
        </w:rPr>
      </w:pPr>
    </w:p>
    <w:p w14:paraId="6A9F87A2" w14:textId="5F4F1C08" w:rsidR="00F269C4" w:rsidRDefault="005A7352" w:rsidP="00EE6289">
      <w:pPr>
        <w:pStyle w:val="Title"/>
        <w:spacing w:before="45" w:line="341" w:lineRule="exact"/>
        <w:ind w:firstLine="0"/>
      </w:pPr>
      <w:r>
        <w:rPr>
          <w:noProof/>
        </w:rPr>
        <w:drawing>
          <wp:anchor distT="0" distB="0" distL="0" distR="0" simplePos="0" relativeHeight="15728640" behindDoc="0" locked="0" layoutInCell="1" allowOverlap="1" wp14:anchorId="6A9F88C5" wp14:editId="6A9F88C6">
            <wp:simplePos x="0" y="0"/>
            <wp:positionH relativeFrom="page">
              <wp:posOffset>1066659</wp:posOffset>
            </wp:positionH>
            <wp:positionV relativeFrom="paragraph">
              <wp:posOffset>-200670</wp:posOffset>
            </wp:positionV>
            <wp:extent cx="1267868" cy="600441"/>
            <wp:effectExtent l="0" t="0" r="0" b="0"/>
            <wp:wrapNone/>
            <wp:docPr id="1" name="image1.jpeg"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67868" cy="600441"/>
                    </a:xfrm>
                    <a:prstGeom prst="rect">
                      <a:avLst/>
                    </a:prstGeom>
                  </pic:spPr>
                </pic:pic>
              </a:graphicData>
            </a:graphic>
          </wp:anchor>
        </w:drawing>
      </w:r>
      <w:r w:rsidR="00EE6289">
        <w:t xml:space="preserve">      </w:t>
      </w:r>
      <w:r>
        <w:t>Columbus</w:t>
      </w:r>
      <w:r>
        <w:rPr>
          <w:spacing w:val="-5"/>
        </w:rPr>
        <w:t xml:space="preserve"> </w:t>
      </w:r>
      <w:r>
        <w:t>State</w:t>
      </w:r>
      <w:r>
        <w:rPr>
          <w:spacing w:val="-5"/>
        </w:rPr>
        <w:t xml:space="preserve"> </w:t>
      </w:r>
      <w:r>
        <w:t>Community</w:t>
      </w:r>
      <w:r>
        <w:rPr>
          <w:spacing w:val="-5"/>
        </w:rPr>
        <w:t xml:space="preserve"> </w:t>
      </w:r>
      <w:r>
        <w:rPr>
          <w:spacing w:val="-2"/>
        </w:rPr>
        <w:t>College</w:t>
      </w:r>
    </w:p>
    <w:p w14:paraId="3D133BC3" w14:textId="77777777" w:rsidR="00EE6289" w:rsidRDefault="00EE6289" w:rsidP="00EE6289">
      <w:pPr>
        <w:pStyle w:val="Title"/>
        <w:ind w:left="4680" w:right="1001"/>
        <w:jc w:val="center"/>
        <w:rPr>
          <w:spacing w:val="-2"/>
        </w:rPr>
      </w:pPr>
      <w:r>
        <w:rPr>
          <w:spacing w:val="-2"/>
        </w:rPr>
        <w:t>Allied Health Professions Department</w:t>
      </w:r>
    </w:p>
    <w:p w14:paraId="6A9F87A3" w14:textId="32F48A3F" w:rsidR="00F269C4" w:rsidRDefault="00EE6289" w:rsidP="00EE6289">
      <w:pPr>
        <w:pStyle w:val="Title"/>
        <w:ind w:left="4680" w:right="1001"/>
        <w:jc w:val="center"/>
      </w:pPr>
      <w:r>
        <w:rPr>
          <w:spacing w:val="-2"/>
        </w:rPr>
        <w:t>Multi-Skilled Health Technology</w:t>
      </w:r>
    </w:p>
    <w:p w14:paraId="6A9F87A4" w14:textId="77777777" w:rsidR="00F269C4" w:rsidRDefault="00F269C4">
      <w:pPr>
        <w:pStyle w:val="BodyText"/>
        <w:spacing w:before="10"/>
        <w:rPr>
          <w:sz w:val="23"/>
        </w:rPr>
      </w:pPr>
    </w:p>
    <w:p w14:paraId="6A9F87A5" w14:textId="3E1AEAE4" w:rsidR="00F269C4" w:rsidRDefault="005A7352">
      <w:pPr>
        <w:spacing w:before="52"/>
        <w:ind w:left="220"/>
        <w:rPr>
          <w:b/>
          <w:sz w:val="24"/>
        </w:rPr>
      </w:pPr>
      <w:r>
        <w:rPr>
          <w:b/>
          <w:sz w:val="24"/>
        </w:rPr>
        <w:t>COURSE</w:t>
      </w:r>
      <w:r>
        <w:rPr>
          <w:b/>
          <w:spacing w:val="-2"/>
          <w:sz w:val="24"/>
        </w:rPr>
        <w:t xml:space="preserve"> NUMBER:</w:t>
      </w:r>
      <w:r w:rsidR="004C21C5">
        <w:rPr>
          <w:b/>
          <w:spacing w:val="-2"/>
          <w:sz w:val="24"/>
        </w:rPr>
        <w:t xml:space="preserve"> BTN 1101</w:t>
      </w:r>
    </w:p>
    <w:p w14:paraId="6A9F87A6" w14:textId="77777777" w:rsidR="00F269C4" w:rsidRDefault="00F269C4">
      <w:pPr>
        <w:pStyle w:val="BodyText"/>
        <w:spacing w:before="11"/>
        <w:rPr>
          <w:sz w:val="23"/>
        </w:rPr>
      </w:pPr>
    </w:p>
    <w:p w14:paraId="6A9F87A7" w14:textId="46C6F883" w:rsidR="00F269C4" w:rsidRDefault="005A7352">
      <w:pPr>
        <w:ind w:left="220"/>
        <w:rPr>
          <w:b/>
          <w:sz w:val="24"/>
        </w:rPr>
      </w:pPr>
      <w:r>
        <w:rPr>
          <w:b/>
          <w:sz w:val="24"/>
        </w:rPr>
        <w:t>COURSE</w:t>
      </w:r>
      <w:r>
        <w:rPr>
          <w:b/>
          <w:spacing w:val="-2"/>
          <w:sz w:val="24"/>
        </w:rPr>
        <w:t xml:space="preserve"> TITLE:</w:t>
      </w:r>
      <w:r w:rsidR="007F6525">
        <w:rPr>
          <w:b/>
          <w:spacing w:val="-2"/>
          <w:sz w:val="24"/>
        </w:rPr>
        <w:t xml:space="preserve"> Introduction to Biotechnology</w:t>
      </w:r>
    </w:p>
    <w:p w14:paraId="6A9F87A8" w14:textId="77777777" w:rsidR="00F269C4" w:rsidRDefault="00F269C4">
      <w:pPr>
        <w:pStyle w:val="BodyText"/>
      </w:pPr>
    </w:p>
    <w:p w14:paraId="6A9F87A9" w14:textId="77777777" w:rsidR="00F269C4" w:rsidRDefault="005A7352">
      <w:pPr>
        <w:tabs>
          <w:tab w:val="left" w:pos="5259"/>
        </w:tabs>
        <w:ind w:left="220"/>
        <w:rPr>
          <w:b/>
          <w:sz w:val="24"/>
        </w:rPr>
      </w:pPr>
      <w:r>
        <w:rPr>
          <w:b/>
          <w:spacing w:val="-2"/>
          <w:sz w:val="24"/>
        </w:rPr>
        <w:t>INSTRUCTOR:</w:t>
      </w:r>
      <w:r>
        <w:rPr>
          <w:b/>
          <w:sz w:val="24"/>
        </w:rPr>
        <w:tab/>
      </w:r>
      <w:r>
        <w:rPr>
          <w:b/>
          <w:spacing w:val="-2"/>
          <w:sz w:val="24"/>
        </w:rPr>
        <w:t>CONTACT:</w:t>
      </w:r>
    </w:p>
    <w:p w14:paraId="6A9F87AA" w14:textId="77777777" w:rsidR="00F269C4" w:rsidRDefault="00F269C4">
      <w:pPr>
        <w:pStyle w:val="BodyText"/>
      </w:pPr>
    </w:p>
    <w:p w14:paraId="6A9F87AB" w14:textId="56550EF7" w:rsidR="00F269C4" w:rsidRDefault="005A7352" w:rsidP="74699A1A">
      <w:pPr>
        <w:tabs>
          <w:tab w:val="left" w:pos="1659"/>
          <w:tab w:val="left" w:pos="5259"/>
        </w:tabs>
        <w:ind w:left="220"/>
        <w:rPr>
          <w:b/>
          <w:bCs/>
          <w:sz w:val="24"/>
          <w:szCs w:val="24"/>
        </w:rPr>
      </w:pPr>
      <w:r w:rsidRPr="74699A1A">
        <w:rPr>
          <w:b/>
          <w:bCs/>
          <w:spacing w:val="-2"/>
          <w:sz w:val="24"/>
          <w:szCs w:val="24"/>
        </w:rPr>
        <w:t>CREDITS:</w:t>
      </w:r>
      <w:r w:rsidR="007F6525" w:rsidRPr="74699A1A">
        <w:rPr>
          <w:b/>
          <w:bCs/>
          <w:spacing w:val="-2"/>
          <w:sz w:val="24"/>
          <w:szCs w:val="24"/>
        </w:rPr>
        <w:t xml:space="preserve"> 3</w:t>
      </w:r>
      <w:r>
        <w:rPr>
          <w:b/>
          <w:sz w:val="24"/>
        </w:rPr>
        <w:tab/>
      </w:r>
      <w:r w:rsidRPr="74699A1A">
        <w:rPr>
          <w:b/>
          <w:bCs/>
          <w:sz w:val="24"/>
          <w:szCs w:val="24"/>
        </w:rPr>
        <w:t>CLASS</w:t>
      </w:r>
      <w:r w:rsidRPr="74699A1A">
        <w:rPr>
          <w:b/>
          <w:bCs/>
          <w:spacing w:val="-4"/>
          <w:sz w:val="24"/>
          <w:szCs w:val="24"/>
        </w:rPr>
        <w:t xml:space="preserve"> </w:t>
      </w:r>
      <w:r w:rsidRPr="74699A1A">
        <w:rPr>
          <w:b/>
          <w:bCs/>
          <w:sz w:val="24"/>
          <w:szCs w:val="24"/>
        </w:rPr>
        <w:t>HOURS</w:t>
      </w:r>
      <w:r w:rsidRPr="74699A1A">
        <w:rPr>
          <w:b/>
          <w:bCs/>
          <w:spacing w:val="-2"/>
          <w:sz w:val="24"/>
          <w:szCs w:val="24"/>
        </w:rPr>
        <w:t xml:space="preserve"> </w:t>
      </w:r>
      <w:r w:rsidRPr="74699A1A">
        <w:rPr>
          <w:b/>
          <w:bCs/>
          <w:sz w:val="24"/>
          <w:szCs w:val="24"/>
        </w:rPr>
        <w:t>PER</w:t>
      </w:r>
      <w:r w:rsidRPr="74699A1A">
        <w:rPr>
          <w:b/>
          <w:bCs/>
          <w:spacing w:val="-1"/>
          <w:sz w:val="24"/>
          <w:szCs w:val="24"/>
        </w:rPr>
        <w:t xml:space="preserve"> </w:t>
      </w:r>
      <w:r w:rsidRPr="74699A1A">
        <w:rPr>
          <w:b/>
          <w:bCs/>
          <w:spacing w:val="-2"/>
          <w:sz w:val="24"/>
          <w:szCs w:val="24"/>
        </w:rPr>
        <w:t>WEEK:</w:t>
      </w:r>
      <w:r w:rsidR="007F6525" w:rsidRPr="74699A1A">
        <w:rPr>
          <w:b/>
          <w:bCs/>
          <w:spacing w:val="-2"/>
          <w:sz w:val="24"/>
          <w:szCs w:val="24"/>
        </w:rPr>
        <w:t xml:space="preserve"> 3</w:t>
      </w:r>
      <w:r>
        <w:rPr>
          <w:b/>
          <w:sz w:val="24"/>
        </w:rPr>
        <w:tab/>
      </w:r>
      <w:r w:rsidRPr="74699A1A">
        <w:rPr>
          <w:b/>
          <w:bCs/>
          <w:spacing w:val="-2"/>
          <w:sz w:val="24"/>
          <w:szCs w:val="24"/>
        </w:rPr>
        <w:t>PREREQUISITES:</w:t>
      </w:r>
      <w:r w:rsidR="007F6525" w:rsidRPr="74699A1A">
        <w:rPr>
          <w:b/>
          <w:bCs/>
          <w:spacing w:val="-2"/>
          <w:sz w:val="24"/>
          <w:szCs w:val="24"/>
        </w:rPr>
        <w:t xml:space="preserve"> </w:t>
      </w:r>
      <w:r w:rsidR="006E17D2" w:rsidRPr="74699A1A">
        <w:rPr>
          <w:b/>
          <w:bCs/>
          <w:spacing w:val="-2"/>
          <w:sz w:val="24"/>
          <w:szCs w:val="24"/>
        </w:rPr>
        <w:t>MATH 1025, ENGL 1100</w:t>
      </w:r>
    </w:p>
    <w:p w14:paraId="6A9F87AC" w14:textId="77777777" w:rsidR="00F269C4" w:rsidRDefault="00F269C4">
      <w:pPr>
        <w:pStyle w:val="BodyText"/>
      </w:pPr>
    </w:p>
    <w:p w14:paraId="6A9F87AD" w14:textId="77777777" w:rsidR="00F269C4" w:rsidRDefault="00F269C4">
      <w:pPr>
        <w:pStyle w:val="BodyText"/>
        <w:spacing w:before="11"/>
        <w:rPr>
          <w:sz w:val="23"/>
        </w:rPr>
      </w:pPr>
    </w:p>
    <w:p w14:paraId="6E2321A8" w14:textId="77777777" w:rsidR="00C855FE" w:rsidRDefault="005A7352">
      <w:pPr>
        <w:ind w:left="219"/>
        <w:rPr>
          <w:b/>
          <w:sz w:val="24"/>
        </w:rPr>
      </w:pPr>
      <w:r>
        <w:rPr>
          <w:b/>
          <w:sz w:val="24"/>
        </w:rPr>
        <w:t>DESCRIPTION</w:t>
      </w:r>
      <w:r>
        <w:rPr>
          <w:b/>
          <w:spacing w:val="-6"/>
          <w:sz w:val="24"/>
        </w:rPr>
        <w:t xml:space="preserve"> </w:t>
      </w:r>
      <w:r>
        <w:rPr>
          <w:b/>
          <w:sz w:val="24"/>
        </w:rPr>
        <w:t>OF</w:t>
      </w:r>
      <w:r>
        <w:rPr>
          <w:b/>
          <w:spacing w:val="-1"/>
          <w:sz w:val="24"/>
        </w:rPr>
        <w:t xml:space="preserve"> </w:t>
      </w:r>
      <w:r>
        <w:rPr>
          <w:b/>
          <w:sz w:val="24"/>
        </w:rPr>
        <w:t xml:space="preserve">COURSE </w:t>
      </w:r>
    </w:p>
    <w:p w14:paraId="6A9F87AE" w14:textId="2729154E" w:rsidR="00F269C4" w:rsidRDefault="0066123D">
      <w:pPr>
        <w:ind w:left="219"/>
        <w:rPr>
          <w:b/>
          <w:sz w:val="24"/>
        </w:rPr>
      </w:pPr>
      <w:r w:rsidRPr="0066123D">
        <w:rPr>
          <w:bCs/>
          <w:sz w:val="24"/>
        </w:rPr>
        <w:t xml:space="preserve">This course provides students with a comprehensive introduction to the scientific concepts currently used in the field of biotechnology.  Students are introduced to the fundamentals of biotechnology, current trends and careers in biotechnology, and the business, regulatory, quality, and ethical aspects of biotechnology. The knowledge and skills gained </w:t>
      </w:r>
      <w:proofErr w:type="gramStart"/>
      <w:r w:rsidRPr="0066123D">
        <w:rPr>
          <w:bCs/>
          <w:sz w:val="24"/>
        </w:rPr>
        <w:t>in</w:t>
      </w:r>
      <w:proofErr w:type="gramEnd"/>
      <w:r w:rsidRPr="0066123D">
        <w:rPr>
          <w:bCs/>
          <w:sz w:val="24"/>
        </w:rPr>
        <w:t xml:space="preserve"> this course will give students a broad understanding of biotechnology and its impact on society.</w:t>
      </w:r>
    </w:p>
    <w:p w14:paraId="6A9F87B1" w14:textId="77777777" w:rsidR="00F269C4" w:rsidRDefault="00F269C4">
      <w:pPr>
        <w:pStyle w:val="BodyText"/>
        <w:spacing w:before="2"/>
      </w:pPr>
    </w:p>
    <w:p w14:paraId="6A9F87B2" w14:textId="104A5906" w:rsidR="00F269C4" w:rsidRDefault="005A7352">
      <w:pPr>
        <w:ind w:left="219"/>
        <w:rPr>
          <w:b/>
          <w:i/>
          <w:color w:val="FF0000"/>
          <w:sz w:val="24"/>
        </w:rPr>
      </w:pPr>
      <w:r>
        <w:rPr>
          <w:b/>
          <w:sz w:val="24"/>
        </w:rPr>
        <w:t>COURSE</w:t>
      </w:r>
      <w:r>
        <w:rPr>
          <w:b/>
          <w:spacing w:val="-4"/>
          <w:sz w:val="24"/>
        </w:rPr>
        <w:t xml:space="preserve"> </w:t>
      </w:r>
      <w:r>
        <w:rPr>
          <w:b/>
          <w:sz w:val="24"/>
        </w:rPr>
        <w:t>STUDENT LEARNING</w:t>
      </w:r>
      <w:r>
        <w:rPr>
          <w:b/>
          <w:spacing w:val="-3"/>
          <w:sz w:val="24"/>
        </w:rPr>
        <w:t xml:space="preserve"> </w:t>
      </w:r>
      <w:r>
        <w:rPr>
          <w:b/>
          <w:sz w:val="24"/>
        </w:rPr>
        <w:t>OUTCOMES</w:t>
      </w:r>
      <w:r>
        <w:rPr>
          <w:b/>
          <w:spacing w:val="-3"/>
          <w:sz w:val="24"/>
        </w:rPr>
        <w:t xml:space="preserve"> </w:t>
      </w:r>
    </w:p>
    <w:p w14:paraId="0F4602BD" w14:textId="5E6B489D" w:rsidR="00D05047" w:rsidRDefault="007812FE">
      <w:pPr>
        <w:ind w:left="219"/>
        <w:rPr>
          <w:bCs/>
          <w:iCs/>
          <w:sz w:val="24"/>
        </w:rPr>
      </w:pPr>
      <w:r>
        <w:rPr>
          <w:bCs/>
          <w:iCs/>
          <w:sz w:val="24"/>
        </w:rPr>
        <w:t>Upon completion of this course, students will:</w:t>
      </w:r>
    </w:p>
    <w:p w14:paraId="54CD8F8B" w14:textId="4A801E0C" w:rsidR="007812FE" w:rsidRDefault="009B32BD" w:rsidP="00593EB0">
      <w:pPr>
        <w:pStyle w:val="ListParagraph"/>
        <w:numPr>
          <w:ilvl w:val="0"/>
          <w:numId w:val="1"/>
        </w:numPr>
        <w:rPr>
          <w:bCs/>
          <w:iCs/>
          <w:sz w:val="24"/>
        </w:rPr>
      </w:pPr>
      <w:r>
        <w:rPr>
          <w:bCs/>
          <w:iCs/>
          <w:sz w:val="24"/>
        </w:rPr>
        <w:t xml:space="preserve">Understand the basic biological and chemical processes of cells, tissues, and organisms. </w:t>
      </w:r>
    </w:p>
    <w:p w14:paraId="300D85FB" w14:textId="3A0C20B5" w:rsidR="009B32BD" w:rsidRDefault="00EF3521" w:rsidP="00593EB0">
      <w:pPr>
        <w:pStyle w:val="ListParagraph"/>
        <w:numPr>
          <w:ilvl w:val="0"/>
          <w:numId w:val="1"/>
        </w:numPr>
        <w:rPr>
          <w:bCs/>
          <w:iCs/>
          <w:sz w:val="24"/>
        </w:rPr>
      </w:pPr>
      <w:r>
        <w:rPr>
          <w:bCs/>
          <w:iCs/>
          <w:sz w:val="24"/>
        </w:rPr>
        <w:t>Compare and contrast common organisms used in biotechnology and relate the manipulation of living organisms to product and procedure development.</w:t>
      </w:r>
    </w:p>
    <w:p w14:paraId="7E4FA08F" w14:textId="093F511E" w:rsidR="00EF3521" w:rsidRDefault="00EF3521" w:rsidP="00593EB0">
      <w:pPr>
        <w:pStyle w:val="ListParagraph"/>
        <w:numPr>
          <w:ilvl w:val="0"/>
          <w:numId w:val="1"/>
        </w:numPr>
        <w:rPr>
          <w:bCs/>
          <w:iCs/>
          <w:sz w:val="24"/>
        </w:rPr>
      </w:pPr>
      <w:r>
        <w:rPr>
          <w:bCs/>
          <w:iCs/>
          <w:sz w:val="24"/>
        </w:rPr>
        <w:t xml:space="preserve">Explain how manipulation of nucleic acids through genetic engineering (recombinant DNA and RNA technologies) alters the function of proteins and subsequent cellular processes. </w:t>
      </w:r>
    </w:p>
    <w:p w14:paraId="23704178" w14:textId="3B9D58AC" w:rsidR="00EF3521" w:rsidRPr="00EF3521" w:rsidRDefault="00EF3521" w:rsidP="00593EB0">
      <w:pPr>
        <w:pStyle w:val="ListParagraph"/>
        <w:numPr>
          <w:ilvl w:val="0"/>
          <w:numId w:val="1"/>
        </w:numPr>
        <w:rPr>
          <w:bCs/>
          <w:iCs/>
          <w:sz w:val="24"/>
        </w:rPr>
      </w:pPr>
      <w:r>
        <w:rPr>
          <w:bCs/>
          <w:iCs/>
          <w:sz w:val="24"/>
        </w:rPr>
        <w:t>Understand the ethical, moral, legal, and cultural issues related to the use of biotechnology research and product development.</w:t>
      </w:r>
    </w:p>
    <w:p w14:paraId="6A9F87B5" w14:textId="77777777" w:rsidR="00F269C4" w:rsidRDefault="00F269C4">
      <w:pPr>
        <w:pStyle w:val="BodyText"/>
        <w:spacing w:before="11"/>
        <w:rPr>
          <w:i/>
          <w:sz w:val="23"/>
        </w:rPr>
      </w:pPr>
    </w:p>
    <w:p w14:paraId="0DE62EA8" w14:textId="582AF056" w:rsidR="00F269C4" w:rsidRDefault="005A7352" w:rsidP="78F4AC34">
      <w:pPr>
        <w:spacing w:before="1"/>
        <w:ind w:left="219"/>
        <w:rPr>
          <w:b/>
          <w:bCs/>
          <w:i/>
          <w:iCs/>
          <w:color w:val="FF0000"/>
          <w:sz w:val="24"/>
          <w:szCs w:val="24"/>
        </w:rPr>
      </w:pPr>
      <w:r w:rsidRPr="78F4AC34">
        <w:rPr>
          <w:b/>
          <w:bCs/>
          <w:sz w:val="24"/>
          <w:szCs w:val="24"/>
        </w:rPr>
        <w:t>PROGRAM</w:t>
      </w:r>
      <w:r w:rsidRPr="78F4AC34">
        <w:rPr>
          <w:b/>
          <w:bCs/>
          <w:spacing w:val="-2"/>
          <w:sz w:val="24"/>
          <w:szCs w:val="24"/>
        </w:rPr>
        <w:t xml:space="preserve"> </w:t>
      </w:r>
      <w:r w:rsidRPr="78F4AC34">
        <w:rPr>
          <w:b/>
          <w:bCs/>
          <w:sz w:val="24"/>
          <w:szCs w:val="24"/>
        </w:rPr>
        <w:t>OUTCOMES</w:t>
      </w:r>
      <w:r w:rsidRPr="78F4AC34">
        <w:rPr>
          <w:b/>
          <w:bCs/>
          <w:spacing w:val="-3"/>
          <w:sz w:val="24"/>
          <w:szCs w:val="24"/>
        </w:rPr>
        <w:t xml:space="preserve"> </w:t>
      </w:r>
    </w:p>
    <w:p w14:paraId="00CFE7F6" w14:textId="09F15945" w:rsidR="00F269C4" w:rsidRDefault="69A057D2" w:rsidP="002F3ADA">
      <w:pPr>
        <w:spacing w:before="1"/>
        <w:ind w:left="270"/>
        <w:rPr>
          <w:color w:val="000000" w:themeColor="text1"/>
          <w:sz w:val="24"/>
          <w:szCs w:val="24"/>
        </w:rPr>
      </w:pPr>
      <w:r w:rsidRPr="78F4AC34">
        <w:rPr>
          <w:b/>
          <w:bCs/>
          <w:color w:val="000000" w:themeColor="text1"/>
          <w:sz w:val="24"/>
          <w:szCs w:val="24"/>
        </w:rPr>
        <w:t xml:space="preserve">Program </w:t>
      </w:r>
      <w:r w:rsidR="002F3ADA">
        <w:rPr>
          <w:b/>
          <w:bCs/>
          <w:color w:val="000000" w:themeColor="text1"/>
          <w:sz w:val="24"/>
          <w:szCs w:val="24"/>
        </w:rPr>
        <w:t>Description</w:t>
      </w:r>
      <w:r w:rsidRPr="78F4AC34">
        <w:rPr>
          <w:b/>
          <w:bCs/>
          <w:color w:val="000000" w:themeColor="text1"/>
          <w:sz w:val="24"/>
          <w:szCs w:val="24"/>
        </w:rPr>
        <w:t>: </w:t>
      </w:r>
    </w:p>
    <w:p w14:paraId="7A81933D" w14:textId="4857B748" w:rsidR="00F269C4" w:rsidRDefault="69A057D2" w:rsidP="002F3ADA">
      <w:pPr>
        <w:spacing w:before="1"/>
        <w:ind w:left="270"/>
        <w:rPr>
          <w:color w:val="000000" w:themeColor="text1"/>
          <w:sz w:val="24"/>
          <w:szCs w:val="24"/>
        </w:rPr>
      </w:pPr>
      <w:r w:rsidRPr="78F4AC34">
        <w:rPr>
          <w:color w:val="000000" w:themeColor="text1"/>
          <w:sz w:val="24"/>
          <w:szCs w:val="24"/>
        </w:rPr>
        <w:t xml:space="preserve">The Biotechnology Technician Associate in Science degree program provides students with </w:t>
      </w:r>
      <w:proofErr w:type="gramStart"/>
      <w:r w:rsidRPr="78F4AC34">
        <w:rPr>
          <w:color w:val="000000" w:themeColor="text1"/>
          <w:sz w:val="24"/>
          <w:szCs w:val="24"/>
        </w:rPr>
        <w:t>the education</w:t>
      </w:r>
      <w:proofErr w:type="gramEnd"/>
      <w:r w:rsidRPr="78F4AC34">
        <w:rPr>
          <w:color w:val="000000" w:themeColor="text1"/>
          <w:sz w:val="24"/>
          <w:szCs w:val="24"/>
        </w:rPr>
        <w:t xml:space="preserve"> and training in the skills required for entry-level employment as technicians in biotechnology industries. </w:t>
      </w:r>
      <w:r w:rsidR="005A7352">
        <w:br/>
      </w:r>
      <w:r w:rsidR="005A7352">
        <w:br/>
      </w:r>
      <w:r w:rsidRPr="78F4AC34">
        <w:rPr>
          <w:color w:val="000000" w:themeColor="text1"/>
          <w:sz w:val="24"/>
          <w:szCs w:val="24"/>
        </w:rPr>
        <w:t>Upon completion of this program a student will be able to:</w:t>
      </w:r>
    </w:p>
    <w:p w14:paraId="0C879108" w14:textId="68B45203" w:rsidR="00F269C4" w:rsidRPr="002F3ADA" w:rsidRDefault="69A057D2" w:rsidP="00593EB0">
      <w:pPr>
        <w:pStyle w:val="ListParagraph"/>
        <w:numPr>
          <w:ilvl w:val="0"/>
          <w:numId w:val="16"/>
        </w:numPr>
        <w:ind w:left="994"/>
        <w:rPr>
          <w:color w:val="000000" w:themeColor="text1"/>
          <w:sz w:val="24"/>
          <w:szCs w:val="24"/>
        </w:rPr>
      </w:pPr>
      <w:r w:rsidRPr="002F3ADA">
        <w:rPr>
          <w:color w:val="000000" w:themeColor="text1"/>
          <w:sz w:val="24"/>
          <w:szCs w:val="24"/>
        </w:rPr>
        <w:t xml:space="preserve">Identify industry sectors and career paths in biotechnology. </w:t>
      </w:r>
    </w:p>
    <w:p w14:paraId="793504C9" w14:textId="4E3AFA3C" w:rsidR="00F269C4" w:rsidRPr="002F3ADA" w:rsidRDefault="69A057D2" w:rsidP="00593EB0">
      <w:pPr>
        <w:pStyle w:val="ListParagraph"/>
        <w:numPr>
          <w:ilvl w:val="0"/>
          <w:numId w:val="16"/>
        </w:numPr>
        <w:ind w:left="994"/>
        <w:rPr>
          <w:color w:val="000000" w:themeColor="text1"/>
          <w:sz w:val="24"/>
          <w:szCs w:val="24"/>
        </w:rPr>
      </w:pPr>
      <w:r w:rsidRPr="74699A1A">
        <w:rPr>
          <w:color w:val="000000" w:themeColor="text1"/>
          <w:sz w:val="24"/>
          <w:szCs w:val="24"/>
        </w:rPr>
        <w:t xml:space="preserve">Explain the scientific principles underpinning modern applications of biotechnology. </w:t>
      </w:r>
    </w:p>
    <w:p w14:paraId="49BCBE12" w14:textId="014F6AFE" w:rsidR="00F269C4" w:rsidRPr="002F3ADA" w:rsidRDefault="69A057D2" w:rsidP="00593EB0">
      <w:pPr>
        <w:pStyle w:val="ListParagraph"/>
        <w:numPr>
          <w:ilvl w:val="0"/>
          <w:numId w:val="16"/>
        </w:numPr>
        <w:ind w:left="994"/>
        <w:rPr>
          <w:color w:val="000000" w:themeColor="text1"/>
          <w:sz w:val="24"/>
          <w:szCs w:val="24"/>
        </w:rPr>
      </w:pPr>
      <w:r w:rsidRPr="002F3ADA">
        <w:rPr>
          <w:color w:val="000000" w:themeColor="text1"/>
          <w:sz w:val="24"/>
          <w:szCs w:val="24"/>
        </w:rPr>
        <w:t xml:space="preserve">Demonstrate understanding of the role of regulations, Good Laboratory Practices, Good Manufacturing Practices and Quality practices and documentation in biotechnology. </w:t>
      </w:r>
    </w:p>
    <w:p w14:paraId="271D42BA" w14:textId="10C23F4F" w:rsidR="00F269C4" w:rsidRPr="002F3ADA" w:rsidRDefault="69A057D2" w:rsidP="00593EB0">
      <w:pPr>
        <w:pStyle w:val="ListParagraph"/>
        <w:numPr>
          <w:ilvl w:val="0"/>
          <w:numId w:val="16"/>
        </w:numPr>
        <w:ind w:left="994"/>
        <w:rPr>
          <w:color w:val="262729"/>
          <w:sz w:val="24"/>
          <w:szCs w:val="24"/>
        </w:rPr>
      </w:pPr>
      <w:r w:rsidRPr="002F3ADA">
        <w:rPr>
          <w:color w:val="262729"/>
          <w:sz w:val="24"/>
          <w:szCs w:val="24"/>
        </w:rPr>
        <w:t>Demonstrate proficiency with current biotechnology laboratory techniques.</w:t>
      </w:r>
    </w:p>
    <w:p w14:paraId="3C168D66" w14:textId="52C8D224" w:rsidR="00F269C4" w:rsidRPr="002F3ADA" w:rsidRDefault="69A057D2" w:rsidP="00593EB0">
      <w:pPr>
        <w:pStyle w:val="ListParagraph"/>
        <w:numPr>
          <w:ilvl w:val="0"/>
          <w:numId w:val="16"/>
        </w:numPr>
        <w:ind w:left="994"/>
        <w:rPr>
          <w:color w:val="262729"/>
          <w:sz w:val="24"/>
          <w:szCs w:val="24"/>
        </w:rPr>
      </w:pPr>
      <w:r w:rsidRPr="002F3ADA">
        <w:rPr>
          <w:color w:val="262729"/>
          <w:sz w:val="24"/>
          <w:szCs w:val="24"/>
        </w:rPr>
        <w:lastRenderedPageBreak/>
        <w:t>Demonstrate proficiency in using, calibrating, and maintaining standard laboratory equipment.</w:t>
      </w:r>
    </w:p>
    <w:p w14:paraId="2A1307B7" w14:textId="09D731D4" w:rsidR="00F269C4" w:rsidRPr="002F3ADA" w:rsidRDefault="69A057D2" w:rsidP="00593EB0">
      <w:pPr>
        <w:pStyle w:val="ListParagraph"/>
        <w:numPr>
          <w:ilvl w:val="0"/>
          <w:numId w:val="16"/>
        </w:numPr>
        <w:ind w:left="994"/>
        <w:rPr>
          <w:color w:val="262729"/>
          <w:sz w:val="24"/>
          <w:szCs w:val="24"/>
        </w:rPr>
      </w:pPr>
      <w:r w:rsidRPr="002F3ADA">
        <w:rPr>
          <w:color w:val="262729"/>
          <w:sz w:val="24"/>
          <w:szCs w:val="24"/>
        </w:rPr>
        <w:t>Perform basic laboratory measurements, calculations, and statistical analyses of data.</w:t>
      </w:r>
    </w:p>
    <w:p w14:paraId="6ECB1046" w14:textId="4DF29171" w:rsidR="00F269C4" w:rsidRPr="002F3ADA" w:rsidRDefault="69A057D2" w:rsidP="00593EB0">
      <w:pPr>
        <w:pStyle w:val="ListParagraph"/>
        <w:numPr>
          <w:ilvl w:val="0"/>
          <w:numId w:val="16"/>
        </w:numPr>
        <w:ind w:left="994"/>
        <w:rPr>
          <w:color w:val="000000" w:themeColor="text1"/>
          <w:sz w:val="24"/>
          <w:szCs w:val="24"/>
        </w:rPr>
      </w:pPr>
      <w:r w:rsidRPr="002F3ADA">
        <w:rPr>
          <w:color w:val="000000" w:themeColor="text1"/>
          <w:sz w:val="24"/>
          <w:szCs w:val="24"/>
        </w:rPr>
        <w:t>Analyze and display data using computer technology.</w:t>
      </w:r>
    </w:p>
    <w:p w14:paraId="03FA8CC4" w14:textId="5EABB1CA" w:rsidR="00F269C4" w:rsidRPr="002F3ADA" w:rsidRDefault="69A057D2" w:rsidP="00593EB0">
      <w:pPr>
        <w:pStyle w:val="ListParagraph"/>
        <w:numPr>
          <w:ilvl w:val="0"/>
          <w:numId w:val="16"/>
        </w:numPr>
        <w:ind w:left="994"/>
        <w:rPr>
          <w:color w:val="000000" w:themeColor="text1"/>
          <w:sz w:val="24"/>
          <w:szCs w:val="24"/>
        </w:rPr>
      </w:pPr>
      <w:r w:rsidRPr="002F3ADA">
        <w:rPr>
          <w:color w:val="000000" w:themeColor="text1"/>
          <w:sz w:val="24"/>
          <w:szCs w:val="24"/>
        </w:rPr>
        <w:t>Demonstrate biotechnology laboratory workplace skills, including safety skills, scientific accountability and ethical behavior, and appropriate workplace behavior.</w:t>
      </w:r>
    </w:p>
    <w:p w14:paraId="32581298" w14:textId="52B14CC1" w:rsidR="00F269C4" w:rsidRPr="002F3ADA" w:rsidRDefault="69A057D2" w:rsidP="00593EB0">
      <w:pPr>
        <w:pStyle w:val="ListParagraph"/>
        <w:numPr>
          <w:ilvl w:val="0"/>
          <w:numId w:val="16"/>
        </w:numPr>
        <w:ind w:left="994"/>
        <w:rPr>
          <w:color w:val="000000" w:themeColor="text1"/>
          <w:sz w:val="24"/>
          <w:szCs w:val="24"/>
        </w:rPr>
      </w:pPr>
      <w:r w:rsidRPr="002F3ADA">
        <w:rPr>
          <w:color w:val="000000" w:themeColor="text1"/>
          <w:sz w:val="24"/>
          <w:szCs w:val="24"/>
        </w:rPr>
        <w:t>Exhibit appropriate workplace behaviors including teamwork, time management, and effective oral and written communication skills.</w:t>
      </w:r>
    </w:p>
    <w:p w14:paraId="6A9F87B9" w14:textId="401A681E" w:rsidR="00F269C4" w:rsidRDefault="00F269C4" w:rsidP="78F4AC34">
      <w:pPr>
        <w:pStyle w:val="BodyText"/>
        <w:spacing w:before="1"/>
        <w:ind w:left="219"/>
      </w:pPr>
    </w:p>
    <w:p w14:paraId="6A9F87BA" w14:textId="5FEA85BF" w:rsidR="00F269C4" w:rsidRDefault="005A7352">
      <w:pPr>
        <w:ind w:left="219" w:right="142"/>
        <w:rPr>
          <w:b/>
          <w:i/>
          <w:sz w:val="24"/>
        </w:rPr>
      </w:pPr>
      <w:r>
        <w:rPr>
          <w:b/>
          <w:sz w:val="24"/>
        </w:rPr>
        <w:t>OUTCOMES</w:t>
      </w:r>
      <w:r>
        <w:rPr>
          <w:b/>
          <w:spacing w:val="-4"/>
          <w:sz w:val="24"/>
        </w:rPr>
        <w:t xml:space="preserve"> </w:t>
      </w:r>
      <w:r>
        <w:rPr>
          <w:b/>
          <w:sz w:val="24"/>
        </w:rPr>
        <w:t>BASED</w:t>
      </w:r>
      <w:r>
        <w:rPr>
          <w:b/>
          <w:spacing w:val="-6"/>
          <w:sz w:val="24"/>
        </w:rPr>
        <w:t xml:space="preserve"> </w:t>
      </w:r>
      <w:r>
        <w:rPr>
          <w:b/>
          <w:sz w:val="24"/>
        </w:rPr>
        <w:t>ASSESSMENT</w:t>
      </w:r>
      <w:r>
        <w:rPr>
          <w:b/>
          <w:spacing w:val="-3"/>
          <w:sz w:val="24"/>
        </w:rPr>
        <w:t xml:space="preserve"> </w:t>
      </w:r>
      <w:r>
        <w:rPr>
          <w:b/>
          <w:sz w:val="24"/>
        </w:rPr>
        <w:t>OF</w:t>
      </w:r>
      <w:r>
        <w:rPr>
          <w:b/>
          <w:spacing w:val="-3"/>
          <w:sz w:val="24"/>
        </w:rPr>
        <w:t xml:space="preserve"> </w:t>
      </w:r>
      <w:r>
        <w:rPr>
          <w:b/>
          <w:sz w:val="24"/>
        </w:rPr>
        <w:t>STUDENT</w:t>
      </w:r>
      <w:r>
        <w:rPr>
          <w:b/>
          <w:spacing w:val="-2"/>
          <w:sz w:val="24"/>
        </w:rPr>
        <w:t xml:space="preserve"> </w:t>
      </w:r>
      <w:r>
        <w:rPr>
          <w:b/>
          <w:sz w:val="24"/>
        </w:rPr>
        <w:t>LEARNING</w:t>
      </w:r>
      <w:r>
        <w:rPr>
          <w:b/>
          <w:spacing w:val="-3"/>
          <w:sz w:val="24"/>
        </w:rPr>
        <w:t xml:space="preserve"> </w:t>
      </w:r>
    </w:p>
    <w:p w14:paraId="6A9F87BB" w14:textId="77777777" w:rsidR="00F269C4" w:rsidRDefault="005A7352">
      <w:pPr>
        <w:ind w:left="219" w:right="318"/>
        <w:rPr>
          <w:sz w:val="24"/>
        </w:rPr>
      </w:pPr>
      <w:r>
        <w:rPr>
          <w:sz w:val="24"/>
        </w:rPr>
        <w:t>For</w:t>
      </w:r>
      <w:r>
        <w:rPr>
          <w:spacing w:val="-3"/>
          <w:sz w:val="24"/>
        </w:rPr>
        <w:t xml:space="preserve"> </w:t>
      </w:r>
      <w:r>
        <w:rPr>
          <w:sz w:val="24"/>
        </w:rPr>
        <w:t>this</w:t>
      </w:r>
      <w:r>
        <w:rPr>
          <w:spacing w:val="-3"/>
          <w:sz w:val="24"/>
        </w:rPr>
        <w:t xml:space="preserve"> </w:t>
      </w:r>
      <w:r>
        <w:rPr>
          <w:sz w:val="24"/>
        </w:rPr>
        <w:t>course,</w:t>
      </w:r>
      <w:r>
        <w:rPr>
          <w:spacing w:val="-3"/>
          <w:sz w:val="24"/>
        </w:rPr>
        <w:t xml:space="preserve"> </w:t>
      </w:r>
      <w:r>
        <w:rPr>
          <w:sz w:val="24"/>
        </w:rPr>
        <w:t>students</w:t>
      </w:r>
      <w:r>
        <w:rPr>
          <w:spacing w:val="-5"/>
          <w:sz w:val="24"/>
        </w:rPr>
        <w:t xml:space="preserve"> </w:t>
      </w:r>
      <w:r>
        <w:rPr>
          <w:sz w:val="24"/>
        </w:rPr>
        <w:t>are</w:t>
      </w:r>
      <w:r>
        <w:rPr>
          <w:spacing w:val="-3"/>
          <w:sz w:val="24"/>
        </w:rPr>
        <w:t xml:space="preserve"> </w:t>
      </w:r>
      <w:r>
        <w:rPr>
          <w:sz w:val="24"/>
        </w:rPr>
        <w:t>expected</w:t>
      </w:r>
      <w:r>
        <w:rPr>
          <w:spacing w:val="-4"/>
          <w:sz w:val="24"/>
        </w:rPr>
        <w:t xml:space="preserve"> </w:t>
      </w:r>
      <w:r>
        <w:rPr>
          <w:sz w:val="24"/>
        </w:rPr>
        <w:t>to</w:t>
      </w:r>
      <w:r>
        <w:rPr>
          <w:spacing w:val="-3"/>
          <w:sz w:val="24"/>
        </w:rPr>
        <w:t xml:space="preserve"> </w:t>
      </w:r>
      <w:r>
        <w:rPr>
          <w:sz w:val="24"/>
        </w:rPr>
        <w:t>demonstrate</w:t>
      </w:r>
      <w:r>
        <w:rPr>
          <w:spacing w:val="-4"/>
          <w:sz w:val="24"/>
        </w:rPr>
        <w:t xml:space="preserve"> </w:t>
      </w:r>
      <w:r>
        <w:rPr>
          <w:sz w:val="24"/>
        </w:rPr>
        <w:t>the</w:t>
      </w:r>
      <w:r>
        <w:rPr>
          <w:spacing w:val="-3"/>
          <w:sz w:val="24"/>
        </w:rPr>
        <w:t xml:space="preserve"> </w:t>
      </w:r>
      <w:r>
        <w:rPr>
          <w:sz w:val="24"/>
        </w:rPr>
        <w:t>skills</w:t>
      </w:r>
      <w:r>
        <w:rPr>
          <w:spacing w:val="-3"/>
          <w:sz w:val="24"/>
        </w:rPr>
        <w:t xml:space="preserve"> </w:t>
      </w:r>
      <w:r>
        <w:rPr>
          <w:sz w:val="24"/>
        </w:rPr>
        <w:t>associated</w:t>
      </w:r>
      <w:r>
        <w:rPr>
          <w:spacing w:val="-4"/>
          <w:sz w:val="24"/>
        </w:rPr>
        <w:t xml:space="preserve"> </w:t>
      </w:r>
      <w:r>
        <w:rPr>
          <w:sz w:val="24"/>
        </w:rPr>
        <w:t>with</w:t>
      </w:r>
      <w:r>
        <w:rPr>
          <w:spacing w:val="-2"/>
          <w:sz w:val="24"/>
        </w:rPr>
        <w:t xml:space="preserve"> </w:t>
      </w:r>
      <w:r>
        <w:rPr>
          <w:sz w:val="24"/>
        </w:rPr>
        <w:t>the Institutional Learning Goals (ILG) identified below:</w:t>
      </w:r>
    </w:p>
    <w:p w14:paraId="6A9F87BC" w14:textId="62966F95" w:rsidR="00F269C4" w:rsidRDefault="005A7352" w:rsidP="005243CC">
      <w:pPr>
        <w:ind w:left="939" w:right="5390"/>
        <w:jc w:val="both"/>
        <w:rPr>
          <w:spacing w:val="-6"/>
          <w:sz w:val="24"/>
        </w:rPr>
      </w:pPr>
      <w:r>
        <w:rPr>
          <w:sz w:val="24"/>
        </w:rPr>
        <w:t>ILG</w:t>
      </w:r>
      <w:r>
        <w:rPr>
          <w:spacing w:val="-7"/>
          <w:sz w:val="24"/>
        </w:rPr>
        <w:t xml:space="preserve"> </w:t>
      </w:r>
      <w:r>
        <w:rPr>
          <w:sz w:val="24"/>
        </w:rPr>
        <w:t>#</w:t>
      </w:r>
      <w:r>
        <w:rPr>
          <w:spacing w:val="-6"/>
          <w:sz w:val="24"/>
        </w:rPr>
        <w:t xml:space="preserve"> </w:t>
      </w:r>
      <w:r w:rsidR="00D565EE">
        <w:rPr>
          <w:spacing w:val="-6"/>
          <w:sz w:val="24"/>
        </w:rPr>
        <w:t xml:space="preserve">1: Critical Thinking </w:t>
      </w:r>
    </w:p>
    <w:p w14:paraId="40438683" w14:textId="397EFCAB" w:rsidR="00D565EE" w:rsidRDefault="00D565EE" w:rsidP="005243CC">
      <w:pPr>
        <w:ind w:left="939" w:right="5390"/>
        <w:jc w:val="both"/>
        <w:rPr>
          <w:spacing w:val="-6"/>
          <w:sz w:val="24"/>
        </w:rPr>
      </w:pPr>
      <w:r>
        <w:rPr>
          <w:spacing w:val="-6"/>
          <w:sz w:val="24"/>
        </w:rPr>
        <w:t xml:space="preserve">ILG # </w:t>
      </w:r>
      <w:r w:rsidR="00506C0D">
        <w:rPr>
          <w:spacing w:val="-6"/>
          <w:sz w:val="24"/>
        </w:rPr>
        <w:t>2:</w:t>
      </w:r>
      <w:r w:rsidR="006E634B">
        <w:rPr>
          <w:spacing w:val="-6"/>
          <w:sz w:val="24"/>
        </w:rPr>
        <w:t xml:space="preserve"> Ethical Reasoning</w:t>
      </w:r>
    </w:p>
    <w:p w14:paraId="57AFED3C" w14:textId="3DA43D9F" w:rsidR="006E634B" w:rsidRDefault="006E634B" w:rsidP="005243CC">
      <w:pPr>
        <w:ind w:left="939" w:right="5390"/>
        <w:jc w:val="both"/>
        <w:rPr>
          <w:spacing w:val="-6"/>
          <w:sz w:val="24"/>
        </w:rPr>
      </w:pPr>
      <w:proofErr w:type="gramStart"/>
      <w:r>
        <w:rPr>
          <w:spacing w:val="-6"/>
          <w:sz w:val="24"/>
        </w:rPr>
        <w:t>ILG #</w:t>
      </w:r>
      <w:proofErr w:type="gramEnd"/>
      <w:r>
        <w:rPr>
          <w:spacing w:val="-6"/>
          <w:sz w:val="24"/>
        </w:rPr>
        <w:t xml:space="preserve"> </w:t>
      </w:r>
      <w:r w:rsidR="00912854">
        <w:rPr>
          <w:spacing w:val="-6"/>
          <w:sz w:val="24"/>
        </w:rPr>
        <w:t>4: Scientific Literacy</w:t>
      </w:r>
    </w:p>
    <w:p w14:paraId="60DCC9B6" w14:textId="33E177B2" w:rsidR="00912854" w:rsidRDefault="00912854" w:rsidP="74699A1A">
      <w:pPr>
        <w:ind w:left="939" w:right="4410"/>
        <w:jc w:val="both"/>
        <w:rPr>
          <w:spacing w:val="-6"/>
          <w:sz w:val="24"/>
          <w:szCs w:val="24"/>
        </w:rPr>
      </w:pPr>
      <w:r w:rsidRPr="74699A1A">
        <w:rPr>
          <w:spacing w:val="-6"/>
          <w:sz w:val="24"/>
          <w:szCs w:val="24"/>
        </w:rPr>
        <w:t>ILG</w:t>
      </w:r>
      <w:r w:rsidR="089B21CA" w:rsidRPr="74699A1A">
        <w:rPr>
          <w:spacing w:val="-6"/>
          <w:sz w:val="24"/>
          <w:szCs w:val="24"/>
        </w:rPr>
        <w:t xml:space="preserve"> </w:t>
      </w:r>
      <w:r w:rsidRPr="74699A1A">
        <w:rPr>
          <w:spacing w:val="-6"/>
          <w:sz w:val="24"/>
          <w:szCs w:val="24"/>
        </w:rPr>
        <w:t xml:space="preserve"># </w:t>
      </w:r>
      <w:r w:rsidR="00C51198" w:rsidRPr="74699A1A">
        <w:rPr>
          <w:spacing w:val="-6"/>
          <w:sz w:val="24"/>
          <w:szCs w:val="24"/>
        </w:rPr>
        <w:t>6</w:t>
      </w:r>
      <w:r w:rsidRPr="74699A1A">
        <w:rPr>
          <w:spacing w:val="-6"/>
          <w:sz w:val="24"/>
          <w:szCs w:val="24"/>
        </w:rPr>
        <w:t xml:space="preserve">: </w:t>
      </w:r>
      <w:r w:rsidR="00C51198" w:rsidRPr="74699A1A">
        <w:rPr>
          <w:spacing w:val="-6"/>
          <w:sz w:val="24"/>
          <w:szCs w:val="24"/>
        </w:rPr>
        <w:t>Communication Competence</w:t>
      </w:r>
    </w:p>
    <w:p w14:paraId="522A727A" w14:textId="1A2AA846" w:rsidR="00BA7B98" w:rsidRDefault="00BA7B98" w:rsidP="74699A1A">
      <w:pPr>
        <w:ind w:left="939" w:right="4500"/>
        <w:jc w:val="both"/>
        <w:rPr>
          <w:sz w:val="24"/>
          <w:szCs w:val="24"/>
        </w:rPr>
      </w:pPr>
      <w:r w:rsidRPr="74699A1A">
        <w:rPr>
          <w:spacing w:val="-6"/>
          <w:sz w:val="24"/>
          <w:szCs w:val="24"/>
        </w:rPr>
        <w:t xml:space="preserve">ILG # 7: Social and </w:t>
      </w:r>
      <w:r w:rsidR="005243CC" w:rsidRPr="74699A1A">
        <w:rPr>
          <w:spacing w:val="-6"/>
          <w:sz w:val="24"/>
          <w:szCs w:val="24"/>
        </w:rPr>
        <w:t>Cultural Awareness</w:t>
      </w:r>
    </w:p>
    <w:p w14:paraId="6A9F87BD" w14:textId="77777777" w:rsidR="00F269C4" w:rsidRDefault="005A7352">
      <w:pPr>
        <w:spacing w:before="1"/>
        <w:ind w:left="219" w:right="41"/>
        <w:rPr>
          <w:sz w:val="24"/>
        </w:rPr>
      </w:pPr>
      <w:r>
        <w:rPr>
          <w:sz w:val="24"/>
        </w:rPr>
        <w:t>In</w:t>
      </w:r>
      <w:r>
        <w:rPr>
          <w:spacing w:val="-1"/>
          <w:sz w:val="24"/>
        </w:rPr>
        <w:t xml:space="preserve"> </w:t>
      </w:r>
      <w:r>
        <w:rPr>
          <w:sz w:val="24"/>
        </w:rPr>
        <w:t>class</w:t>
      </w:r>
      <w:r>
        <w:rPr>
          <w:spacing w:val="-3"/>
          <w:sz w:val="24"/>
        </w:rPr>
        <w:t xml:space="preserve"> </w:t>
      </w:r>
      <w:r>
        <w:rPr>
          <w:sz w:val="24"/>
        </w:rPr>
        <w:t>students</w:t>
      </w:r>
      <w:r>
        <w:rPr>
          <w:spacing w:val="-5"/>
          <w:sz w:val="24"/>
        </w:rPr>
        <w:t xml:space="preserve"> </w:t>
      </w:r>
      <w:r>
        <w:rPr>
          <w:sz w:val="24"/>
        </w:rPr>
        <w:t>are</w:t>
      </w:r>
      <w:r>
        <w:rPr>
          <w:spacing w:val="-2"/>
          <w:sz w:val="24"/>
        </w:rPr>
        <w:t xml:space="preserve"> </w:t>
      </w:r>
      <w:r>
        <w:rPr>
          <w:sz w:val="24"/>
        </w:rPr>
        <w:t>assessed</w:t>
      </w:r>
      <w:r>
        <w:rPr>
          <w:spacing w:val="-1"/>
          <w:sz w:val="24"/>
        </w:rPr>
        <w:t xml:space="preserve"> </w:t>
      </w:r>
      <w:r>
        <w:rPr>
          <w:sz w:val="24"/>
        </w:rPr>
        <w:t>on</w:t>
      </w:r>
      <w:r>
        <w:rPr>
          <w:spacing w:val="-1"/>
          <w:sz w:val="24"/>
        </w:rPr>
        <w:t xml:space="preserve"> </w:t>
      </w:r>
      <w:r>
        <w:rPr>
          <w:sz w:val="24"/>
        </w:rPr>
        <w:t>their</w:t>
      </w:r>
      <w:r>
        <w:rPr>
          <w:spacing w:val="-4"/>
          <w:sz w:val="24"/>
        </w:rPr>
        <w:t xml:space="preserve"> </w:t>
      </w:r>
      <w:r>
        <w:rPr>
          <w:sz w:val="24"/>
        </w:rPr>
        <w:t>achievement</w:t>
      </w:r>
      <w:r>
        <w:rPr>
          <w:spacing w:val="-4"/>
          <w:sz w:val="24"/>
        </w:rPr>
        <w:t xml:space="preserve"> </w:t>
      </w:r>
      <w:r>
        <w:rPr>
          <w:sz w:val="24"/>
        </w:rPr>
        <w:t>of</w:t>
      </w:r>
      <w:r>
        <w:rPr>
          <w:spacing w:val="-4"/>
          <w:sz w:val="24"/>
        </w:rPr>
        <w:t xml:space="preserve"> </w:t>
      </w:r>
      <w:r>
        <w:rPr>
          <w:sz w:val="24"/>
        </w:rPr>
        <w:t>these</w:t>
      </w:r>
      <w:r>
        <w:rPr>
          <w:spacing w:val="-2"/>
          <w:sz w:val="24"/>
        </w:rPr>
        <w:t xml:space="preserve"> </w:t>
      </w:r>
      <w:r>
        <w:rPr>
          <w:sz w:val="24"/>
        </w:rPr>
        <w:t>outcomes.</w:t>
      </w:r>
      <w:r>
        <w:rPr>
          <w:spacing w:val="-3"/>
          <w:sz w:val="24"/>
        </w:rPr>
        <w:t xml:space="preserve"> </w:t>
      </w:r>
      <w:r>
        <w:rPr>
          <w:sz w:val="24"/>
        </w:rPr>
        <w:t>Names</w:t>
      </w:r>
      <w:r>
        <w:rPr>
          <w:spacing w:val="-3"/>
          <w:sz w:val="24"/>
        </w:rPr>
        <w:t xml:space="preserve"> </w:t>
      </w:r>
      <w:r>
        <w:rPr>
          <w:sz w:val="24"/>
        </w:rPr>
        <w:t>will</w:t>
      </w:r>
      <w:r>
        <w:rPr>
          <w:spacing w:val="-2"/>
          <w:sz w:val="24"/>
        </w:rPr>
        <w:t xml:space="preserve"> </w:t>
      </w:r>
      <w:r>
        <w:rPr>
          <w:sz w:val="24"/>
        </w:rPr>
        <w:t>not</w:t>
      </w:r>
      <w:r>
        <w:rPr>
          <w:spacing w:val="-4"/>
          <w:sz w:val="24"/>
        </w:rPr>
        <w:t xml:space="preserve"> </w:t>
      </w:r>
      <w:r>
        <w:rPr>
          <w:sz w:val="24"/>
        </w:rPr>
        <w:t>be</w:t>
      </w:r>
      <w:r>
        <w:rPr>
          <w:spacing w:val="-5"/>
          <w:sz w:val="24"/>
        </w:rPr>
        <w:t xml:space="preserve"> </w:t>
      </w:r>
      <w:r>
        <w:rPr>
          <w:sz w:val="24"/>
        </w:rPr>
        <w:t>used when reporting results. Outcomes-based assessment is used to improve instructional planning and design and the quality of student learning throughout the college.</w:t>
      </w:r>
    </w:p>
    <w:p w14:paraId="6A9F87C0" w14:textId="77777777" w:rsidR="00F269C4" w:rsidRDefault="00F269C4">
      <w:pPr>
        <w:pStyle w:val="BodyText"/>
        <w:spacing w:before="11"/>
        <w:rPr>
          <w:b w:val="0"/>
          <w:sz w:val="23"/>
        </w:rPr>
      </w:pPr>
    </w:p>
    <w:p w14:paraId="6A9F87C1" w14:textId="65809B0E" w:rsidR="00F269C4" w:rsidRDefault="005A7352">
      <w:pPr>
        <w:ind w:left="219"/>
        <w:rPr>
          <w:b/>
          <w:spacing w:val="-2"/>
          <w:sz w:val="24"/>
        </w:rPr>
      </w:pPr>
      <w:r>
        <w:rPr>
          <w:b/>
          <w:sz w:val="24"/>
        </w:rPr>
        <w:t>COURSE</w:t>
      </w:r>
      <w:r>
        <w:rPr>
          <w:b/>
          <w:spacing w:val="-2"/>
          <w:sz w:val="24"/>
        </w:rPr>
        <w:t xml:space="preserve"> </w:t>
      </w:r>
      <w:r>
        <w:rPr>
          <w:b/>
          <w:sz w:val="24"/>
        </w:rPr>
        <w:t>MATERIALS</w:t>
      </w:r>
      <w:r>
        <w:rPr>
          <w:b/>
          <w:spacing w:val="-2"/>
          <w:sz w:val="24"/>
        </w:rPr>
        <w:t xml:space="preserve"> REQUIRED</w:t>
      </w:r>
    </w:p>
    <w:p w14:paraId="42BF2234" w14:textId="06D51BFD" w:rsidR="001D2379" w:rsidRPr="001D2379" w:rsidRDefault="001D2379" w:rsidP="001D2379">
      <w:pPr>
        <w:ind w:left="219"/>
        <w:rPr>
          <w:b/>
          <w:bCs/>
        </w:rPr>
      </w:pPr>
      <w:r w:rsidRPr="001D2379">
        <w:rPr>
          <w:bCs/>
          <w:spacing w:val="-2"/>
          <w:sz w:val="24"/>
        </w:rPr>
        <w:t xml:space="preserve">Students </w:t>
      </w:r>
      <w:r>
        <w:rPr>
          <w:bCs/>
          <w:spacing w:val="-2"/>
          <w:sz w:val="24"/>
        </w:rPr>
        <w:t xml:space="preserve">will need access to a computer to view presentations before and after class.  If any student does not have personal access to a computer or the Internet, CSCC offers free access on campus at the ERC (Library) or TL Commons, and at off-campus sites.  </w:t>
      </w:r>
    </w:p>
    <w:p w14:paraId="6A9F87C4" w14:textId="77777777" w:rsidR="00F269C4" w:rsidRDefault="00F269C4">
      <w:pPr>
        <w:pStyle w:val="BodyText"/>
      </w:pPr>
    </w:p>
    <w:p w14:paraId="6A9F87C5" w14:textId="597832DC" w:rsidR="00F269C4" w:rsidRDefault="005A7352">
      <w:pPr>
        <w:ind w:left="219"/>
        <w:rPr>
          <w:b/>
          <w:spacing w:val="-2"/>
          <w:sz w:val="24"/>
        </w:rPr>
      </w:pPr>
      <w:r>
        <w:rPr>
          <w:b/>
          <w:sz w:val="24"/>
        </w:rPr>
        <w:t>TEXTBOOK(S),</w:t>
      </w:r>
      <w:r>
        <w:rPr>
          <w:b/>
          <w:spacing w:val="-5"/>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p>
    <w:p w14:paraId="5D41BE83" w14:textId="77777777" w:rsidR="002764B0" w:rsidRDefault="002764B0">
      <w:pPr>
        <w:ind w:left="219"/>
        <w:rPr>
          <w:b/>
          <w:spacing w:val="-2"/>
          <w:sz w:val="24"/>
        </w:rPr>
      </w:pPr>
    </w:p>
    <w:p w14:paraId="6870E631" w14:textId="77777777" w:rsidR="0032495C" w:rsidRDefault="00F23072" w:rsidP="00A8615A">
      <w:pPr>
        <w:ind w:left="219"/>
        <w:rPr>
          <w:bCs/>
          <w:spacing w:val="-2"/>
          <w:sz w:val="24"/>
        </w:rPr>
      </w:pPr>
      <w:r>
        <w:rPr>
          <w:b/>
          <w:spacing w:val="-2"/>
          <w:sz w:val="24"/>
        </w:rPr>
        <w:t>RECOMMENDED TEXTBOOK:</w:t>
      </w:r>
      <w:r w:rsidR="002764B0">
        <w:rPr>
          <w:b/>
          <w:spacing w:val="-2"/>
          <w:sz w:val="24"/>
        </w:rPr>
        <w:t xml:space="preserve"> </w:t>
      </w:r>
      <w:r w:rsidR="00996CAC" w:rsidRPr="00897D23">
        <w:rPr>
          <w:bCs/>
          <w:spacing w:val="-2"/>
          <w:sz w:val="24"/>
        </w:rPr>
        <w:t xml:space="preserve">Seidman, Moore, and Mowery. </w:t>
      </w:r>
      <w:r w:rsidR="0068565E" w:rsidRPr="00897D23">
        <w:rPr>
          <w:bCs/>
          <w:spacing w:val="-2"/>
          <w:sz w:val="24"/>
          <w:u w:val="single"/>
        </w:rPr>
        <w:t>Basic Laboratory Methods for Biotechnology.</w:t>
      </w:r>
      <w:r w:rsidR="0068565E" w:rsidRPr="00897D23">
        <w:rPr>
          <w:bCs/>
          <w:spacing w:val="-2"/>
          <w:sz w:val="24"/>
        </w:rPr>
        <w:t xml:space="preserve"> </w:t>
      </w:r>
      <w:r w:rsidR="008E39E0" w:rsidRPr="00897D23">
        <w:rPr>
          <w:bCs/>
          <w:spacing w:val="-2"/>
          <w:sz w:val="24"/>
        </w:rPr>
        <w:t>Third Edition</w:t>
      </w:r>
      <w:r w:rsidR="006C4FC9" w:rsidRPr="00897D23">
        <w:rPr>
          <w:bCs/>
          <w:spacing w:val="-2"/>
          <w:sz w:val="24"/>
        </w:rPr>
        <w:t xml:space="preserve">, </w:t>
      </w:r>
      <w:r w:rsidR="008E39E0" w:rsidRPr="00897D23">
        <w:rPr>
          <w:bCs/>
          <w:spacing w:val="-2"/>
          <w:sz w:val="24"/>
        </w:rPr>
        <w:t>CRC Press</w:t>
      </w:r>
      <w:r w:rsidR="00E81AA1" w:rsidRPr="00A8615A">
        <w:rPr>
          <w:bCs/>
          <w:spacing w:val="-2"/>
          <w:sz w:val="24"/>
        </w:rPr>
        <w:t xml:space="preserve">. </w:t>
      </w:r>
      <w:r w:rsidR="00897D23" w:rsidRPr="00A8615A">
        <w:rPr>
          <w:bCs/>
          <w:spacing w:val="-2"/>
          <w:sz w:val="24"/>
        </w:rPr>
        <w:t>ISBN:</w:t>
      </w:r>
      <w:r w:rsidR="0010068C" w:rsidRPr="00A8615A">
        <w:rPr>
          <w:bCs/>
          <w:spacing w:val="-2"/>
          <w:sz w:val="24"/>
        </w:rPr>
        <w:t xml:space="preserve"> 978-0-367</w:t>
      </w:r>
      <w:r w:rsidR="00A8615A" w:rsidRPr="00A8615A">
        <w:rPr>
          <w:bCs/>
          <w:spacing w:val="-2"/>
          <w:sz w:val="24"/>
        </w:rPr>
        <w:t>-24490-3</w:t>
      </w:r>
    </w:p>
    <w:p w14:paraId="7391F260" w14:textId="77777777" w:rsidR="0088614A" w:rsidRDefault="0088614A" w:rsidP="00A8615A">
      <w:pPr>
        <w:spacing w:before="37"/>
        <w:rPr>
          <w:b/>
          <w:sz w:val="24"/>
          <w:szCs w:val="24"/>
        </w:rPr>
      </w:pPr>
    </w:p>
    <w:p w14:paraId="6A9F87C7" w14:textId="0D662C12" w:rsidR="00F269C4" w:rsidRDefault="005A7352" w:rsidP="0088614A">
      <w:pPr>
        <w:spacing w:before="37"/>
        <w:ind w:left="180"/>
        <w:rPr>
          <w:b/>
          <w:spacing w:val="-2"/>
          <w:sz w:val="24"/>
        </w:rPr>
      </w:pPr>
      <w:r>
        <w:rPr>
          <w:b/>
          <w:sz w:val="24"/>
        </w:rPr>
        <w:t>GENERAL</w:t>
      </w:r>
      <w:r>
        <w:rPr>
          <w:b/>
          <w:spacing w:val="-5"/>
          <w:sz w:val="24"/>
        </w:rPr>
        <w:t xml:space="preserve"> </w:t>
      </w:r>
      <w:r>
        <w:rPr>
          <w:b/>
          <w:sz w:val="24"/>
        </w:rPr>
        <w:t>INSTRUCTIONAL</w:t>
      </w:r>
      <w:r>
        <w:rPr>
          <w:b/>
          <w:spacing w:val="-5"/>
          <w:sz w:val="24"/>
        </w:rPr>
        <w:t xml:space="preserve"> </w:t>
      </w:r>
      <w:r>
        <w:rPr>
          <w:b/>
          <w:spacing w:val="-2"/>
          <w:sz w:val="24"/>
        </w:rPr>
        <w:t>METHODS</w:t>
      </w:r>
    </w:p>
    <w:p w14:paraId="064823A7" w14:textId="07496A1B" w:rsidR="00123EAE" w:rsidRPr="009A6ADC" w:rsidRDefault="00123A80" w:rsidP="74699A1A">
      <w:pPr>
        <w:pStyle w:val="ListParagraph"/>
        <w:numPr>
          <w:ilvl w:val="0"/>
          <w:numId w:val="2"/>
        </w:numPr>
        <w:spacing w:before="37"/>
        <w:rPr>
          <w:sz w:val="24"/>
          <w:szCs w:val="24"/>
        </w:rPr>
      </w:pPr>
      <w:r w:rsidRPr="74699A1A">
        <w:rPr>
          <w:spacing w:val="-2"/>
          <w:sz w:val="24"/>
          <w:szCs w:val="24"/>
        </w:rPr>
        <w:t xml:space="preserve">Lecture, assigned readings, in-class discussion </w:t>
      </w:r>
    </w:p>
    <w:p w14:paraId="47211CBB" w14:textId="7C7DD4D2" w:rsidR="009A6ADC" w:rsidRDefault="009A6ADC" w:rsidP="009A6ADC">
      <w:pPr>
        <w:spacing w:before="37"/>
        <w:rPr>
          <w:bCs/>
          <w:sz w:val="24"/>
        </w:rPr>
      </w:pPr>
    </w:p>
    <w:p w14:paraId="626FB613" w14:textId="77777777" w:rsidR="009A6ADC" w:rsidRPr="009A6ADC" w:rsidRDefault="009A6ADC" w:rsidP="00593EB0">
      <w:pPr>
        <w:pStyle w:val="Heading2"/>
        <w:ind w:left="180"/>
        <w:rPr>
          <w:rFonts w:ascii="Calibri" w:hAnsi="Calibri" w:cs="Calibri"/>
          <w:b/>
          <w:bCs/>
          <w:color w:val="auto"/>
          <w:sz w:val="24"/>
          <w:szCs w:val="24"/>
        </w:rPr>
      </w:pPr>
      <w:r w:rsidRPr="009A6ADC">
        <w:rPr>
          <w:rFonts w:ascii="Calibri" w:hAnsi="Calibri" w:cs="Calibri"/>
          <w:b/>
          <w:bCs/>
          <w:color w:val="auto"/>
          <w:sz w:val="24"/>
          <w:szCs w:val="24"/>
        </w:rPr>
        <w:t>ASSESSMENT</w:t>
      </w:r>
    </w:p>
    <w:p w14:paraId="025A6F62" w14:textId="4F4BBCF9" w:rsidR="009A6ADC" w:rsidRPr="009A6ADC" w:rsidRDefault="009A6ADC" w:rsidP="00593EB0">
      <w:pPr>
        <w:ind w:left="180"/>
        <w:rPr>
          <w:sz w:val="24"/>
          <w:szCs w:val="24"/>
        </w:rPr>
      </w:pPr>
      <w:r w:rsidRPr="009A6ADC">
        <w:rPr>
          <w:sz w:val="24"/>
          <w:szCs w:val="24"/>
        </w:rPr>
        <w:t>Columbus State Community College is committed to the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A9F87CB" w14:textId="77777777" w:rsidR="00F269C4" w:rsidRDefault="00F269C4" w:rsidP="00593EB0">
      <w:pPr>
        <w:pStyle w:val="BodyText"/>
        <w:spacing w:before="11"/>
        <w:ind w:left="180"/>
        <w:rPr>
          <w:sz w:val="23"/>
        </w:rPr>
      </w:pPr>
    </w:p>
    <w:p w14:paraId="6A9F87CC" w14:textId="77777777" w:rsidR="00F269C4" w:rsidRDefault="005A7352" w:rsidP="00E018F6">
      <w:pPr>
        <w:rPr>
          <w:b/>
          <w:sz w:val="24"/>
        </w:rPr>
      </w:pPr>
      <w:r>
        <w:rPr>
          <w:b/>
          <w:sz w:val="24"/>
        </w:rPr>
        <w:lastRenderedPageBreak/>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1"/>
          <w:sz w:val="24"/>
        </w:rPr>
        <w:t xml:space="preserve"> </w:t>
      </w:r>
      <w:r>
        <w:rPr>
          <w:b/>
          <w:spacing w:val="-2"/>
          <w:sz w:val="24"/>
        </w:rPr>
        <w:t>EVALUATION</w:t>
      </w:r>
    </w:p>
    <w:p w14:paraId="024E2751" w14:textId="4279611B" w:rsidR="00E018F6" w:rsidRDefault="00E018F6" w:rsidP="00E018F6">
      <w:pPr>
        <w:jc w:val="both"/>
        <w:rPr>
          <w:rFonts w:cs="Arial"/>
          <w:sz w:val="24"/>
          <w:szCs w:val="24"/>
        </w:rPr>
      </w:pPr>
      <w:r w:rsidRPr="004E0689">
        <w:rPr>
          <w:rFonts w:cs="Arial"/>
          <w:sz w:val="24"/>
          <w:szCs w:val="24"/>
        </w:rPr>
        <w:t>Student evaluation for this course will be based on the following:</w:t>
      </w:r>
    </w:p>
    <w:p w14:paraId="7CFBBF12" w14:textId="6DA52715" w:rsidR="00BF1729" w:rsidRDefault="00BF1729" w:rsidP="00593EB0">
      <w:pPr>
        <w:pStyle w:val="ListParagraph"/>
        <w:widowControl/>
        <w:numPr>
          <w:ilvl w:val="0"/>
          <w:numId w:val="6"/>
        </w:numPr>
        <w:autoSpaceDE/>
        <w:autoSpaceDN/>
        <w:contextualSpacing/>
        <w:jc w:val="both"/>
        <w:rPr>
          <w:rFonts w:cs="Arial"/>
          <w:b/>
          <w:bCs/>
        </w:rPr>
      </w:pPr>
      <w:r w:rsidRPr="000E3F0A">
        <w:rPr>
          <w:rFonts w:cs="Arial"/>
          <w:b/>
          <w:u w:val="single"/>
        </w:rPr>
        <w:t>Assignments</w:t>
      </w:r>
      <w:r w:rsidRPr="000E3F0A">
        <w:rPr>
          <w:rFonts w:cs="Arial"/>
        </w:rPr>
        <w:t>: Satisfactory completion of assignments as assigned.  Students are expected to turn in course assignments by the dates specified by the course instructor. Assignment due dates will be announced via announcements on Blackboard and on the schedule included in this syllabus</w:t>
      </w:r>
      <w:r w:rsidRPr="000E3F0A">
        <w:rPr>
          <w:rFonts w:cs="Arial"/>
          <w:b/>
          <w:bCs/>
        </w:rPr>
        <w:t>. No late assignments accepted.</w:t>
      </w:r>
    </w:p>
    <w:p w14:paraId="2D948A0B" w14:textId="77777777" w:rsidR="00E2475F" w:rsidRDefault="007A287C" w:rsidP="00593EB0">
      <w:pPr>
        <w:pStyle w:val="ListParagraph"/>
        <w:widowControl/>
        <w:numPr>
          <w:ilvl w:val="0"/>
          <w:numId w:val="6"/>
        </w:numPr>
        <w:autoSpaceDE/>
        <w:autoSpaceDN/>
        <w:contextualSpacing/>
        <w:jc w:val="both"/>
        <w:rPr>
          <w:rFonts w:cs="Arial"/>
        </w:rPr>
      </w:pPr>
      <w:r w:rsidRPr="000E3F0A">
        <w:rPr>
          <w:rFonts w:cs="Arial"/>
          <w:b/>
          <w:u w:val="single"/>
        </w:rPr>
        <w:t>Quizzes</w:t>
      </w:r>
      <w:r w:rsidRPr="000E3F0A">
        <w:rPr>
          <w:rFonts w:cs="Arial"/>
          <w:b/>
        </w:rPr>
        <w:t>:</w:t>
      </w:r>
      <w:r w:rsidRPr="000E3F0A">
        <w:rPr>
          <w:rFonts w:cs="Arial"/>
        </w:rPr>
        <w:t xml:space="preserve"> Quizzes will be taken at home as directed by the instructor. Quizzes are taken on Blackboard.  You will be on the honor system for quizzes</w:t>
      </w:r>
      <w:r w:rsidRPr="003563F0">
        <w:rPr>
          <w:rFonts w:cs="Arial"/>
          <w:b/>
        </w:rPr>
        <w:t xml:space="preserve">.  </w:t>
      </w:r>
      <w:bookmarkStart w:id="0" w:name="_Hlk48545449"/>
      <w:r w:rsidRPr="003563F0">
        <w:rPr>
          <w:rFonts w:cs="Arial"/>
          <w:b/>
        </w:rPr>
        <w:t xml:space="preserve">Quizzes are closed </w:t>
      </w:r>
      <w:proofErr w:type="gramStart"/>
      <w:r w:rsidRPr="003563F0">
        <w:rPr>
          <w:rFonts w:cs="Arial"/>
          <w:b/>
        </w:rPr>
        <w:t>book</w:t>
      </w:r>
      <w:proofErr w:type="gramEnd"/>
      <w:r w:rsidRPr="003563F0">
        <w:rPr>
          <w:rFonts w:cs="Arial"/>
          <w:b/>
        </w:rPr>
        <w:t xml:space="preserve">, meaning that the student is </w:t>
      </w:r>
      <w:r w:rsidRPr="003563F0">
        <w:rPr>
          <w:rFonts w:cs="Arial"/>
          <w:b/>
          <w:bCs/>
        </w:rPr>
        <w:t>NOT</w:t>
      </w:r>
      <w:r w:rsidRPr="003563F0">
        <w:rPr>
          <w:rFonts w:cs="Arial"/>
          <w:b/>
        </w:rPr>
        <w:t xml:space="preserve"> permitted to use any reference material, notes, books, etc.</w:t>
      </w:r>
      <w:r w:rsidRPr="000E3F0A">
        <w:rPr>
          <w:rFonts w:cs="Arial"/>
        </w:rPr>
        <w:t xml:space="preserve"> </w:t>
      </w:r>
      <w:r w:rsidRPr="000E3F0A">
        <w:rPr>
          <w:rFonts w:cs="Arial"/>
          <w:b/>
          <w:bCs/>
          <w:u w:val="single"/>
        </w:rPr>
        <w:t>No late quizzes accepted</w:t>
      </w:r>
      <w:bookmarkEnd w:id="0"/>
      <w:r w:rsidRPr="000E3F0A">
        <w:rPr>
          <w:rFonts w:cs="Arial"/>
        </w:rPr>
        <w:t xml:space="preserve">. Quizzes submitted after the due date and time will receive a score of zero. </w:t>
      </w:r>
    </w:p>
    <w:p w14:paraId="77065499" w14:textId="77777777" w:rsidR="00E2475F" w:rsidRPr="00E2475F" w:rsidRDefault="005318ED" w:rsidP="00593EB0">
      <w:pPr>
        <w:pStyle w:val="ListParagraph"/>
        <w:widowControl/>
        <w:numPr>
          <w:ilvl w:val="0"/>
          <w:numId w:val="6"/>
        </w:numPr>
        <w:autoSpaceDE/>
        <w:autoSpaceDN/>
        <w:contextualSpacing/>
        <w:jc w:val="both"/>
        <w:rPr>
          <w:rFonts w:cs="Arial"/>
        </w:rPr>
      </w:pPr>
      <w:r w:rsidRPr="00E2475F">
        <w:rPr>
          <w:b/>
          <w:bCs/>
        </w:rPr>
        <w:t>Discussion boards</w:t>
      </w:r>
      <w:r w:rsidRPr="00E2475F">
        <w:t xml:space="preserve">: </w:t>
      </w:r>
      <w:r w:rsidR="00E2475F" w:rsidRPr="00E2475F">
        <w:t>The student will participate in 5 discussion board assignments that will count toward their participation grade.</w:t>
      </w:r>
    </w:p>
    <w:p w14:paraId="7B7931E6" w14:textId="77777777" w:rsidR="00E2475F" w:rsidRPr="00E2475F" w:rsidRDefault="00E2475F" w:rsidP="00593EB0">
      <w:pPr>
        <w:pStyle w:val="ListParagraph"/>
        <w:widowControl/>
        <w:numPr>
          <w:ilvl w:val="1"/>
          <w:numId w:val="6"/>
        </w:numPr>
        <w:autoSpaceDE/>
        <w:autoSpaceDN/>
        <w:contextualSpacing/>
        <w:jc w:val="both"/>
        <w:rPr>
          <w:rFonts w:cs="Arial"/>
        </w:rPr>
      </w:pPr>
      <w:r w:rsidRPr="00E2475F">
        <w:t>Each assignment will be worth a possible 5 points for a total of 25 points.</w:t>
      </w:r>
    </w:p>
    <w:p w14:paraId="564CAEBF" w14:textId="35F92C07" w:rsidR="005318ED" w:rsidRPr="00E2475F" w:rsidRDefault="00E2475F" w:rsidP="00593EB0">
      <w:pPr>
        <w:pStyle w:val="ListParagraph"/>
        <w:widowControl/>
        <w:numPr>
          <w:ilvl w:val="1"/>
          <w:numId w:val="6"/>
        </w:numPr>
        <w:autoSpaceDE/>
        <w:autoSpaceDN/>
        <w:contextualSpacing/>
        <w:jc w:val="both"/>
        <w:rPr>
          <w:rFonts w:cs="Arial"/>
        </w:rPr>
      </w:pPr>
      <w:r w:rsidRPr="00E2475F">
        <w:t xml:space="preserve">A possible three points will be given </w:t>
      </w:r>
      <w:proofErr w:type="gramStart"/>
      <w:r w:rsidRPr="00E2475F">
        <w:t>for answering</w:t>
      </w:r>
      <w:proofErr w:type="gramEnd"/>
      <w:r w:rsidRPr="00E2475F">
        <w:t xml:space="preserve"> the discussion board topic. Two points will be awarded for responding to one student post. </w:t>
      </w:r>
    </w:p>
    <w:p w14:paraId="5C1957A3" w14:textId="52C45E37" w:rsidR="00C4514F" w:rsidRPr="00C4514F" w:rsidRDefault="00C4514F" w:rsidP="00593EB0">
      <w:pPr>
        <w:pStyle w:val="ListParagraph"/>
        <w:widowControl/>
        <w:numPr>
          <w:ilvl w:val="0"/>
          <w:numId w:val="6"/>
        </w:numPr>
        <w:autoSpaceDE/>
        <w:autoSpaceDN/>
        <w:contextualSpacing/>
        <w:jc w:val="both"/>
        <w:rPr>
          <w:rFonts w:cs="Arial"/>
        </w:rPr>
      </w:pPr>
      <w:r w:rsidRPr="00EE02F3">
        <w:rPr>
          <w:rFonts w:cs="Arial"/>
          <w:b/>
          <w:bCs/>
        </w:rPr>
        <w:t>Midterm exam:</w:t>
      </w:r>
      <w:r>
        <w:rPr>
          <w:rFonts w:cs="Arial"/>
        </w:rPr>
        <w:t xml:space="preserve"> </w:t>
      </w:r>
      <w:r w:rsidR="003C3270">
        <w:rPr>
          <w:rFonts w:cs="Arial"/>
        </w:rPr>
        <w:t xml:space="preserve">The midterm exam will cover units </w:t>
      </w:r>
      <w:r w:rsidR="0078371D">
        <w:rPr>
          <w:rFonts w:cs="Arial"/>
        </w:rPr>
        <w:t xml:space="preserve">1-7 and will be taken on Blackboard.  </w:t>
      </w:r>
      <w:r w:rsidR="0078371D" w:rsidRPr="000E3F0A">
        <w:rPr>
          <w:rFonts w:cs="Arial"/>
        </w:rPr>
        <w:t xml:space="preserve">The student will have </w:t>
      </w:r>
      <w:r w:rsidR="0078371D">
        <w:rPr>
          <w:rFonts w:cs="Arial"/>
        </w:rPr>
        <w:t xml:space="preserve">2 hours </w:t>
      </w:r>
      <w:r w:rsidR="0078371D" w:rsidRPr="000E3F0A">
        <w:rPr>
          <w:rFonts w:cs="Arial"/>
        </w:rPr>
        <w:t xml:space="preserve">to complete the final exam. </w:t>
      </w:r>
      <w:r w:rsidR="0078371D">
        <w:rPr>
          <w:rFonts w:cs="Arial"/>
          <w:b/>
        </w:rPr>
        <w:t>The final will be</w:t>
      </w:r>
      <w:r w:rsidR="0078371D" w:rsidRPr="003563F0">
        <w:rPr>
          <w:rFonts w:cs="Arial"/>
          <w:b/>
        </w:rPr>
        <w:t xml:space="preserve"> closed </w:t>
      </w:r>
      <w:proofErr w:type="gramStart"/>
      <w:r w:rsidR="0078371D" w:rsidRPr="003563F0">
        <w:rPr>
          <w:rFonts w:cs="Arial"/>
          <w:b/>
        </w:rPr>
        <w:t>book</w:t>
      </w:r>
      <w:proofErr w:type="gramEnd"/>
      <w:r w:rsidR="0078371D" w:rsidRPr="003563F0">
        <w:rPr>
          <w:rFonts w:cs="Arial"/>
          <w:b/>
        </w:rPr>
        <w:t xml:space="preserve">, meaning that the student is </w:t>
      </w:r>
      <w:r w:rsidR="0078371D" w:rsidRPr="003563F0">
        <w:rPr>
          <w:rFonts w:cs="Arial"/>
          <w:b/>
          <w:bCs/>
        </w:rPr>
        <w:t>NOT</w:t>
      </w:r>
      <w:r w:rsidR="0078371D" w:rsidRPr="003563F0">
        <w:rPr>
          <w:rFonts w:cs="Arial"/>
          <w:b/>
        </w:rPr>
        <w:t xml:space="preserve"> permitted to use any reference material, notes, books, etc.</w:t>
      </w:r>
    </w:p>
    <w:p w14:paraId="6A9F87CF" w14:textId="3FC799BD" w:rsidR="00F269C4" w:rsidRPr="00982132" w:rsidRDefault="00C4514F" w:rsidP="00593EB0">
      <w:pPr>
        <w:pStyle w:val="ListParagraph"/>
        <w:widowControl/>
        <w:numPr>
          <w:ilvl w:val="0"/>
          <w:numId w:val="6"/>
        </w:numPr>
        <w:autoSpaceDE/>
        <w:autoSpaceDN/>
        <w:contextualSpacing/>
        <w:jc w:val="both"/>
        <w:rPr>
          <w:rFonts w:cs="Arial"/>
        </w:rPr>
      </w:pPr>
      <w:r w:rsidRPr="74699A1A">
        <w:rPr>
          <w:rFonts w:cs="Arial"/>
          <w:b/>
          <w:bCs/>
          <w:u w:val="single"/>
        </w:rPr>
        <w:t>Final exam</w:t>
      </w:r>
      <w:r w:rsidRPr="74699A1A">
        <w:rPr>
          <w:rFonts w:cs="Arial"/>
          <w:b/>
          <w:bCs/>
        </w:rPr>
        <w:t>:</w:t>
      </w:r>
      <w:r w:rsidRPr="74699A1A">
        <w:rPr>
          <w:rFonts w:cs="Arial"/>
        </w:rPr>
        <w:t xml:space="preserve"> The final exam is comprehensive (i.e. covering all material) and will be taken on Blackboard.  The student will have 2 hours to complete the final exam. </w:t>
      </w:r>
      <w:r w:rsidRPr="74699A1A">
        <w:rPr>
          <w:rFonts w:cs="Arial"/>
          <w:b/>
          <w:bCs/>
        </w:rPr>
        <w:t xml:space="preserve">The final will be closed </w:t>
      </w:r>
      <w:proofErr w:type="gramStart"/>
      <w:r w:rsidRPr="74699A1A">
        <w:rPr>
          <w:rFonts w:cs="Arial"/>
          <w:b/>
          <w:bCs/>
        </w:rPr>
        <w:t>book</w:t>
      </w:r>
      <w:proofErr w:type="gramEnd"/>
      <w:r w:rsidRPr="74699A1A">
        <w:rPr>
          <w:rFonts w:cs="Arial"/>
          <w:b/>
          <w:bCs/>
        </w:rPr>
        <w:t>, meaning that the student is NOT permitted to use any reference material, notes, books, etc.</w:t>
      </w:r>
      <w:r w:rsidRPr="74699A1A">
        <w:rPr>
          <w:rFonts w:cs="Arial"/>
        </w:rPr>
        <w:t xml:space="preserve"> </w:t>
      </w:r>
    </w:p>
    <w:p w14:paraId="6A9F87D0" w14:textId="0A01EA2B" w:rsidR="00F269C4" w:rsidRDefault="00F269C4">
      <w:pPr>
        <w:pStyle w:val="BodyText"/>
        <w:spacing w:before="2"/>
      </w:pPr>
    </w:p>
    <w:p w14:paraId="068130FE" w14:textId="77777777" w:rsidR="00DD1E2D" w:rsidRDefault="00DD1E2D">
      <w:pPr>
        <w:pStyle w:val="BodyText"/>
        <w:spacing w:before="2"/>
      </w:pPr>
    </w:p>
    <w:p w14:paraId="6A9F87D1" w14:textId="29506966" w:rsidR="00F269C4" w:rsidRDefault="005A7352" w:rsidP="00593EB0">
      <w:pPr>
        <w:ind w:left="180"/>
        <w:rPr>
          <w:b/>
          <w:spacing w:val="-2"/>
          <w:sz w:val="24"/>
        </w:rPr>
      </w:pPr>
      <w:r>
        <w:rPr>
          <w:b/>
          <w:sz w:val="24"/>
        </w:rPr>
        <w:t>GRADING</w:t>
      </w:r>
      <w:r>
        <w:rPr>
          <w:b/>
          <w:spacing w:val="-3"/>
          <w:sz w:val="24"/>
        </w:rPr>
        <w:t xml:space="preserve"> </w:t>
      </w:r>
      <w:r>
        <w:rPr>
          <w:b/>
          <w:spacing w:val="-2"/>
          <w:sz w:val="24"/>
        </w:rPr>
        <w:t>SCALE</w:t>
      </w:r>
    </w:p>
    <w:p w14:paraId="14C5A362" w14:textId="77777777" w:rsidR="00E46FC7" w:rsidRDefault="00E46FC7" w:rsidP="00593EB0">
      <w:pPr>
        <w:ind w:left="180"/>
        <w:rPr>
          <w:b/>
          <w:sz w:val="24"/>
        </w:rPr>
      </w:pPr>
    </w:p>
    <w:p w14:paraId="7D19A34A" w14:textId="77777777" w:rsidR="00E46FC7" w:rsidRPr="00022791" w:rsidRDefault="00E46FC7" w:rsidP="00593EB0">
      <w:pPr>
        <w:ind w:left="180"/>
        <w:rPr>
          <w:rFonts w:cs="Arial"/>
          <w:sz w:val="24"/>
          <w:szCs w:val="24"/>
        </w:rPr>
      </w:pPr>
      <w:r w:rsidRPr="00022791">
        <w:rPr>
          <w:rFonts w:cs="Arial"/>
          <w:sz w:val="24"/>
          <w:szCs w:val="24"/>
        </w:rPr>
        <w:t>Final grades will be determined as follows:</w:t>
      </w:r>
    </w:p>
    <w:p w14:paraId="5B9A5307" w14:textId="77777777" w:rsidR="00E46FC7" w:rsidRPr="000E3F0A" w:rsidRDefault="00E46FC7" w:rsidP="00593EB0">
      <w:pPr>
        <w:ind w:left="180" w:hanging="720"/>
        <w:rPr>
          <w:rFonts w:cs="Arial"/>
        </w:rPr>
      </w:pPr>
    </w:p>
    <w:tbl>
      <w:tblPr>
        <w:tblStyle w:val="TableGrid"/>
        <w:tblW w:w="0" w:type="auto"/>
        <w:tblLook w:val="04A0" w:firstRow="1" w:lastRow="0" w:firstColumn="1" w:lastColumn="0" w:noHBand="0" w:noVBand="1"/>
      </w:tblPr>
      <w:tblGrid>
        <w:gridCol w:w="6475"/>
        <w:gridCol w:w="2875"/>
      </w:tblGrid>
      <w:tr w:rsidR="001F2CEF" w14:paraId="4C3646CD" w14:textId="77777777" w:rsidTr="74699A1A">
        <w:tc>
          <w:tcPr>
            <w:tcW w:w="6475" w:type="dxa"/>
            <w:shd w:val="clear" w:color="auto" w:fill="EEECE1" w:themeFill="background2"/>
          </w:tcPr>
          <w:p w14:paraId="1EBFAC91" w14:textId="77777777" w:rsidR="001F2CEF" w:rsidRPr="00E72AF0" w:rsidRDefault="001F2CEF" w:rsidP="00DF6C39">
            <w:pPr>
              <w:tabs>
                <w:tab w:val="right" w:leader="dot" w:pos="5760"/>
              </w:tabs>
              <w:jc w:val="center"/>
              <w:rPr>
                <w:rFonts w:cs="Arial"/>
                <w:b/>
                <w:bCs/>
                <w:sz w:val="22"/>
                <w:szCs w:val="22"/>
              </w:rPr>
            </w:pPr>
            <w:r w:rsidRPr="00E72AF0">
              <w:rPr>
                <w:rFonts w:cs="Arial"/>
                <w:b/>
                <w:bCs/>
                <w:sz w:val="22"/>
                <w:szCs w:val="22"/>
              </w:rPr>
              <w:t>Assignments</w:t>
            </w:r>
          </w:p>
        </w:tc>
        <w:tc>
          <w:tcPr>
            <w:tcW w:w="2875" w:type="dxa"/>
            <w:shd w:val="clear" w:color="auto" w:fill="EEECE1" w:themeFill="background2"/>
          </w:tcPr>
          <w:p w14:paraId="4A702B34" w14:textId="4A493D4B" w:rsidR="001F2CEF" w:rsidRPr="00E72AF0" w:rsidRDefault="001F2CEF" w:rsidP="00DF6C39">
            <w:pPr>
              <w:tabs>
                <w:tab w:val="right" w:leader="dot" w:pos="5760"/>
              </w:tabs>
              <w:jc w:val="center"/>
              <w:rPr>
                <w:rFonts w:cs="Arial"/>
                <w:b/>
                <w:bCs/>
                <w:sz w:val="22"/>
                <w:szCs w:val="22"/>
              </w:rPr>
            </w:pPr>
            <w:r w:rsidRPr="00E72AF0">
              <w:rPr>
                <w:rFonts w:cs="Arial"/>
                <w:b/>
                <w:bCs/>
                <w:sz w:val="22"/>
                <w:szCs w:val="22"/>
              </w:rPr>
              <w:t>Points</w:t>
            </w:r>
          </w:p>
        </w:tc>
      </w:tr>
      <w:tr w:rsidR="00E46FC7" w14:paraId="1FA01463" w14:textId="77777777" w:rsidTr="74699A1A">
        <w:tc>
          <w:tcPr>
            <w:tcW w:w="6475" w:type="dxa"/>
          </w:tcPr>
          <w:p w14:paraId="3D34F2BE" w14:textId="54D4CBB0" w:rsidR="00E46FC7" w:rsidRPr="007C5752" w:rsidRDefault="00BE5D2A" w:rsidP="007C5752">
            <w:pPr>
              <w:tabs>
                <w:tab w:val="right" w:leader="dot" w:pos="5760"/>
              </w:tabs>
              <w:contextualSpacing/>
              <w:rPr>
                <w:rFonts w:cs="Arial"/>
              </w:rPr>
            </w:pPr>
            <w:r w:rsidRPr="007C5752">
              <w:rPr>
                <w:rFonts w:cs="Arial"/>
              </w:rPr>
              <w:t xml:space="preserve">Unit 1: </w:t>
            </w:r>
            <w:r w:rsidR="007C4E14" w:rsidRPr="007C5752">
              <w:rPr>
                <w:rFonts w:cs="Arial"/>
              </w:rPr>
              <w:t>Introduction to Biotechnology</w:t>
            </w:r>
          </w:p>
          <w:p w14:paraId="32C79861" w14:textId="288CCBDB" w:rsidR="00E46FC7" w:rsidRPr="007C5752" w:rsidRDefault="0009350C" w:rsidP="007C5752">
            <w:pPr>
              <w:tabs>
                <w:tab w:val="right" w:leader="dot" w:pos="5760"/>
              </w:tabs>
              <w:contextualSpacing/>
              <w:rPr>
                <w:rFonts w:cs="Arial"/>
              </w:rPr>
            </w:pPr>
            <w:r w:rsidRPr="007C5752">
              <w:rPr>
                <w:rFonts w:cs="Arial"/>
              </w:rPr>
              <w:t xml:space="preserve">Units 2-3: </w:t>
            </w:r>
            <w:r w:rsidR="007C4E14" w:rsidRPr="007C5752">
              <w:rPr>
                <w:rFonts w:cs="Arial"/>
              </w:rPr>
              <w:t>Career Exploration</w:t>
            </w:r>
          </w:p>
          <w:p w14:paraId="52B0DEC3" w14:textId="4D6A2CBC" w:rsidR="00574EBC" w:rsidRPr="007C5752" w:rsidRDefault="0088752E" w:rsidP="007C5752">
            <w:pPr>
              <w:tabs>
                <w:tab w:val="right" w:leader="dot" w:pos="5760"/>
              </w:tabs>
              <w:contextualSpacing/>
              <w:rPr>
                <w:rFonts w:cs="Arial"/>
              </w:rPr>
            </w:pPr>
            <w:r w:rsidRPr="007C5752">
              <w:rPr>
                <w:rFonts w:cs="Arial"/>
              </w:rPr>
              <w:t>Unit 4: Techniques to Manipulate DNA</w:t>
            </w:r>
          </w:p>
          <w:p w14:paraId="2274DDD6" w14:textId="3DA73534" w:rsidR="00766ACE" w:rsidRPr="007C5752" w:rsidRDefault="00766ACE" w:rsidP="007C5752">
            <w:pPr>
              <w:tabs>
                <w:tab w:val="right" w:leader="dot" w:pos="5760"/>
              </w:tabs>
              <w:contextualSpacing/>
              <w:rPr>
                <w:rFonts w:cs="Arial"/>
              </w:rPr>
            </w:pPr>
            <w:r w:rsidRPr="007C5752">
              <w:t>Unit 5: NextGen DNA Sequencing: A Look into Microscopic Worlds</w:t>
            </w:r>
          </w:p>
          <w:p w14:paraId="44BD217C" w14:textId="7D431491" w:rsidR="00766ACE" w:rsidRPr="007C5752" w:rsidRDefault="00574EBC" w:rsidP="007C5752">
            <w:pPr>
              <w:tabs>
                <w:tab w:val="right" w:leader="dot" w:pos="5760"/>
              </w:tabs>
              <w:contextualSpacing/>
              <w:rPr>
                <w:rFonts w:cs="Arial"/>
              </w:rPr>
            </w:pPr>
            <w:r w:rsidRPr="007C5752">
              <w:rPr>
                <w:rFonts w:cs="Arial"/>
              </w:rPr>
              <w:t xml:space="preserve">Unit 6: </w:t>
            </w:r>
            <w:r w:rsidR="00254F69" w:rsidRPr="007C5752">
              <w:rPr>
                <w:rFonts w:cs="Arial"/>
              </w:rPr>
              <w:t>Intellectual Property</w:t>
            </w:r>
          </w:p>
          <w:p w14:paraId="0173266B" w14:textId="5A648BD5" w:rsidR="00446C5A" w:rsidRPr="007C5752" w:rsidRDefault="00574EBC" w:rsidP="007C5752">
            <w:pPr>
              <w:tabs>
                <w:tab w:val="right" w:leader="dot" w:pos="5760"/>
              </w:tabs>
              <w:contextualSpacing/>
              <w:rPr>
                <w:rFonts w:cs="Arial"/>
              </w:rPr>
            </w:pPr>
            <w:r w:rsidRPr="007C5752">
              <w:rPr>
                <w:rFonts w:cs="Arial"/>
              </w:rPr>
              <w:t xml:space="preserve">Unit 7: </w:t>
            </w:r>
            <w:r w:rsidR="00446C5A" w:rsidRPr="007C5752">
              <w:rPr>
                <w:rFonts w:cs="Arial"/>
              </w:rPr>
              <w:t>Code of Federal Regulations</w:t>
            </w:r>
          </w:p>
          <w:p w14:paraId="29C4D1C8" w14:textId="47A2DCF5" w:rsidR="004E74D7" w:rsidRPr="007C5752" w:rsidRDefault="00EF7DD4" w:rsidP="007C5752">
            <w:pPr>
              <w:tabs>
                <w:tab w:val="right" w:leader="dot" w:pos="5760"/>
              </w:tabs>
              <w:contextualSpacing/>
              <w:rPr>
                <w:rFonts w:cs="Arial"/>
              </w:rPr>
            </w:pPr>
            <w:r w:rsidRPr="007C5752">
              <w:rPr>
                <w:rFonts w:cs="Arial"/>
              </w:rPr>
              <w:t xml:space="preserve">Unit 8: </w:t>
            </w:r>
            <w:r w:rsidR="009D58F6" w:rsidRPr="007C5752">
              <w:rPr>
                <w:rFonts w:cs="Arial"/>
              </w:rPr>
              <w:t>Bioethics</w:t>
            </w:r>
            <w:r w:rsidR="00B6789B" w:rsidRPr="007C5752">
              <w:rPr>
                <w:rFonts w:cs="Arial"/>
              </w:rPr>
              <w:t xml:space="preserve"> Case Study</w:t>
            </w:r>
          </w:p>
          <w:p w14:paraId="4E038ED3" w14:textId="1178EA93" w:rsidR="001413CD" w:rsidRPr="007C5752" w:rsidRDefault="001413CD" w:rsidP="007C5752">
            <w:pPr>
              <w:tabs>
                <w:tab w:val="right" w:leader="dot" w:pos="5760"/>
              </w:tabs>
              <w:contextualSpacing/>
              <w:rPr>
                <w:rFonts w:cs="Arial"/>
              </w:rPr>
            </w:pPr>
            <w:r w:rsidRPr="007C5752">
              <w:rPr>
                <w:rFonts w:cs="Arial"/>
              </w:rPr>
              <w:t>Unit 9: Biotechnology Regulation</w:t>
            </w:r>
          </w:p>
          <w:p w14:paraId="1424B088" w14:textId="231299BB" w:rsidR="005D48B2" w:rsidRPr="007C5752" w:rsidRDefault="005D48B2" w:rsidP="007C5752">
            <w:pPr>
              <w:tabs>
                <w:tab w:val="right" w:leader="dot" w:pos="5760"/>
              </w:tabs>
              <w:contextualSpacing/>
              <w:rPr>
                <w:rFonts w:cs="Arial"/>
              </w:rPr>
            </w:pPr>
            <w:r w:rsidRPr="007C5752">
              <w:rPr>
                <w:rFonts w:cs="Arial"/>
              </w:rPr>
              <w:t>Unit 10: FDA New Drug Case Study</w:t>
            </w:r>
          </w:p>
          <w:p w14:paraId="5F0171B7" w14:textId="58B5B3D3" w:rsidR="001E20ED" w:rsidRPr="007C5752" w:rsidRDefault="0B2070AE" w:rsidP="007C5752">
            <w:pPr>
              <w:tabs>
                <w:tab w:val="right" w:leader="dot" w:pos="5760"/>
              </w:tabs>
              <w:contextualSpacing/>
              <w:rPr>
                <w:rFonts w:cs="Arial"/>
              </w:rPr>
            </w:pPr>
            <w:r w:rsidRPr="74699A1A">
              <w:rPr>
                <w:rFonts w:cs="Arial"/>
              </w:rPr>
              <w:t xml:space="preserve">Unit 11: Drug Development Interactive </w:t>
            </w:r>
          </w:p>
          <w:p w14:paraId="4DC08DCD" w14:textId="66CBD275" w:rsidR="00394668" w:rsidRPr="007C5752" w:rsidRDefault="00394668" w:rsidP="007C5752">
            <w:pPr>
              <w:tabs>
                <w:tab w:val="right" w:leader="dot" w:pos="5760"/>
              </w:tabs>
              <w:contextualSpacing/>
              <w:rPr>
                <w:rFonts w:cs="Arial"/>
              </w:rPr>
            </w:pPr>
            <w:r w:rsidRPr="007C5752">
              <w:rPr>
                <w:rFonts w:cs="Arial"/>
              </w:rPr>
              <w:t>Unit 12:</w:t>
            </w:r>
            <w:r w:rsidR="00144050" w:rsidRPr="007C5752">
              <w:rPr>
                <w:rFonts w:cs="Arial"/>
              </w:rPr>
              <w:t xml:space="preserve"> Quality Principles</w:t>
            </w:r>
          </w:p>
          <w:p w14:paraId="045C6F36" w14:textId="3455B02A" w:rsidR="00394668" w:rsidRPr="007C5752" w:rsidRDefault="00394668" w:rsidP="007C5752">
            <w:pPr>
              <w:tabs>
                <w:tab w:val="right" w:leader="dot" w:pos="5760"/>
              </w:tabs>
              <w:contextualSpacing/>
              <w:rPr>
                <w:rFonts w:cs="Arial"/>
              </w:rPr>
            </w:pPr>
            <w:r w:rsidRPr="007C5752">
              <w:rPr>
                <w:rFonts w:cs="Arial"/>
              </w:rPr>
              <w:t>Unit 13:</w:t>
            </w:r>
            <w:r w:rsidR="00254F69" w:rsidRPr="007C5752">
              <w:rPr>
                <w:rFonts w:cs="Arial"/>
              </w:rPr>
              <w:t xml:space="preserve"> Quality Systems</w:t>
            </w:r>
          </w:p>
          <w:p w14:paraId="64C8834C" w14:textId="77777777" w:rsidR="00232CC1" w:rsidRPr="007C5752" w:rsidRDefault="00232CC1" w:rsidP="007C5752">
            <w:pPr>
              <w:tabs>
                <w:tab w:val="right" w:leader="dot" w:pos="5760"/>
              </w:tabs>
              <w:contextualSpacing/>
              <w:rPr>
                <w:rFonts w:cs="Arial"/>
              </w:rPr>
            </w:pPr>
            <w:r w:rsidRPr="007C5752">
              <w:rPr>
                <w:rFonts w:cs="Arial"/>
              </w:rPr>
              <w:t>Unit 14: Deliberate Documentation Interactive</w:t>
            </w:r>
          </w:p>
          <w:p w14:paraId="33512E7A" w14:textId="5654170B" w:rsidR="0009350C" w:rsidRPr="007C5752" w:rsidRDefault="0009350C" w:rsidP="007C5752">
            <w:pPr>
              <w:tabs>
                <w:tab w:val="right" w:leader="dot" w:pos="5760"/>
              </w:tabs>
              <w:contextualSpacing/>
              <w:rPr>
                <w:rFonts w:cs="Arial"/>
              </w:rPr>
            </w:pPr>
            <w:r w:rsidRPr="007C5752">
              <w:rPr>
                <w:rFonts w:cs="Arial"/>
              </w:rPr>
              <w:t xml:space="preserve">Unit 15: Good Documentation Practices </w:t>
            </w:r>
          </w:p>
        </w:tc>
        <w:tc>
          <w:tcPr>
            <w:tcW w:w="2875" w:type="dxa"/>
          </w:tcPr>
          <w:p w14:paraId="4C70D4CA" w14:textId="013C74A0" w:rsidR="00E46FC7" w:rsidRDefault="51E0EDFA" w:rsidP="00BB6A4A">
            <w:pPr>
              <w:tabs>
                <w:tab w:val="right" w:leader="dot" w:pos="5760"/>
              </w:tabs>
              <w:jc w:val="both"/>
              <w:rPr>
                <w:rFonts w:cs="Arial"/>
              </w:rPr>
            </w:pPr>
            <w:r w:rsidRPr="74699A1A">
              <w:rPr>
                <w:rFonts w:cs="Arial"/>
              </w:rPr>
              <w:t>1</w:t>
            </w:r>
            <w:r w:rsidR="2CCC727F" w:rsidRPr="74699A1A">
              <w:rPr>
                <w:rFonts w:cs="Arial"/>
              </w:rPr>
              <w:t>0</w:t>
            </w:r>
            <w:r w:rsidR="105D5A59" w:rsidRPr="74699A1A">
              <w:rPr>
                <w:rFonts w:cs="Arial"/>
              </w:rPr>
              <w:t xml:space="preserve"> points</w:t>
            </w:r>
            <w:r w:rsidR="68D9BA66" w:rsidRPr="74699A1A">
              <w:rPr>
                <w:rFonts w:cs="Arial"/>
              </w:rPr>
              <w:t xml:space="preserve"> each</w:t>
            </w:r>
            <w:r w:rsidR="105D5A59" w:rsidRPr="74699A1A">
              <w:rPr>
                <w:rFonts w:cs="Arial"/>
              </w:rPr>
              <w:t xml:space="preserve"> x 14 = </w:t>
            </w:r>
            <w:r w:rsidR="2CCC727F" w:rsidRPr="74699A1A">
              <w:rPr>
                <w:rFonts w:cs="Arial"/>
              </w:rPr>
              <w:t xml:space="preserve">140 </w:t>
            </w:r>
            <w:r w:rsidR="105D5A59" w:rsidRPr="74699A1A">
              <w:rPr>
                <w:rFonts w:cs="Arial"/>
              </w:rPr>
              <w:t xml:space="preserve">points </w:t>
            </w:r>
          </w:p>
        </w:tc>
      </w:tr>
      <w:tr w:rsidR="00E72AF0" w14:paraId="01590E9D" w14:textId="77777777" w:rsidTr="74699A1A">
        <w:tc>
          <w:tcPr>
            <w:tcW w:w="6475" w:type="dxa"/>
            <w:shd w:val="clear" w:color="auto" w:fill="EEECE1" w:themeFill="background2"/>
          </w:tcPr>
          <w:p w14:paraId="43F9A626" w14:textId="77777777" w:rsidR="00E72AF0" w:rsidRPr="00E72AF0" w:rsidRDefault="00E72AF0" w:rsidP="00E72AF0">
            <w:pPr>
              <w:tabs>
                <w:tab w:val="right" w:leader="dot" w:pos="5760"/>
              </w:tabs>
              <w:jc w:val="center"/>
              <w:rPr>
                <w:rFonts w:cs="Arial"/>
                <w:b/>
                <w:bCs/>
                <w:sz w:val="22"/>
                <w:szCs w:val="22"/>
              </w:rPr>
            </w:pPr>
            <w:r w:rsidRPr="00E72AF0">
              <w:rPr>
                <w:rFonts w:cs="Arial"/>
                <w:b/>
                <w:bCs/>
                <w:sz w:val="22"/>
                <w:szCs w:val="22"/>
              </w:rPr>
              <w:t>Discussion Boards</w:t>
            </w:r>
          </w:p>
        </w:tc>
        <w:tc>
          <w:tcPr>
            <w:tcW w:w="2875" w:type="dxa"/>
            <w:shd w:val="clear" w:color="auto" w:fill="EEECE1" w:themeFill="background2"/>
          </w:tcPr>
          <w:p w14:paraId="236F5693" w14:textId="1C92BA16" w:rsidR="00E72AF0" w:rsidRDefault="00E72AF0" w:rsidP="00AD034D">
            <w:pPr>
              <w:tabs>
                <w:tab w:val="right" w:leader="dot" w:pos="5760"/>
              </w:tabs>
              <w:jc w:val="both"/>
              <w:rPr>
                <w:rFonts w:cs="Arial"/>
              </w:rPr>
            </w:pPr>
          </w:p>
        </w:tc>
      </w:tr>
      <w:tr w:rsidR="00AD034D" w14:paraId="12EA89B7" w14:textId="77777777" w:rsidTr="74699A1A">
        <w:tc>
          <w:tcPr>
            <w:tcW w:w="6475" w:type="dxa"/>
          </w:tcPr>
          <w:p w14:paraId="43DE42FF" w14:textId="3D775121" w:rsidR="00AD034D" w:rsidRPr="007C5752" w:rsidRDefault="00AD034D" w:rsidP="000D09EA">
            <w:pPr>
              <w:tabs>
                <w:tab w:val="right" w:leader="dot" w:pos="5760"/>
              </w:tabs>
              <w:contextualSpacing/>
              <w:jc w:val="both"/>
              <w:rPr>
                <w:rFonts w:cs="Arial"/>
              </w:rPr>
            </w:pPr>
            <w:r w:rsidRPr="007C5752">
              <w:rPr>
                <w:rFonts w:cs="Arial"/>
              </w:rPr>
              <w:t>Unit 1: Course Introduction</w:t>
            </w:r>
          </w:p>
          <w:p w14:paraId="026879C5" w14:textId="52AF5333" w:rsidR="00AD034D" w:rsidRPr="007C5752" w:rsidRDefault="00AD034D" w:rsidP="000D09EA">
            <w:pPr>
              <w:tabs>
                <w:tab w:val="right" w:leader="dot" w:pos="5760"/>
              </w:tabs>
              <w:contextualSpacing/>
              <w:jc w:val="both"/>
              <w:rPr>
                <w:rFonts w:cs="Arial"/>
              </w:rPr>
            </w:pPr>
            <w:r w:rsidRPr="007C5752">
              <w:rPr>
                <w:rFonts w:cs="Arial"/>
              </w:rPr>
              <w:t>Unit 4: DNA</w:t>
            </w:r>
          </w:p>
          <w:p w14:paraId="00C64666" w14:textId="2FC83367" w:rsidR="00AD034D" w:rsidRPr="007C5752" w:rsidRDefault="00AD034D" w:rsidP="000D09EA">
            <w:pPr>
              <w:tabs>
                <w:tab w:val="right" w:leader="dot" w:pos="5760"/>
              </w:tabs>
              <w:contextualSpacing/>
              <w:jc w:val="both"/>
              <w:rPr>
                <w:rFonts w:cs="Arial"/>
              </w:rPr>
            </w:pPr>
            <w:r w:rsidRPr="007C5752">
              <w:rPr>
                <w:rFonts w:cs="Arial"/>
              </w:rPr>
              <w:t>Unit 9: FDA</w:t>
            </w:r>
          </w:p>
          <w:p w14:paraId="7E47492F" w14:textId="4D825BDE" w:rsidR="00AD034D" w:rsidRPr="007C5752" w:rsidRDefault="00AD034D" w:rsidP="000D09EA">
            <w:pPr>
              <w:tabs>
                <w:tab w:val="right" w:leader="dot" w:pos="5760"/>
              </w:tabs>
              <w:contextualSpacing/>
              <w:jc w:val="both"/>
              <w:rPr>
                <w:rFonts w:cs="Arial"/>
              </w:rPr>
            </w:pPr>
            <w:r w:rsidRPr="007C5752">
              <w:rPr>
                <w:rFonts w:cs="Arial"/>
              </w:rPr>
              <w:t>Unit 12: Quality</w:t>
            </w:r>
          </w:p>
          <w:p w14:paraId="29266D0B" w14:textId="2F1BB9E9" w:rsidR="00AD034D" w:rsidRPr="007C5752" w:rsidRDefault="00AD034D" w:rsidP="000D09EA">
            <w:pPr>
              <w:tabs>
                <w:tab w:val="right" w:leader="dot" w:pos="5760"/>
              </w:tabs>
              <w:contextualSpacing/>
              <w:jc w:val="both"/>
              <w:rPr>
                <w:rFonts w:cs="Arial"/>
              </w:rPr>
            </w:pPr>
            <w:r w:rsidRPr="007C5752">
              <w:rPr>
                <w:rFonts w:cs="Arial"/>
              </w:rPr>
              <w:t>Unit 15: GDP</w:t>
            </w:r>
          </w:p>
        </w:tc>
        <w:tc>
          <w:tcPr>
            <w:tcW w:w="2875" w:type="dxa"/>
          </w:tcPr>
          <w:p w14:paraId="4231FE03" w14:textId="157555D1" w:rsidR="00AD034D" w:rsidRDefault="00AD034D" w:rsidP="00AD034D">
            <w:pPr>
              <w:tabs>
                <w:tab w:val="right" w:leader="dot" w:pos="5760"/>
              </w:tabs>
              <w:jc w:val="both"/>
              <w:rPr>
                <w:rFonts w:cs="Arial"/>
              </w:rPr>
            </w:pPr>
            <w:r>
              <w:rPr>
                <w:rFonts w:cs="Arial"/>
              </w:rPr>
              <w:t>10 points each x 5 = 50 points</w:t>
            </w:r>
          </w:p>
        </w:tc>
      </w:tr>
      <w:tr w:rsidR="00E72AF0" w:rsidDel="001D66EA" w14:paraId="51F166AC" w14:textId="77777777" w:rsidTr="74699A1A">
        <w:tc>
          <w:tcPr>
            <w:tcW w:w="6475" w:type="dxa"/>
            <w:shd w:val="clear" w:color="auto" w:fill="EEECE1" w:themeFill="background2"/>
          </w:tcPr>
          <w:p w14:paraId="691C613A" w14:textId="77777777" w:rsidR="00E72AF0" w:rsidRPr="00E72AF0" w:rsidDel="001D66EA" w:rsidRDefault="00E72AF0" w:rsidP="00E72AF0">
            <w:pPr>
              <w:tabs>
                <w:tab w:val="right" w:leader="dot" w:pos="5760"/>
              </w:tabs>
              <w:jc w:val="center"/>
              <w:rPr>
                <w:rFonts w:cs="Arial"/>
                <w:b/>
                <w:bCs/>
                <w:sz w:val="22"/>
                <w:szCs w:val="22"/>
              </w:rPr>
            </w:pPr>
            <w:r w:rsidRPr="00E72AF0">
              <w:rPr>
                <w:rFonts w:cs="Arial"/>
                <w:b/>
                <w:bCs/>
                <w:sz w:val="22"/>
                <w:szCs w:val="22"/>
              </w:rPr>
              <w:t>Quizzes</w:t>
            </w:r>
          </w:p>
        </w:tc>
        <w:tc>
          <w:tcPr>
            <w:tcW w:w="2875" w:type="dxa"/>
            <w:shd w:val="clear" w:color="auto" w:fill="EEECE1" w:themeFill="background2"/>
          </w:tcPr>
          <w:p w14:paraId="26E8F450" w14:textId="1E3B6EF5" w:rsidR="00E72AF0" w:rsidDel="001D66EA" w:rsidRDefault="00E72AF0" w:rsidP="00AD034D">
            <w:pPr>
              <w:tabs>
                <w:tab w:val="right" w:leader="dot" w:pos="5760"/>
              </w:tabs>
              <w:jc w:val="both"/>
              <w:rPr>
                <w:rFonts w:cs="Arial"/>
              </w:rPr>
            </w:pPr>
          </w:p>
        </w:tc>
      </w:tr>
      <w:tr w:rsidR="00AD034D" w14:paraId="7E640F19" w14:textId="77777777" w:rsidTr="74699A1A">
        <w:tc>
          <w:tcPr>
            <w:tcW w:w="6475" w:type="dxa"/>
          </w:tcPr>
          <w:p w14:paraId="5DCCC3C2" w14:textId="6299841E" w:rsidR="00AD034D" w:rsidRPr="000D09EA" w:rsidRDefault="00AD034D" w:rsidP="00593EB0">
            <w:pPr>
              <w:pStyle w:val="ListParagraph"/>
              <w:numPr>
                <w:ilvl w:val="0"/>
                <w:numId w:val="2"/>
              </w:numPr>
              <w:tabs>
                <w:tab w:val="right" w:leader="dot" w:pos="5760"/>
              </w:tabs>
              <w:ind w:left="270" w:hanging="270"/>
              <w:jc w:val="both"/>
              <w:rPr>
                <w:rFonts w:cs="Arial"/>
              </w:rPr>
            </w:pPr>
            <w:r w:rsidRPr="000D09EA">
              <w:rPr>
                <w:rFonts w:cs="Arial"/>
              </w:rPr>
              <w:lastRenderedPageBreak/>
              <w:t>Quiz 1: Unit 1 (Introduction to Biotechnology)</w:t>
            </w:r>
          </w:p>
          <w:p w14:paraId="4802C4C9" w14:textId="24608F54" w:rsidR="00AD034D" w:rsidRPr="000D09EA" w:rsidRDefault="00AD034D" w:rsidP="00593EB0">
            <w:pPr>
              <w:pStyle w:val="ListParagraph"/>
              <w:numPr>
                <w:ilvl w:val="0"/>
                <w:numId w:val="2"/>
              </w:numPr>
              <w:tabs>
                <w:tab w:val="right" w:leader="dot" w:pos="5760"/>
              </w:tabs>
              <w:ind w:left="270" w:hanging="270"/>
              <w:jc w:val="both"/>
              <w:rPr>
                <w:rFonts w:cs="Arial"/>
              </w:rPr>
            </w:pPr>
            <w:r w:rsidRPr="000D09EA">
              <w:rPr>
                <w:rFonts w:cs="Arial"/>
              </w:rPr>
              <w:t>Quiz 2: Units 2-3 (Career Exploration)</w:t>
            </w:r>
          </w:p>
          <w:p w14:paraId="5C0EBBBF" w14:textId="56F17874" w:rsidR="00AD034D" w:rsidRPr="000D09EA" w:rsidRDefault="00AD034D" w:rsidP="00593EB0">
            <w:pPr>
              <w:pStyle w:val="ListParagraph"/>
              <w:numPr>
                <w:ilvl w:val="0"/>
                <w:numId w:val="2"/>
              </w:numPr>
              <w:tabs>
                <w:tab w:val="right" w:leader="dot" w:pos="5760"/>
              </w:tabs>
              <w:ind w:left="270" w:hanging="270"/>
              <w:jc w:val="both"/>
              <w:rPr>
                <w:rFonts w:cs="Arial"/>
              </w:rPr>
            </w:pPr>
            <w:r w:rsidRPr="000D09EA">
              <w:rPr>
                <w:rFonts w:cs="Arial"/>
              </w:rPr>
              <w:t>Quiz 3: Units 4-5 (DNA and Regenerative Medicine)</w:t>
            </w:r>
          </w:p>
          <w:p w14:paraId="555253A6" w14:textId="39866734" w:rsidR="00AD034D" w:rsidRPr="000D09EA" w:rsidRDefault="00AD034D" w:rsidP="00593EB0">
            <w:pPr>
              <w:pStyle w:val="ListParagraph"/>
              <w:numPr>
                <w:ilvl w:val="0"/>
                <w:numId w:val="2"/>
              </w:numPr>
              <w:tabs>
                <w:tab w:val="right" w:leader="dot" w:pos="5760"/>
              </w:tabs>
              <w:ind w:left="270" w:hanging="270"/>
              <w:jc w:val="both"/>
              <w:rPr>
                <w:rFonts w:cs="Arial"/>
              </w:rPr>
            </w:pPr>
            <w:r w:rsidRPr="000D09EA">
              <w:rPr>
                <w:rFonts w:cs="Arial"/>
              </w:rPr>
              <w:t>Quiz 4: Units 6-7 (Business of Biotechnology and Evolution of Food and Drug Regulation)</w:t>
            </w:r>
          </w:p>
          <w:p w14:paraId="1A3BDAD3" w14:textId="06A56DA8" w:rsidR="00AD034D" w:rsidRPr="000D09EA" w:rsidRDefault="00AD034D" w:rsidP="00593EB0">
            <w:pPr>
              <w:pStyle w:val="ListParagraph"/>
              <w:numPr>
                <w:ilvl w:val="0"/>
                <w:numId w:val="2"/>
              </w:numPr>
              <w:tabs>
                <w:tab w:val="right" w:leader="dot" w:pos="5760"/>
              </w:tabs>
              <w:ind w:left="270" w:hanging="270"/>
              <w:jc w:val="both"/>
              <w:rPr>
                <w:rStyle w:val="normaltextrun"/>
                <w:rFonts w:cs="Arial"/>
              </w:rPr>
            </w:pPr>
            <w:r w:rsidRPr="000D09EA">
              <w:rPr>
                <w:rFonts w:cs="Arial"/>
              </w:rPr>
              <w:t xml:space="preserve">Quiz 5: Unit 8-9 (Bioethics, </w:t>
            </w:r>
            <w:r w:rsidRPr="000D09EA">
              <w:rPr>
                <w:rStyle w:val="normaltextrun"/>
                <w:color w:val="000000"/>
                <w:bdr w:val="none" w:sz="0" w:space="0" w:color="auto" w:frame="1"/>
              </w:rPr>
              <w:t>Biotechnology and the Regulation of Medical and Food Products)</w:t>
            </w:r>
          </w:p>
          <w:p w14:paraId="7DBC389B" w14:textId="1A21D33C" w:rsidR="00AD034D" w:rsidRPr="000D09EA" w:rsidRDefault="00AD034D" w:rsidP="00593EB0">
            <w:pPr>
              <w:pStyle w:val="ListParagraph"/>
              <w:numPr>
                <w:ilvl w:val="0"/>
                <w:numId w:val="2"/>
              </w:numPr>
              <w:tabs>
                <w:tab w:val="right" w:leader="dot" w:pos="5760"/>
              </w:tabs>
              <w:ind w:left="270" w:hanging="270"/>
              <w:jc w:val="both"/>
              <w:rPr>
                <w:rFonts w:cs="Arial"/>
              </w:rPr>
            </w:pPr>
            <w:r w:rsidRPr="000D09EA">
              <w:rPr>
                <w:rStyle w:val="normaltextrun"/>
                <w:color w:val="000000"/>
                <w:bdr w:val="none" w:sz="0" w:space="0" w:color="auto" w:frame="1"/>
              </w:rPr>
              <w:t xml:space="preserve">Quiz 6: Units 10-11: </w:t>
            </w:r>
            <w:r w:rsidRPr="000D09EA">
              <w:t>Lifecycles and Regulation of Pharmaceutical Products and The Lifecycles and Regulation of Biopharmaceutical and Regenerative Medicine Products)</w:t>
            </w:r>
          </w:p>
          <w:p w14:paraId="71AC68BC" w14:textId="6FEC849B" w:rsidR="00AD034D" w:rsidRPr="000D09EA" w:rsidRDefault="00AD034D" w:rsidP="00593EB0">
            <w:pPr>
              <w:pStyle w:val="ListParagraph"/>
              <w:numPr>
                <w:ilvl w:val="0"/>
                <w:numId w:val="2"/>
              </w:numPr>
              <w:tabs>
                <w:tab w:val="right" w:leader="dot" w:pos="5760"/>
              </w:tabs>
              <w:ind w:left="270" w:hanging="270"/>
              <w:jc w:val="both"/>
              <w:rPr>
                <w:rFonts w:cs="Arial"/>
              </w:rPr>
            </w:pPr>
            <w:r w:rsidRPr="000D09EA">
              <w:t>Quiz 7: Units 12-13 (Quality Principles and Quality Systems in a Regulated Production Facility)</w:t>
            </w:r>
          </w:p>
          <w:p w14:paraId="3DD1835E" w14:textId="197053A1" w:rsidR="00AD034D" w:rsidRPr="000D09EA" w:rsidRDefault="00AD034D" w:rsidP="00593EB0">
            <w:pPr>
              <w:pStyle w:val="ListParagraph"/>
              <w:numPr>
                <w:ilvl w:val="0"/>
                <w:numId w:val="2"/>
              </w:numPr>
              <w:tabs>
                <w:tab w:val="right" w:leader="dot" w:pos="5760"/>
              </w:tabs>
              <w:ind w:left="270" w:hanging="270"/>
              <w:jc w:val="both"/>
              <w:rPr>
                <w:rFonts w:cs="Arial"/>
              </w:rPr>
            </w:pPr>
            <w:r w:rsidRPr="000D09EA">
              <w:t>Quiz 8: Unit 14-15 (Introduction to Documentation and Good Documentation Practices)</w:t>
            </w:r>
          </w:p>
        </w:tc>
        <w:tc>
          <w:tcPr>
            <w:tcW w:w="2875" w:type="dxa"/>
          </w:tcPr>
          <w:p w14:paraId="6453D01F" w14:textId="547F5BDD" w:rsidR="00AD034D" w:rsidRDefault="00AD034D" w:rsidP="00AD034D">
            <w:pPr>
              <w:tabs>
                <w:tab w:val="right" w:leader="dot" w:pos="5760"/>
              </w:tabs>
              <w:jc w:val="both"/>
              <w:rPr>
                <w:rFonts w:cs="Arial"/>
              </w:rPr>
            </w:pPr>
            <w:r>
              <w:rPr>
                <w:rFonts w:cs="Arial"/>
              </w:rPr>
              <w:t>20 points each x 8 = 160 points</w:t>
            </w:r>
          </w:p>
        </w:tc>
      </w:tr>
      <w:tr w:rsidR="00E72AF0" w14:paraId="738DB1B4" w14:textId="77777777" w:rsidTr="74699A1A">
        <w:tc>
          <w:tcPr>
            <w:tcW w:w="6475" w:type="dxa"/>
            <w:shd w:val="clear" w:color="auto" w:fill="EEECE1" w:themeFill="background2"/>
          </w:tcPr>
          <w:p w14:paraId="56C6E491" w14:textId="77777777" w:rsidR="00E72AF0" w:rsidRPr="00E72AF0" w:rsidDel="001D66EA" w:rsidRDefault="00E72AF0" w:rsidP="00E72AF0">
            <w:pPr>
              <w:tabs>
                <w:tab w:val="right" w:leader="dot" w:pos="5760"/>
              </w:tabs>
              <w:jc w:val="center"/>
              <w:rPr>
                <w:rFonts w:cs="Arial"/>
                <w:b/>
                <w:bCs/>
                <w:sz w:val="22"/>
                <w:szCs w:val="22"/>
              </w:rPr>
            </w:pPr>
            <w:r w:rsidRPr="00E72AF0">
              <w:rPr>
                <w:rFonts w:cs="Arial"/>
                <w:b/>
                <w:bCs/>
                <w:sz w:val="22"/>
                <w:szCs w:val="22"/>
              </w:rPr>
              <w:t>Exams</w:t>
            </w:r>
          </w:p>
        </w:tc>
        <w:tc>
          <w:tcPr>
            <w:tcW w:w="2875" w:type="dxa"/>
            <w:shd w:val="clear" w:color="auto" w:fill="EEECE1" w:themeFill="background2"/>
          </w:tcPr>
          <w:p w14:paraId="016AA6CD" w14:textId="620AE382" w:rsidR="00E72AF0" w:rsidDel="001D66EA" w:rsidRDefault="00E72AF0" w:rsidP="00AD034D">
            <w:pPr>
              <w:tabs>
                <w:tab w:val="right" w:leader="dot" w:pos="5760"/>
              </w:tabs>
              <w:jc w:val="both"/>
              <w:rPr>
                <w:rFonts w:cs="Arial"/>
              </w:rPr>
            </w:pPr>
          </w:p>
        </w:tc>
      </w:tr>
      <w:tr w:rsidR="00AD034D" w14:paraId="79F90BA7" w14:textId="77777777" w:rsidTr="74699A1A">
        <w:tc>
          <w:tcPr>
            <w:tcW w:w="6475" w:type="dxa"/>
          </w:tcPr>
          <w:p w14:paraId="1DE73F2E" w14:textId="1C7EF6DE" w:rsidR="00AD034D" w:rsidRDefault="00AD034D" w:rsidP="00AD034D">
            <w:pPr>
              <w:tabs>
                <w:tab w:val="right" w:leader="dot" w:pos="5760"/>
              </w:tabs>
              <w:jc w:val="both"/>
              <w:rPr>
                <w:rFonts w:cs="Arial"/>
              </w:rPr>
            </w:pPr>
            <w:r>
              <w:rPr>
                <w:rFonts w:cs="Arial"/>
              </w:rPr>
              <w:t>Midterm Exam</w:t>
            </w:r>
          </w:p>
          <w:p w14:paraId="4DD172BF" w14:textId="48EE7B4E" w:rsidR="00AD034D" w:rsidRDefault="00AD034D" w:rsidP="00AD034D">
            <w:pPr>
              <w:tabs>
                <w:tab w:val="right" w:leader="dot" w:pos="5760"/>
              </w:tabs>
              <w:jc w:val="both"/>
              <w:rPr>
                <w:rFonts w:cs="Arial"/>
              </w:rPr>
            </w:pPr>
            <w:r>
              <w:rPr>
                <w:rFonts w:cs="Arial"/>
              </w:rPr>
              <w:t>Final Exam</w:t>
            </w:r>
          </w:p>
          <w:p w14:paraId="4B6F7F3C" w14:textId="77777777" w:rsidR="00AD034D" w:rsidRDefault="00AD034D" w:rsidP="00AD034D">
            <w:pPr>
              <w:tabs>
                <w:tab w:val="right" w:leader="dot" w:pos="5760"/>
              </w:tabs>
              <w:jc w:val="both"/>
              <w:rPr>
                <w:rFonts w:cs="Arial"/>
              </w:rPr>
            </w:pPr>
          </w:p>
        </w:tc>
        <w:tc>
          <w:tcPr>
            <w:tcW w:w="2875" w:type="dxa"/>
          </w:tcPr>
          <w:p w14:paraId="1A3CF937" w14:textId="75EC89EB" w:rsidR="00AD034D" w:rsidRDefault="00AD034D" w:rsidP="00AD034D">
            <w:pPr>
              <w:tabs>
                <w:tab w:val="right" w:leader="dot" w:pos="5760"/>
              </w:tabs>
              <w:jc w:val="both"/>
              <w:rPr>
                <w:rFonts w:cs="Arial"/>
              </w:rPr>
            </w:pPr>
            <w:r>
              <w:rPr>
                <w:rFonts w:cs="Arial"/>
              </w:rPr>
              <w:t>75 points</w:t>
            </w:r>
          </w:p>
          <w:p w14:paraId="0F70EB21" w14:textId="094ACA17" w:rsidR="00AD034D" w:rsidRDefault="00AD034D" w:rsidP="00AD034D">
            <w:pPr>
              <w:tabs>
                <w:tab w:val="right" w:leader="dot" w:pos="5760"/>
              </w:tabs>
              <w:jc w:val="both"/>
              <w:rPr>
                <w:rFonts w:cs="Arial"/>
              </w:rPr>
            </w:pPr>
            <w:r>
              <w:rPr>
                <w:rFonts w:cs="Arial"/>
              </w:rPr>
              <w:t>125 points</w:t>
            </w:r>
          </w:p>
        </w:tc>
      </w:tr>
      <w:tr w:rsidR="00F1396F" w14:paraId="617D24E6" w14:textId="77777777" w:rsidTr="74699A1A">
        <w:tc>
          <w:tcPr>
            <w:tcW w:w="6475" w:type="dxa"/>
          </w:tcPr>
          <w:p w14:paraId="7EA9BF0B" w14:textId="3CA9A601" w:rsidR="00F1396F" w:rsidRPr="00DD1E2D" w:rsidRDefault="00F1396F" w:rsidP="001E795C">
            <w:pPr>
              <w:tabs>
                <w:tab w:val="right" w:leader="dot" w:pos="5760"/>
              </w:tabs>
              <w:jc w:val="right"/>
              <w:rPr>
                <w:rFonts w:cs="Arial"/>
                <w:b/>
                <w:bCs/>
              </w:rPr>
            </w:pPr>
            <w:r w:rsidRPr="00DD1E2D">
              <w:rPr>
                <w:rFonts w:cs="Arial"/>
                <w:b/>
                <w:bCs/>
              </w:rPr>
              <w:t xml:space="preserve">Total </w:t>
            </w:r>
          </w:p>
        </w:tc>
        <w:tc>
          <w:tcPr>
            <w:tcW w:w="2875" w:type="dxa"/>
          </w:tcPr>
          <w:p w14:paraId="51130394" w14:textId="4D688073" w:rsidR="00F1396F" w:rsidRPr="00DD1E2D" w:rsidRDefault="00F1396F" w:rsidP="00AD034D">
            <w:pPr>
              <w:tabs>
                <w:tab w:val="right" w:leader="dot" w:pos="5760"/>
              </w:tabs>
              <w:jc w:val="both"/>
              <w:rPr>
                <w:rFonts w:cs="Arial"/>
                <w:b/>
                <w:bCs/>
              </w:rPr>
            </w:pPr>
            <w:r w:rsidRPr="00DD1E2D">
              <w:rPr>
                <w:rFonts w:cs="Arial"/>
                <w:b/>
                <w:bCs/>
              </w:rPr>
              <w:t xml:space="preserve">550 points </w:t>
            </w:r>
          </w:p>
        </w:tc>
      </w:tr>
    </w:tbl>
    <w:p w14:paraId="5FFC97FE" w14:textId="77777777" w:rsidR="00376CDE" w:rsidRDefault="00376CDE" w:rsidP="00E72AF0">
      <w:pPr>
        <w:rPr>
          <w:sz w:val="24"/>
          <w:szCs w:val="24"/>
        </w:rPr>
      </w:pPr>
    </w:p>
    <w:p w14:paraId="694AA388" w14:textId="1D8DB244" w:rsidR="002F5871" w:rsidRPr="002F5871" w:rsidRDefault="002F5871" w:rsidP="002F5871">
      <w:pPr>
        <w:ind w:left="720"/>
        <w:rPr>
          <w:sz w:val="24"/>
          <w:szCs w:val="24"/>
        </w:rPr>
      </w:pPr>
      <w:r w:rsidRPr="002F5871">
        <w:rPr>
          <w:sz w:val="24"/>
          <w:szCs w:val="24"/>
        </w:rPr>
        <w:t>100-90</w:t>
      </w:r>
      <w:r w:rsidRPr="002F5871">
        <w:rPr>
          <w:sz w:val="24"/>
          <w:szCs w:val="24"/>
        </w:rPr>
        <w:tab/>
      </w:r>
      <w:r w:rsidRPr="002F5871">
        <w:rPr>
          <w:sz w:val="24"/>
          <w:szCs w:val="24"/>
        </w:rPr>
        <w:tab/>
        <w:t>=A</w:t>
      </w:r>
    </w:p>
    <w:p w14:paraId="6F708E31" w14:textId="77777777" w:rsidR="002F5871" w:rsidRPr="002F5871" w:rsidRDefault="002F5871" w:rsidP="002F5871">
      <w:pPr>
        <w:ind w:left="720"/>
        <w:rPr>
          <w:sz w:val="24"/>
          <w:szCs w:val="24"/>
        </w:rPr>
      </w:pPr>
      <w:r w:rsidRPr="002F5871">
        <w:rPr>
          <w:sz w:val="24"/>
          <w:szCs w:val="24"/>
        </w:rPr>
        <w:t xml:space="preserve">  89-80</w:t>
      </w:r>
      <w:r w:rsidRPr="002F5871">
        <w:rPr>
          <w:sz w:val="24"/>
          <w:szCs w:val="24"/>
        </w:rPr>
        <w:tab/>
      </w:r>
      <w:r w:rsidRPr="002F5871">
        <w:rPr>
          <w:sz w:val="24"/>
          <w:szCs w:val="24"/>
        </w:rPr>
        <w:tab/>
        <w:t>=B</w:t>
      </w:r>
    </w:p>
    <w:p w14:paraId="4C0BDC52" w14:textId="77777777" w:rsidR="002F5871" w:rsidRPr="002F5871" w:rsidRDefault="002F5871" w:rsidP="00593EB0">
      <w:pPr>
        <w:numPr>
          <w:ilvl w:val="1"/>
          <w:numId w:val="5"/>
        </w:numPr>
        <w:tabs>
          <w:tab w:val="clear" w:pos="1440"/>
          <w:tab w:val="num" w:pos="2160"/>
        </w:tabs>
        <w:ind w:left="2160"/>
        <w:rPr>
          <w:sz w:val="24"/>
          <w:szCs w:val="24"/>
        </w:rPr>
      </w:pPr>
      <w:r w:rsidRPr="002F5871">
        <w:rPr>
          <w:sz w:val="24"/>
          <w:szCs w:val="24"/>
        </w:rPr>
        <w:t>=C</w:t>
      </w:r>
    </w:p>
    <w:p w14:paraId="7E100CA1" w14:textId="77777777" w:rsidR="002F5871" w:rsidRPr="002F5871" w:rsidRDefault="002F5871" w:rsidP="002F5871">
      <w:pPr>
        <w:ind w:left="840"/>
        <w:rPr>
          <w:sz w:val="24"/>
          <w:szCs w:val="24"/>
        </w:rPr>
      </w:pPr>
      <w:r w:rsidRPr="002F5871">
        <w:rPr>
          <w:sz w:val="24"/>
          <w:szCs w:val="24"/>
        </w:rPr>
        <w:t>60-69</w:t>
      </w:r>
      <w:r w:rsidRPr="002F5871">
        <w:rPr>
          <w:sz w:val="24"/>
          <w:szCs w:val="24"/>
        </w:rPr>
        <w:tab/>
      </w:r>
      <w:r w:rsidRPr="002F5871">
        <w:rPr>
          <w:sz w:val="24"/>
          <w:szCs w:val="24"/>
        </w:rPr>
        <w:tab/>
        <w:t>=D</w:t>
      </w:r>
    </w:p>
    <w:p w14:paraId="48C16A55" w14:textId="77777777" w:rsidR="002F5871" w:rsidRPr="002F5871" w:rsidRDefault="002F5871" w:rsidP="002F5871">
      <w:pPr>
        <w:ind w:left="720"/>
        <w:rPr>
          <w:sz w:val="24"/>
          <w:szCs w:val="24"/>
        </w:rPr>
      </w:pPr>
      <w:r w:rsidRPr="002F5871">
        <w:rPr>
          <w:sz w:val="24"/>
          <w:szCs w:val="24"/>
        </w:rPr>
        <w:t xml:space="preserve">  59-Below</w:t>
      </w:r>
      <w:r w:rsidRPr="002F5871">
        <w:rPr>
          <w:sz w:val="24"/>
          <w:szCs w:val="24"/>
        </w:rPr>
        <w:tab/>
        <w:t xml:space="preserve">= E / EN </w:t>
      </w:r>
    </w:p>
    <w:p w14:paraId="6A9F87D4" w14:textId="77777777" w:rsidR="00F269C4" w:rsidRDefault="00F269C4">
      <w:pPr>
        <w:pStyle w:val="BodyText"/>
      </w:pPr>
    </w:p>
    <w:p w14:paraId="6A9F87D5" w14:textId="77777777" w:rsidR="00F269C4" w:rsidRDefault="00F269C4">
      <w:pPr>
        <w:pStyle w:val="BodyText"/>
        <w:spacing w:before="11"/>
        <w:rPr>
          <w:sz w:val="23"/>
        </w:rPr>
      </w:pPr>
    </w:p>
    <w:p w14:paraId="6A9F87D6" w14:textId="2DA2FFEA" w:rsidR="00F269C4" w:rsidRDefault="005A7352">
      <w:pPr>
        <w:ind w:left="220"/>
        <w:rPr>
          <w:b/>
          <w:spacing w:val="-2"/>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p>
    <w:p w14:paraId="011C1736" w14:textId="1CAECBAD" w:rsidR="007C2D5C" w:rsidRPr="000E3F0A" w:rsidRDefault="007C2D5C" w:rsidP="00593EB0">
      <w:pPr>
        <w:numPr>
          <w:ilvl w:val="0"/>
          <w:numId w:val="3"/>
        </w:numPr>
        <w:rPr>
          <w:rFonts w:cs="Arial"/>
        </w:rPr>
      </w:pPr>
      <w:r w:rsidRPr="74699A1A">
        <w:rPr>
          <w:rFonts w:cs="Arial"/>
        </w:rPr>
        <w:t xml:space="preserve">Access to the reliable Internet </w:t>
      </w:r>
    </w:p>
    <w:p w14:paraId="2DB324D2" w14:textId="7ED4BD91" w:rsidR="007C2D5C" w:rsidRDefault="007C2D5C" w:rsidP="00593EB0">
      <w:pPr>
        <w:numPr>
          <w:ilvl w:val="0"/>
          <w:numId w:val="3"/>
        </w:numPr>
        <w:tabs>
          <w:tab w:val="left" w:pos="540"/>
        </w:tabs>
        <w:rPr>
          <w:rFonts w:cs="Arial"/>
        </w:rPr>
      </w:pPr>
      <w:r w:rsidRPr="000E3F0A">
        <w:rPr>
          <w:rFonts w:cs="Arial"/>
        </w:rPr>
        <w:t>Use of the CSCC student email addres</w:t>
      </w:r>
      <w:r>
        <w:rPr>
          <w:rFonts w:cs="Arial"/>
        </w:rPr>
        <w:t>s</w:t>
      </w:r>
    </w:p>
    <w:p w14:paraId="6A9F87DA" w14:textId="77777777" w:rsidR="00F269C4" w:rsidRDefault="00F269C4">
      <w:pPr>
        <w:pStyle w:val="BodyText"/>
        <w:spacing w:before="1"/>
      </w:pPr>
    </w:p>
    <w:p w14:paraId="6A9F87DB" w14:textId="29663371" w:rsidR="00F269C4" w:rsidRDefault="005A7352">
      <w:pPr>
        <w:spacing w:before="1"/>
        <w:ind w:left="220"/>
        <w:rPr>
          <w:b/>
          <w:spacing w:val="-2"/>
          <w:sz w:val="24"/>
        </w:rPr>
      </w:pPr>
      <w:r>
        <w:rPr>
          <w:b/>
          <w:sz w:val="24"/>
        </w:rPr>
        <w:t>ATTENDANCE</w:t>
      </w:r>
      <w:r>
        <w:rPr>
          <w:b/>
          <w:spacing w:val="-2"/>
          <w:sz w:val="24"/>
        </w:rPr>
        <w:t xml:space="preserve"> POLICY</w:t>
      </w:r>
    </w:p>
    <w:p w14:paraId="5DDE65D1" w14:textId="77777777" w:rsidR="00F33AF0" w:rsidRPr="00C4405A" w:rsidRDefault="00F33AF0" w:rsidP="00C4405A">
      <w:pPr>
        <w:ind w:left="270"/>
        <w:rPr>
          <w:rFonts w:cs="Arial"/>
          <w:sz w:val="24"/>
          <w:szCs w:val="24"/>
        </w:rPr>
      </w:pPr>
      <w:r w:rsidRPr="74699A1A">
        <w:rPr>
          <w:rFonts w:cs="Arial"/>
          <w:b/>
          <w:bCs/>
          <w:sz w:val="24"/>
          <w:szCs w:val="24"/>
        </w:rPr>
        <w:t>Web-based course</w:t>
      </w:r>
      <w:proofErr w:type="gramStart"/>
      <w:r w:rsidRPr="74699A1A">
        <w:rPr>
          <w:rFonts w:cs="Arial"/>
          <w:b/>
          <w:bCs/>
          <w:sz w:val="24"/>
          <w:szCs w:val="24"/>
        </w:rPr>
        <w:t>:</w:t>
      </w:r>
      <w:r w:rsidRPr="74699A1A">
        <w:rPr>
          <w:rFonts w:cs="Arial"/>
          <w:sz w:val="24"/>
          <w:szCs w:val="24"/>
        </w:rPr>
        <w:t xml:space="preserve">  Students</w:t>
      </w:r>
      <w:proofErr w:type="gramEnd"/>
      <w:r w:rsidRPr="74699A1A">
        <w:rPr>
          <w:rFonts w:cs="Arial"/>
          <w:sz w:val="24"/>
          <w:szCs w:val="24"/>
        </w:rPr>
        <w:t xml:space="preserve"> enrolled in web-based course should plan to spend a </w:t>
      </w:r>
      <w:r w:rsidRPr="74699A1A">
        <w:rPr>
          <w:rFonts w:cs="Arial"/>
          <w:b/>
          <w:bCs/>
          <w:sz w:val="24"/>
          <w:szCs w:val="24"/>
          <w:u w:val="single"/>
        </w:rPr>
        <w:t>minimum</w:t>
      </w:r>
      <w:r w:rsidRPr="74699A1A">
        <w:rPr>
          <w:rFonts w:cs="Arial"/>
          <w:sz w:val="24"/>
          <w:szCs w:val="24"/>
        </w:rPr>
        <w:t xml:space="preserve"> of six (6) hours per week on their studies for this course; two instructional hours plus 2-3 hours per credit hour. </w:t>
      </w:r>
    </w:p>
    <w:p w14:paraId="486155E4" w14:textId="77777777" w:rsidR="00F33AF0" w:rsidRPr="00C4405A" w:rsidRDefault="00F33AF0" w:rsidP="00C4405A">
      <w:pPr>
        <w:tabs>
          <w:tab w:val="left" w:pos="540"/>
        </w:tabs>
        <w:ind w:left="270"/>
        <w:rPr>
          <w:rFonts w:cs="Arial"/>
          <w:b/>
          <w:bCs/>
          <w:sz w:val="24"/>
          <w:szCs w:val="24"/>
        </w:rPr>
      </w:pPr>
    </w:p>
    <w:p w14:paraId="5928ECDC" w14:textId="77777777" w:rsidR="00F33AF0" w:rsidRPr="00C4405A" w:rsidRDefault="00F33AF0" w:rsidP="00C4405A">
      <w:pPr>
        <w:ind w:left="270"/>
        <w:outlineLvl w:val="0"/>
        <w:rPr>
          <w:rFonts w:cs="Arial"/>
          <w:bCs/>
          <w:sz w:val="24"/>
          <w:szCs w:val="24"/>
        </w:rPr>
      </w:pPr>
      <w:r w:rsidRPr="00C4405A">
        <w:rPr>
          <w:rFonts w:cs="Arial"/>
          <w:b/>
          <w:bCs/>
          <w:sz w:val="24"/>
          <w:szCs w:val="24"/>
        </w:rPr>
        <w:t>Attendance Reporting</w:t>
      </w:r>
      <w:proofErr w:type="gramStart"/>
      <w:r w:rsidRPr="00C4405A">
        <w:rPr>
          <w:rFonts w:cs="Arial"/>
          <w:b/>
          <w:bCs/>
          <w:sz w:val="24"/>
          <w:szCs w:val="24"/>
        </w:rPr>
        <w:t xml:space="preserve">:  </w:t>
      </w:r>
      <w:r w:rsidRPr="00C4405A">
        <w:rPr>
          <w:rFonts w:cs="Arial"/>
          <w:sz w:val="24"/>
          <w:szCs w:val="24"/>
        </w:rPr>
        <w:t>A</w:t>
      </w:r>
      <w:proofErr w:type="gramEnd"/>
      <w:r w:rsidRPr="00C4405A">
        <w:rPr>
          <w:rFonts w:cs="Arial"/>
          <w:sz w:val="24"/>
          <w:szCs w:val="24"/>
        </w:rPr>
        <w:t xml:space="preserve"> student will be reported as not attending for financial aid reporting, if the student has missed more than one posted assignment/quiz due date and/or the student has missed an exam.  See </w:t>
      </w:r>
      <w:r w:rsidRPr="00C4405A">
        <w:rPr>
          <w:rFonts w:cs="Arial"/>
          <w:b/>
          <w:bCs/>
          <w:sz w:val="24"/>
          <w:szCs w:val="24"/>
        </w:rPr>
        <w:t xml:space="preserve">Financial Aid Reporting </w:t>
      </w:r>
      <w:r w:rsidRPr="00C4405A">
        <w:rPr>
          <w:rFonts w:cs="Arial"/>
          <w:bCs/>
          <w:sz w:val="24"/>
          <w:szCs w:val="24"/>
        </w:rPr>
        <w:t xml:space="preserve">information provided below in this syllabus. </w:t>
      </w:r>
    </w:p>
    <w:p w14:paraId="6A9F87DF" w14:textId="77777777" w:rsidR="00F269C4" w:rsidRDefault="00F269C4" w:rsidP="00C4405A">
      <w:pPr>
        <w:pStyle w:val="BodyText"/>
        <w:spacing w:before="11"/>
        <w:ind w:left="270"/>
        <w:rPr>
          <w:sz w:val="23"/>
        </w:rPr>
      </w:pPr>
    </w:p>
    <w:p w14:paraId="6A9F87E0" w14:textId="77777777" w:rsidR="00F269C4" w:rsidRDefault="005A7352">
      <w:pPr>
        <w:ind w:left="219"/>
        <w:rPr>
          <w:b/>
          <w:sz w:val="24"/>
        </w:rPr>
      </w:pPr>
      <w:r>
        <w:rPr>
          <w:b/>
          <w:sz w:val="24"/>
        </w:rPr>
        <w:t>COLLEGE</w:t>
      </w:r>
      <w:r>
        <w:rPr>
          <w:b/>
          <w:spacing w:val="-3"/>
          <w:sz w:val="24"/>
        </w:rPr>
        <w:t xml:space="preserve"> </w:t>
      </w:r>
      <w:r>
        <w:rPr>
          <w:b/>
          <w:sz w:val="24"/>
        </w:rPr>
        <w:t>SYLLABUS</w:t>
      </w:r>
      <w:r>
        <w:rPr>
          <w:b/>
          <w:spacing w:val="-2"/>
          <w:sz w:val="24"/>
        </w:rPr>
        <w:t xml:space="preserve"> STATEMENTS</w:t>
      </w:r>
    </w:p>
    <w:p w14:paraId="6A9F87E1" w14:textId="1FAD62A5" w:rsidR="00F269C4" w:rsidRDefault="005A7352">
      <w:pPr>
        <w:ind w:left="219" w:right="318"/>
        <w:rPr>
          <w:sz w:val="24"/>
        </w:rPr>
      </w:pPr>
      <w:r>
        <w:rPr>
          <w:sz w:val="24"/>
        </w:rPr>
        <w:t>Columbus</w:t>
      </w:r>
      <w:r>
        <w:rPr>
          <w:spacing w:val="-6"/>
          <w:sz w:val="24"/>
        </w:rPr>
        <w:t xml:space="preserve"> </w:t>
      </w:r>
      <w:r>
        <w:rPr>
          <w:sz w:val="24"/>
        </w:rPr>
        <w:t>State</w:t>
      </w:r>
      <w:r>
        <w:rPr>
          <w:spacing w:val="-5"/>
          <w:sz w:val="24"/>
        </w:rPr>
        <w:t xml:space="preserve"> </w:t>
      </w:r>
      <w:r>
        <w:rPr>
          <w:sz w:val="24"/>
        </w:rPr>
        <w:t>Community</w:t>
      </w:r>
      <w:r>
        <w:rPr>
          <w:spacing w:val="-4"/>
          <w:sz w:val="24"/>
        </w:rPr>
        <w:t xml:space="preserve"> </w:t>
      </w:r>
      <w:r>
        <w:rPr>
          <w:sz w:val="24"/>
        </w:rPr>
        <w:t>College</w:t>
      </w:r>
      <w:r>
        <w:rPr>
          <w:spacing w:val="-3"/>
          <w:sz w:val="24"/>
        </w:rPr>
        <w:t xml:space="preserve"> </w:t>
      </w:r>
      <w:r>
        <w:rPr>
          <w:sz w:val="24"/>
        </w:rPr>
        <w:t>required</w:t>
      </w:r>
      <w:r>
        <w:rPr>
          <w:spacing w:val="-5"/>
          <w:sz w:val="24"/>
        </w:rPr>
        <w:t xml:space="preserve"> </w:t>
      </w:r>
      <w:r>
        <w:rPr>
          <w:sz w:val="24"/>
        </w:rPr>
        <w:t>College</w:t>
      </w:r>
      <w:r>
        <w:rPr>
          <w:spacing w:val="-3"/>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2"/>
          <w:sz w:val="24"/>
        </w:rPr>
        <w:t xml:space="preserve"> </w:t>
      </w:r>
      <w:r>
        <w:rPr>
          <w:sz w:val="24"/>
        </w:rPr>
        <w:t>College</w:t>
      </w:r>
      <w:r>
        <w:rPr>
          <w:spacing w:val="-3"/>
          <w:sz w:val="24"/>
        </w:rPr>
        <w:t xml:space="preserve"> </w:t>
      </w:r>
      <w:r>
        <w:rPr>
          <w:sz w:val="24"/>
        </w:rPr>
        <w:t>Policies and Student Support Services can be found at</w:t>
      </w:r>
      <w:r>
        <w:rPr>
          <w:spacing w:val="40"/>
          <w:sz w:val="24"/>
        </w:rPr>
        <w:t xml:space="preserve"> </w:t>
      </w:r>
      <w:hyperlink r:id="rId8">
        <w:r>
          <w:rPr>
            <w:color w:val="0000FF"/>
            <w:sz w:val="24"/>
            <w:u w:val="single" w:color="0000FF"/>
          </w:rPr>
          <w:t>www.cscc.edu/syllabus</w:t>
        </w:r>
      </w:hyperlink>
      <w:r>
        <w:rPr>
          <w:color w:val="0000FF"/>
          <w:sz w:val="24"/>
        </w:rPr>
        <w:t xml:space="preserve"> </w:t>
      </w:r>
      <w:r>
        <w:rPr>
          <w:sz w:val="24"/>
        </w:rPr>
        <w:t xml:space="preserve">or on the College website Quick Links </w:t>
      </w:r>
      <w:r w:rsidR="00002590">
        <w:rPr>
          <w:sz w:val="24"/>
        </w:rPr>
        <w:t>“Syllabus</w:t>
      </w:r>
      <w:r>
        <w:rPr>
          <w:sz w:val="24"/>
        </w:rPr>
        <w:t xml:space="preserve"> Statements”.</w:t>
      </w:r>
    </w:p>
    <w:p w14:paraId="6A9F87E5" w14:textId="77777777" w:rsidR="00F269C4" w:rsidRDefault="00F269C4">
      <w:pPr>
        <w:pStyle w:val="BodyText"/>
        <w:spacing w:before="2"/>
        <w:rPr>
          <w:b w:val="0"/>
        </w:rPr>
      </w:pPr>
    </w:p>
    <w:p w14:paraId="217DF96B" w14:textId="77777777" w:rsidR="00593EB0" w:rsidRDefault="00593EB0" w:rsidP="00E51F94">
      <w:pPr>
        <w:pStyle w:val="BodyText"/>
        <w:ind w:left="219"/>
      </w:pPr>
    </w:p>
    <w:p w14:paraId="4F40B1B3" w14:textId="77777777" w:rsidR="00593EB0" w:rsidRDefault="00593EB0" w:rsidP="00E51F94">
      <w:pPr>
        <w:pStyle w:val="BodyText"/>
        <w:ind w:left="219"/>
      </w:pPr>
    </w:p>
    <w:p w14:paraId="65A92190" w14:textId="77777777" w:rsidR="00593EB0" w:rsidRDefault="00593EB0" w:rsidP="00E51F94">
      <w:pPr>
        <w:pStyle w:val="BodyText"/>
        <w:ind w:left="219"/>
      </w:pPr>
    </w:p>
    <w:p w14:paraId="1E88ED62" w14:textId="7FEDECFA" w:rsidR="00D0399D" w:rsidRDefault="005A7352" w:rsidP="00E51F94">
      <w:pPr>
        <w:pStyle w:val="BodyText"/>
        <w:ind w:left="219"/>
      </w:pPr>
      <w:r>
        <w:lastRenderedPageBreak/>
        <w:t>UNITS</w:t>
      </w:r>
      <w:r>
        <w:rPr>
          <w:spacing w:val="-2"/>
        </w:rPr>
        <w:t xml:space="preserve"> </w:t>
      </w:r>
      <w:r>
        <w:t>OF</w:t>
      </w:r>
      <w:r>
        <w:rPr>
          <w:spacing w:val="-4"/>
        </w:rPr>
        <w:t xml:space="preserve"> </w:t>
      </w:r>
      <w:r>
        <w:t>INSTRUCTION</w:t>
      </w:r>
      <w:r>
        <w:rPr>
          <w:spacing w:val="-4"/>
        </w:rPr>
        <w:t xml:space="preserve"> </w:t>
      </w:r>
    </w:p>
    <w:p w14:paraId="0607823A" w14:textId="77777777" w:rsidR="00D0399D" w:rsidRPr="000E3F0A" w:rsidRDefault="00D0399D" w:rsidP="00D0399D">
      <w:pPr>
        <w:rPr>
          <w:rFonts w:cs="Arial"/>
        </w:rPr>
      </w:pPr>
    </w:p>
    <w:p w14:paraId="691B9255" w14:textId="7420C010" w:rsidR="00D0399D" w:rsidRDefault="00D0399D" w:rsidP="00D0399D">
      <w:pPr>
        <w:pBdr>
          <w:top w:val="single" w:sz="4" w:space="1" w:color="auto"/>
          <w:left w:val="single" w:sz="4" w:space="4" w:color="auto"/>
          <w:bottom w:val="single" w:sz="4" w:space="1" w:color="auto"/>
          <w:right w:val="single" w:sz="4" w:space="4" w:color="auto"/>
        </w:pBdr>
        <w:rPr>
          <w:b/>
          <w:bCs/>
        </w:rPr>
      </w:pPr>
      <w:r w:rsidRPr="00F15E18">
        <w:rPr>
          <w:rStyle w:val="Heading4Char"/>
          <w:b/>
          <w:bCs/>
        </w:rPr>
        <w:t>Week 1:</w:t>
      </w:r>
      <w:r w:rsidRPr="00612637">
        <w:rPr>
          <w:rFonts w:cs="Arial"/>
          <w:b/>
        </w:rPr>
        <w:t xml:space="preserve">  </w:t>
      </w:r>
    </w:p>
    <w:p w14:paraId="61C9A79C" w14:textId="48FC36E5" w:rsidR="00D0399D" w:rsidRPr="000E3F0A" w:rsidRDefault="00960ABA" w:rsidP="00D0399D">
      <w:pPr>
        <w:pBdr>
          <w:top w:val="single" w:sz="4" w:space="1" w:color="auto"/>
          <w:left w:val="single" w:sz="4" w:space="4" w:color="auto"/>
          <w:bottom w:val="single" w:sz="4" w:space="1" w:color="auto"/>
          <w:right w:val="single" w:sz="4" w:space="4" w:color="auto"/>
        </w:pBdr>
        <w:rPr>
          <w:rFonts w:cs="Arial"/>
          <w:b/>
        </w:rPr>
      </w:pPr>
      <w:r>
        <w:rPr>
          <w:rFonts w:cs="Arial"/>
          <w:b/>
        </w:rPr>
        <w:t>Unit</w:t>
      </w:r>
      <w:r w:rsidR="00D0399D" w:rsidRPr="000E3F0A">
        <w:rPr>
          <w:rFonts w:cs="Arial"/>
          <w:b/>
        </w:rPr>
        <w:t xml:space="preserve"> 1: </w:t>
      </w:r>
      <w:r w:rsidR="00D0399D">
        <w:rPr>
          <w:rFonts w:cs="Arial"/>
          <w:b/>
        </w:rPr>
        <w:t xml:space="preserve">Introduction </w:t>
      </w:r>
      <w:r>
        <w:rPr>
          <w:rFonts w:cs="Arial"/>
          <w:b/>
        </w:rPr>
        <w:t>to Biotechnology</w:t>
      </w:r>
    </w:p>
    <w:p w14:paraId="102FF89F" w14:textId="77777777" w:rsidR="00D0399D" w:rsidRPr="000E3F0A" w:rsidRDefault="00D0399D" w:rsidP="00D0399D">
      <w:pPr>
        <w:rPr>
          <w:rFonts w:cs="Arial"/>
          <w:b/>
        </w:rPr>
      </w:pPr>
      <w:r w:rsidRPr="000E3F0A">
        <w:rPr>
          <w:rFonts w:cs="Arial"/>
          <w:b/>
        </w:rPr>
        <w:t xml:space="preserve">- Unit of Instruction:  </w:t>
      </w:r>
    </w:p>
    <w:p w14:paraId="1B61A349" w14:textId="0E159604" w:rsidR="00D0399D" w:rsidRPr="000E3F0A" w:rsidRDefault="00D0399D" w:rsidP="00D0399D">
      <w:pPr>
        <w:rPr>
          <w:rFonts w:cs="Arial"/>
        </w:rPr>
      </w:pPr>
      <w:r w:rsidRPr="000E3F0A">
        <w:rPr>
          <w:rFonts w:cs="Arial"/>
        </w:rPr>
        <w:t xml:space="preserve"> Introduction to </w:t>
      </w:r>
      <w:r w:rsidR="00960ABA">
        <w:rPr>
          <w:rFonts w:cs="Arial"/>
        </w:rPr>
        <w:t>Biotechnology</w:t>
      </w:r>
    </w:p>
    <w:p w14:paraId="0BC1F1DA" w14:textId="77777777" w:rsidR="00D0399D" w:rsidRPr="000E3F0A" w:rsidRDefault="00D0399D" w:rsidP="00D0399D">
      <w:pPr>
        <w:rPr>
          <w:rFonts w:cs="Arial"/>
          <w:b/>
        </w:rPr>
      </w:pPr>
    </w:p>
    <w:p w14:paraId="2A67F2DE" w14:textId="77777777" w:rsidR="00D0399D" w:rsidRDefault="00D0399D" w:rsidP="00D0399D">
      <w:pPr>
        <w:rPr>
          <w:rFonts w:cs="Arial"/>
          <w:b/>
        </w:rPr>
      </w:pPr>
      <w:r w:rsidRPr="000E3F0A">
        <w:rPr>
          <w:rFonts w:cs="Arial"/>
          <w:b/>
        </w:rPr>
        <w:t xml:space="preserve">- Learning Objectives/Goals:  </w:t>
      </w:r>
    </w:p>
    <w:p w14:paraId="6359E8CA" w14:textId="77777777" w:rsidR="006547E6" w:rsidRPr="00F55752" w:rsidRDefault="006547E6" w:rsidP="00593EB0">
      <w:pPr>
        <w:pStyle w:val="ListParagraph"/>
        <w:numPr>
          <w:ilvl w:val="0"/>
          <w:numId w:val="7"/>
        </w:numPr>
        <w:rPr>
          <w:rFonts w:asciiTheme="minorHAnsi" w:hAnsiTheme="minorHAnsi" w:cstheme="minorHAnsi"/>
        </w:rPr>
      </w:pPr>
      <w:r w:rsidRPr="00F55752">
        <w:rPr>
          <w:rFonts w:asciiTheme="minorHAnsi" w:hAnsiTheme="minorHAnsi" w:cstheme="minorHAnsi"/>
          <w:color w:val="000000"/>
          <w:shd w:val="clear" w:color="auto" w:fill="FCFCFC"/>
        </w:rPr>
        <w:t xml:space="preserve">Define pharmaceuticals and biopharmaceuticals. </w:t>
      </w:r>
    </w:p>
    <w:p w14:paraId="602AF425" w14:textId="5C1CC6DF" w:rsidR="00D0399D" w:rsidRPr="00F070A5" w:rsidRDefault="006547E6" w:rsidP="00593EB0">
      <w:pPr>
        <w:pStyle w:val="ListParagraph"/>
        <w:numPr>
          <w:ilvl w:val="0"/>
          <w:numId w:val="7"/>
        </w:numPr>
        <w:rPr>
          <w:rFonts w:asciiTheme="minorHAnsi" w:hAnsiTheme="minorHAnsi" w:cstheme="minorHAnsi"/>
        </w:rPr>
      </w:pPr>
      <w:r w:rsidRPr="00F55752">
        <w:rPr>
          <w:rFonts w:asciiTheme="minorHAnsi" w:hAnsiTheme="minorHAnsi" w:cstheme="minorHAnsi"/>
          <w:color w:val="000000"/>
          <w:shd w:val="clear" w:color="auto" w:fill="FCFCFC"/>
        </w:rPr>
        <w:t>Describe the history of and evaluate the implications of biotechnology in society, e.g., ethics, medicine, agriculture, environment, and industry.</w:t>
      </w:r>
    </w:p>
    <w:p w14:paraId="570634F3" w14:textId="77777777" w:rsidR="00F070A5" w:rsidRPr="00F55752" w:rsidRDefault="00F070A5" w:rsidP="00F070A5">
      <w:pPr>
        <w:pStyle w:val="ListParagraph"/>
        <w:ind w:left="720" w:firstLine="0"/>
        <w:rPr>
          <w:rFonts w:asciiTheme="minorHAnsi" w:hAnsiTheme="minorHAnsi" w:cstheme="minorHAnsi"/>
        </w:rPr>
      </w:pPr>
    </w:p>
    <w:p w14:paraId="74B5265F" w14:textId="4A8575BA" w:rsidR="00D0399D" w:rsidRPr="006223BB" w:rsidRDefault="00D0399D" w:rsidP="00D0399D">
      <w:pPr>
        <w:rPr>
          <w:rFonts w:cs="Arial"/>
          <w:b/>
        </w:rPr>
      </w:pPr>
      <w:r w:rsidRPr="000E3F0A">
        <w:rPr>
          <w:rFonts w:cs="Arial"/>
          <w:b/>
        </w:rPr>
        <w:t>- Assignment</w:t>
      </w:r>
      <w:r w:rsidR="00E53CC9">
        <w:rPr>
          <w:rFonts w:cs="Arial"/>
          <w:b/>
        </w:rPr>
        <w:t>s</w:t>
      </w:r>
      <w:r w:rsidRPr="000E3F0A">
        <w:rPr>
          <w:rFonts w:cs="Arial"/>
          <w:b/>
        </w:rPr>
        <w:t xml:space="preserve">:  </w:t>
      </w:r>
    </w:p>
    <w:p w14:paraId="648DF522" w14:textId="77777777" w:rsidR="00D0399D" w:rsidRPr="008C315E" w:rsidRDefault="00D0399D" w:rsidP="00593EB0">
      <w:pPr>
        <w:pStyle w:val="ListParagraph"/>
        <w:widowControl/>
        <w:numPr>
          <w:ilvl w:val="0"/>
          <w:numId w:val="4"/>
        </w:numPr>
        <w:autoSpaceDE/>
        <w:autoSpaceDN/>
        <w:contextualSpacing/>
        <w:rPr>
          <w:rFonts w:cs="Arial"/>
        </w:rPr>
      </w:pPr>
      <w:r w:rsidRPr="008C315E">
        <w:rPr>
          <w:rFonts w:cs="Arial"/>
        </w:rPr>
        <w:t>Step 1: Print and read the syllabus</w:t>
      </w:r>
    </w:p>
    <w:p w14:paraId="35020579" w14:textId="108F62DB" w:rsidR="00D0399D" w:rsidRDefault="00D0399D" w:rsidP="00593EB0">
      <w:pPr>
        <w:widowControl/>
        <w:numPr>
          <w:ilvl w:val="0"/>
          <w:numId w:val="4"/>
        </w:numPr>
        <w:autoSpaceDE/>
        <w:autoSpaceDN/>
        <w:rPr>
          <w:rFonts w:cs="Arial"/>
        </w:rPr>
      </w:pPr>
      <w:r w:rsidRPr="000E3F0A">
        <w:rPr>
          <w:rFonts w:cs="Arial"/>
        </w:rPr>
        <w:t>Step 2</w:t>
      </w:r>
      <w:proofErr w:type="gramStart"/>
      <w:r w:rsidRPr="000E3F0A">
        <w:rPr>
          <w:rFonts w:cs="Arial"/>
        </w:rPr>
        <w:t>:  Review</w:t>
      </w:r>
      <w:proofErr w:type="gramEnd"/>
      <w:r w:rsidRPr="000E3F0A">
        <w:rPr>
          <w:rFonts w:cs="Arial"/>
        </w:rPr>
        <w:t xml:space="preserve"> </w:t>
      </w:r>
      <w:r w:rsidR="004744D7">
        <w:rPr>
          <w:rFonts w:cs="Arial"/>
        </w:rPr>
        <w:t>u</w:t>
      </w:r>
      <w:r w:rsidRPr="000E3F0A">
        <w:rPr>
          <w:rFonts w:cs="Arial"/>
        </w:rPr>
        <w:t xml:space="preserve">nit </w:t>
      </w:r>
      <w:r w:rsidR="004744D7">
        <w:rPr>
          <w:rFonts w:cs="Arial"/>
        </w:rPr>
        <w:t>o</w:t>
      </w:r>
      <w:r w:rsidRPr="000E3F0A">
        <w:rPr>
          <w:rFonts w:cs="Arial"/>
        </w:rPr>
        <w:t>bjectives</w:t>
      </w:r>
    </w:p>
    <w:p w14:paraId="2998D0EB" w14:textId="6D7738FE" w:rsidR="00D0399D" w:rsidRPr="000E3F0A" w:rsidRDefault="00D0399D" w:rsidP="00593EB0">
      <w:pPr>
        <w:widowControl/>
        <w:numPr>
          <w:ilvl w:val="0"/>
          <w:numId w:val="4"/>
        </w:numPr>
        <w:autoSpaceDE/>
        <w:autoSpaceDN/>
        <w:rPr>
          <w:rFonts w:cs="Arial"/>
        </w:rPr>
      </w:pPr>
      <w:r w:rsidRPr="000E3F0A">
        <w:rPr>
          <w:rFonts w:cs="Arial"/>
        </w:rPr>
        <w:t xml:space="preserve">Step </w:t>
      </w:r>
      <w:r>
        <w:rPr>
          <w:rFonts w:cs="Arial"/>
        </w:rPr>
        <w:t>3</w:t>
      </w:r>
      <w:r w:rsidRPr="000E3F0A">
        <w:rPr>
          <w:rFonts w:cs="Arial"/>
        </w:rPr>
        <w:t xml:space="preserve">: Complete </w:t>
      </w:r>
      <w:r w:rsidR="0049397C">
        <w:rPr>
          <w:rFonts w:cs="Arial"/>
        </w:rPr>
        <w:t>discussion board 1</w:t>
      </w:r>
      <w:r w:rsidRPr="000E3F0A">
        <w:rPr>
          <w:rFonts w:cs="Arial"/>
        </w:rPr>
        <w:t xml:space="preserve"> </w:t>
      </w:r>
    </w:p>
    <w:p w14:paraId="669398AB" w14:textId="1E9D2763" w:rsidR="00D0399D" w:rsidRPr="000E3F0A" w:rsidRDefault="00D0399D" w:rsidP="00593EB0">
      <w:pPr>
        <w:widowControl/>
        <w:numPr>
          <w:ilvl w:val="0"/>
          <w:numId w:val="4"/>
        </w:numPr>
        <w:autoSpaceDE/>
        <w:autoSpaceDN/>
        <w:rPr>
          <w:rFonts w:cs="Arial"/>
        </w:rPr>
      </w:pPr>
      <w:r w:rsidRPr="000E3F0A">
        <w:rPr>
          <w:rFonts w:cs="Arial"/>
        </w:rPr>
        <w:t xml:space="preserve">Step </w:t>
      </w:r>
      <w:r>
        <w:rPr>
          <w:rFonts w:cs="Arial"/>
        </w:rPr>
        <w:t>4</w:t>
      </w:r>
      <w:r w:rsidRPr="000E3F0A">
        <w:rPr>
          <w:rFonts w:cs="Arial"/>
        </w:rPr>
        <w:t xml:space="preserve">: </w:t>
      </w:r>
      <w:r w:rsidR="0049397C">
        <w:rPr>
          <w:rFonts w:cs="Arial"/>
        </w:rPr>
        <w:t xml:space="preserve">Watch or read through the “Introduction to Biotechnology) lecture </w:t>
      </w:r>
      <w:r w:rsidRPr="000E3F0A">
        <w:rPr>
          <w:rFonts w:cs="Arial"/>
        </w:rPr>
        <w:t xml:space="preserve"> </w:t>
      </w:r>
    </w:p>
    <w:p w14:paraId="4754B508" w14:textId="203B50F2" w:rsidR="00D0399D" w:rsidRDefault="00D0399D" w:rsidP="00593EB0">
      <w:pPr>
        <w:widowControl/>
        <w:numPr>
          <w:ilvl w:val="0"/>
          <w:numId w:val="4"/>
        </w:numPr>
        <w:autoSpaceDE/>
        <w:autoSpaceDN/>
        <w:rPr>
          <w:rFonts w:cs="Arial"/>
        </w:rPr>
      </w:pPr>
      <w:r w:rsidRPr="000E3F0A">
        <w:rPr>
          <w:rFonts w:cs="Arial"/>
        </w:rPr>
        <w:t xml:space="preserve">Step </w:t>
      </w:r>
      <w:r>
        <w:rPr>
          <w:rFonts w:cs="Arial"/>
        </w:rPr>
        <w:t>5</w:t>
      </w:r>
      <w:r w:rsidRPr="000E3F0A">
        <w:rPr>
          <w:rFonts w:cs="Arial"/>
        </w:rPr>
        <w:t xml:space="preserve">: </w:t>
      </w:r>
      <w:r w:rsidR="0049397C">
        <w:rPr>
          <w:rFonts w:cs="Arial"/>
        </w:rPr>
        <w:t>Complete the guided notes</w:t>
      </w:r>
    </w:p>
    <w:p w14:paraId="17B1D6BD" w14:textId="2C60054C" w:rsidR="00D0399D" w:rsidRDefault="00D0399D" w:rsidP="00593EB0">
      <w:pPr>
        <w:widowControl/>
        <w:numPr>
          <w:ilvl w:val="0"/>
          <w:numId w:val="4"/>
        </w:numPr>
        <w:autoSpaceDE/>
        <w:autoSpaceDN/>
        <w:rPr>
          <w:rFonts w:cs="Arial"/>
        </w:rPr>
      </w:pPr>
      <w:r>
        <w:rPr>
          <w:rFonts w:cs="Arial"/>
        </w:rPr>
        <w:t xml:space="preserve">Step 6: </w:t>
      </w:r>
      <w:r w:rsidR="007A4F7A">
        <w:rPr>
          <w:rFonts w:cs="Arial"/>
        </w:rPr>
        <w:t xml:space="preserve">Complete the unit assignment and </w:t>
      </w:r>
      <w:proofErr w:type="gramStart"/>
      <w:r w:rsidR="007A4F7A">
        <w:rPr>
          <w:rFonts w:cs="Arial"/>
        </w:rPr>
        <w:t>uploaded</w:t>
      </w:r>
      <w:proofErr w:type="gramEnd"/>
      <w:r w:rsidR="007A4F7A">
        <w:rPr>
          <w:rFonts w:cs="Arial"/>
        </w:rPr>
        <w:t xml:space="preserve"> completed assignment to Blackboard</w:t>
      </w:r>
    </w:p>
    <w:p w14:paraId="7AB802AE" w14:textId="33B96167" w:rsidR="00146098" w:rsidRDefault="00146098" w:rsidP="00593EB0">
      <w:pPr>
        <w:widowControl/>
        <w:numPr>
          <w:ilvl w:val="0"/>
          <w:numId w:val="4"/>
        </w:numPr>
        <w:autoSpaceDE/>
        <w:autoSpaceDN/>
        <w:rPr>
          <w:rFonts w:cs="Arial"/>
        </w:rPr>
      </w:pPr>
      <w:r>
        <w:rPr>
          <w:rFonts w:cs="Arial"/>
        </w:rPr>
        <w:t xml:space="preserve">Step 7: </w:t>
      </w:r>
      <w:r w:rsidR="00280DA6">
        <w:rPr>
          <w:rFonts w:cs="Arial"/>
        </w:rPr>
        <w:t>Take quiz 1 over unit 1</w:t>
      </w:r>
    </w:p>
    <w:p w14:paraId="0B068534" w14:textId="77777777" w:rsidR="00404A14" w:rsidRPr="000E3F0A" w:rsidRDefault="00404A14" w:rsidP="00404A14">
      <w:pPr>
        <w:widowControl/>
        <w:autoSpaceDE/>
        <w:autoSpaceDN/>
        <w:ind w:left="360"/>
        <w:rPr>
          <w:rFonts w:cs="Arial"/>
        </w:rPr>
      </w:pPr>
    </w:p>
    <w:p w14:paraId="3D50626F" w14:textId="77777777" w:rsidR="00D0399D" w:rsidRPr="000E3F0A" w:rsidRDefault="00D0399D" w:rsidP="00D0399D">
      <w:pPr>
        <w:rPr>
          <w:rFonts w:cs="Arial"/>
          <w:b/>
        </w:rPr>
      </w:pPr>
      <w:r w:rsidRPr="000E3F0A">
        <w:rPr>
          <w:rFonts w:cs="Arial"/>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D0399D" w:rsidRPr="000E3F0A" w14:paraId="4E960BFC" w14:textId="77777777" w:rsidTr="00DB23AF">
        <w:trPr>
          <w:tblHeader/>
        </w:trPr>
        <w:tc>
          <w:tcPr>
            <w:tcW w:w="5508" w:type="dxa"/>
          </w:tcPr>
          <w:p w14:paraId="4FDD0DD8" w14:textId="77777777" w:rsidR="00D0399D" w:rsidRPr="000E3F0A" w:rsidRDefault="00D0399D" w:rsidP="00DB23AF">
            <w:pPr>
              <w:rPr>
                <w:rFonts w:cs="Arial"/>
                <w:bCs/>
              </w:rPr>
            </w:pPr>
            <w:r w:rsidRPr="000E3F0A">
              <w:rPr>
                <w:rFonts w:cs="Arial"/>
                <w:bCs/>
              </w:rPr>
              <w:t>Activity</w:t>
            </w:r>
          </w:p>
        </w:tc>
        <w:tc>
          <w:tcPr>
            <w:tcW w:w="3600" w:type="dxa"/>
          </w:tcPr>
          <w:p w14:paraId="6E690948" w14:textId="610C34A8" w:rsidR="00D0399D" w:rsidRPr="000E3F0A" w:rsidRDefault="00D0399D" w:rsidP="00DB23AF">
            <w:pPr>
              <w:rPr>
                <w:rFonts w:cs="Arial"/>
                <w:bCs/>
              </w:rPr>
            </w:pPr>
            <w:r>
              <w:rPr>
                <w:rFonts w:cs="Arial"/>
                <w:bCs/>
                <w:highlight w:val="yellow"/>
              </w:rPr>
              <w:t xml:space="preserve">Due </w:t>
            </w:r>
            <w:r w:rsidRPr="000E3F0A">
              <w:rPr>
                <w:rFonts w:cs="Arial"/>
                <w:bCs/>
                <w:highlight w:val="yellow"/>
              </w:rPr>
              <w:t xml:space="preserve">by </w:t>
            </w:r>
          </w:p>
        </w:tc>
      </w:tr>
      <w:tr w:rsidR="00D0399D" w:rsidRPr="000E3F0A" w14:paraId="5C122334" w14:textId="77777777" w:rsidTr="00DB23AF">
        <w:tc>
          <w:tcPr>
            <w:tcW w:w="5508" w:type="dxa"/>
          </w:tcPr>
          <w:p w14:paraId="6D56B410" w14:textId="715DB56E" w:rsidR="00D0399D" w:rsidRPr="000E3F0A" w:rsidRDefault="00E50FDA" w:rsidP="00DB23AF">
            <w:pPr>
              <w:rPr>
                <w:rFonts w:cs="Arial"/>
                <w:bCs/>
              </w:rPr>
            </w:pPr>
            <w:r>
              <w:rPr>
                <w:rFonts w:cs="Arial"/>
              </w:rPr>
              <w:t>Guided notes (not graded)</w:t>
            </w:r>
          </w:p>
        </w:tc>
        <w:tc>
          <w:tcPr>
            <w:tcW w:w="3600" w:type="dxa"/>
          </w:tcPr>
          <w:p w14:paraId="3246AAC5" w14:textId="2C4CF776" w:rsidR="00D0399D" w:rsidRPr="000E3F0A" w:rsidRDefault="00D0399D" w:rsidP="00DB23AF">
            <w:pPr>
              <w:rPr>
                <w:rFonts w:cs="Arial"/>
              </w:rPr>
            </w:pPr>
          </w:p>
        </w:tc>
      </w:tr>
      <w:tr w:rsidR="00D0399D" w:rsidRPr="000E3F0A" w14:paraId="0480A780" w14:textId="77777777" w:rsidTr="00DB23AF">
        <w:tc>
          <w:tcPr>
            <w:tcW w:w="5508" w:type="dxa"/>
          </w:tcPr>
          <w:p w14:paraId="3EDD615A" w14:textId="60776F5A" w:rsidR="00D0399D" w:rsidRPr="000E3F0A" w:rsidRDefault="00E50FDA" w:rsidP="00DB23AF">
            <w:pPr>
              <w:rPr>
                <w:rFonts w:cs="Arial"/>
                <w:bCs/>
              </w:rPr>
            </w:pPr>
            <w:r>
              <w:rPr>
                <w:rFonts w:cs="Arial"/>
              </w:rPr>
              <w:t>Discussion board 1 (graded)</w:t>
            </w:r>
          </w:p>
        </w:tc>
        <w:tc>
          <w:tcPr>
            <w:tcW w:w="3600" w:type="dxa"/>
          </w:tcPr>
          <w:p w14:paraId="4DEC7CE8" w14:textId="1FBE28F6" w:rsidR="00D0399D" w:rsidRPr="000E3F0A" w:rsidRDefault="00D0399D" w:rsidP="00DB23AF">
            <w:pPr>
              <w:rPr>
                <w:rFonts w:cs="Arial"/>
              </w:rPr>
            </w:pPr>
          </w:p>
        </w:tc>
      </w:tr>
      <w:tr w:rsidR="00D0399D" w:rsidRPr="000E3F0A" w14:paraId="29B6CF1C" w14:textId="77777777" w:rsidTr="00DB23AF">
        <w:tc>
          <w:tcPr>
            <w:tcW w:w="5508" w:type="dxa"/>
          </w:tcPr>
          <w:p w14:paraId="56A69D75" w14:textId="1AE3A056" w:rsidR="00D0399D" w:rsidRDefault="00E50FDA" w:rsidP="00DB23AF">
            <w:pPr>
              <w:rPr>
                <w:rFonts w:cs="Arial"/>
              </w:rPr>
            </w:pPr>
            <w:r>
              <w:rPr>
                <w:rFonts w:cs="Arial"/>
              </w:rPr>
              <w:t>Introduction to Biotechnology assignment</w:t>
            </w:r>
            <w:r w:rsidR="00D0399D">
              <w:rPr>
                <w:rFonts w:cs="Arial"/>
              </w:rPr>
              <w:t xml:space="preserve"> (graded)</w:t>
            </w:r>
          </w:p>
        </w:tc>
        <w:tc>
          <w:tcPr>
            <w:tcW w:w="3600" w:type="dxa"/>
          </w:tcPr>
          <w:p w14:paraId="50F3880A" w14:textId="5D361698" w:rsidR="00D0399D" w:rsidRDefault="00D0399D" w:rsidP="00DB23AF">
            <w:pPr>
              <w:rPr>
                <w:rFonts w:cs="Arial"/>
                <w:bCs/>
              </w:rPr>
            </w:pPr>
          </w:p>
        </w:tc>
      </w:tr>
      <w:tr w:rsidR="00146098" w:rsidRPr="000E3F0A" w14:paraId="4567FF5F" w14:textId="77777777" w:rsidTr="00DB23AF">
        <w:tc>
          <w:tcPr>
            <w:tcW w:w="5508" w:type="dxa"/>
          </w:tcPr>
          <w:p w14:paraId="2ACE13F6" w14:textId="6A146B29" w:rsidR="00146098" w:rsidRDefault="00146098" w:rsidP="00DB23AF">
            <w:pPr>
              <w:rPr>
                <w:rFonts w:cs="Arial"/>
              </w:rPr>
            </w:pPr>
            <w:r>
              <w:rPr>
                <w:rFonts w:cs="Arial"/>
              </w:rPr>
              <w:t>Quiz 1: Introduction to Biotechnology (graded)</w:t>
            </w:r>
          </w:p>
        </w:tc>
        <w:tc>
          <w:tcPr>
            <w:tcW w:w="3600" w:type="dxa"/>
          </w:tcPr>
          <w:p w14:paraId="3EE07EA9" w14:textId="77777777" w:rsidR="00146098" w:rsidRDefault="00146098" w:rsidP="00DB23AF">
            <w:pPr>
              <w:rPr>
                <w:rFonts w:cs="Arial"/>
                <w:bCs/>
              </w:rPr>
            </w:pPr>
          </w:p>
        </w:tc>
      </w:tr>
    </w:tbl>
    <w:p w14:paraId="0CCF4683" w14:textId="77777777" w:rsidR="00D0399D" w:rsidRDefault="00DB23AF">
      <w:r>
        <w:br w:type="textWrapping" w:clear="all"/>
      </w:r>
    </w:p>
    <w:p w14:paraId="21E4B8AA" w14:textId="77777777" w:rsidR="00DB23AF" w:rsidRDefault="00DB23AF"/>
    <w:p w14:paraId="62EE8D24" w14:textId="346E553F" w:rsidR="00DB23AF" w:rsidRDefault="00DB23AF" w:rsidP="00DB23AF">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2</w:t>
      </w:r>
      <w:r w:rsidRPr="00F15E18">
        <w:rPr>
          <w:rStyle w:val="Heading4Char"/>
          <w:b/>
          <w:bCs/>
        </w:rPr>
        <w:t>:</w:t>
      </w:r>
      <w:r w:rsidRPr="00612637">
        <w:rPr>
          <w:rFonts w:cs="Arial"/>
          <w:b/>
        </w:rPr>
        <w:t xml:space="preserve">  </w:t>
      </w:r>
    </w:p>
    <w:p w14:paraId="74A99609" w14:textId="3CB854DF" w:rsidR="00DB23AF" w:rsidRPr="000E3F0A" w:rsidRDefault="00DB23AF" w:rsidP="00DB23AF">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Pr>
          <w:rFonts w:cs="Arial"/>
          <w:b/>
        </w:rPr>
        <w:t>2</w:t>
      </w:r>
      <w:r w:rsidRPr="000E3F0A">
        <w:rPr>
          <w:rFonts w:cs="Arial"/>
          <w:b/>
        </w:rPr>
        <w:t xml:space="preserve">: </w:t>
      </w:r>
      <w:r w:rsidR="00F55752">
        <w:rPr>
          <w:rFonts w:cs="Arial"/>
          <w:b/>
        </w:rPr>
        <w:t>Biotechnology Career Fields, Part 1</w:t>
      </w:r>
    </w:p>
    <w:p w14:paraId="28EDD00E" w14:textId="77777777" w:rsidR="00DB23AF" w:rsidRPr="000E3F0A" w:rsidRDefault="00DB23AF" w:rsidP="00DB23AF">
      <w:pPr>
        <w:rPr>
          <w:rFonts w:cs="Arial"/>
          <w:b/>
        </w:rPr>
      </w:pPr>
      <w:r w:rsidRPr="000E3F0A">
        <w:rPr>
          <w:rFonts w:cs="Arial"/>
          <w:b/>
        </w:rPr>
        <w:t xml:space="preserve">- Unit of Instruction:  </w:t>
      </w:r>
    </w:p>
    <w:p w14:paraId="46537B6F" w14:textId="706FABA3" w:rsidR="00DB23AF" w:rsidRPr="000E3F0A" w:rsidRDefault="00DB23AF" w:rsidP="00DB23AF">
      <w:pPr>
        <w:rPr>
          <w:rFonts w:cs="Arial"/>
        </w:rPr>
      </w:pPr>
      <w:r w:rsidRPr="000E3F0A">
        <w:rPr>
          <w:rFonts w:cs="Arial"/>
        </w:rPr>
        <w:t xml:space="preserve"> </w:t>
      </w:r>
      <w:r w:rsidR="00F55752">
        <w:rPr>
          <w:rFonts w:cs="Arial"/>
        </w:rPr>
        <w:t>Biotechnology Career Fields, Part 1</w:t>
      </w:r>
    </w:p>
    <w:p w14:paraId="0BB31CB5" w14:textId="77777777" w:rsidR="00DB23AF" w:rsidRPr="000E3F0A" w:rsidRDefault="00DB23AF" w:rsidP="00DB23AF">
      <w:pPr>
        <w:rPr>
          <w:rFonts w:cs="Arial"/>
          <w:b/>
        </w:rPr>
      </w:pPr>
    </w:p>
    <w:p w14:paraId="7160F4E3" w14:textId="77777777" w:rsidR="00DB23AF" w:rsidRDefault="00DB23AF" w:rsidP="00DB23AF">
      <w:pPr>
        <w:rPr>
          <w:rFonts w:cs="Arial"/>
          <w:b/>
        </w:rPr>
      </w:pPr>
      <w:r w:rsidRPr="000E3F0A">
        <w:rPr>
          <w:rFonts w:cs="Arial"/>
          <w:b/>
        </w:rPr>
        <w:t xml:space="preserve">- Learning Objectives/Goals:  </w:t>
      </w:r>
    </w:p>
    <w:p w14:paraId="6859AB4B" w14:textId="356027CD" w:rsidR="00F55752" w:rsidRPr="004744D7" w:rsidRDefault="004744D7" w:rsidP="00593EB0">
      <w:pPr>
        <w:pStyle w:val="ListParagraph"/>
        <w:numPr>
          <w:ilvl w:val="0"/>
          <w:numId w:val="8"/>
        </w:numPr>
      </w:pPr>
      <w:r w:rsidRPr="004744D7">
        <w:t>Explore biotechnology fields and career opportunities within the following areas: environmental, animal, agricultural, food, &amp; biofuel, forensics, and security</w:t>
      </w:r>
      <w:r w:rsidR="00CD0506">
        <w:t>.</w:t>
      </w:r>
    </w:p>
    <w:p w14:paraId="41810662" w14:textId="77777777" w:rsidR="00F55752" w:rsidRDefault="00F55752" w:rsidP="00DB23AF">
      <w:pPr>
        <w:rPr>
          <w:rFonts w:cs="Arial"/>
          <w:b/>
        </w:rPr>
      </w:pPr>
    </w:p>
    <w:p w14:paraId="316151F2" w14:textId="03CF809B" w:rsidR="00DB23AF" w:rsidRPr="006223BB" w:rsidRDefault="00DB23AF" w:rsidP="00DB23AF">
      <w:pPr>
        <w:rPr>
          <w:rFonts w:cs="Arial"/>
          <w:b/>
        </w:rPr>
      </w:pPr>
      <w:r w:rsidRPr="000E3F0A">
        <w:rPr>
          <w:rFonts w:cs="Arial"/>
          <w:b/>
        </w:rPr>
        <w:t>- Assignment</w:t>
      </w:r>
      <w:r w:rsidR="00E53CC9">
        <w:rPr>
          <w:rFonts w:cs="Arial"/>
          <w:b/>
        </w:rPr>
        <w:t>s:</w:t>
      </w:r>
      <w:r w:rsidRPr="000E3F0A">
        <w:rPr>
          <w:rFonts w:cs="Arial"/>
          <w:b/>
        </w:rPr>
        <w:t xml:space="preserve">  </w:t>
      </w:r>
    </w:p>
    <w:p w14:paraId="7D918189" w14:textId="1F0DC4BA" w:rsidR="00DB23AF" w:rsidRPr="008C315E" w:rsidRDefault="00DB23AF" w:rsidP="00593EB0">
      <w:pPr>
        <w:pStyle w:val="ListParagraph"/>
        <w:widowControl/>
        <w:numPr>
          <w:ilvl w:val="0"/>
          <w:numId w:val="4"/>
        </w:numPr>
        <w:autoSpaceDE/>
        <w:autoSpaceDN/>
        <w:contextualSpacing/>
        <w:rPr>
          <w:rFonts w:cs="Arial"/>
        </w:rPr>
      </w:pPr>
      <w:r w:rsidRPr="008C315E">
        <w:rPr>
          <w:rFonts w:cs="Arial"/>
        </w:rPr>
        <w:t xml:space="preserve">Step 1: </w:t>
      </w:r>
      <w:r w:rsidR="004744D7">
        <w:rPr>
          <w:rFonts w:cs="Arial"/>
        </w:rPr>
        <w:t xml:space="preserve">Review unit objectives </w:t>
      </w:r>
    </w:p>
    <w:p w14:paraId="6C4FE978" w14:textId="2FC9E21D" w:rsidR="004744D7" w:rsidRDefault="00DB23AF" w:rsidP="00593EB0">
      <w:pPr>
        <w:widowControl/>
        <w:numPr>
          <w:ilvl w:val="0"/>
          <w:numId w:val="4"/>
        </w:numPr>
        <w:autoSpaceDE/>
        <w:autoSpaceDN/>
        <w:rPr>
          <w:rFonts w:cs="Arial"/>
        </w:rPr>
      </w:pPr>
      <w:r w:rsidRPr="004744D7">
        <w:rPr>
          <w:rFonts w:cs="Arial"/>
        </w:rPr>
        <w:t xml:space="preserve">Step 2: </w:t>
      </w:r>
      <w:r w:rsidR="004744D7">
        <w:rPr>
          <w:rFonts w:cs="Arial"/>
        </w:rPr>
        <w:t xml:space="preserve">Watch or read through the “Biotechnology Career Fields, Part 1” lecture </w:t>
      </w:r>
      <w:r w:rsidR="004744D7" w:rsidRPr="000E3F0A">
        <w:rPr>
          <w:rFonts w:cs="Arial"/>
        </w:rPr>
        <w:t xml:space="preserve"> </w:t>
      </w:r>
    </w:p>
    <w:p w14:paraId="2FB51AEF" w14:textId="621CAF09" w:rsidR="00DB23AF" w:rsidRPr="004744D7" w:rsidRDefault="00DB23AF" w:rsidP="00593EB0">
      <w:pPr>
        <w:widowControl/>
        <w:numPr>
          <w:ilvl w:val="0"/>
          <w:numId w:val="4"/>
        </w:numPr>
        <w:autoSpaceDE/>
        <w:autoSpaceDN/>
        <w:rPr>
          <w:rFonts w:cs="Arial"/>
        </w:rPr>
      </w:pPr>
      <w:r w:rsidRPr="004744D7">
        <w:rPr>
          <w:rFonts w:cs="Arial"/>
        </w:rPr>
        <w:t xml:space="preserve">Step 3: Complete </w:t>
      </w:r>
      <w:r w:rsidR="004744D7">
        <w:rPr>
          <w:rFonts w:cs="Arial"/>
        </w:rPr>
        <w:t>the guided notes</w:t>
      </w:r>
      <w:r w:rsidRPr="004744D7">
        <w:rPr>
          <w:rFonts w:cs="Arial"/>
        </w:rPr>
        <w:t xml:space="preserve"> </w:t>
      </w:r>
    </w:p>
    <w:p w14:paraId="51D7104D" w14:textId="2DEC61F6" w:rsidR="00DB23AF" w:rsidRPr="000E3F0A" w:rsidRDefault="00DB23AF" w:rsidP="00593EB0">
      <w:pPr>
        <w:widowControl/>
        <w:numPr>
          <w:ilvl w:val="0"/>
          <w:numId w:val="4"/>
        </w:numPr>
        <w:autoSpaceDE/>
        <w:autoSpaceDN/>
        <w:rPr>
          <w:rFonts w:cs="Arial"/>
        </w:rPr>
      </w:pPr>
      <w:r w:rsidRPr="000E3F0A">
        <w:rPr>
          <w:rFonts w:cs="Arial"/>
        </w:rPr>
        <w:t xml:space="preserve">Step </w:t>
      </w:r>
      <w:r>
        <w:rPr>
          <w:rFonts w:cs="Arial"/>
        </w:rPr>
        <w:t>4</w:t>
      </w:r>
      <w:r w:rsidRPr="000E3F0A">
        <w:rPr>
          <w:rFonts w:cs="Arial"/>
        </w:rPr>
        <w:t xml:space="preserve">: </w:t>
      </w:r>
      <w:r w:rsidR="004744D7">
        <w:rPr>
          <w:rFonts w:cs="Arial"/>
        </w:rPr>
        <w:t xml:space="preserve">Complete the unit assignment and </w:t>
      </w:r>
      <w:proofErr w:type="gramStart"/>
      <w:r w:rsidR="004744D7">
        <w:rPr>
          <w:rFonts w:cs="Arial"/>
        </w:rPr>
        <w:t>uploaded</w:t>
      </w:r>
      <w:proofErr w:type="gramEnd"/>
      <w:r w:rsidR="004744D7">
        <w:rPr>
          <w:rFonts w:cs="Arial"/>
        </w:rPr>
        <w:t xml:space="preserve"> completed assignment to Blackboard</w:t>
      </w:r>
    </w:p>
    <w:p w14:paraId="75B3E976" w14:textId="77777777" w:rsidR="00DB23AF" w:rsidRPr="000E3F0A" w:rsidRDefault="00DB23AF" w:rsidP="00DB23AF">
      <w:pPr>
        <w:widowControl/>
        <w:autoSpaceDE/>
        <w:autoSpaceDN/>
        <w:ind w:left="360"/>
        <w:rPr>
          <w:rFonts w:cs="Arial"/>
        </w:rPr>
      </w:pPr>
    </w:p>
    <w:p w14:paraId="12104B9B" w14:textId="77777777" w:rsidR="00DB23AF" w:rsidRPr="000E3F0A" w:rsidRDefault="00DB23AF" w:rsidP="00DB23AF">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DB23AF" w:rsidRPr="000E3F0A" w14:paraId="7CE05CD1" w14:textId="77777777" w:rsidTr="00BB6A4A">
        <w:trPr>
          <w:tblHeader/>
        </w:trPr>
        <w:tc>
          <w:tcPr>
            <w:tcW w:w="5508" w:type="dxa"/>
          </w:tcPr>
          <w:p w14:paraId="163136FA" w14:textId="77777777" w:rsidR="00DB23AF" w:rsidRPr="000E3F0A" w:rsidRDefault="00DB23AF" w:rsidP="00BB6A4A">
            <w:pPr>
              <w:rPr>
                <w:rFonts w:cs="Arial"/>
                <w:bCs/>
              </w:rPr>
            </w:pPr>
            <w:r w:rsidRPr="000E3F0A">
              <w:rPr>
                <w:rFonts w:cs="Arial"/>
                <w:bCs/>
              </w:rPr>
              <w:t>Activity</w:t>
            </w:r>
          </w:p>
        </w:tc>
        <w:tc>
          <w:tcPr>
            <w:tcW w:w="3600" w:type="dxa"/>
          </w:tcPr>
          <w:p w14:paraId="7916DB1A" w14:textId="77777777" w:rsidR="00DB23AF" w:rsidRPr="000E3F0A" w:rsidRDefault="00DB23AF" w:rsidP="00BB6A4A">
            <w:pPr>
              <w:rPr>
                <w:rFonts w:cs="Arial"/>
                <w:bCs/>
              </w:rPr>
            </w:pPr>
            <w:r>
              <w:rPr>
                <w:rFonts w:cs="Arial"/>
                <w:bCs/>
                <w:highlight w:val="yellow"/>
              </w:rPr>
              <w:t xml:space="preserve">Due </w:t>
            </w:r>
            <w:r w:rsidRPr="000E3F0A">
              <w:rPr>
                <w:rFonts w:cs="Arial"/>
                <w:bCs/>
                <w:highlight w:val="yellow"/>
              </w:rPr>
              <w:t xml:space="preserve">by </w:t>
            </w:r>
          </w:p>
        </w:tc>
      </w:tr>
      <w:tr w:rsidR="00DB23AF" w:rsidRPr="000E3F0A" w14:paraId="6400DC1F" w14:textId="77777777" w:rsidTr="00BB6A4A">
        <w:tc>
          <w:tcPr>
            <w:tcW w:w="5508" w:type="dxa"/>
          </w:tcPr>
          <w:p w14:paraId="4655BF2D" w14:textId="77777777" w:rsidR="00DB23AF" w:rsidRPr="000E3F0A" w:rsidRDefault="00DB23AF" w:rsidP="00BB6A4A">
            <w:pPr>
              <w:rPr>
                <w:rFonts w:cs="Arial"/>
                <w:bCs/>
              </w:rPr>
            </w:pPr>
            <w:r>
              <w:rPr>
                <w:rFonts w:cs="Arial"/>
              </w:rPr>
              <w:t>Guided notes (not graded)</w:t>
            </w:r>
          </w:p>
        </w:tc>
        <w:tc>
          <w:tcPr>
            <w:tcW w:w="3600" w:type="dxa"/>
          </w:tcPr>
          <w:p w14:paraId="629407EC" w14:textId="77777777" w:rsidR="00DB23AF" w:rsidRPr="000E3F0A" w:rsidRDefault="00DB23AF" w:rsidP="00BB6A4A">
            <w:pPr>
              <w:rPr>
                <w:rFonts w:cs="Arial"/>
              </w:rPr>
            </w:pPr>
          </w:p>
        </w:tc>
      </w:tr>
    </w:tbl>
    <w:p w14:paraId="642B33AA" w14:textId="77777777" w:rsidR="00DB23AF" w:rsidRDefault="00DB23AF"/>
    <w:p w14:paraId="64ED5252" w14:textId="77777777" w:rsidR="00E51F94" w:rsidRDefault="00E51F94" w:rsidP="00E51F94"/>
    <w:p w14:paraId="7F7C0DB2" w14:textId="204FCEF0" w:rsidR="00E51F94" w:rsidRDefault="00E51F94" w:rsidP="00E51F94">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sidR="00090048">
        <w:rPr>
          <w:rStyle w:val="Heading4Char"/>
          <w:b/>
          <w:bCs/>
        </w:rPr>
        <w:t>3</w:t>
      </w:r>
      <w:r w:rsidRPr="00F15E18">
        <w:rPr>
          <w:rStyle w:val="Heading4Char"/>
          <w:b/>
          <w:bCs/>
        </w:rPr>
        <w:t>:</w:t>
      </w:r>
      <w:r w:rsidRPr="00612637">
        <w:rPr>
          <w:rFonts w:cs="Arial"/>
          <w:b/>
        </w:rPr>
        <w:t xml:space="preserve">  </w:t>
      </w:r>
    </w:p>
    <w:p w14:paraId="552653CF" w14:textId="0D811A5A" w:rsidR="00E51F94" w:rsidRPr="000E3F0A" w:rsidRDefault="00E51F94" w:rsidP="00E51F94">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sidR="00090048">
        <w:rPr>
          <w:rFonts w:cs="Arial"/>
          <w:b/>
        </w:rPr>
        <w:t>3</w:t>
      </w:r>
      <w:r w:rsidRPr="000E3F0A">
        <w:rPr>
          <w:rFonts w:cs="Arial"/>
          <w:b/>
        </w:rPr>
        <w:t xml:space="preserve">: </w:t>
      </w:r>
      <w:r>
        <w:rPr>
          <w:rFonts w:cs="Arial"/>
          <w:b/>
        </w:rPr>
        <w:t xml:space="preserve">Biotechnology Career Fields, Part </w:t>
      </w:r>
      <w:r w:rsidR="00002590">
        <w:rPr>
          <w:rFonts w:cs="Arial"/>
          <w:b/>
        </w:rPr>
        <w:t>2</w:t>
      </w:r>
    </w:p>
    <w:p w14:paraId="3A6A06A3" w14:textId="77777777" w:rsidR="00E51F94" w:rsidRPr="000E3F0A" w:rsidRDefault="00E51F94" w:rsidP="00E51F94">
      <w:pPr>
        <w:rPr>
          <w:rFonts w:cs="Arial"/>
          <w:b/>
        </w:rPr>
      </w:pPr>
      <w:r w:rsidRPr="000E3F0A">
        <w:rPr>
          <w:rFonts w:cs="Arial"/>
          <w:b/>
        </w:rPr>
        <w:t xml:space="preserve">- Unit of Instruction:  </w:t>
      </w:r>
    </w:p>
    <w:p w14:paraId="108D7E46" w14:textId="46FBD114" w:rsidR="00E51F94" w:rsidRPr="000E3F0A" w:rsidRDefault="00E51F94" w:rsidP="00E51F94">
      <w:pPr>
        <w:rPr>
          <w:rFonts w:cs="Arial"/>
        </w:rPr>
      </w:pPr>
      <w:r w:rsidRPr="000E3F0A">
        <w:rPr>
          <w:rFonts w:cs="Arial"/>
        </w:rPr>
        <w:t xml:space="preserve"> </w:t>
      </w:r>
      <w:r>
        <w:rPr>
          <w:rFonts w:cs="Arial"/>
        </w:rPr>
        <w:t xml:space="preserve">Biotechnology Career Fields, Part </w:t>
      </w:r>
      <w:r w:rsidR="00002590">
        <w:rPr>
          <w:rFonts w:cs="Arial"/>
        </w:rPr>
        <w:t>2</w:t>
      </w:r>
    </w:p>
    <w:p w14:paraId="1F31FBDA" w14:textId="77777777" w:rsidR="00E51F94" w:rsidRPr="000E3F0A" w:rsidRDefault="00E51F94" w:rsidP="00E51F94">
      <w:pPr>
        <w:rPr>
          <w:rFonts w:cs="Arial"/>
          <w:b/>
        </w:rPr>
      </w:pPr>
    </w:p>
    <w:p w14:paraId="5B97AB6B" w14:textId="77777777" w:rsidR="00E51F94" w:rsidRDefault="00E51F94" w:rsidP="00E51F94">
      <w:pPr>
        <w:rPr>
          <w:rFonts w:cs="Arial"/>
          <w:b/>
        </w:rPr>
      </w:pPr>
      <w:r w:rsidRPr="000E3F0A">
        <w:rPr>
          <w:rFonts w:cs="Arial"/>
          <w:b/>
        </w:rPr>
        <w:t xml:space="preserve">- Learning Objectives/Goals:  </w:t>
      </w:r>
    </w:p>
    <w:p w14:paraId="35F0FB84" w14:textId="242A2340" w:rsidR="00E51F94" w:rsidRPr="00F070A5" w:rsidRDefault="00090048" w:rsidP="00593EB0">
      <w:pPr>
        <w:pStyle w:val="ListParagraph"/>
        <w:numPr>
          <w:ilvl w:val="0"/>
          <w:numId w:val="9"/>
        </w:numPr>
        <w:rPr>
          <w:rFonts w:asciiTheme="minorHAnsi" w:hAnsiTheme="minorHAnsi" w:cstheme="minorHAnsi"/>
          <w:b/>
        </w:rPr>
      </w:pPr>
      <w:r w:rsidRPr="00090048">
        <w:rPr>
          <w:rFonts w:asciiTheme="minorHAnsi" w:hAnsiTheme="minorHAnsi" w:cstheme="minorHAnsi"/>
          <w:color w:val="000000"/>
          <w:shd w:val="clear" w:color="auto" w:fill="FCFCFC"/>
        </w:rPr>
        <w:t>Explore biotechnology fields and career opportunities within the following areas: industrial, marine and aquaculture, scientific research, medical</w:t>
      </w:r>
    </w:p>
    <w:p w14:paraId="7F9700F9" w14:textId="77777777" w:rsidR="00F070A5" w:rsidRPr="00090048" w:rsidRDefault="00F070A5" w:rsidP="00F070A5">
      <w:pPr>
        <w:pStyle w:val="ListParagraph"/>
        <w:ind w:left="720" w:firstLine="0"/>
        <w:rPr>
          <w:rFonts w:asciiTheme="minorHAnsi" w:hAnsiTheme="minorHAnsi" w:cstheme="minorHAnsi"/>
          <w:b/>
        </w:rPr>
      </w:pPr>
    </w:p>
    <w:p w14:paraId="53FD299C" w14:textId="59A2DDE2" w:rsidR="00E51F94" w:rsidRPr="006223BB" w:rsidRDefault="00E51F94" w:rsidP="00E51F94">
      <w:pPr>
        <w:rPr>
          <w:rFonts w:cs="Arial"/>
          <w:b/>
        </w:rPr>
      </w:pPr>
      <w:r w:rsidRPr="000E3F0A">
        <w:rPr>
          <w:rFonts w:cs="Arial"/>
          <w:b/>
        </w:rPr>
        <w:t>- Assignment</w:t>
      </w:r>
      <w:r w:rsidR="00E53CC9">
        <w:rPr>
          <w:rFonts w:cs="Arial"/>
          <w:b/>
        </w:rPr>
        <w:t>s</w:t>
      </w:r>
      <w:r w:rsidRPr="000E3F0A">
        <w:rPr>
          <w:rFonts w:cs="Arial"/>
          <w:b/>
        </w:rPr>
        <w:t xml:space="preserve">:  </w:t>
      </w:r>
    </w:p>
    <w:p w14:paraId="32322F19" w14:textId="77777777" w:rsidR="00E51F94" w:rsidRPr="008C315E" w:rsidRDefault="00E51F94"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4A459B5D" w14:textId="689E437D" w:rsidR="00E51F94" w:rsidRDefault="00E51F94" w:rsidP="00593EB0">
      <w:pPr>
        <w:widowControl/>
        <w:numPr>
          <w:ilvl w:val="0"/>
          <w:numId w:val="4"/>
        </w:numPr>
        <w:autoSpaceDE/>
        <w:autoSpaceDN/>
        <w:rPr>
          <w:rFonts w:cs="Arial"/>
        </w:rPr>
      </w:pPr>
      <w:r w:rsidRPr="004744D7">
        <w:rPr>
          <w:rFonts w:cs="Arial"/>
        </w:rPr>
        <w:t xml:space="preserve">Step 2: </w:t>
      </w:r>
      <w:r>
        <w:rPr>
          <w:rFonts w:cs="Arial"/>
        </w:rPr>
        <w:t xml:space="preserve">Watch or read through the “Biotechnology Career Fields, Part </w:t>
      </w:r>
      <w:r w:rsidR="00090048">
        <w:rPr>
          <w:rFonts w:cs="Arial"/>
        </w:rPr>
        <w:t>2</w:t>
      </w:r>
      <w:r>
        <w:rPr>
          <w:rFonts w:cs="Arial"/>
        </w:rPr>
        <w:t xml:space="preserve">” lecture </w:t>
      </w:r>
      <w:r w:rsidRPr="000E3F0A">
        <w:rPr>
          <w:rFonts w:cs="Arial"/>
        </w:rPr>
        <w:t xml:space="preserve"> </w:t>
      </w:r>
    </w:p>
    <w:p w14:paraId="6B660AFC" w14:textId="77777777" w:rsidR="00E51F94" w:rsidRPr="004744D7" w:rsidRDefault="00E51F94" w:rsidP="00593EB0">
      <w:pPr>
        <w:widowControl/>
        <w:numPr>
          <w:ilvl w:val="0"/>
          <w:numId w:val="4"/>
        </w:numPr>
        <w:autoSpaceDE/>
        <w:autoSpaceDN/>
        <w:rPr>
          <w:rFonts w:cs="Arial"/>
        </w:rPr>
      </w:pPr>
      <w:r w:rsidRPr="004744D7">
        <w:rPr>
          <w:rFonts w:cs="Arial"/>
        </w:rPr>
        <w:t xml:space="preserve">Step 3: Complete </w:t>
      </w:r>
      <w:r>
        <w:rPr>
          <w:rFonts w:cs="Arial"/>
        </w:rPr>
        <w:t>the guided notes</w:t>
      </w:r>
      <w:r w:rsidRPr="004744D7">
        <w:rPr>
          <w:rFonts w:cs="Arial"/>
        </w:rPr>
        <w:t xml:space="preserve"> </w:t>
      </w:r>
    </w:p>
    <w:p w14:paraId="44C05B56" w14:textId="33F3BE5C" w:rsidR="00E51F94" w:rsidRDefault="00E51F94" w:rsidP="00593EB0">
      <w:pPr>
        <w:widowControl/>
        <w:numPr>
          <w:ilvl w:val="0"/>
          <w:numId w:val="4"/>
        </w:numPr>
        <w:autoSpaceDE/>
        <w:autoSpaceDN/>
        <w:rPr>
          <w:rFonts w:cs="Arial"/>
        </w:rPr>
      </w:pPr>
      <w:r w:rsidRPr="000E3F0A">
        <w:rPr>
          <w:rFonts w:cs="Arial"/>
        </w:rPr>
        <w:t xml:space="preserve">Step </w:t>
      </w:r>
      <w:r>
        <w:rPr>
          <w:rFonts w:cs="Arial"/>
        </w:rPr>
        <w:t>4</w:t>
      </w:r>
      <w:r w:rsidRPr="000E3F0A">
        <w:rPr>
          <w:rFonts w:cs="Arial"/>
        </w:rPr>
        <w:t xml:space="preserve">: </w:t>
      </w:r>
      <w:r>
        <w:rPr>
          <w:rFonts w:cs="Arial"/>
        </w:rPr>
        <w:t xml:space="preserve">Complete the unit assignment and </w:t>
      </w:r>
      <w:r w:rsidR="00280DA6">
        <w:rPr>
          <w:rFonts w:cs="Arial"/>
        </w:rPr>
        <w:t>upload</w:t>
      </w:r>
      <w:r>
        <w:rPr>
          <w:rFonts w:cs="Arial"/>
        </w:rPr>
        <w:t xml:space="preserve"> completed assignment to Blackboard</w:t>
      </w:r>
    </w:p>
    <w:p w14:paraId="29D36AB3" w14:textId="73FD942A" w:rsidR="00280DA6" w:rsidRPr="000E3F0A" w:rsidRDefault="00280DA6" w:rsidP="00593EB0">
      <w:pPr>
        <w:widowControl/>
        <w:numPr>
          <w:ilvl w:val="0"/>
          <w:numId w:val="4"/>
        </w:numPr>
        <w:autoSpaceDE/>
        <w:autoSpaceDN/>
        <w:rPr>
          <w:rFonts w:cs="Arial"/>
        </w:rPr>
      </w:pPr>
      <w:r>
        <w:rPr>
          <w:rFonts w:cs="Arial"/>
        </w:rPr>
        <w:t>Step 5: Take quiz 2 over units 2 and 3</w:t>
      </w:r>
    </w:p>
    <w:p w14:paraId="227CBA66" w14:textId="77777777" w:rsidR="00E51F94" w:rsidRPr="000E3F0A" w:rsidRDefault="00E51F94" w:rsidP="00E51F94">
      <w:pPr>
        <w:widowControl/>
        <w:autoSpaceDE/>
        <w:autoSpaceDN/>
        <w:ind w:left="360"/>
        <w:rPr>
          <w:rFonts w:cs="Arial"/>
        </w:rPr>
      </w:pPr>
    </w:p>
    <w:p w14:paraId="2607B1D3" w14:textId="77777777" w:rsidR="00E51F94" w:rsidRPr="000E3F0A" w:rsidRDefault="00E51F94" w:rsidP="00E51F94">
      <w:pPr>
        <w:rPr>
          <w:rFonts w:cs="Arial"/>
          <w:b/>
        </w:rPr>
      </w:pPr>
      <w:r w:rsidRPr="000E3F0A">
        <w:rPr>
          <w:rFonts w:cs="Arial"/>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E51F94" w:rsidRPr="000E3F0A" w14:paraId="672CD3C2" w14:textId="77777777" w:rsidTr="00E51F94">
        <w:trPr>
          <w:tblHeader/>
        </w:trPr>
        <w:tc>
          <w:tcPr>
            <w:tcW w:w="5508" w:type="dxa"/>
          </w:tcPr>
          <w:p w14:paraId="103DAC2B" w14:textId="77777777" w:rsidR="00E51F94" w:rsidRPr="000E3F0A" w:rsidRDefault="00E51F94" w:rsidP="00E51F94">
            <w:pPr>
              <w:rPr>
                <w:rFonts w:cs="Arial"/>
                <w:bCs/>
              </w:rPr>
            </w:pPr>
            <w:r w:rsidRPr="000E3F0A">
              <w:rPr>
                <w:rFonts w:cs="Arial"/>
                <w:bCs/>
              </w:rPr>
              <w:t>Activity</w:t>
            </w:r>
          </w:p>
        </w:tc>
        <w:tc>
          <w:tcPr>
            <w:tcW w:w="3600" w:type="dxa"/>
          </w:tcPr>
          <w:p w14:paraId="2902B029" w14:textId="77777777" w:rsidR="00E51F94" w:rsidRPr="000E3F0A" w:rsidRDefault="00E51F94" w:rsidP="00E51F94">
            <w:pPr>
              <w:rPr>
                <w:rFonts w:cs="Arial"/>
                <w:bCs/>
              </w:rPr>
            </w:pPr>
            <w:r>
              <w:rPr>
                <w:rFonts w:cs="Arial"/>
                <w:bCs/>
                <w:highlight w:val="yellow"/>
              </w:rPr>
              <w:t xml:space="preserve">Due </w:t>
            </w:r>
            <w:r w:rsidRPr="000E3F0A">
              <w:rPr>
                <w:rFonts w:cs="Arial"/>
                <w:bCs/>
                <w:highlight w:val="yellow"/>
              </w:rPr>
              <w:t xml:space="preserve">by </w:t>
            </w:r>
          </w:p>
        </w:tc>
      </w:tr>
      <w:tr w:rsidR="00E51F94" w:rsidRPr="000E3F0A" w14:paraId="6633FC46" w14:textId="77777777" w:rsidTr="00E51F94">
        <w:tc>
          <w:tcPr>
            <w:tcW w:w="5508" w:type="dxa"/>
          </w:tcPr>
          <w:p w14:paraId="3DC4A287" w14:textId="77777777" w:rsidR="00E51F94" w:rsidRPr="000E3F0A" w:rsidRDefault="00E51F94" w:rsidP="00E51F94">
            <w:pPr>
              <w:rPr>
                <w:rFonts w:cs="Arial"/>
                <w:bCs/>
              </w:rPr>
            </w:pPr>
            <w:r>
              <w:rPr>
                <w:rFonts w:cs="Arial"/>
              </w:rPr>
              <w:t>Guided notes (not graded)</w:t>
            </w:r>
          </w:p>
        </w:tc>
        <w:tc>
          <w:tcPr>
            <w:tcW w:w="3600" w:type="dxa"/>
          </w:tcPr>
          <w:p w14:paraId="3B9BE1D8" w14:textId="77777777" w:rsidR="00E51F94" w:rsidRPr="000E3F0A" w:rsidRDefault="00E51F94" w:rsidP="00E51F94">
            <w:pPr>
              <w:rPr>
                <w:rFonts w:cs="Arial"/>
              </w:rPr>
            </w:pPr>
          </w:p>
        </w:tc>
      </w:tr>
      <w:tr w:rsidR="00E51F94" w:rsidRPr="000E3F0A" w14:paraId="03ACE127" w14:textId="77777777" w:rsidTr="00E51F94">
        <w:tc>
          <w:tcPr>
            <w:tcW w:w="5508" w:type="dxa"/>
          </w:tcPr>
          <w:p w14:paraId="7361FD57" w14:textId="133D28A9" w:rsidR="00E51F94" w:rsidRDefault="00E51F94" w:rsidP="00E51F94">
            <w:pPr>
              <w:rPr>
                <w:rFonts w:cs="Arial"/>
              </w:rPr>
            </w:pPr>
            <w:r>
              <w:rPr>
                <w:rFonts w:cs="Arial"/>
              </w:rPr>
              <w:t>Biotechnology</w:t>
            </w:r>
            <w:r w:rsidR="00B86BA3">
              <w:rPr>
                <w:rFonts w:cs="Arial"/>
              </w:rPr>
              <w:t xml:space="preserve"> career fields</w:t>
            </w:r>
            <w:r>
              <w:rPr>
                <w:rFonts w:cs="Arial"/>
              </w:rPr>
              <w:t xml:space="preserve"> assignment (graded)</w:t>
            </w:r>
          </w:p>
        </w:tc>
        <w:tc>
          <w:tcPr>
            <w:tcW w:w="3600" w:type="dxa"/>
          </w:tcPr>
          <w:p w14:paraId="1140F2BC" w14:textId="77777777" w:rsidR="00E51F94" w:rsidRDefault="00E51F94" w:rsidP="00E51F94">
            <w:pPr>
              <w:rPr>
                <w:rFonts w:cs="Arial"/>
                <w:bCs/>
              </w:rPr>
            </w:pPr>
          </w:p>
        </w:tc>
      </w:tr>
      <w:tr w:rsidR="00280DA6" w:rsidRPr="000E3F0A" w14:paraId="05ADB8B0" w14:textId="77777777" w:rsidTr="00E51F94">
        <w:tc>
          <w:tcPr>
            <w:tcW w:w="5508" w:type="dxa"/>
          </w:tcPr>
          <w:p w14:paraId="160030C7" w14:textId="04C67CB4" w:rsidR="00280DA6" w:rsidRDefault="00280DA6" w:rsidP="00E51F94">
            <w:pPr>
              <w:rPr>
                <w:rFonts w:cs="Arial"/>
              </w:rPr>
            </w:pPr>
            <w:r>
              <w:rPr>
                <w:rFonts w:cs="Arial"/>
              </w:rPr>
              <w:t>Quiz 2: Career Exploration (graded)</w:t>
            </w:r>
          </w:p>
        </w:tc>
        <w:tc>
          <w:tcPr>
            <w:tcW w:w="3600" w:type="dxa"/>
          </w:tcPr>
          <w:p w14:paraId="205C080E" w14:textId="77777777" w:rsidR="00280DA6" w:rsidRDefault="00280DA6" w:rsidP="00E51F94">
            <w:pPr>
              <w:rPr>
                <w:rFonts w:cs="Arial"/>
                <w:bCs/>
              </w:rPr>
            </w:pPr>
          </w:p>
        </w:tc>
      </w:tr>
    </w:tbl>
    <w:p w14:paraId="1CFE8A2C" w14:textId="77777777" w:rsidR="00E51F94" w:rsidRDefault="00E51F94"/>
    <w:p w14:paraId="76663DDC" w14:textId="77777777" w:rsidR="00E51F94" w:rsidRDefault="00E51F94"/>
    <w:p w14:paraId="41E39A5F" w14:textId="77777777" w:rsidR="00E51F94" w:rsidRDefault="00E51F94"/>
    <w:p w14:paraId="24954B1E" w14:textId="77777777" w:rsidR="00E51F94" w:rsidRDefault="00E51F94"/>
    <w:p w14:paraId="680EF6FF" w14:textId="77777777" w:rsidR="00E51F94" w:rsidRDefault="00E51F94"/>
    <w:p w14:paraId="5E20852F" w14:textId="77777777" w:rsidR="00E51F94" w:rsidRDefault="00E51F94"/>
    <w:p w14:paraId="36EAAF25" w14:textId="77777777" w:rsidR="005613A3" w:rsidRDefault="005613A3" w:rsidP="005613A3"/>
    <w:p w14:paraId="644DE266" w14:textId="4E92482C" w:rsidR="005613A3" w:rsidRDefault="005613A3" w:rsidP="005613A3">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4</w:t>
      </w:r>
      <w:r w:rsidRPr="00F15E18">
        <w:rPr>
          <w:rStyle w:val="Heading4Char"/>
          <w:b/>
          <w:bCs/>
        </w:rPr>
        <w:t>:</w:t>
      </w:r>
      <w:r w:rsidRPr="00612637">
        <w:rPr>
          <w:rFonts w:cs="Arial"/>
          <w:b/>
        </w:rPr>
        <w:t xml:space="preserve">  </w:t>
      </w:r>
    </w:p>
    <w:p w14:paraId="1AF35998" w14:textId="6F1E6436" w:rsidR="005613A3" w:rsidRPr="000E3F0A" w:rsidRDefault="005613A3" w:rsidP="005613A3">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sidR="0004486E">
        <w:rPr>
          <w:rFonts w:cs="Arial"/>
          <w:b/>
        </w:rPr>
        <w:t>4</w:t>
      </w:r>
      <w:r w:rsidRPr="000E3F0A">
        <w:rPr>
          <w:rFonts w:cs="Arial"/>
          <w:b/>
        </w:rPr>
        <w:t xml:space="preserve">: </w:t>
      </w:r>
      <w:r w:rsidR="0004486E">
        <w:rPr>
          <w:rFonts w:cs="Arial"/>
          <w:b/>
        </w:rPr>
        <w:t>Techniques to Manipulate DNA</w:t>
      </w:r>
    </w:p>
    <w:p w14:paraId="04C0DD56" w14:textId="77777777" w:rsidR="005613A3" w:rsidRPr="000E3F0A" w:rsidRDefault="005613A3" w:rsidP="005613A3">
      <w:pPr>
        <w:rPr>
          <w:rFonts w:cs="Arial"/>
          <w:b/>
        </w:rPr>
      </w:pPr>
      <w:r w:rsidRPr="000E3F0A">
        <w:rPr>
          <w:rFonts w:cs="Arial"/>
          <w:b/>
        </w:rPr>
        <w:t xml:space="preserve">- Unit of Instruction:  </w:t>
      </w:r>
    </w:p>
    <w:p w14:paraId="75F7D9CC" w14:textId="5D4AF8B6" w:rsidR="005613A3" w:rsidRPr="000E3F0A" w:rsidRDefault="005613A3" w:rsidP="005613A3">
      <w:pPr>
        <w:rPr>
          <w:rFonts w:cs="Arial"/>
        </w:rPr>
      </w:pPr>
      <w:r w:rsidRPr="000E3F0A">
        <w:rPr>
          <w:rFonts w:cs="Arial"/>
        </w:rPr>
        <w:t xml:space="preserve"> </w:t>
      </w:r>
      <w:r w:rsidR="0004486E">
        <w:rPr>
          <w:rFonts w:cs="Arial"/>
        </w:rPr>
        <w:t>Techniques to Manipulate DNA</w:t>
      </w:r>
    </w:p>
    <w:p w14:paraId="406B51BC" w14:textId="77777777" w:rsidR="005613A3" w:rsidRPr="000E3F0A" w:rsidRDefault="005613A3" w:rsidP="005613A3">
      <w:pPr>
        <w:rPr>
          <w:rFonts w:cs="Arial"/>
          <w:b/>
        </w:rPr>
      </w:pPr>
    </w:p>
    <w:p w14:paraId="702B5F0D" w14:textId="77777777" w:rsidR="005613A3" w:rsidRDefault="005613A3" w:rsidP="005613A3">
      <w:pPr>
        <w:rPr>
          <w:rFonts w:cs="Arial"/>
          <w:b/>
        </w:rPr>
      </w:pPr>
      <w:r w:rsidRPr="000E3F0A">
        <w:rPr>
          <w:rFonts w:cs="Arial"/>
          <w:b/>
        </w:rPr>
        <w:t xml:space="preserve">- Learning Objectives/Goals:  </w:t>
      </w:r>
    </w:p>
    <w:p w14:paraId="31CD1643" w14:textId="77777777" w:rsidR="0004486E" w:rsidRDefault="0004486E" w:rsidP="00593EB0">
      <w:pPr>
        <w:pStyle w:val="ListParagraph"/>
        <w:numPr>
          <w:ilvl w:val="0"/>
          <w:numId w:val="11"/>
        </w:numPr>
      </w:pPr>
      <w:r w:rsidRPr="0004486E">
        <w:t xml:space="preserve">Understand the basic principles of genets and genomics. </w:t>
      </w:r>
    </w:p>
    <w:p w14:paraId="410E8399" w14:textId="77777777" w:rsidR="0004486E" w:rsidRDefault="0004486E" w:rsidP="00593EB0">
      <w:pPr>
        <w:pStyle w:val="ListParagraph"/>
        <w:numPr>
          <w:ilvl w:val="0"/>
          <w:numId w:val="11"/>
        </w:numPr>
      </w:pPr>
      <w:r w:rsidRPr="0004486E">
        <w:t xml:space="preserve">Describe methods used in recombinant DNA technology. </w:t>
      </w:r>
    </w:p>
    <w:p w14:paraId="4C0A8634" w14:textId="77777777" w:rsidR="0004486E" w:rsidRDefault="0004486E" w:rsidP="00593EB0">
      <w:pPr>
        <w:pStyle w:val="ListParagraph"/>
        <w:numPr>
          <w:ilvl w:val="0"/>
          <w:numId w:val="11"/>
        </w:numPr>
      </w:pPr>
      <w:r w:rsidRPr="0004486E">
        <w:t xml:space="preserve">Demonstrate an understanding of the process of DNA replication, transcription, translation, and gene regulation mechanisms. </w:t>
      </w:r>
    </w:p>
    <w:p w14:paraId="2058EFCF" w14:textId="4ACB5221" w:rsidR="005613A3" w:rsidRDefault="0004486E" w:rsidP="00593EB0">
      <w:pPr>
        <w:pStyle w:val="ListParagraph"/>
        <w:numPr>
          <w:ilvl w:val="0"/>
          <w:numId w:val="11"/>
        </w:numPr>
      </w:pPr>
      <w:r w:rsidRPr="0004486E">
        <w:t xml:space="preserve">Explain the theoretical basis of recombinant DNA technologies and </w:t>
      </w:r>
      <w:proofErr w:type="gramStart"/>
      <w:r w:rsidRPr="0004486E">
        <w:t>its</w:t>
      </w:r>
      <w:proofErr w:type="gramEnd"/>
      <w:r w:rsidRPr="0004486E">
        <w:t xml:space="preserve"> application.</w:t>
      </w:r>
    </w:p>
    <w:p w14:paraId="751AA2A3" w14:textId="77777777" w:rsidR="0004486E" w:rsidRPr="0004486E" w:rsidRDefault="0004486E" w:rsidP="0004486E">
      <w:pPr>
        <w:pStyle w:val="ListParagraph"/>
        <w:ind w:left="720" w:firstLine="0"/>
      </w:pPr>
    </w:p>
    <w:p w14:paraId="0EF49CB0" w14:textId="58874D07" w:rsidR="005613A3" w:rsidRDefault="005613A3" w:rsidP="005613A3">
      <w:pPr>
        <w:rPr>
          <w:rFonts w:cs="Arial"/>
          <w:b/>
        </w:rPr>
      </w:pPr>
      <w:r w:rsidRPr="000E3F0A">
        <w:rPr>
          <w:rFonts w:cs="Arial"/>
          <w:b/>
        </w:rPr>
        <w:t>- Assignment</w:t>
      </w:r>
      <w:r w:rsidR="00E53CC9">
        <w:rPr>
          <w:rFonts w:cs="Arial"/>
          <w:b/>
        </w:rPr>
        <w:t>s</w:t>
      </w:r>
      <w:r w:rsidRPr="000E3F0A">
        <w:rPr>
          <w:rFonts w:cs="Arial"/>
          <w:b/>
        </w:rPr>
        <w:t xml:space="preserve">:  </w:t>
      </w:r>
    </w:p>
    <w:p w14:paraId="592BC029" w14:textId="77777777" w:rsidR="005613A3" w:rsidRPr="006223BB" w:rsidRDefault="005613A3" w:rsidP="005613A3">
      <w:pPr>
        <w:rPr>
          <w:rFonts w:cs="Arial"/>
          <w:b/>
        </w:rPr>
      </w:pPr>
    </w:p>
    <w:p w14:paraId="1B3D6724" w14:textId="4D28D209" w:rsidR="0004486E" w:rsidRDefault="0004486E"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320E76E4" w14:textId="681561E2" w:rsidR="0004486E" w:rsidRPr="008C315E" w:rsidRDefault="0004486E" w:rsidP="00593EB0">
      <w:pPr>
        <w:pStyle w:val="ListParagraph"/>
        <w:widowControl/>
        <w:numPr>
          <w:ilvl w:val="0"/>
          <w:numId w:val="4"/>
        </w:numPr>
        <w:autoSpaceDE/>
        <w:autoSpaceDN/>
        <w:contextualSpacing/>
        <w:rPr>
          <w:rFonts w:cs="Arial"/>
        </w:rPr>
      </w:pPr>
      <w:r>
        <w:rPr>
          <w:rFonts w:cs="Arial"/>
        </w:rPr>
        <w:t>Step 2: Complete discussion board 2</w:t>
      </w:r>
    </w:p>
    <w:p w14:paraId="1DAA83B5" w14:textId="4B40AD25" w:rsidR="0004486E" w:rsidRDefault="0004486E" w:rsidP="00593EB0">
      <w:pPr>
        <w:widowControl/>
        <w:numPr>
          <w:ilvl w:val="0"/>
          <w:numId w:val="4"/>
        </w:numPr>
        <w:autoSpaceDE/>
        <w:autoSpaceDN/>
        <w:rPr>
          <w:rFonts w:cs="Arial"/>
        </w:rPr>
      </w:pPr>
      <w:r w:rsidRPr="004744D7">
        <w:rPr>
          <w:rFonts w:cs="Arial"/>
        </w:rPr>
        <w:t xml:space="preserve">Step </w:t>
      </w:r>
      <w:r>
        <w:rPr>
          <w:rFonts w:cs="Arial"/>
        </w:rPr>
        <w:t>3</w:t>
      </w:r>
      <w:r w:rsidRPr="004744D7">
        <w:rPr>
          <w:rFonts w:cs="Arial"/>
        </w:rPr>
        <w:t xml:space="preserve">: </w:t>
      </w:r>
      <w:r>
        <w:rPr>
          <w:rFonts w:cs="Arial"/>
        </w:rPr>
        <w:t xml:space="preserve">Watch or read through the “Techniques to Manipulate DNA” lecture </w:t>
      </w:r>
      <w:r w:rsidRPr="000E3F0A">
        <w:rPr>
          <w:rFonts w:cs="Arial"/>
        </w:rPr>
        <w:t xml:space="preserve"> </w:t>
      </w:r>
    </w:p>
    <w:p w14:paraId="318B7000" w14:textId="13EC05D7" w:rsidR="0004486E" w:rsidRPr="004744D7" w:rsidRDefault="0004486E" w:rsidP="00593EB0">
      <w:pPr>
        <w:widowControl/>
        <w:numPr>
          <w:ilvl w:val="0"/>
          <w:numId w:val="4"/>
        </w:numPr>
        <w:autoSpaceDE/>
        <w:autoSpaceDN/>
        <w:rPr>
          <w:rFonts w:cs="Arial"/>
        </w:rPr>
      </w:pPr>
      <w:r w:rsidRPr="004744D7">
        <w:rPr>
          <w:rFonts w:cs="Arial"/>
        </w:rPr>
        <w:t xml:space="preserve">Step </w:t>
      </w:r>
      <w:r>
        <w:rPr>
          <w:rFonts w:cs="Arial"/>
        </w:rPr>
        <w:t>4</w:t>
      </w:r>
      <w:r w:rsidRPr="004744D7">
        <w:rPr>
          <w:rFonts w:cs="Arial"/>
        </w:rPr>
        <w:t xml:space="preserve">: Complete </w:t>
      </w:r>
      <w:r>
        <w:rPr>
          <w:rFonts w:cs="Arial"/>
        </w:rPr>
        <w:t>the guided notes</w:t>
      </w:r>
      <w:r w:rsidRPr="004744D7">
        <w:rPr>
          <w:rFonts w:cs="Arial"/>
        </w:rPr>
        <w:t xml:space="preserve"> </w:t>
      </w:r>
    </w:p>
    <w:p w14:paraId="4D548126" w14:textId="462BFCB8" w:rsidR="0004486E" w:rsidRPr="000E3F0A" w:rsidRDefault="0004486E" w:rsidP="00593EB0">
      <w:pPr>
        <w:widowControl/>
        <w:numPr>
          <w:ilvl w:val="0"/>
          <w:numId w:val="4"/>
        </w:numPr>
        <w:autoSpaceDE/>
        <w:autoSpaceDN/>
        <w:rPr>
          <w:rFonts w:cs="Arial"/>
        </w:rPr>
      </w:pPr>
      <w:r w:rsidRPr="000E3F0A">
        <w:rPr>
          <w:rFonts w:cs="Arial"/>
        </w:rPr>
        <w:t xml:space="preserve">Step </w:t>
      </w:r>
      <w:r>
        <w:rPr>
          <w:rFonts w:cs="Arial"/>
        </w:rPr>
        <w:t>5</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51BF0917" w14:textId="77777777" w:rsidR="005613A3" w:rsidRPr="000E3F0A" w:rsidRDefault="005613A3" w:rsidP="005613A3">
      <w:pPr>
        <w:widowControl/>
        <w:autoSpaceDE/>
        <w:autoSpaceDN/>
        <w:ind w:left="360"/>
        <w:rPr>
          <w:rFonts w:cs="Arial"/>
        </w:rPr>
      </w:pPr>
    </w:p>
    <w:p w14:paraId="28CCAB59" w14:textId="77777777" w:rsidR="005613A3" w:rsidRPr="000E3F0A" w:rsidRDefault="005613A3" w:rsidP="005613A3">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5613A3" w:rsidRPr="000E3F0A" w14:paraId="76DA7857" w14:textId="77777777" w:rsidTr="00BB6A4A">
        <w:trPr>
          <w:tblHeader/>
        </w:trPr>
        <w:tc>
          <w:tcPr>
            <w:tcW w:w="5508" w:type="dxa"/>
          </w:tcPr>
          <w:p w14:paraId="4ED62FB3" w14:textId="77777777" w:rsidR="005613A3" w:rsidRPr="000E3F0A" w:rsidRDefault="005613A3" w:rsidP="00BB6A4A">
            <w:pPr>
              <w:rPr>
                <w:rFonts w:cs="Arial"/>
                <w:bCs/>
              </w:rPr>
            </w:pPr>
            <w:r w:rsidRPr="000E3F0A">
              <w:rPr>
                <w:rFonts w:cs="Arial"/>
                <w:bCs/>
              </w:rPr>
              <w:t>Activity</w:t>
            </w:r>
          </w:p>
        </w:tc>
        <w:tc>
          <w:tcPr>
            <w:tcW w:w="3600" w:type="dxa"/>
          </w:tcPr>
          <w:p w14:paraId="09F0D2FA" w14:textId="77777777" w:rsidR="005613A3" w:rsidRPr="000E3F0A" w:rsidRDefault="005613A3" w:rsidP="00BB6A4A">
            <w:pPr>
              <w:rPr>
                <w:rFonts w:cs="Arial"/>
                <w:bCs/>
              </w:rPr>
            </w:pPr>
            <w:r>
              <w:rPr>
                <w:rFonts w:cs="Arial"/>
                <w:bCs/>
                <w:highlight w:val="yellow"/>
              </w:rPr>
              <w:t xml:space="preserve">Due </w:t>
            </w:r>
            <w:r w:rsidRPr="000E3F0A">
              <w:rPr>
                <w:rFonts w:cs="Arial"/>
                <w:bCs/>
                <w:highlight w:val="yellow"/>
              </w:rPr>
              <w:t xml:space="preserve">by </w:t>
            </w:r>
          </w:p>
        </w:tc>
      </w:tr>
      <w:tr w:rsidR="005613A3" w:rsidRPr="000E3F0A" w14:paraId="7009CC08" w14:textId="77777777" w:rsidTr="00BB6A4A">
        <w:tc>
          <w:tcPr>
            <w:tcW w:w="5508" w:type="dxa"/>
          </w:tcPr>
          <w:p w14:paraId="3647924C" w14:textId="77777777" w:rsidR="005613A3" w:rsidRPr="000E3F0A" w:rsidRDefault="005613A3" w:rsidP="00BB6A4A">
            <w:pPr>
              <w:rPr>
                <w:rFonts w:cs="Arial"/>
                <w:bCs/>
              </w:rPr>
            </w:pPr>
            <w:r>
              <w:rPr>
                <w:rFonts w:cs="Arial"/>
              </w:rPr>
              <w:t>Guided notes (not graded)</w:t>
            </w:r>
          </w:p>
        </w:tc>
        <w:tc>
          <w:tcPr>
            <w:tcW w:w="3600" w:type="dxa"/>
          </w:tcPr>
          <w:p w14:paraId="72C44EA4" w14:textId="77777777" w:rsidR="005613A3" w:rsidRPr="000E3F0A" w:rsidRDefault="005613A3" w:rsidP="00BB6A4A">
            <w:pPr>
              <w:rPr>
                <w:rFonts w:cs="Arial"/>
              </w:rPr>
            </w:pPr>
          </w:p>
        </w:tc>
      </w:tr>
      <w:tr w:rsidR="0004486E" w:rsidRPr="000E3F0A" w14:paraId="4925DC0C" w14:textId="77777777" w:rsidTr="00BB6A4A">
        <w:tc>
          <w:tcPr>
            <w:tcW w:w="5508" w:type="dxa"/>
          </w:tcPr>
          <w:p w14:paraId="7B7F587C" w14:textId="05901B15" w:rsidR="0004486E" w:rsidRDefault="0004486E" w:rsidP="00BB6A4A">
            <w:pPr>
              <w:rPr>
                <w:rFonts w:cs="Arial"/>
              </w:rPr>
            </w:pPr>
            <w:r>
              <w:rPr>
                <w:rFonts w:cs="Arial"/>
              </w:rPr>
              <w:lastRenderedPageBreak/>
              <w:t>Discussion board 2 (graded)</w:t>
            </w:r>
          </w:p>
        </w:tc>
        <w:tc>
          <w:tcPr>
            <w:tcW w:w="3600" w:type="dxa"/>
          </w:tcPr>
          <w:p w14:paraId="5F7290B2" w14:textId="77777777" w:rsidR="0004486E" w:rsidRDefault="0004486E" w:rsidP="00BB6A4A">
            <w:pPr>
              <w:rPr>
                <w:rFonts w:cs="Arial"/>
                <w:bCs/>
              </w:rPr>
            </w:pPr>
          </w:p>
        </w:tc>
      </w:tr>
      <w:tr w:rsidR="005613A3" w:rsidRPr="000E3F0A" w14:paraId="14125FAA" w14:textId="77777777" w:rsidTr="00BB6A4A">
        <w:tc>
          <w:tcPr>
            <w:tcW w:w="5508" w:type="dxa"/>
          </w:tcPr>
          <w:p w14:paraId="42E542D2" w14:textId="77777777" w:rsidR="005613A3" w:rsidRDefault="005613A3" w:rsidP="00BB6A4A">
            <w:pPr>
              <w:rPr>
                <w:rFonts w:cs="Arial"/>
              </w:rPr>
            </w:pPr>
            <w:r>
              <w:rPr>
                <w:rFonts w:cs="Arial"/>
              </w:rPr>
              <w:t>Introduction to Biotechnology assignment (graded)</w:t>
            </w:r>
          </w:p>
        </w:tc>
        <w:tc>
          <w:tcPr>
            <w:tcW w:w="3600" w:type="dxa"/>
          </w:tcPr>
          <w:p w14:paraId="70414C20" w14:textId="77777777" w:rsidR="005613A3" w:rsidRDefault="005613A3" w:rsidP="00BB6A4A">
            <w:pPr>
              <w:rPr>
                <w:rFonts w:cs="Arial"/>
                <w:bCs/>
              </w:rPr>
            </w:pPr>
          </w:p>
        </w:tc>
      </w:tr>
    </w:tbl>
    <w:p w14:paraId="0C76671A" w14:textId="77777777" w:rsidR="00E51F94" w:rsidRDefault="00E51F94"/>
    <w:p w14:paraId="355E0D70" w14:textId="77777777" w:rsidR="00E51F94" w:rsidRDefault="00E51F94" w:rsidP="00E51F94"/>
    <w:p w14:paraId="743655FB" w14:textId="1B145385" w:rsidR="00E51F94" w:rsidRDefault="00E51F94" w:rsidP="00E51F94">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sidR="005613A3">
        <w:rPr>
          <w:rStyle w:val="Heading4Char"/>
          <w:b/>
          <w:bCs/>
        </w:rPr>
        <w:t>5</w:t>
      </w:r>
      <w:r w:rsidRPr="00F15E18">
        <w:rPr>
          <w:rStyle w:val="Heading4Char"/>
          <w:b/>
          <w:bCs/>
        </w:rPr>
        <w:t>:</w:t>
      </w:r>
      <w:r w:rsidRPr="00612637">
        <w:rPr>
          <w:rFonts w:cs="Arial"/>
          <w:b/>
        </w:rPr>
        <w:t xml:space="preserve">  </w:t>
      </w:r>
    </w:p>
    <w:p w14:paraId="638D6548" w14:textId="01F0C559" w:rsidR="00E51F94" w:rsidRPr="000E3F0A" w:rsidRDefault="00E51F94" w:rsidP="00E51F94">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sidR="005613A3">
        <w:rPr>
          <w:rFonts w:cs="Arial"/>
          <w:b/>
        </w:rPr>
        <w:t>5</w:t>
      </w:r>
      <w:r w:rsidRPr="000E3F0A">
        <w:rPr>
          <w:rFonts w:cs="Arial"/>
          <w:b/>
        </w:rPr>
        <w:t xml:space="preserve">: </w:t>
      </w:r>
      <w:r w:rsidR="002F493F">
        <w:rPr>
          <w:rFonts w:cs="Arial"/>
          <w:b/>
        </w:rPr>
        <w:t>Regenerative Medicine</w:t>
      </w:r>
    </w:p>
    <w:p w14:paraId="427378F6" w14:textId="77777777" w:rsidR="00E51F94" w:rsidRPr="000E3F0A" w:rsidRDefault="00E51F94" w:rsidP="00E51F94">
      <w:pPr>
        <w:rPr>
          <w:rFonts w:cs="Arial"/>
          <w:b/>
        </w:rPr>
      </w:pPr>
      <w:r w:rsidRPr="000E3F0A">
        <w:rPr>
          <w:rFonts w:cs="Arial"/>
          <w:b/>
        </w:rPr>
        <w:t xml:space="preserve">- Unit of Instruction:  </w:t>
      </w:r>
    </w:p>
    <w:p w14:paraId="62F44E3B" w14:textId="6C09A21F" w:rsidR="00E51F94" w:rsidRPr="000E3F0A" w:rsidRDefault="002F493F" w:rsidP="00E51F94">
      <w:pPr>
        <w:rPr>
          <w:rFonts w:cs="Arial"/>
        </w:rPr>
      </w:pPr>
      <w:r>
        <w:rPr>
          <w:rFonts w:cs="Arial"/>
        </w:rPr>
        <w:t>Regenerative Medicine</w:t>
      </w:r>
    </w:p>
    <w:p w14:paraId="516A179B" w14:textId="77777777" w:rsidR="00E51F94" w:rsidRPr="000E3F0A" w:rsidRDefault="00E51F94" w:rsidP="00E51F94">
      <w:pPr>
        <w:rPr>
          <w:rFonts w:cs="Arial"/>
          <w:b/>
        </w:rPr>
      </w:pPr>
    </w:p>
    <w:p w14:paraId="6E187DE8" w14:textId="77777777" w:rsidR="00E51F94" w:rsidRDefault="00E51F94" w:rsidP="00E51F94">
      <w:pPr>
        <w:rPr>
          <w:rFonts w:cs="Arial"/>
          <w:b/>
        </w:rPr>
      </w:pPr>
      <w:r w:rsidRPr="000E3F0A">
        <w:rPr>
          <w:rFonts w:cs="Arial"/>
          <w:b/>
        </w:rPr>
        <w:t xml:space="preserve">- Learning Objectives/Goals:  </w:t>
      </w:r>
    </w:p>
    <w:p w14:paraId="210B76DA" w14:textId="77777777" w:rsidR="002F493F" w:rsidRDefault="002F493F" w:rsidP="00593EB0">
      <w:pPr>
        <w:pStyle w:val="ListParagraph"/>
        <w:numPr>
          <w:ilvl w:val="0"/>
          <w:numId w:val="10"/>
        </w:numPr>
      </w:pPr>
      <w:r w:rsidRPr="002F493F">
        <w:t xml:space="preserve">Describe gene therapy and </w:t>
      </w:r>
      <w:proofErr w:type="gramStart"/>
      <w:r w:rsidRPr="002F493F">
        <w:t>differentiate</w:t>
      </w:r>
      <w:proofErr w:type="gramEnd"/>
      <w:r w:rsidRPr="002F493F">
        <w:t xml:space="preserve"> between the various types. </w:t>
      </w:r>
    </w:p>
    <w:p w14:paraId="68B46D06" w14:textId="77777777" w:rsidR="002F493F" w:rsidRDefault="002F493F" w:rsidP="00593EB0">
      <w:pPr>
        <w:pStyle w:val="ListParagraph"/>
        <w:numPr>
          <w:ilvl w:val="0"/>
          <w:numId w:val="10"/>
        </w:numPr>
      </w:pPr>
      <w:r w:rsidRPr="002F493F">
        <w:t>Explain the theoretical basis of genome analysis, including Sanger sequencing and current sequencing technologies</w:t>
      </w:r>
      <w:r>
        <w:t>.</w:t>
      </w:r>
    </w:p>
    <w:p w14:paraId="32F47657" w14:textId="77777777" w:rsidR="002F493F" w:rsidRDefault="002F493F" w:rsidP="00593EB0">
      <w:pPr>
        <w:pStyle w:val="ListParagraph"/>
        <w:numPr>
          <w:ilvl w:val="0"/>
          <w:numId w:val="10"/>
        </w:numPr>
      </w:pPr>
      <w:r w:rsidRPr="002F493F">
        <w:t>Explain the theoretical basis of gene expression analysis and its application</w:t>
      </w:r>
      <w:r>
        <w:t>.</w:t>
      </w:r>
    </w:p>
    <w:p w14:paraId="4F71A4AD" w14:textId="77777777" w:rsidR="002F493F" w:rsidRDefault="002F493F" w:rsidP="00593EB0">
      <w:pPr>
        <w:pStyle w:val="ListParagraph"/>
        <w:numPr>
          <w:ilvl w:val="0"/>
          <w:numId w:val="10"/>
        </w:numPr>
      </w:pPr>
      <w:r w:rsidRPr="002F493F">
        <w:t xml:space="preserve">Explain the theoretical basis of PCR and basic chromatography techniques for separating and identifying nucleic acids, carbohydrates, proteins, and biological metabolites </w:t>
      </w:r>
    </w:p>
    <w:p w14:paraId="3B3AC886" w14:textId="55C75CEF" w:rsidR="00F070A5" w:rsidRDefault="002F493F" w:rsidP="00593EB0">
      <w:pPr>
        <w:pStyle w:val="ListParagraph"/>
        <w:numPr>
          <w:ilvl w:val="0"/>
          <w:numId w:val="10"/>
        </w:numPr>
      </w:pPr>
      <w:r w:rsidRPr="002F493F">
        <w:t>Understand the principles and practice of PCR assays.</w:t>
      </w:r>
    </w:p>
    <w:p w14:paraId="5C451FBA" w14:textId="77777777" w:rsidR="002F493F" w:rsidRPr="002F493F" w:rsidRDefault="002F493F" w:rsidP="002F493F">
      <w:pPr>
        <w:pStyle w:val="ListParagraph"/>
        <w:ind w:left="720" w:firstLine="0"/>
      </w:pPr>
    </w:p>
    <w:p w14:paraId="66CB7C4D" w14:textId="12657006" w:rsidR="00E51F94" w:rsidRPr="006223BB" w:rsidRDefault="00E51F94" w:rsidP="00E51F94">
      <w:pPr>
        <w:rPr>
          <w:rFonts w:cs="Arial"/>
          <w:b/>
        </w:rPr>
      </w:pPr>
      <w:r w:rsidRPr="000E3F0A">
        <w:rPr>
          <w:rFonts w:cs="Arial"/>
          <w:b/>
        </w:rPr>
        <w:t>- Assignment</w:t>
      </w:r>
      <w:r w:rsidR="00E53CC9">
        <w:rPr>
          <w:rFonts w:cs="Arial"/>
          <w:b/>
        </w:rPr>
        <w:t>s</w:t>
      </w:r>
      <w:r w:rsidRPr="000E3F0A">
        <w:rPr>
          <w:rFonts w:cs="Arial"/>
          <w:b/>
        </w:rPr>
        <w:t xml:space="preserve">:  </w:t>
      </w:r>
    </w:p>
    <w:p w14:paraId="276C8FF5" w14:textId="01031796" w:rsidR="00E51F94" w:rsidRDefault="00E51F94"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6EAC8764" w14:textId="5D9CEE68" w:rsidR="005B1C5E" w:rsidRPr="008C315E" w:rsidRDefault="005B1C5E" w:rsidP="00593EB0">
      <w:pPr>
        <w:pStyle w:val="ListParagraph"/>
        <w:widowControl/>
        <w:numPr>
          <w:ilvl w:val="0"/>
          <w:numId w:val="4"/>
        </w:numPr>
        <w:autoSpaceDE/>
        <w:autoSpaceDN/>
        <w:contextualSpacing/>
        <w:rPr>
          <w:rFonts w:cs="Arial"/>
        </w:rPr>
      </w:pPr>
      <w:r>
        <w:rPr>
          <w:rFonts w:cs="Arial"/>
        </w:rPr>
        <w:t xml:space="preserve">Step 2: </w:t>
      </w:r>
      <w:r w:rsidR="00181016">
        <w:rPr>
          <w:rFonts w:cs="Arial"/>
        </w:rPr>
        <w:t>Watch or read through the “</w:t>
      </w:r>
      <w:r w:rsidR="00B86BA3">
        <w:rPr>
          <w:rFonts w:cs="Arial"/>
        </w:rPr>
        <w:t>Regenerative Medicine</w:t>
      </w:r>
      <w:r w:rsidR="00181016">
        <w:rPr>
          <w:rFonts w:cs="Arial"/>
        </w:rPr>
        <w:t xml:space="preserve">” lecture </w:t>
      </w:r>
      <w:r w:rsidR="00181016" w:rsidRPr="000E3F0A">
        <w:rPr>
          <w:rFonts w:cs="Arial"/>
        </w:rPr>
        <w:t xml:space="preserve"> </w:t>
      </w:r>
    </w:p>
    <w:p w14:paraId="0ADB8439" w14:textId="598E5C83" w:rsidR="00E51F94" w:rsidRDefault="00E51F94" w:rsidP="00593EB0">
      <w:pPr>
        <w:widowControl/>
        <w:numPr>
          <w:ilvl w:val="0"/>
          <w:numId w:val="4"/>
        </w:numPr>
        <w:autoSpaceDE/>
        <w:autoSpaceDN/>
        <w:rPr>
          <w:rFonts w:cs="Arial"/>
        </w:rPr>
      </w:pPr>
      <w:r w:rsidRPr="004744D7">
        <w:rPr>
          <w:rFonts w:cs="Arial"/>
        </w:rPr>
        <w:t xml:space="preserve">Step </w:t>
      </w:r>
      <w:r w:rsidR="005B1C5E">
        <w:rPr>
          <w:rFonts w:cs="Arial"/>
        </w:rPr>
        <w:t>3</w:t>
      </w:r>
      <w:r w:rsidRPr="004744D7">
        <w:rPr>
          <w:rFonts w:cs="Arial"/>
        </w:rPr>
        <w:t xml:space="preserve">: </w:t>
      </w:r>
      <w:r w:rsidR="00181016" w:rsidRPr="004744D7">
        <w:rPr>
          <w:rFonts w:cs="Arial"/>
        </w:rPr>
        <w:t xml:space="preserve">Complete </w:t>
      </w:r>
      <w:r w:rsidR="00181016">
        <w:rPr>
          <w:rFonts w:cs="Arial"/>
        </w:rPr>
        <w:t>the guided notes</w:t>
      </w:r>
    </w:p>
    <w:p w14:paraId="226C267F" w14:textId="79FB9955" w:rsidR="00E51F94" w:rsidRDefault="00E51F94" w:rsidP="00593EB0">
      <w:pPr>
        <w:widowControl/>
        <w:numPr>
          <w:ilvl w:val="0"/>
          <w:numId w:val="4"/>
        </w:numPr>
        <w:autoSpaceDE/>
        <w:autoSpaceDN/>
        <w:rPr>
          <w:rFonts w:cs="Arial"/>
        </w:rPr>
      </w:pPr>
      <w:r w:rsidRPr="004744D7">
        <w:rPr>
          <w:rFonts w:cs="Arial"/>
        </w:rPr>
        <w:t xml:space="preserve">Step </w:t>
      </w:r>
      <w:r w:rsidR="005B1C5E">
        <w:rPr>
          <w:rFonts w:cs="Arial"/>
        </w:rPr>
        <w:t>4</w:t>
      </w:r>
      <w:r w:rsidRPr="004744D7">
        <w:rPr>
          <w:rFonts w:cs="Arial"/>
        </w:rPr>
        <w:t xml:space="preserve">: </w:t>
      </w:r>
      <w:r w:rsidR="00181016">
        <w:rPr>
          <w:rFonts w:cs="Arial"/>
        </w:rPr>
        <w:t xml:space="preserve">Complete the unit assignment and </w:t>
      </w:r>
      <w:proofErr w:type="gramStart"/>
      <w:r w:rsidR="00181016">
        <w:rPr>
          <w:rFonts w:cs="Arial"/>
        </w:rPr>
        <w:t>uploaded</w:t>
      </w:r>
      <w:proofErr w:type="gramEnd"/>
      <w:r w:rsidR="00181016">
        <w:rPr>
          <w:rFonts w:cs="Arial"/>
        </w:rPr>
        <w:t xml:space="preserve"> completed assignment to Blackboard</w:t>
      </w:r>
    </w:p>
    <w:p w14:paraId="44363DC7" w14:textId="6D1A0CCF" w:rsidR="00280DA6" w:rsidRPr="004744D7" w:rsidRDefault="00280DA6" w:rsidP="00593EB0">
      <w:pPr>
        <w:widowControl/>
        <w:numPr>
          <w:ilvl w:val="0"/>
          <w:numId w:val="4"/>
        </w:numPr>
        <w:autoSpaceDE/>
        <w:autoSpaceDN/>
        <w:rPr>
          <w:rFonts w:cs="Arial"/>
        </w:rPr>
      </w:pPr>
      <w:r>
        <w:rPr>
          <w:rFonts w:cs="Arial"/>
        </w:rPr>
        <w:t>Step 5: Take quiz 3 over units 4 and 5</w:t>
      </w:r>
    </w:p>
    <w:p w14:paraId="66FD1FD5" w14:textId="77777777" w:rsidR="00E51F94" w:rsidRPr="000E3F0A" w:rsidRDefault="00E51F94" w:rsidP="00E51F94">
      <w:pPr>
        <w:widowControl/>
        <w:autoSpaceDE/>
        <w:autoSpaceDN/>
        <w:ind w:left="360"/>
        <w:rPr>
          <w:rFonts w:cs="Arial"/>
        </w:rPr>
      </w:pPr>
    </w:p>
    <w:p w14:paraId="17BB0EE4" w14:textId="77777777" w:rsidR="00E51F94" w:rsidRPr="000E3F0A" w:rsidRDefault="00E51F94" w:rsidP="00E51F94">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E51F94" w:rsidRPr="000E3F0A" w14:paraId="76F006E3" w14:textId="77777777" w:rsidTr="00BB6A4A">
        <w:trPr>
          <w:tblHeader/>
        </w:trPr>
        <w:tc>
          <w:tcPr>
            <w:tcW w:w="5508" w:type="dxa"/>
          </w:tcPr>
          <w:p w14:paraId="7E36F281" w14:textId="77777777" w:rsidR="00E51F94" w:rsidRPr="000E3F0A" w:rsidRDefault="00E51F94" w:rsidP="00BB6A4A">
            <w:pPr>
              <w:rPr>
                <w:rFonts w:cs="Arial"/>
                <w:bCs/>
              </w:rPr>
            </w:pPr>
            <w:r w:rsidRPr="000E3F0A">
              <w:rPr>
                <w:rFonts w:cs="Arial"/>
                <w:bCs/>
              </w:rPr>
              <w:t>Activity</w:t>
            </w:r>
          </w:p>
        </w:tc>
        <w:tc>
          <w:tcPr>
            <w:tcW w:w="3600" w:type="dxa"/>
          </w:tcPr>
          <w:p w14:paraId="1D02291D" w14:textId="77777777" w:rsidR="00E51F94" w:rsidRPr="000E3F0A" w:rsidRDefault="00E51F94" w:rsidP="00BB6A4A">
            <w:pPr>
              <w:rPr>
                <w:rFonts w:cs="Arial"/>
                <w:bCs/>
              </w:rPr>
            </w:pPr>
            <w:r>
              <w:rPr>
                <w:rFonts w:cs="Arial"/>
                <w:bCs/>
                <w:highlight w:val="yellow"/>
              </w:rPr>
              <w:t xml:space="preserve">Due </w:t>
            </w:r>
            <w:r w:rsidRPr="000E3F0A">
              <w:rPr>
                <w:rFonts w:cs="Arial"/>
                <w:bCs/>
                <w:highlight w:val="yellow"/>
              </w:rPr>
              <w:t xml:space="preserve">by </w:t>
            </w:r>
          </w:p>
        </w:tc>
      </w:tr>
      <w:tr w:rsidR="00E51F94" w:rsidRPr="000E3F0A" w14:paraId="29B183AF" w14:textId="77777777" w:rsidTr="00BB6A4A">
        <w:tc>
          <w:tcPr>
            <w:tcW w:w="5508" w:type="dxa"/>
          </w:tcPr>
          <w:p w14:paraId="71452BFF" w14:textId="77777777" w:rsidR="00E51F94" w:rsidRPr="000E3F0A" w:rsidRDefault="00E51F94" w:rsidP="00BB6A4A">
            <w:pPr>
              <w:rPr>
                <w:rFonts w:cs="Arial"/>
                <w:bCs/>
              </w:rPr>
            </w:pPr>
            <w:r>
              <w:rPr>
                <w:rFonts w:cs="Arial"/>
              </w:rPr>
              <w:t>Guided notes (not graded)</w:t>
            </w:r>
          </w:p>
        </w:tc>
        <w:tc>
          <w:tcPr>
            <w:tcW w:w="3600" w:type="dxa"/>
          </w:tcPr>
          <w:p w14:paraId="05B5C775" w14:textId="77777777" w:rsidR="00E51F94" w:rsidRPr="000E3F0A" w:rsidRDefault="00E51F94" w:rsidP="00BB6A4A">
            <w:pPr>
              <w:rPr>
                <w:rFonts w:cs="Arial"/>
              </w:rPr>
            </w:pPr>
          </w:p>
        </w:tc>
      </w:tr>
      <w:tr w:rsidR="00956A25" w:rsidRPr="000E3F0A" w14:paraId="5BE8EFAE" w14:textId="77777777" w:rsidTr="00BB6A4A">
        <w:tc>
          <w:tcPr>
            <w:tcW w:w="5508" w:type="dxa"/>
          </w:tcPr>
          <w:p w14:paraId="19960C8F" w14:textId="2DD190AD" w:rsidR="00956A25" w:rsidRDefault="00956A25" w:rsidP="00BB6A4A">
            <w:pPr>
              <w:rPr>
                <w:rFonts w:cs="Arial"/>
              </w:rPr>
            </w:pPr>
            <w:r>
              <w:rPr>
                <w:rFonts w:cs="Arial"/>
              </w:rPr>
              <w:t>Introduction to Biotechnology assignment (graded)</w:t>
            </w:r>
          </w:p>
        </w:tc>
        <w:tc>
          <w:tcPr>
            <w:tcW w:w="3600" w:type="dxa"/>
          </w:tcPr>
          <w:p w14:paraId="2C6C904F" w14:textId="77777777" w:rsidR="00956A25" w:rsidRDefault="00956A25" w:rsidP="00BB6A4A">
            <w:pPr>
              <w:rPr>
                <w:rFonts w:cs="Arial"/>
                <w:bCs/>
              </w:rPr>
            </w:pPr>
          </w:p>
        </w:tc>
      </w:tr>
      <w:tr w:rsidR="00280DA6" w:rsidRPr="000E3F0A" w14:paraId="467618AD" w14:textId="77777777" w:rsidTr="00BB6A4A">
        <w:tc>
          <w:tcPr>
            <w:tcW w:w="5508" w:type="dxa"/>
          </w:tcPr>
          <w:p w14:paraId="577F1A6F" w14:textId="4C1E2C7C" w:rsidR="00280DA6" w:rsidRDefault="00280DA6" w:rsidP="00BB6A4A">
            <w:pPr>
              <w:rPr>
                <w:rFonts w:cs="Arial"/>
              </w:rPr>
            </w:pPr>
            <w:r>
              <w:rPr>
                <w:rFonts w:cs="Arial"/>
              </w:rPr>
              <w:t>Quiz 3: Techniques to Manipulate DNA and Regenerative Medicine (graded)</w:t>
            </w:r>
          </w:p>
        </w:tc>
        <w:tc>
          <w:tcPr>
            <w:tcW w:w="3600" w:type="dxa"/>
          </w:tcPr>
          <w:p w14:paraId="4225FD60" w14:textId="77777777" w:rsidR="00280DA6" w:rsidRDefault="00280DA6" w:rsidP="00BB6A4A">
            <w:pPr>
              <w:rPr>
                <w:rFonts w:cs="Arial"/>
                <w:bCs/>
              </w:rPr>
            </w:pPr>
          </w:p>
        </w:tc>
      </w:tr>
    </w:tbl>
    <w:p w14:paraId="042C42B7" w14:textId="77777777" w:rsidR="00E51F94" w:rsidRDefault="00E51F94"/>
    <w:p w14:paraId="31080940" w14:textId="77777777" w:rsidR="00E51F94" w:rsidRDefault="00E51F94" w:rsidP="00E51F94"/>
    <w:p w14:paraId="1C579A85" w14:textId="6F6C797E" w:rsidR="00E51F94" w:rsidRDefault="00E51F94" w:rsidP="00E51F94">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sidR="00F71E02">
        <w:rPr>
          <w:rStyle w:val="Heading4Char"/>
          <w:b/>
          <w:bCs/>
        </w:rPr>
        <w:t>6</w:t>
      </w:r>
      <w:r w:rsidRPr="00F15E18">
        <w:rPr>
          <w:rStyle w:val="Heading4Char"/>
          <w:b/>
          <w:bCs/>
        </w:rPr>
        <w:t>:</w:t>
      </w:r>
      <w:r w:rsidRPr="00612637">
        <w:rPr>
          <w:rFonts w:cs="Arial"/>
          <w:b/>
        </w:rPr>
        <w:t xml:space="preserve">  </w:t>
      </w:r>
    </w:p>
    <w:p w14:paraId="67CF919E" w14:textId="30D798D6" w:rsidR="00E51F94" w:rsidRPr="000E3F0A" w:rsidRDefault="00E51F94" w:rsidP="00E51F94">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sidR="00F71E02">
        <w:rPr>
          <w:rFonts w:cs="Arial"/>
          <w:b/>
        </w:rPr>
        <w:t>6</w:t>
      </w:r>
      <w:r w:rsidRPr="000E3F0A">
        <w:rPr>
          <w:rFonts w:cs="Arial"/>
          <w:b/>
        </w:rPr>
        <w:t xml:space="preserve">: </w:t>
      </w:r>
      <w:r w:rsidR="000C6894">
        <w:rPr>
          <w:rFonts w:cs="Arial"/>
          <w:b/>
        </w:rPr>
        <w:t>Business of Biotechnology</w:t>
      </w:r>
    </w:p>
    <w:p w14:paraId="2112482C" w14:textId="77777777" w:rsidR="00E51F94" w:rsidRPr="000E3F0A" w:rsidRDefault="00E51F94" w:rsidP="00E51F94">
      <w:pPr>
        <w:rPr>
          <w:rFonts w:cs="Arial"/>
          <w:b/>
        </w:rPr>
      </w:pPr>
      <w:r w:rsidRPr="000E3F0A">
        <w:rPr>
          <w:rFonts w:cs="Arial"/>
          <w:b/>
        </w:rPr>
        <w:t xml:space="preserve">- Unit of Instruction:  </w:t>
      </w:r>
    </w:p>
    <w:p w14:paraId="5567776E" w14:textId="663669A6" w:rsidR="00E51F94" w:rsidRPr="000E3F0A" w:rsidRDefault="00E51F94" w:rsidP="00E51F94">
      <w:pPr>
        <w:rPr>
          <w:rFonts w:cs="Arial"/>
        </w:rPr>
      </w:pPr>
      <w:r w:rsidRPr="000E3F0A">
        <w:rPr>
          <w:rFonts w:cs="Arial"/>
        </w:rPr>
        <w:t xml:space="preserve"> </w:t>
      </w:r>
      <w:r w:rsidR="000C6894">
        <w:rPr>
          <w:rFonts w:cs="Arial"/>
        </w:rPr>
        <w:t>Business of Biotechnology</w:t>
      </w:r>
    </w:p>
    <w:p w14:paraId="7D5DA0AE" w14:textId="77777777" w:rsidR="00E51F94" w:rsidRPr="000E3F0A" w:rsidRDefault="00E51F94" w:rsidP="00E51F94">
      <w:pPr>
        <w:rPr>
          <w:rFonts w:cs="Arial"/>
          <w:b/>
        </w:rPr>
      </w:pPr>
    </w:p>
    <w:p w14:paraId="0BEA3EBB" w14:textId="77777777" w:rsidR="00E51F94" w:rsidRDefault="00E51F94" w:rsidP="00E51F94">
      <w:pPr>
        <w:rPr>
          <w:rFonts w:cs="Arial"/>
          <w:b/>
        </w:rPr>
      </w:pPr>
      <w:r w:rsidRPr="000E3F0A">
        <w:rPr>
          <w:rFonts w:cs="Arial"/>
          <w:b/>
        </w:rPr>
        <w:t xml:space="preserve">- Learning Objectives/Goals:  </w:t>
      </w:r>
    </w:p>
    <w:p w14:paraId="692E51B8" w14:textId="77777777" w:rsidR="00875082" w:rsidRDefault="00875082" w:rsidP="00593EB0">
      <w:pPr>
        <w:pStyle w:val="ListParagraph"/>
        <w:numPr>
          <w:ilvl w:val="0"/>
          <w:numId w:val="12"/>
        </w:numPr>
      </w:pPr>
      <w:r w:rsidRPr="00875082">
        <w:t>Determine the impact of intellectual property in biotechnology.</w:t>
      </w:r>
    </w:p>
    <w:p w14:paraId="12506256" w14:textId="3905FA4D" w:rsidR="00E51F94" w:rsidRDefault="00875082" w:rsidP="00593EB0">
      <w:pPr>
        <w:pStyle w:val="ListParagraph"/>
        <w:numPr>
          <w:ilvl w:val="0"/>
          <w:numId w:val="12"/>
        </w:numPr>
      </w:pPr>
      <w:r w:rsidRPr="00875082">
        <w:t>Understand the role of the laboratory in research and development and quality control procedures.</w:t>
      </w:r>
    </w:p>
    <w:p w14:paraId="56F08579" w14:textId="77777777" w:rsidR="000C6894" w:rsidRPr="00875082" w:rsidRDefault="000C6894" w:rsidP="000C6894">
      <w:pPr>
        <w:pStyle w:val="ListParagraph"/>
        <w:ind w:left="720" w:firstLine="0"/>
      </w:pPr>
    </w:p>
    <w:p w14:paraId="16EF975D" w14:textId="3D0560F5" w:rsidR="00E51F94" w:rsidRPr="006223BB" w:rsidRDefault="00E51F94" w:rsidP="00E51F94">
      <w:pPr>
        <w:rPr>
          <w:rFonts w:cs="Arial"/>
          <w:b/>
        </w:rPr>
      </w:pPr>
      <w:r w:rsidRPr="000E3F0A">
        <w:rPr>
          <w:rFonts w:cs="Arial"/>
          <w:b/>
        </w:rPr>
        <w:t>- Assignment</w:t>
      </w:r>
      <w:r w:rsidR="00E53CC9">
        <w:rPr>
          <w:rFonts w:cs="Arial"/>
          <w:b/>
        </w:rPr>
        <w:t>s</w:t>
      </w:r>
      <w:r w:rsidRPr="000E3F0A">
        <w:rPr>
          <w:rFonts w:cs="Arial"/>
          <w:b/>
        </w:rPr>
        <w:t xml:space="preserve">:  </w:t>
      </w:r>
    </w:p>
    <w:p w14:paraId="008E8BC1" w14:textId="77777777" w:rsidR="00E51F94" w:rsidRPr="008C315E" w:rsidRDefault="00E51F94"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77940ABB" w14:textId="54BED4E1" w:rsidR="00E51F94" w:rsidRDefault="00E51F94" w:rsidP="00593EB0">
      <w:pPr>
        <w:widowControl/>
        <w:numPr>
          <w:ilvl w:val="0"/>
          <w:numId w:val="4"/>
        </w:numPr>
        <w:autoSpaceDE/>
        <w:autoSpaceDN/>
        <w:rPr>
          <w:rFonts w:cs="Arial"/>
        </w:rPr>
      </w:pPr>
      <w:r w:rsidRPr="004744D7">
        <w:rPr>
          <w:rFonts w:cs="Arial"/>
        </w:rPr>
        <w:t xml:space="preserve">Step 2: </w:t>
      </w:r>
      <w:r>
        <w:rPr>
          <w:rFonts w:cs="Arial"/>
        </w:rPr>
        <w:t>Watch or read through the “</w:t>
      </w:r>
      <w:r w:rsidR="000C6894">
        <w:rPr>
          <w:rFonts w:cs="Arial"/>
        </w:rPr>
        <w:t>Business of Biotechnology</w:t>
      </w:r>
      <w:r>
        <w:rPr>
          <w:rFonts w:cs="Arial"/>
        </w:rPr>
        <w:t xml:space="preserve">” lecture </w:t>
      </w:r>
      <w:r w:rsidRPr="000E3F0A">
        <w:rPr>
          <w:rFonts w:cs="Arial"/>
        </w:rPr>
        <w:t xml:space="preserve"> </w:t>
      </w:r>
    </w:p>
    <w:p w14:paraId="056C9ACE" w14:textId="77777777" w:rsidR="00E51F94" w:rsidRPr="004744D7" w:rsidRDefault="00E51F94" w:rsidP="00593EB0">
      <w:pPr>
        <w:widowControl/>
        <w:numPr>
          <w:ilvl w:val="0"/>
          <w:numId w:val="4"/>
        </w:numPr>
        <w:autoSpaceDE/>
        <w:autoSpaceDN/>
        <w:rPr>
          <w:rFonts w:cs="Arial"/>
        </w:rPr>
      </w:pPr>
      <w:r w:rsidRPr="004744D7">
        <w:rPr>
          <w:rFonts w:cs="Arial"/>
        </w:rPr>
        <w:t xml:space="preserve">Step 3: Complete </w:t>
      </w:r>
      <w:r>
        <w:rPr>
          <w:rFonts w:cs="Arial"/>
        </w:rPr>
        <w:t>the guided notes</w:t>
      </w:r>
      <w:r w:rsidRPr="004744D7">
        <w:rPr>
          <w:rFonts w:cs="Arial"/>
        </w:rPr>
        <w:t xml:space="preserve"> </w:t>
      </w:r>
    </w:p>
    <w:p w14:paraId="327B7B06" w14:textId="30A10870" w:rsidR="00E51F94" w:rsidRDefault="00E51F94" w:rsidP="00593EB0">
      <w:pPr>
        <w:widowControl/>
        <w:numPr>
          <w:ilvl w:val="0"/>
          <w:numId w:val="4"/>
        </w:numPr>
        <w:autoSpaceDE/>
        <w:autoSpaceDN/>
        <w:rPr>
          <w:rFonts w:cs="Arial"/>
        </w:rPr>
      </w:pPr>
      <w:r w:rsidRPr="000E3F0A">
        <w:rPr>
          <w:rFonts w:cs="Arial"/>
        </w:rPr>
        <w:t xml:space="preserve">Step </w:t>
      </w:r>
      <w:r>
        <w:rPr>
          <w:rFonts w:cs="Arial"/>
        </w:rPr>
        <w:t>4</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462B52C5" w14:textId="77777777" w:rsidR="00E51F94" w:rsidRPr="000E3F0A" w:rsidRDefault="00E51F94" w:rsidP="00E51F94">
      <w:pPr>
        <w:widowControl/>
        <w:autoSpaceDE/>
        <w:autoSpaceDN/>
        <w:ind w:left="360"/>
        <w:rPr>
          <w:rFonts w:cs="Arial"/>
        </w:rPr>
      </w:pPr>
    </w:p>
    <w:p w14:paraId="0713353F" w14:textId="77777777" w:rsidR="00E51F94" w:rsidRPr="000E3F0A" w:rsidRDefault="00E51F94" w:rsidP="00E51F94">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E51F94" w:rsidRPr="000E3F0A" w14:paraId="7BB7CAAA" w14:textId="77777777" w:rsidTr="00BB6A4A">
        <w:trPr>
          <w:tblHeader/>
        </w:trPr>
        <w:tc>
          <w:tcPr>
            <w:tcW w:w="5508" w:type="dxa"/>
          </w:tcPr>
          <w:p w14:paraId="06EE7806" w14:textId="77777777" w:rsidR="00E51F94" w:rsidRPr="000E3F0A" w:rsidRDefault="00E51F94" w:rsidP="00BB6A4A">
            <w:pPr>
              <w:rPr>
                <w:rFonts w:cs="Arial"/>
                <w:bCs/>
              </w:rPr>
            </w:pPr>
            <w:r w:rsidRPr="000E3F0A">
              <w:rPr>
                <w:rFonts w:cs="Arial"/>
                <w:bCs/>
              </w:rPr>
              <w:t>Activity</w:t>
            </w:r>
          </w:p>
        </w:tc>
        <w:tc>
          <w:tcPr>
            <w:tcW w:w="3600" w:type="dxa"/>
          </w:tcPr>
          <w:p w14:paraId="057F3242" w14:textId="77777777" w:rsidR="00E51F94" w:rsidRPr="000E3F0A" w:rsidRDefault="00E51F94" w:rsidP="00BB6A4A">
            <w:pPr>
              <w:rPr>
                <w:rFonts w:cs="Arial"/>
                <w:bCs/>
              </w:rPr>
            </w:pPr>
            <w:r>
              <w:rPr>
                <w:rFonts w:cs="Arial"/>
                <w:bCs/>
                <w:highlight w:val="yellow"/>
              </w:rPr>
              <w:t xml:space="preserve">Due </w:t>
            </w:r>
            <w:r w:rsidRPr="000E3F0A">
              <w:rPr>
                <w:rFonts w:cs="Arial"/>
                <w:bCs/>
                <w:highlight w:val="yellow"/>
              </w:rPr>
              <w:t xml:space="preserve">by </w:t>
            </w:r>
          </w:p>
        </w:tc>
      </w:tr>
      <w:tr w:rsidR="00E51F94" w:rsidRPr="000E3F0A" w14:paraId="48300BAD" w14:textId="77777777" w:rsidTr="00BB6A4A">
        <w:tc>
          <w:tcPr>
            <w:tcW w:w="5508" w:type="dxa"/>
          </w:tcPr>
          <w:p w14:paraId="54E6E0E8" w14:textId="77777777" w:rsidR="00E51F94" w:rsidRPr="000E3F0A" w:rsidRDefault="00E51F94" w:rsidP="00BB6A4A">
            <w:pPr>
              <w:rPr>
                <w:rFonts w:cs="Arial"/>
                <w:bCs/>
              </w:rPr>
            </w:pPr>
            <w:r>
              <w:rPr>
                <w:rFonts w:cs="Arial"/>
              </w:rPr>
              <w:t>Guided notes (not graded)</w:t>
            </w:r>
          </w:p>
        </w:tc>
        <w:tc>
          <w:tcPr>
            <w:tcW w:w="3600" w:type="dxa"/>
          </w:tcPr>
          <w:p w14:paraId="384EF594" w14:textId="77777777" w:rsidR="00E51F94" w:rsidRPr="000E3F0A" w:rsidRDefault="00E51F94" w:rsidP="00BB6A4A">
            <w:pPr>
              <w:rPr>
                <w:rFonts w:cs="Arial"/>
              </w:rPr>
            </w:pPr>
          </w:p>
        </w:tc>
      </w:tr>
      <w:tr w:rsidR="00E51F94" w:rsidRPr="000E3F0A" w14:paraId="28D05718" w14:textId="77777777" w:rsidTr="00BB6A4A">
        <w:tc>
          <w:tcPr>
            <w:tcW w:w="5508" w:type="dxa"/>
          </w:tcPr>
          <w:p w14:paraId="763CCEAD" w14:textId="369EDF6D" w:rsidR="00E51F94" w:rsidRDefault="000C6894" w:rsidP="00BB6A4A">
            <w:pPr>
              <w:rPr>
                <w:rFonts w:cs="Arial"/>
              </w:rPr>
            </w:pPr>
            <w:r>
              <w:rPr>
                <w:rFonts w:cs="Arial"/>
              </w:rPr>
              <w:t>Business of Biotechnology assignment</w:t>
            </w:r>
            <w:r w:rsidR="00E51F94">
              <w:rPr>
                <w:rFonts w:cs="Arial"/>
              </w:rPr>
              <w:t xml:space="preserve"> (graded)</w:t>
            </w:r>
          </w:p>
        </w:tc>
        <w:tc>
          <w:tcPr>
            <w:tcW w:w="3600" w:type="dxa"/>
          </w:tcPr>
          <w:p w14:paraId="15D1B318" w14:textId="77777777" w:rsidR="00E51F94" w:rsidRDefault="00E51F94" w:rsidP="00BB6A4A">
            <w:pPr>
              <w:rPr>
                <w:rFonts w:cs="Arial"/>
                <w:bCs/>
              </w:rPr>
            </w:pPr>
          </w:p>
        </w:tc>
      </w:tr>
    </w:tbl>
    <w:p w14:paraId="4257C114" w14:textId="77777777" w:rsidR="00A83E24" w:rsidRDefault="00A83E24" w:rsidP="00A83E24">
      <w:pPr>
        <w:jc w:val="right"/>
      </w:pPr>
    </w:p>
    <w:p w14:paraId="269D9BD0" w14:textId="77777777" w:rsidR="00A83E24" w:rsidRDefault="00A83E24" w:rsidP="00A83E24">
      <w:pPr>
        <w:jc w:val="right"/>
      </w:pPr>
    </w:p>
    <w:p w14:paraId="076F4E69" w14:textId="77777777" w:rsidR="00A83E24" w:rsidRDefault="00A83E24" w:rsidP="00A83E24"/>
    <w:p w14:paraId="541FCF6F" w14:textId="7AAAFB10" w:rsidR="00A83E24" w:rsidRDefault="00A83E24" w:rsidP="00A83E24">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7</w:t>
      </w:r>
      <w:r w:rsidRPr="00F15E18">
        <w:rPr>
          <w:rStyle w:val="Heading4Char"/>
          <w:b/>
          <w:bCs/>
        </w:rPr>
        <w:t>:</w:t>
      </w:r>
      <w:r w:rsidRPr="00612637">
        <w:rPr>
          <w:rFonts w:cs="Arial"/>
          <w:b/>
        </w:rPr>
        <w:t xml:space="preserve">  </w:t>
      </w:r>
    </w:p>
    <w:p w14:paraId="6365C57D" w14:textId="0665FD77" w:rsidR="00A83E24" w:rsidRPr="000E3F0A" w:rsidRDefault="00A83E24" w:rsidP="00A83E24">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Pr>
          <w:rFonts w:cs="Arial"/>
          <w:b/>
        </w:rPr>
        <w:t>7</w:t>
      </w:r>
      <w:r w:rsidRPr="000E3F0A">
        <w:rPr>
          <w:rFonts w:cs="Arial"/>
          <w:b/>
        </w:rPr>
        <w:t xml:space="preserve">: </w:t>
      </w:r>
      <w:r w:rsidR="000A37EA">
        <w:rPr>
          <w:rFonts w:cs="Arial"/>
          <w:b/>
        </w:rPr>
        <w:t>Evolution of Food and Drug Regulation</w:t>
      </w:r>
    </w:p>
    <w:p w14:paraId="52564964" w14:textId="77777777" w:rsidR="00A83E24" w:rsidRPr="000E3F0A" w:rsidRDefault="00A83E24" w:rsidP="00A83E24">
      <w:pPr>
        <w:rPr>
          <w:rFonts w:cs="Arial"/>
          <w:b/>
        </w:rPr>
      </w:pPr>
      <w:r w:rsidRPr="000E3F0A">
        <w:rPr>
          <w:rFonts w:cs="Arial"/>
          <w:b/>
        </w:rPr>
        <w:t xml:space="preserve">- Unit of Instruction:  </w:t>
      </w:r>
    </w:p>
    <w:p w14:paraId="534A5A44" w14:textId="49F79DF7" w:rsidR="00A83E24" w:rsidRPr="000E3F0A" w:rsidRDefault="00A83E24" w:rsidP="00A83E24">
      <w:pPr>
        <w:rPr>
          <w:rFonts w:cs="Arial"/>
        </w:rPr>
      </w:pPr>
      <w:r w:rsidRPr="000E3F0A">
        <w:rPr>
          <w:rFonts w:cs="Arial"/>
        </w:rPr>
        <w:t xml:space="preserve"> </w:t>
      </w:r>
      <w:r w:rsidR="000A37EA">
        <w:rPr>
          <w:rFonts w:cs="Arial"/>
        </w:rPr>
        <w:t>Evolution of Food and Drug Regulation</w:t>
      </w:r>
    </w:p>
    <w:p w14:paraId="6675D3D8" w14:textId="77777777" w:rsidR="00A83E24" w:rsidRPr="000E3F0A" w:rsidRDefault="00A83E24" w:rsidP="00A83E24">
      <w:pPr>
        <w:rPr>
          <w:rFonts w:cs="Arial"/>
          <w:b/>
        </w:rPr>
      </w:pPr>
    </w:p>
    <w:p w14:paraId="514CE9F2" w14:textId="77777777" w:rsidR="00A83E24" w:rsidRDefault="00A83E24" w:rsidP="00A83E24">
      <w:pPr>
        <w:rPr>
          <w:rFonts w:cs="Arial"/>
          <w:b/>
        </w:rPr>
      </w:pPr>
      <w:r w:rsidRPr="000E3F0A">
        <w:rPr>
          <w:rFonts w:cs="Arial"/>
          <w:b/>
        </w:rPr>
        <w:t xml:space="preserve">- Learning Objectives/Goals:  </w:t>
      </w:r>
    </w:p>
    <w:p w14:paraId="394D2385" w14:textId="77777777" w:rsidR="000A37EA" w:rsidRDefault="000A37EA" w:rsidP="00593EB0">
      <w:pPr>
        <w:pStyle w:val="ListParagraph"/>
        <w:numPr>
          <w:ilvl w:val="0"/>
          <w:numId w:val="13"/>
        </w:numPr>
      </w:pPr>
      <w:r w:rsidRPr="000A37EA">
        <w:t xml:space="preserve">Understand the FDA's organizational structure, including the centers and offices that service biologics. </w:t>
      </w:r>
    </w:p>
    <w:p w14:paraId="626623F1" w14:textId="77777777" w:rsidR="000A37EA" w:rsidRDefault="000A37EA" w:rsidP="00593EB0">
      <w:pPr>
        <w:pStyle w:val="ListParagraph"/>
        <w:numPr>
          <w:ilvl w:val="0"/>
          <w:numId w:val="13"/>
        </w:numPr>
      </w:pPr>
      <w:r w:rsidRPr="000A37EA">
        <w:t xml:space="preserve">Describe the impact and regulatory oversight that CBER has on biological products. </w:t>
      </w:r>
    </w:p>
    <w:p w14:paraId="1194CCF0" w14:textId="037DBA62" w:rsidR="00A83E24" w:rsidRDefault="000A37EA" w:rsidP="00593EB0">
      <w:pPr>
        <w:pStyle w:val="ListParagraph"/>
        <w:numPr>
          <w:ilvl w:val="0"/>
          <w:numId w:val="13"/>
        </w:numPr>
      </w:pPr>
      <w:r w:rsidRPr="000A37EA">
        <w:t>Describe the Code of Federal Regulations' role in regulating biological products.</w:t>
      </w:r>
    </w:p>
    <w:p w14:paraId="0963EF50" w14:textId="77777777" w:rsidR="000A37EA" w:rsidRPr="000A37EA" w:rsidRDefault="000A37EA" w:rsidP="000A37EA">
      <w:pPr>
        <w:pStyle w:val="ListParagraph"/>
        <w:ind w:left="720" w:firstLine="0"/>
      </w:pPr>
    </w:p>
    <w:p w14:paraId="1486DD98" w14:textId="00EA7133" w:rsidR="00A83E24" w:rsidRPr="006223BB" w:rsidRDefault="00A83E24" w:rsidP="00A83E24">
      <w:pPr>
        <w:rPr>
          <w:rFonts w:cs="Arial"/>
          <w:b/>
        </w:rPr>
      </w:pPr>
      <w:r w:rsidRPr="000E3F0A">
        <w:rPr>
          <w:rFonts w:cs="Arial"/>
          <w:b/>
        </w:rPr>
        <w:t>- Assignment</w:t>
      </w:r>
      <w:r w:rsidR="00E53CC9">
        <w:rPr>
          <w:rFonts w:cs="Arial"/>
          <w:b/>
        </w:rPr>
        <w:t>s</w:t>
      </w:r>
      <w:r w:rsidRPr="000E3F0A">
        <w:rPr>
          <w:rFonts w:cs="Arial"/>
          <w:b/>
        </w:rPr>
        <w:t xml:space="preserve">:  </w:t>
      </w:r>
    </w:p>
    <w:p w14:paraId="14EFD1DC" w14:textId="77777777" w:rsidR="00A83E24" w:rsidRPr="008C315E" w:rsidRDefault="00A83E24"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4F529CE5" w14:textId="77777777" w:rsidR="00A83E24" w:rsidRDefault="00A83E24" w:rsidP="00593EB0">
      <w:pPr>
        <w:widowControl/>
        <w:numPr>
          <w:ilvl w:val="0"/>
          <w:numId w:val="4"/>
        </w:numPr>
        <w:autoSpaceDE/>
        <w:autoSpaceDN/>
        <w:rPr>
          <w:rFonts w:cs="Arial"/>
        </w:rPr>
      </w:pPr>
      <w:r w:rsidRPr="004744D7">
        <w:rPr>
          <w:rFonts w:cs="Arial"/>
        </w:rPr>
        <w:t xml:space="preserve">Step 2: </w:t>
      </w:r>
      <w:r>
        <w:rPr>
          <w:rFonts w:cs="Arial"/>
        </w:rPr>
        <w:t xml:space="preserve">Watch or read through the “Business of Biotechnology” lecture </w:t>
      </w:r>
      <w:r w:rsidRPr="000E3F0A">
        <w:rPr>
          <w:rFonts w:cs="Arial"/>
        </w:rPr>
        <w:t xml:space="preserve"> </w:t>
      </w:r>
    </w:p>
    <w:p w14:paraId="2F59CAF8" w14:textId="77777777" w:rsidR="00A83E24" w:rsidRPr="004744D7" w:rsidRDefault="00A83E24" w:rsidP="00593EB0">
      <w:pPr>
        <w:widowControl/>
        <w:numPr>
          <w:ilvl w:val="0"/>
          <w:numId w:val="4"/>
        </w:numPr>
        <w:autoSpaceDE/>
        <w:autoSpaceDN/>
        <w:rPr>
          <w:rFonts w:cs="Arial"/>
        </w:rPr>
      </w:pPr>
      <w:r w:rsidRPr="004744D7">
        <w:rPr>
          <w:rFonts w:cs="Arial"/>
        </w:rPr>
        <w:t xml:space="preserve">Step 3: Complete </w:t>
      </w:r>
      <w:r>
        <w:rPr>
          <w:rFonts w:cs="Arial"/>
        </w:rPr>
        <w:t>the guided notes</w:t>
      </w:r>
      <w:r w:rsidRPr="004744D7">
        <w:rPr>
          <w:rFonts w:cs="Arial"/>
        </w:rPr>
        <w:t xml:space="preserve"> </w:t>
      </w:r>
    </w:p>
    <w:p w14:paraId="22CC5467" w14:textId="4A6D072E" w:rsidR="00A83E24" w:rsidRDefault="00A83E24" w:rsidP="00593EB0">
      <w:pPr>
        <w:widowControl/>
        <w:numPr>
          <w:ilvl w:val="0"/>
          <w:numId w:val="4"/>
        </w:numPr>
        <w:autoSpaceDE/>
        <w:autoSpaceDN/>
        <w:rPr>
          <w:rFonts w:cs="Arial"/>
        </w:rPr>
      </w:pPr>
      <w:r w:rsidRPr="000E3F0A">
        <w:rPr>
          <w:rFonts w:cs="Arial"/>
        </w:rPr>
        <w:t xml:space="preserve">Step </w:t>
      </w:r>
      <w:r>
        <w:rPr>
          <w:rFonts w:cs="Arial"/>
        </w:rPr>
        <w:t>4</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53B946C7" w14:textId="1B4CBEBB" w:rsidR="009F5071" w:rsidRDefault="009F5071" w:rsidP="00593EB0">
      <w:pPr>
        <w:widowControl/>
        <w:numPr>
          <w:ilvl w:val="0"/>
          <w:numId w:val="4"/>
        </w:numPr>
        <w:autoSpaceDE/>
        <w:autoSpaceDN/>
        <w:rPr>
          <w:rFonts w:cs="Arial"/>
        </w:rPr>
      </w:pPr>
      <w:r>
        <w:rPr>
          <w:rFonts w:cs="Arial"/>
        </w:rPr>
        <w:t xml:space="preserve">Step 5: Take quiz </w:t>
      </w:r>
      <w:r w:rsidR="002B13AD">
        <w:rPr>
          <w:rFonts w:cs="Arial"/>
        </w:rPr>
        <w:t>4 over units 6 and 7</w:t>
      </w:r>
    </w:p>
    <w:p w14:paraId="13FDE400" w14:textId="1D6EB7C6" w:rsidR="000A37EA" w:rsidRPr="000E3F0A" w:rsidRDefault="000A37EA" w:rsidP="00593EB0">
      <w:pPr>
        <w:widowControl/>
        <w:numPr>
          <w:ilvl w:val="0"/>
          <w:numId w:val="4"/>
        </w:numPr>
        <w:autoSpaceDE/>
        <w:autoSpaceDN/>
        <w:rPr>
          <w:rFonts w:cs="Arial"/>
        </w:rPr>
      </w:pPr>
      <w:r>
        <w:rPr>
          <w:rFonts w:cs="Arial"/>
        </w:rPr>
        <w:t xml:space="preserve">Step </w:t>
      </w:r>
      <w:r w:rsidR="00464E3C">
        <w:rPr>
          <w:rFonts w:cs="Arial"/>
        </w:rPr>
        <w:t>6</w:t>
      </w:r>
      <w:r>
        <w:rPr>
          <w:rFonts w:cs="Arial"/>
        </w:rPr>
        <w:t xml:space="preserve">: Complete </w:t>
      </w:r>
      <w:r w:rsidR="00431DF1">
        <w:rPr>
          <w:rFonts w:cs="Arial"/>
        </w:rPr>
        <w:t>m</w:t>
      </w:r>
      <w:r>
        <w:rPr>
          <w:rFonts w:cs="Arial"/>
        </w:rPr>
        <w:t xml:space="preserve">idterm </w:t>
      </w:r>
      <w:r w:rsidR="00431DF1">
        <w:rPr>
          <w:rFonts w:cs="Arial"/>
        </w:rPr>
        <w:t>e</w:t>
      </w:r>
      <w:r>
        <w:rPr>
          <w:rFonts w:cs="Arial"/>
        </w:rPr>
        <w:t>xam (available on Blackboard)</w:t>
      </w:r>
    </w:p>
    <w:p w14:paraId="13CEB1C3" w14:textId="77777777" w:rsidR="00A83E24" w:rsidRPr="000E3F0A" w:rsidRDefault="00A83E24" w:rsidP="00A83E24">
      <w:pPr>
        <w:widowControl/>
        <w:autoSpaceDE/>
        <w:autoSpaceDN/>
        <w:ind w:left="360"/>
        <w:rPr>
          <w:rFonts w:cs="Arial"/>
        </w:rPr>
      </w:pPr>
    </w:p>
    <w:p w14:paraId="7B863E1C" w14:textId="77777777" w:rsidR="00A83E24" w:rsidRPr="000E3F0A" w:rsidRDefault="00A83E24" w:rsidP="00A83E24">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A83E24" w:rsidRPr="000E3F0A" w14:paraId="79706EE6" w14:textId="77777777" w:rsidTr="00BB6A4A">
        <w:trPr>
          <w:tblHeader/>
        </w:trPr>
        <w:tc>
          <w:tcPr>
            <w:tcW w:w="5508" w:type="dxa"/>
          </w:tcPr>
          <w:p w14:paraId="6809A1D2" w14:textId="77777777" w:rsidR="00A83E24" w:rsidRPr="000E3F0A" w:rsidRDefault="00A83E24" w:rsidP="00BB6A4A">
            <w:pPr>
              <w:rPr>
                <w:rFonts w:cs="Arial"/>
                <w:bCs/>
              </w:rPr>
            </w:pPr>
            <w:r w:rsidRPr="000E3F0A">
              <w:rPr>
                <w:rFonts w:cs="Arial"/>
                <w:bCs/>
              </w:rPr>
              <w:t>Activity</w:t>
            </w:r>
          </w:p>
        </w:tc>
        <w:tc>
          <w:tcPr>
            <w:tcW w:w="3600" w:type="dxa"/>
          </w:tcPr>
          <w:p w14:paraId="5491D39F" w14:textId="77777777" w:rsidR="00A83E24" w:rsidRPr="000E3F0A" w:rsidRDefault="00A83E24" w:rsidP="00BB6A4A">
            <w:pPr>
              <w:rPr>
                <w:rFonts w:cs="Arial"/>
                <w:bCs/>
              </w:rPr>
            </w:pPr>
            <w:r>
              <w:rPr>
                <w:rFonts w:cs="Arial"/>
                <w:bCs/>
                <w:highlight w:val="yellow"/>
              </w:rPr>
              <w:t xml:space="preserve">Due </w:t>
            </w:r>
            <w:r w:rsidRPr="000E3F0A">
              <w:rPr>
                <w:rFonts w:cs="Arial"/>
                <w:bCs/>
                <w:highlight w:val="yellow"/>
              </w:rPr>
              <w:t xml:space="preserve">by </w:t>
            </w:r>
          </w:p>
        </w:tc>
      </w:tr>
      <w:tr w:rsidR="00A83E24" w:rsidRPr="000E3F0A" w14:paraId="700A09A6" w14:textId="77777777" w:rsidTr="00BB6A4A">
        <w:tc>
          <w:tcPr>
            <w:tcW w:w="5508" w:type="dxa"/>
          </w:tcPr>
          <w:p w14:paraId="695B5C39" w14:textId="77777777" w:rsidR="00A83E24" w:rsidRPr="000E3F0A" w:rsidRDefault="00A83E24" w:rsidP="00BB6A4A">
            <w:pPr>
              <w:rPr>
                <w:rFonts w:cs="Arial"/>
                <w:bCs/>
              </w:rPr>
            </w:pPr>
            <w:r>
              <w:rPr>
                <w:rFonts w:cs="Arial"/>
              </w:rPr>
              <w:t>Guided notes (not graded)</w:t>
            </w:r>
          </w:p>
        </w:tc>
        <w:tc>
          <w:tcPr>
            <w:tcW w:w="3600" w:type="dxa"/>
          </w:tcPr>
          <w:p w14:paraId="70EDDB7C" w14:textId="77777777" w:rsidR="00A83E24" w:rsidRPr="000E3F0A" w:rsidRDefault="00A83E24" w:rsidP="00BB6A4A">
            <w:pPr>
              <w:rPr>
                <w:rFonts w:cs="Arial"/>
              </w:rPr>
            </w:pPr>
          </w:p>
        </w:tc>
      </w:tr>
      <w:tr w:rsidR="00A83E24" w:rsidRPr="000E3F0A" w14:paraId="40A198BD" w14:textId="77777777" w:rsidTr="00BB6A4A">
        <w:tc>
          <w:tcPr>
            <w:tcW w:w="5508" w:type="dxa"/>
          </w:tcPr>
          <w:p w14:paraId="4C210AD5" w14:textId="1773B6BD" w:rsidR="00A83E24" w:rsidRDefault="00431DF1" w:rsidP="00BB6A4A">
            <w:pPr>
              <w:rPr>
                <w:rFonts w:cs="Arial"/>
              </w:rPr>
            </w:pPr>
            <w:r>
              <w:rPr>
                <w:rFonts w:cs="Arial"/>
              </w:rPr>
              <w:t>Evolution of Food and Drug Regulation assignment</w:t>
            </w:r>
            <w:r w:rsidR="00A83E24">
              <w:rPr>
                <w:rFonts w:cs="Arial"/>
              </w:rPr>
              <w:t xml:space="preserve"> (graded)</w:t>
            </w:r>
          </w:p>
        </w:tc>
        <w:tc>
          <w:tcPr>
            <w:tcW w:w="3600" w:type="dxa"/>
          </w:tcPr>
          <w:p w14:paraId="2AA96C04" w14:textId="77777777" w:rsidR="00A83E24" w:rsidRDefault="00A83E24" w:rsidP="00BB6A4A">
            <w:pPr>
              <w:rPr>
                <w:rFonts w:cs="Arial"/>
                <w:bCs/>
              </w:rPr>
            </w:pPr>
          </w:p>
        </w:tc>
      </w:tr>
      <w:tr w:rsidR="002B13AD" w:rsidRPr="000E3F0A" w14:paraId="7750B34F" w14:textId="77777777" w:rsidTr="00BB6A4A">
        <w:tc>
          <w:tcPr>
            <w:tcW w:w="5508" w:type="dxa"/>
          </w:tcPr>
          <w:p w14:paraId="5227914D" w14:textId="7B1827B9" w:rsidR="002B13AD" w:rsidRDefault="002B13AD" w:rsidP="00BB6A4A">
            <w:pPr>
              <w:rPr>
                <w:rFonts w:cs="Arial"/>
              </w:rPr>
            </w:pPr>
            <w:r>
              <w:rPr>
                <w:rFonts w:cs="Arial"/>
              </w:rPr>
              <w:t>Quiz 4: Business of Biotechnology and Evolution of Food and Drug Regulation (graded)</w:t>
            </w:r>
          </w:p>
        </w:tc>
        <w:tc>
          <w:tcPr>
            <w:tcW w:w="3600" w:type="dxa"/>
          </w:tcPr>
          <w:p w14:paraId="52FE0D4A" w14:textId="77777777" w:rsidR="002B13AD" w:rsidRDefault="002B13AD" w:rsidP="00BB6A4A">
            <w:pPr>
              <w:rPr>
                <w:rFonts w:cs="Arial"/>
                <w:bCs/>
              </w:rPr>
            </w:pPr>
          </w:p>
        </w:tc>
      </w:tr>
      <w:tr w:rsidR="00431DF1" w:rsidRPr="000E3F0A" w14:paraId="39B283CB" w14:textId="77777777" w:rsidTr="00BB6A4A">
        <w:tc>
          <w:tcPr>
            <w:tcW w:w="5508" w:type="dxa"/>
          </w:tcPr>
          <w:p w14:paraId="1692342A" w14:textId="0E446DA1" w:rsidR="00431DF1" w:rsidRDefault="00431DF1" w:rsidP="00BB6A4A">
            <w:pPr>
              <w:rPr>
                <w:rFonts w:cs="Arial"/>
              </w:rPr>
            </w:pPr>
            <w:r>
              <w:rPr>
                <w:rFonts w:cs="Arial"/>
              </w:rPr>
              <w:t>Midterm exam (graded)</w:t>
            </w:r>
          </w:p>
        </w:tc>
        <w:tc>
          <w:tcPr>
            <w:tcW w:w="3600" w:type="dxa"/>
          </w:tcPr>
          <w:p w14:paraId="01E7EE6D" w14:textId="77777777" w:rsidR="00431DF1" w:rsidRDefault="00431DF1" w:rsidP="00BB6A4A">
            <w:pPr>
              <w:rPr>
                <w:rFonts w:cs="Arial"/>
                <w:bCs/>
              </w:rPr>
            </w:pPr>
          </w:p>
        </w:tc>
      </w:tr>
    </w:tbl>
    <w:p w14:paraId="399B54C7" w14:textId="77777777" w:rsidR="00A83E24" w:rsidRDefault="00A83E24" w:rsidP="00A83E24">
      <w:pPr>
        <w:jc w:val="right"/>
      </w:pPr>
    </w:p>
    <w:p w14:paraId="61FF6670" w14:textId="77777777" w:rsidR="00A83E24" w:rsidRDefault="00A83E24" w:rsidP="00A83E24">
      <w:pPr>
        <w:jc w:val="right"/>
      </w:pPr>
    </w:p>
    <w:p w14:paraId="1E09BC11" w14:textId="77777777" w:rsidR="00A83E24" w:rsidRDefault="00A83E24" w:rsidP="00A83E24"/>
    <w:p w14:paraId="7680A8CC" w14:textId="790A2E9A" w:rsidR="00A83E24" w:rsidRDefault="00A83E24" w:rsidP="00A83E24">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sidR="000D0F0C">
        <w:rPr>
          <w:rStyle w:val="Heading4Char"/>
          <w:b/>
          <w:bCs/>
        </w:rPr>
        <w:t>8</w:t>
      </w:r>
      <w:r w:rsidRPr="00F15E18">
        <w:rPr>
          <w:rStyle w:val="Heading4Char"/>
          <w:b/>
          <w:bCs/>
        </w:rPr>
        <w:t>:</w:t>
      </w:r>
      <w:r w:rsidRPr="00612637">
        <w:rPr>
          <w:rFonts w:cs="Arial"/>
          <w:b/>
        </w:rPr>
        <w:t xml:space="preserve">  </w:t>
      </w:r>
    </w:p>
    <w:p w14:paraId="40D88508" w14:textId="12063A04" w:rsidR="00A83E24" w:rsidRPr="000E3F0A" w:rsidRDefault="00A83E24" w:rsidP="00A83E24">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sidR="00ED7EF6">
        <w:rPr>
          <w:rFonts w:cs="Arial"/>
          <w:b/>
        </w:rPr>
        <w:t>8</w:t>
      </w:r>
      <w:r w:rsidRPr="000E3F0A">
        <w:rPr>
          <w:rFonts w:cs="Arial"/>
          <w:b/>
        </w:rPr>
        <w:t xml:space="preserve">: </w:t>
      </w:r>
      <w:r w:rsidR="000D0F0C">
        <w:rPr>
          <w:rFonts w:cs="Arial"/>
          <w:b/>
        </w:rPr>
        <w:t xml:space="preserve">Bioethics </w:t>
      </w:r>
    </w:p>
    <w:p w14:paraId="4D74658A" w14:textId="77777777" w:rsidR="00A83E24" w:rsidRPr="000E3F0A" w:rsidRDefault="00A83E24" w:rsidP="00A83E24">
      <w:pPr>
        <w:rPr>
          <w:rFonts w:cs="Arial"/>
          <w:b/>
        </w:rPr>
      </w:pPr>
      <w:r w:rsidRPr="000E3F0A">
        <w:rPr>
          <w:rFonts w:cs="Arial"/>
          <w:b/>
        </w:rPr>
        <w:t xml:space="preserve">- Unit of Instruction:  </w:t>
      </w:r>
    </w:p>
    <w:p w14:paraId="05682C9D" w14:textId="3708CA77" w:rsidR="00A83E24" w:rsidRPr="000E3F0A" w:rsidRDefault="00A83E24" w:rsidP="00A83E24">
      <w:pPr>
        <w:rPr>
          <w:rFonts w:cs="Arial"/>
        </w:rPr>
      </w:pPr>
      <w:r w:rsidRPr="000E3F0A">
        <w:rPr>
          <w:rFonts w:cs="Arial"/>
        </w:rPr>
        <w:t xml:space="preserve"> </w:t>
      </w:r>
      <w:r w:rsidR="000D0F0C">
        <w:rPr>
          <w:rFonts w:cs="Arial"/>
        </w:rPr>
        <w:t>Bioethics</w:t>
      </w:r>
    </w:p>
    <w:p w14:paraId="08842F79" w14:textId="77777777" w:rsidR="00A83E24" w:rsidRPr="000E3F0A" w:rsidRDefault="00A83E24" w:rsidP="00A83E24">
      <w:pPr>
        <w:rPr>
          <w:rFonts w:cs="Arial"/>
          <w:b/>
        </w:rPr>
      </w:pPr>
    </w:p>
    <w:p w14:paraId="521DDD6B" w14:textId="77777777" w:rsidR="00A83E24" w:rsidRDefault="00A83E24" w:rsidP="00A83E24">
      <w:pPr>
        <w:rPr>
          <w:rFonts w:cs="Arial"/>
          <w:b/>
        </w:rPr>
      </w:pPr>
      <w:r w:rsidRPr="000E3F0A">
        <w:rPr>
          <w:rFonts w:cs="Arial"/>
          <w:b/>
        </w:rPr>
        <w:t xml:space="preserve">- Learning Objectives/Goals:  </w:t>
      </w:r>
    </w:p>
    <w:p w14:paraId="31046FF6" w14:textId="4A5514F8" w:rsidR="00A83E24" w:rsidRDefault="000D0F0C" w:rsidP="00593EB0">
      <w:pPr>
        <w:pStyle w:val="ListParagraph"/>
        <w:numPr>
          <w:ilvl w:val="0"/>
          <w:numId w:val="14"/>
        </w:numPr>
      </w:pPr>
      <w:r w:rsidRPr="000D0F0C">
        <w:t>Examine ethical concerns related to biotechnology.</w:t>
      </w:r>
    </w:p>
    <w:p w14:paraId="3D12411D" w14:textId="77777777" w:rsidR="000D0F0C" w:rsidRPr="000D0F0C" w:rsidRDefault="000D0F0C" w:rsidP="000D0F0C">
      <w:pPr>
        <w:pStyle w:val="ListParagraph"/>
        <w:ind w:left="720" w:firstLine="0"/>
      </w:pPr>
    </w:p>
    <w:p w14:paraId="12480F14" w14:textId="77777777" w:rsidR="00A83E24" w:rsidRPr="006223BB" w:rsidRDefault="00A83E24" w:rsidP="00A83E24">
      <w:pPr>
        <w:rPr>
          <w:rFonts w:cs="Arial"/>
          <w:b/>
        </w:rPr>
      </w:pPr>
      <w:r w:rsidRPr="000E3F0A">
        <w:rPr>
          <w:rFonts w:cs="Arial"/>
          <w:b/>
        </w:rPr>
        <w:t xml:space="preserve">- Assignment:  </w:t>
      </w:r>
    </w:p>
    <w:p w14:paraId="71773C84" w14:textId="77777777" w:rsidR="00A83E24" w:rsidRPr="008C315E" w:rsidRDefault="00A83E24"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06599462" w14:textId="2DB6E31E" w:rsidR="00A83E24" w:rsidRDefault="00A83E24" w:rsidP="00593EB0">
      <w:pPr>
        <w:widowControl/>
        <w:numPr>
          <w:ilvl w:val="0"/>
          <w:numId w:val="4"/>
        </w:numPr>
        <w:autoSpaceDE/>
        <w:autoSpaceDN/>
        <w:rPr>
          <w:rFonts w:cs="Arial"/>
        </w:rPr>
      </w:pPr>
      <w:r w:rsidRPr="004744D7">
        <w:rPr>
          <w:rFonts w:cs="Arial"/>
        </w:rPr>
        <w:lastRenderedPageBreak/>
        <w:t xml:space="preserve">Step 2: </w:t>
      </w:r>
      <w:r>
        <w:rPr>
          <w:rFonts w:cs="Arial"/>
        </w:rPr>
        <w:t>Watch or read through the “</w:t>
      </w:r>
      <w:r w:rsidR="000D0F0C">
        <w:rPr>
          <w:rFonts w:cs="Arial"/>
        </w:rPr>
        <w:t>Bioethics</w:t>
      </w:r>
      <w:r>
        <w:rPr>
          <w:rFonts w:cs="Arial"/>
        </w:rPr>
        <w:t xml:space="preserve">” lecture </w:t>
      </w:r>
      <w:r w:rsidRPr="000E3F0A">
        <w:rPr>
          <w:rFonts w:cs="Arial"/>
        </w:rPr>
        <w:t xml:space="preserve"> </w:t>
      </w:r>
    </w:p>
    <w:p w14:paraId="359E33F7" w14:textId="77777777" w:rsidR="00A83E24" w:rsidRPr="004744D7" w:rsidRDefault="00A83E24" w:rsidP="00593EB0">
      <w:pPr>
        <w:widowControl/>
        <w:numPr>
          <w:ilvl w:val="0"/>
          <w:numId w:val="4"/>
        </w:numPr>
        <w:autoSpaceDE/>
        <w:autoSpaceDN/>
        <w:rPr>
          <w:rFonts w:cs="Arial"/>
        </w:rPr>
      </w:pPr>
      <w:r w:rsidRPr="004744D7">
        <w:rPr>
          <w:rFonts w:cs="Arial"/>
        </w:rPr>
        <w:t xml:space="preserve">Step 3: Complete </w:t>
      </w:r>
      <w:r>
        <w:rPr>
          <w:rFonts w:cs="Arial"/>
        </w:rPr>
        <w:t>the guided notes</w:t>
      </w:r>
      <w:r w:rsidRPr="004744D7">
        <w:rPr>
          <w:rFonts w:cs="Arial"/>
        </w:rPr>
        <w:t xml:space="preserve"> </w:t>
      </w:r>
    </w:p>
    <w:p w14:paraId="113C65B2" w14:textId="32C51380" w:rsidR="00A83E24" w:rsidRDefault="00A83E24" w:rsidP="00593EB0">
      <w:pPr>
        <w:widowControl/>
        <w:numPr>
          <w:ilvl w:val="0"/>
          <w:numId w:val="4"/>
        </w:numPr>
        <w:autoSpaceDE/>
        <w:autoSpaceDN/>
        <w:rPr>
          <w:rFonts w:cs="Arial"/>
        </w:rPr>
      </w:pPr>
      <w:r w:rsidRPr="000E3F0A">
        <w:rPr>
          <w:rFonts w:cs="Arial"/>
        </w:rPr>
        <w:t xml:space="preserve">Step </w:t>
      </w:r>
      <w:r>
        <w:rPr>
          <w:rFonts w:cs="Arial"/>
        </w:rPr>
        <w:t>4</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551624C5" w14:textId="77777777" w:rsidR="00A83E24" w:rsidRPr="000E3F0A" w:rsidRDefault="00A83E24" w:rsidP="00A83E24">
      <w:pPr>
        <w:widowControl/>
        <w:autoSpaceDE/>
        <w:autoSpaceDN/>
        <w:ind w:left="360"/>
        <w:rPr>
          <w:rFonts w:cs="Arial"/>
        </w:rPr>
      </w:pPr>
    </w:p>
    <w:p w14:paraId="4D8D81DE" w14:textId="77777777" w:rsidR="00A83E24" w:rsidRPr="000E3F0A" w:rsidRDefault="00A83E24" w:rsidP="00A83E24">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A83E24" w:rsidRPr="000E3F0A" w14:paraId="575A33C4" w14:textId="77777777" w:rsidTr="00BB6A4A">
        <w:trPr>
          <w:tblHeader/>
        </w:trPr>
        <w:tc>
          <w:tcPr>
            <w:tcW w:w="5508" w:type="dxa"/>
          </w:tcPr>
          <w:p w14:paraId="48BBF57E" w14:textId="77777777" w:rsidR="00A83E24" w:rsidRPr="000E3F0A" w:rsidRDefault="00A83E24" w:rsidP="00BB6A4A">
            <w:pPr>
              <w:rPr>
                <w:rFonts w:cs="Arial"/>
                <w:bCs/>
              </w:rPr>
            </w:pPr>
            <w:r w:rsidRPr="000E3F0A">
              <w:rPr>
                <w:rFonts w:cs="Arial"/>
                <w:bCs/>
              </w:rPr>
              <w:t>Activity</w:t>
            </w:r>
          </w:p>
        </w:tc>
        <w:tc>
          <w:tcPr>
            <w:tcW w:w="3600" w:type="dxa"/>
          </w:tcPr>
          <w:p w14:paraId="6DC5C66D" w14:textId="77777777" w:rsidR="00A83E24" w:rsidRPr="000E3F0A" w:rsidRDefault="00A83E24" w:rsidP="00BB6A4A">
            <w:pPr>
              <w:rPr>
                <w:rFonts w:cs="Arial"/>
                <w:bCs/>
              </w:rPr>
            </w:pPr>
            <w:r>
              <w:rPr>
                <w:rFonts w:cs="Arial"/>
                <w:bCs/>
                <w:highlight w:val="yellow"/>
              </w:rPr>
              <w:t xml:space="preserve">Due </w:t>
            </w:r>
            <w:r w:rsidRPr="000E3F0A">
              <w:rPr>
                <w:rFonts w:cs="Arial"/>
                <w:bCs/>
                <w:highlight w:val="yellow"/>
              </w:rPr>
              <w:t xml:space="preserve">by </w:t>
            </w:r>
          </w:p>
        </w:tc>
      </w:tr>
      <w:tr w:rsidR="00A83E24" w:rsidRPr="000E3F0A" w14:paraId="3A5B151A" w14:textId="77777777" w:rsidTr="00BB6A4A">
        <w:tc>
          <w:tcPr>
            <w:tcW w:w="5508" w:type="dxa"/>
          </w:tcPr>
          <w:p w14:paraId="3A80BCE5" w14:textId="77777777" w:rsidR="00A83E24" w:rsidRPr="000E3F0A" w:rsidRDefault="00A83E24" w:rsidP="00BB6A4A">
            <w:pPr>
              <w:rPr>
                <w:rFonts w:cs="Arial"/>
                <w:bCs/>
              </w:rPr>
            </w:pPr>
            <w:r>
              <w:rPr>
                <w:rFonts w:cs="Arial"/>
              </w:rPr>
              <w:t>Guided notes (not graded)</w:t>
            </w:r>
          </w:p>
        </w:tc>
        <w:tc>
          <w:tcPr>
            <w:tcW w:w="3600" w:type="dxa"/>
          </w:tcPr>
          <w:p w14:paraId="77DB7D19" w14:textId="77777777" w:rsidR="00A83E24" w:rsidRPr="000E3F0A" w:rsidRDefault="00A83E24" w:rsidP="00BB6A4A">
            <w:pPr>
              <w:rPr>
                <w:rFonts w:cs="Arial"/>
              </w:rPr>
            </w:pPr>
          </w:p>
        </w:tc>
      </w:tr>
      <w:tr w:rsidR="00A83E24" w:rsidRPr="000E3F0A" w14:paraId="738F4301" w14:textId="77777777" w:rsidTr="00BB6A4A">
        <w:tc>
          <w:tcPr>
            <w:tcW w:w="5508" w:type="dxa"/>
          </w:tcPr>
          <w:p w14:paraId="53456B5F" w14:textId="5A48869F" w:rsidR="00A83E24" w:rsidRDefault="00A83E24" w:rsidP="00BB6A4A">
            <w:pPr>
              <w:rPr>
                <w:rFonts w:cs="Arial"/>
              </w:rPr>
            </w:pPr>
            <w:r>
              <w:rPr>
                <w:rFonts w:cs="Arial"/>
              </w:rPr>
              <w:t>B</w:t>
            </w:r>
            <w:r w:rsidR="000D0F0C">
              <w:rPr>
                <w:rFonts w:cs="Arial"/>
              </w:rPr>
              <w:t xml:space="preserve">ioethics </w:t>
            </w:r>
            <w:r>
              <w:rPr>
                <w:rFonts w:cs="Arial"/>
              </w:rPr>
              <w:t>assignment (graded)</w:t>
            </w:r>
          </w:p>
        </w:tc>
        <w:tc>
          <w:tcPr>
            <w:tcW w:w="3600" w:type="dxa"/>
          </w:tcPr>
          <w:p w14:paraId="29350F0E" w14:textId="77777777" w:rsidR="00A83E24" w:rsidRDefault="00A83E24" w:rsidP="00BB6A4A">
            <w:pPr>
              <w:rPr>
                <w:rFonts w:cs="Arial"/>
                <w:bCs/>
              </w:rPr>
            </w:pPr>
          </w:p>
        </w:tc>
      </w:tr>
    </w:tbl>
    <w:p w14:paraId="426E6384" w14:textId="77777777" w:rsidR="00A83E24" w:rsidRDefault="00A83E24" w:rsidP="00A83E24">
      <w:pPr>
        <w:jc w:val="right"/>
      </w:pPr>
    </w:p>
    <w:p w14:paraId="539A2AD0" w14:textId="77777777" w:rsidR="00A83E24" w:rsidRDefault="00A83E24" w:rsidP="00A83E24">
      <w:pPr>
        <w:jc w:val="right"/>
      </w:pPr>
    </w:p>
    <w:p w14:paraId="5C694E4B" w14:textId="77777777" w:rsidR="00A83E24" w:rsidRDefault="00A83E24" w:rsidP="00A83E24"/>
    <w:p w14:paraId="4EED8031" w14:textId="510F7419" w:rsidR="00A83E24" w:rsidRDefault="00A83E24" w:rsidP="00A83E24">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sidR="000D0F0C">
        <w:rPr>
          <w:rStyle w:val="Heading4Char"/>
          <w:b/>
          <w:bCs/>
        </w:rPr>
        <w:t>9</w:t>
      </w:r>
      <w:r w:rsidRPr="00F15E18">
        <w:rPr>
          <w:rStyle w:val="Heading4Char"/>
          <w:b/>
          <w:bCs/>
        </w:rPr>
        <w:t>:</w:t>
      </w:r>
      <w:r w:rsidRPr="00612637">
        <w:rPr>
          <w:rFonts w:cs="Arial"/>
          <w:b/>
        </w:rPr>
        <w:t xml:space="preserve">  </w:t>
      </w:r>
    </w:p>
    <w:p w14:paraId="085BB5B1" w14:textId="018D34B8" w:rsidR="00A83E24" w:rsidRPr="000E3F0A" w:rsidRDefault="00A83E24" w:rsidP="00A83E24">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sidR="000D0F0C">
        <w:rPr>
          <w:rFonts w:cs="Arial"/>
          <w:b/>
        </w:rPr>
        <w:t>9</w:t>
      </w:r>
      <w:r w:rsidRPr="000E3F0A">
        <w:rPr>
          <w:rFonts w:cs="Arial"/>
          <w:b/>
        </w:rPr>
        <w:t xml:space="preserve">: </w:t>
      </w:r>
      <w:r w:rsidR="00887B30">
        <w:rPr>
          <w:rFonts w:cs="Arial"/>
          <w:b/>
        </w:rPr>
        <w:t>Biotechnology and the Regulation of Medical and Food Products</w:t>
      </w:r>
    </w:p>
    <w:p w14:paraId="4155EB44" w14:textId="77777777" w:rsidR="00A83E24" w:rsidRPr="000E3F0A" w:rsidRDefault="00A83E24" w:rsidP="00A83E24">
      <w:pPr>
        <w:rPr>
          <w:rFonts w:cs="Arial"/>
          <w:b/>
        </w:rPr>
      </w:pPr>
      <w:r w:rsidRPr="000E3F0A">
        <w:rPr>
          <w:rFonts w:cs="Arial"/>
          <w:b/>
        </w:rPr>
        <w:t xml:space="preserve">- Unit of Instruction:  </w:t>
      </w:r>
    </w:p>
    <w:p w14:paraId="369CBABF" w14:textId="0B91BA36" w:rsidR="00887B30" w:rsidRDefault="00887B30" w:rsidP="00887B30">
      <w:r w:rsidRPr="00887B30">
        <w:t>Biotechnology and the Regulation of Medical and Food Products</w:t>
      </w:r>
    </w:p>
    <w:p w14:paraId="70A16868" w14:textId="77777777" w:rsidR="00887B30" w:rsidRPr="00887B30" w:rsidRDefault="00887B30" w:rsidP="00887B30"/>
    <w:p w14:paraId="2416BF84" w14:textId="77777777" w:rsidR="00A83E24" w:rsidRDefault="00A83E24" w:rsidP="00A83E24">
      <w:pPr>
        <w:rPr>
          <w:rFonts w:cs="Arial"/>
          <w:b/>
        </w:rPr>
      </w:pPr>
      <w:r w:rsidRPr="000E3F0A">
        <w:rPr>
          <w:rFonts w:cs="Arial"/>
          <w:b/>
        </w:rPr>
        <w:t xml:space="preserve">- Learning Objectives/Goals:  </w:t>
      </w:r>
    </w:p>
    <w:p w14:paraId="2EDC3F99" w14:textId="7B2F3FDC" w:rsidR="00A83E24" w:rsidRDefault="00887B30" w:rsidP="00593EB0">
      <w:pPr>
        <w:pStyle w:val="ListParagraph"/>
        <w:numPr>
          <w:ilvl w:val="0"/>
          <w:numId w:val="15"/>
        </w:numPr>
      </w:pPr>
      <w:r w:rsidRPr="00887B30">
        <w:t>Describe the evolution of food and drug regulation in the US, including the history of biotechnology product regulation.</w:t>
      </w:r>
    </w:p>
    <w:p w14:paraId="5EB1D248" w14:textId="77777777" w:rsidR="00887B30" w:rsidRPr="00887B30" w:rsidRDefault="00887B30" w:rsidP="00887B30">
      <w:pPr>
        <w:pStyle w:val="ListParagraph"/>
        <w:ind w:left="720" w:firstLine="0"/>
      </w:pPr>
    </w:p>
    <w:p w14:paraId="5280A5ED" w14:textId="5EB92C6E" w:rsidR="00A83E24" w:rsidRPr="006223BB" w:rsidRDefault="00A83E24" w:rsidP="00A83E24">
      <w:pPr>
        <w:rPr>
          <w:rFonts w:cs="Arial"/>
          <w:b/>
        </w:rPr>
      </w:pPr>
      <w:r w:rsidRPr="000E3F0A">
        <w:rPr>
          <w:rFonts w:cs="Arial"/>
          <w:b/>
        </w:rPr>
        <w:t>- Assignment</w:t>
      </w:r>
      <w:r w:rsidR="00E53CC9">
        <w:rPr>
          <w:rFonts w:cs="Arial"/>
          <w:b/>
        </w:rPr>
        <w:t>s</w:t>
      </w:r>
      <w:r w:rsidRPr="000E3F0A">
        <w:rPr>
          <w:rFonts w:cs="Arial"/>
          <w:b/>
        </w:rPr>
        <w:t xml:space="preserve">:  </w:t>
      </w:r>
    </w:p>
    <w:p w14:paraId="2C6A4AAB" w14:textId="7E62A3B1" w:rsidR="00A83E24" w:rsidRDefault="00A83E24"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292EB3FD" w14:textId="52DA4861" w:rsidR="00887B30" w:rsidRPr="008C315E" w:rsidRDefault="00887B30" w:rsidP="00593EB0">
      <w:pPr>
        <w:pStyle w:val="ListParagraph"/>
        <w:widowControl/>
        <w:numPr>
          <w:ilvl w:val="0"/>
          <w:numId w:val="4"/>
        </w:numPr>
        <w:autoSpaceDE/>
        <w:autoSpaceDN/>
        <w:contextualSpacing/>
        <w:rPr>
          <w:rFonts w:cs="Arial"/>
        </w:rPr>
      </w:pPr>
      <w:r>
        <w:rPr>
          <w:rFonts w:cs="Arial"/>
        </w:rPr>
        <w:t>Step 2: Complete discussion board 3</w:t>
      </w:r>
    </w:p>
    <w:p w14:paraId="04BF463C" w14:textId="73F130E5" w:rsidR="00A83E24" w:rsidRDefault="00A83E24" w:rsidP="00593EB0">
      <w:pPr>
        <w:widowControl/>
        <w:numPr>
          <w:ilvl w:val="0"/>
          <w:numId w:val="4"/>
        </w:numPr>
        <w:autoSpaceDE/>
        <w:autoSpaceDN/>
        <w:rPr>
          <w:rFonts w:cs="Arial"/>
        </w:rPr>
      </w:pPr>
      <w:r w:rsidRPr="004744D7">
        <w:rPr>
          <w:rFonts w:cs="Arial"/>
        </w:rPr>
        <w:t xml:space="preserve">Step </w:t>
      </w:r>
      <w:r w:rsidR="00887B30">
        <w:rPr>
          <w:rFonts w:cs="Arial"/>
        </w:rPr>
        <w:t>3</w:t>
      </w:r>
      <w:r w:rsidRPr="004744D7">
        <w:rPr>
          <w:rFonts w:cs="Arial"/>
        </w:rPr>
        <w:t xml:space="preserve">: </w:t>
      </w:r>
      <w:r>
        <w:rPr>
          <w:rFonts w:cs="Arial"/>
        </w:rPr>
        <w:t>Watch or read through the “</w:t>
      </w:r>
      <w:r w:rsidR="00887B30">
        <w:rPr>
          <w:rFonts w:cs="Arial"/>
        </w:rPr>
        <w:t>Biotechnology and the Regulation of Medical and Food Products</w:t>
      </w:r>
      <w:r>
        <w:rPr>
          <w:rFonts w:cs="Arial"/>
        </w:rPr>
        <w:t xml:space="preserve">” lecture </w:t>
      </w:r>
      <w:r w:rsidRPr="000E3F0A">
        <w:rPr>
          <w:rFonts w:cs="Arial"/>
        </w:rPr>
        <w:t xml:space="preserve"> </w:t>
      </w:r>
    </w:p>
    <w:p w14:paraId="38F6238B" w14:textId="6B51C3BA" w:rsidR="00A83E24" w:rsidRPr="004744D7" w:rsidRDefault="00A83E24" w:rsidP="00593EB0">
      <w:pPr>
        <w:widowControl/>
        <w:numPr>
          <w:ilvl w:val="0"/>
          <w:numId w:val="4"/>
        </w:numPr>
        <w:autoSpaceDE/>
        <w:autoSpaceDN/>
        <w:rPr>
          <w:rFonts w:cs="Arial"/>
        </w:rPr>
      </w:pPr>
      <w:r w:rsidRPr="004744D7">
        <w:rPr>
          <w:rFonts w:cs="Arial"/>
        </w:rPr>
        <w:t xml:space="preserve">Step </w:t>
      </w:r>
      <w:r w:rsidR="00887B30">
        <w:rPr>
          <w:rFonts w:cs="Arial"/>
        </w:rPr>
        <w:t>4</w:t>
      </w:r>
      <w:r w:rsidRPr="004744D7">
        <w:rPr>
          <w:rFonts w:cs="Arial"/>
        </w:rPr>
        <w:t xml:space="preserve">: Complete </w:t>
      </w:r>
      <w:r>
        <w:rPr>
          <w:rFonts w:cs="Arial"/>
        </w:rPr>
        <w:t>the guided notes</w:t>
      </w:r>
      <w:r w:rsidRPr="004744D7">
        <w:rPr>
          <w:rFonts w:cs="Arial"/>
        </w:rPr>
        <w:t xml:space="preserve"> </w:t>
      </w:r>
    </w:p>
    <w:p w14:paraId="55BE6ABB" w14:textId="44B80001" w:rsidR="00A83E24" w:rsidRDefault="00A83E24" w:rsidP="00593EB0">
      <w:pPr>
        <w:widowControl/>
        <w:numPr>
          <w:ilvl w:val="0"/>
          <w:numId w:val="4"/>
        </w:numPr>
        <w:autoSpaceDE/>
        <w:autoSpaceDN/>
        <w:rPr>
          <w:rFonts w:cs="Arial"/>
        </w:rPr>
      </w:pPr>
      <w:r w:rsidRPr="000E3F0A">
        <w:rPr>
          <w:rFonts w:cs="Arial"/>
        </w:rPr>
        <w:t xml:space="preserve">Step </w:t>
      </w:r>
      <w:r w:rsidR="00887B30">
        <w:rPr>
          <w:rFonts w:cs="Arial"/>
        </w:rPr>
        <w:t>5</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61E4F736" w14:textId="1AADD6BB" w:rsidR="009A04FD" w:rsidRPr="000E3F0A" w:rsidRDefault="009A04FD" w:rsidP="00593EB0">
      <w:pPr>
        <w:widowControl/>
        <w:numPr>
          <w:ilvl w:val="0"/>
          <w:numId w:val="4"/>
        </w:numPr>
        <w:autoSpaceDE/>
        <w:autoSpaceDN/>
        <w:rPr>
          <w:rFonts w:cs="Arial"/>
        </w:rPr>
      </w:pPr>
      <w:r>
        <w:rPr>
          <w:rFonts w:cs="Arial"/>
        </w:rPr>
        <w:t>Step 6: Take quiz 5 over units 8 and 9</w:t>
      </w:r>
    </w:p>
    <w:p w14:paraId="05115C9B" w14:textId="77777777" w:rsidR="00A83E24" w:rsidRPr="000E3F0A" w:rsidRDefault="00A83E24" w:rsidP="00A83E24">
      <w:pPr>
        <w:widowControl/>
        <w:autoSpaceDE/>
        <w:autoSpaceDN/>
        <w:ind w:left="360"/>
        <w:rPr>
          <w:rFonts w:cs="Arial"/>
        </w:rPr>
      </w:pPr>
    </w:p>
    <w:p w14:paraId="061A6387" w14:textId="77777777" w:rsidR="00A83E24" w:rsidRPr="000E3F0A" w:rsidRDefault="00A83E24" w:rsidP="00A83E24">
      <w:pPr>
        <w:rPr>
          <w:rFonts w:cs="Arial"/>
          <w:b/>
        </w:rPr>
      </w:pPr>
      <w:r w:rsidRPr="000E3F0A">
        <w:rPr>
          <w:rFonts w:cs="Arial"/>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A83E24" w:rsidRPr="000E3F0A" w14:paraId="2441BEE3" w14:textId="77777777" w:rsidTr="00ED7EF6">
        <w:trPr>
          <w:tblHeader/>
        </w:trPr>
        <w:tc>
          <w:tcPr>
            <w:tcW w:w="5508" w:type="dxa"/>
          </w:tcPr>
          <w:p w14:paraId="3D68F4E1" w14:textId="77777777" w:rsidR="00A83E24" w:rsidRPr="000E3F0A" w:rsidRDefault="00A83E24" w:rsidP="00ED7EF6">
            <w:pPr>
              <w:rPr>
                <w:rFonts w:cs="Arial"/>
                <w:bCs/>
              </w:rPr>
            </w:pPr>
            <w:r w:rsidRPr="000E3F0A">
              <w:rPr>
                <w:rFonts w:cs="Arial"/>
                <w:bCs/>
              </w:rPr>
              <w:t>Activity</w:t>
            </w:r>
          </w:p>
        </w:tc>
        <w:tc>
          <w:tcPr>
            <w:tcW w:w="3600" w:type="dxa"/>
          </w:tcPr>
          <w:p w14:paraId="7E873679" w14:textId="77777777" w:rsidR="00A83E24" w:rsidRPr="000E3F0A" w:rsidRDefault="00A83E24" w:rsidP="00ED7EF6">
            <w:pPr>
              <w:rPr>
                <w:rFonts w:cs="Arial"/>
                <w:bCs/>
              </w:rPr>
            </w:pPr>
            <w:r>
              <w:rPr>
                <w:rFonts w:cs="Arial"/>
                <w:bCs/>
                <w:highlight w:val="yellow"/>
              </w:rPr>
              <w:t xml:space="preserve">Due </w:t>
            </w:r>
            <w:r w:rsidRPr="000E3F0A">
              <w:rPr>
                <w:rFonts w:cs="Arial"/>
                <w:bCs/>
                <w:highlight w:val="yellow"/>
              </w:rPr>
              <w:t xml:space="preserve">by </w:t>
            </w:r>
          </w:p>
        </w:tc>
      </w:tr>
      <w:tr w:rsidR="00A83E24" w:rsidRPr="000E3F0A" w14:paraId="5BDC84BC" w14:textId="77777777" w:rsidTr="00ED7EF6">
        <w:tc>
          <w:tcPr>
            <w:tcW w:w="5508" w:type="dxa"/>
          </w:tcPr>
          <w:p w14:paraId="0944D8EB" w14:textId="77777777" w:rsidR="00A83E24" w:rsidRPr="000E3F0A" w:rsidRDefault="00A83E24" w:rsidP="00ED7EF6">
            <w:pPr>
              <w:rPr>
                <w:rFonts w:cs="Arial"/>
                <w:bCs/>
              </w:rPr>
            </w:pPr>
            <w:r>
              <w:rPr>
                <w:rFonts w:cs="Arial"/>
              </w:rPr>
              <w:t>Guided notes (not graded)</w:t>
            </w:r>
          </w:p>
        </w:tc>
        <w:tc>
          <w:tcPr>
            <w:tcW w:w="3600" w:type="dxa"/>
          </w:tcPr>
          <w:p w14:paraId="314269AB" w14:textId="77777777" w:rsidR="00A83E24" w:rsidRPr="000E3F0A" w:rsidRDefault="00A83E24" w:rsidP="00ED7EF6">
            <w:pPr>
              <w:rPr>
                <w:rFonts w:cs="Arial"/>
              </w:rPr>
            </w:pPr>
          </w:p>
        </w:tc>
      </w:tr>
      <w:tr w:rsidR="00887B30" w:rsidRPr="000E3F0A" w14:paraId="3D627070" w14:textId="77777777" w:rsidTr="00ED7EF6">
        <w:tc>
          <w:tcPr>
            <w:tcW w:w="5508" w:type="dxa"/>
          </w:tcPr>
          <w:p w14:paraId="3AA3CE63" w14:textId="6B5A50B8" w:rsidR="00887B30" w:rsidRDefault="00887B30" w:rsidP="00ED7EF6">
            <w:pPr>
              <w:rPr>
                <w:rFonts w:cs="Arial"/>
              </w:rPr>
            </w:pPr>
            <w:r>
              <w:rPr>
                <w:rFonts w:cs="Arial"/>
              </w:rPr>
              <w:t>Discussion board 3 (graded)</w:t>
            </w:r>
          </w:p>
        </w:tc>
        <w:tc>
          <w:tcPr>
            <w:tcW w:w="3600" w:type="dxa"/>
          </w:tcPr>
          <w:p w14:paraId="39318FB2" w14:textId="77777777" w:rsidR="00887B30" w:rsidRDefault="00887B30" w:rsidP="00ED7EF6">
            <w:pPr>
              <w:rPr>
                <w:rFonts w:cs="Arial"/>
                <w:bCs/>
              </w:rPr>
            </w:pPr>
          </w:p>
        </w:tc>
      </w:tr>
      <w:tr w:rsidR="00A83E24" w:rsidRPr="000E3F0A" w14:paraId="0818DF71" w14:textId="77777777" w:rsidTr="00ED7EF6">
        <w:tc>
          <w:tcPr>
            <w:tcW w:w="5508" w:type="dxa"/>
          </w:tcPr>
          <w:p w14:paraId="35DD024E" w14:textId="11E44CCA" w:rsidR="00A83E24" w:rsidRPr="00887B30" w:rsidRDefault="00A83E24" w:rsidP="00ED7EF6">
            <w:r>
              <w:rPr>
                <w:rFonts w:cs="Arial"/>
              </w:rPr>
              <w:t>Biotechnology</w:t>
            </w:r>
            <w:r w:rsidR="00887B30">
              <w:rPr>
                <w:rFonts w:cs="Arial"/>
              </w:rPr>
              <w:t xml:space="preserve"> </w:t>
            </w:r>
            <w:r w:rsidR="00887B30" w:rsidRPr="00887B30">
              <w:t>and the Regulation of Medical and Food Products</w:t>
            </w:r>
            <w:r>
              <w:rPr>
                <w:rFonts w:cs="Arial"/>
              </w:rPr>
              <w:t xml:space="preserve"> assignment (graded)</w:t>
            </w:r>
          </w:p>
        </w:tc>
        <w:tc>
          <w:tcPr>
            <w:tcW w:w="3600" w:type="dxa"/>
          </w:tcPr>
          <w:p w14:paraId="7AAE3449" w14:textId="77777777" w:rsidR="00A83E24" w:rsidRDefault="00A83E24" w:rsidP="00ED7EF6">
            <w:pPr>
              <w:rPr>
                <w:rFonts w:cs="Arial"/>
                <w:bCs/>
              </w:rPr>
            </w:pPr>
          </w:p>
        </w:tc>
      </w:tr>
      <w:tr w:rsidR="00C27C86" w:rsidRPr="000E3F0A" w14:paraId="796F96C5" w14:textId="77777777" w:rsidTr="00ED7EF6">
        <w:tc>
          <w:tcPr>
            <w:tcW w:w="5508" w:type="dxa"/>
          </w:tcPr>
          <w:p w14:paraId="77B57E8B" w14:textId="2FC2D1DC" w:rsidR="00C27C86" w:rsidRDefault="00C27C86" w:rsidP="00ED7EF6">
            <w:pPr>
              <w:rPr>
                <w:rFonts w:cs="Arial"/>
              </w:rPr>
            </w:pPr>
            <w:r>
              <w:rPr>
                <w:rFonts w:cs="Arial"/>
              </w:rPr>
              <w:t>Quiz 5: Bioethics and Biotechnology and the Regulation of Medical and Food Products (graded)</w:t>
            </w:r>
          </w:p>
        </w:tc>
        <w:tc>
          <w:tcPr>
            <w:tcW w:w="3600" w:type="dxa"/>
          </w:tcPr>
          <w:p w14:paraId="08C49AB4" w14:textId="77777777" w:rsidR="00C27C86" w:rsidRDefault="00C27C86" w:rsidP="00ED7EF6">
            <w:pPr>
              <w:rPr>
                <w:rFonts w:cs="Arial"/>
                <w:bCs/>
              </w:rPr>
            </w:pPr>
          </w:p>
        </w:tc>
      </w:tr>
    </w:tbl>
    <w:p w14:paraId="3F8B48CC" w14:textId="77777777" w:rsidR="00ED7EF6" w:rsidRDefault="00ED7EF6" w:rsidP="00A83E24">
      <w:pPr>
        <w:jc w:val="right"/>
      </w:pPr>
    </w:p>
    <w:p w14:paraId="5E8780FE" w14:textId="77777777" w:rsidR="00ED7EF6" w:rsidRPr="00ED7EF6" w:rsidRDefault="00ED7EF6" w:rsidP="00ED7EF6"/>
    <w:p w14:paraId="4D4C6AEA" w14:textId="77777777" w:rsidR="00ED7EF6" w:rsidRPr="00ED7EF6" w:rsidRDefault="00ED7EF6" w:rsidP="00ED7EF6"/>
    <w:p w14:paraId="49141832" w14:textId="77777777" w:rsidR="00ED7EF6" w:rsidRDefault="00ED7EF6" w:rsidP="00A83E24">
      <w:pPr>
        <w:jc w:val="right"/>
      </w:pPr>
    </w:p>
    <w:p w14:paraId="7C872F88" w14:textId="77777777" w:rsidR="00ED7EF6" w:rsidRDefault="00ED7EF6" w:rsidP="00ED7EF6">
      <w:pPr>
        <w:jc w:val="center"/>
      </w:pPr>
    </w:p>
    <w:p w14:paraId="0E78E252" w14:textId="5FF9BEC2" w:rsidR="00ED7EF6" w:rsidRDefault="00ED7EF6" w:rsidP="00ED7EF6">
      <w:pPr>
        <w:jc w:val="center"/>
      </w:pPr>
    </w:p>
    <w:p w14:paraId="0B181084" w14:textId="353E4AFB" w:rsidR="00C27C86" w:rsidRDefault="00C27C86" w:rsidP="00ED7EF6">
      <w:pPr>
        <w:jc w:val="center"/>
      </w:pPr>
    </w:p>
    <w:p w14:paraId="31CF4D69" w14:textId="78D980E5" w:rsidR="00C27C86" w:rsidRDefault="00C27C86" w:rsidP="00ED7EF6">
      <w:pPr>
        <w:jc w:val="center"/>
      </w:pPr>
    </w:p>
    <w:p w14:paraId="4B32C388" w14:textId="7584196F" w:rsidR="00C27C86" w:rsidRDefault="00C27C86" w:rsidP="00ED7EF6">
      <w:pPr>
        <w:jc w:val="center"/>
      </w:pPr>
    </w:p>
    <w:p w14:paraId="67D0C024" w14:textId="77777777" w:rsidR="00C27C86" w:rsidRDefault="00C27C86" w:rsidP="00ED7EF6">
      <w:pPr>
        <w:jc w:val="center"/>
      </w:pPr>
    </w:p>
    <w:p w14:paraId="4E8F194A" w14:textId="325545CE" w:rsidR="00ED7EF6" w:rsidRDefault="00ED7EF6" w:rsidP="00ED7EF6">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10</w:t>
      </w:r>
      <w:r w:rsidRPr="00F15E18">
        <w:rPr>
          <w:rStyle w:val="Heading4Char"/>
          <w:b/>
          <w:bCs/>
        </w:rPr>
        <w:t>:</w:t>
      </w:r>
      <w:r w:rsidRPr="00612637">
        <w:rPr>
          <w:rFonts w:cs="Arial"/>
          <w:b/>
        </w:rPr>
        <w:t xml:space="preserve">  </w:t>
      </w:r>
    </w:p>
    <w:p w14:paraId="62C9F9E2" w14:textId="6EE5D93E" w:rsidR="00ED7EF6" w:rsidRPr="000E3F0A" w:rsidRDefault="00ED7EF6" w:rsidP="00ED7EF6">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Pr>
          <w:rFonts w:cs="Arial"/>
          <w:b/>
        </w:rPr>
        <w:t>10</w:t>
      </w:r>
      <w:r w:rsidRPr="000E3F0A">
        <w:rPr>
          <w:rFonts w:cs="Arial"/>
          <w:b/>
        </w:rPr>
        <w:t xml:space="preserve">: </w:t>
      </w:r>
      <w:r w:rsidR="0044098D" w:rsidRPr="0044098D">
        <w:rPr>
          <w:b/>
          <w:bCs/>
        </w:rPr>
        <w:t>Lifecycles and Regulation of Pharmaceutical Products</w:t>
      </w:r>
    </w:p>
    <w:p w14:paraId="7984304F" w14:textId="77777777" w:rsidR="00ED7EF6" w:rsidRPr="000E3F0A" w:rsidRDefault="00ED7EF6" w:rsidP="00ED7EF6">
      <w:pPr>
        <w:rPr>
          <w:rFonts w:cs="Arial"/>
          <w:b/>
        </w:rPr>
      </w:pPr>
      <w:r w:rsidRPr="000E3F0A">
        <w:rPr>
          <w:rFonts w:cs="Arial"/>
          <w:b/>
        </w:rPr>
        <w:t xml:space="preserve">- Unit of Instruction:  </w:t>
      </w:r>
    </w:p>
    <w:p w14:paraId="72F96040" w14:textId="715409B4" w:rsidR="00ED7EF6" w:rsidRDefault="0044098D" w:rsidP="0044098D">
      <w:r w:rsidRPr="0044098D">
        <w:t>Lifecycles and Regulation of Pharmaceutical Products</w:t>
      </w:r>
    </w:p>
    <w:p w14:paraId="40054543" w14:textId="77777777" w:rsidR="0044098D" w:rsidRPr="0044098D" w:rsidRDefault="0044098D" w:rsidP="0044098D"/>
    <w:p w14:paraId="63EE5D4D" w14:textId="77777777" w:rsidR="00ED7EF6" w:rsidRDefault="00ED7EF6" w:rsidP="00ED7EF6">
      <w:pPr>
        <w:rPr>
          <w:rFonts w:cs="Arial"/>
          <w:b/>
        </w:rPr>
      </w:pPr>
      <w:r w:rsidRPr="000E3F0A">
        <w:rPr>
          <w:rFonts w:cs="Arial"/>
          <w:b/>
        </w:rPr>
        <w:t xml:space="preserve">- Learning Objectives/Goals:  </w:t>
      </w:r>
    </w:p>
    <w:p w14:paraId="1E771DFD" w14:textId="77777777" w:rsidR="0044098D" w:rsidRDefault="0044098D" w:rsidP="00593EB0">
      <w:pPr>
        <w:pStyle w:val="ListParagraph"/>
        <w:numPr>
          <w:ilvl w:val="0"/>
          <w:numId w:val="17"/>
        </w:numPr>
      </w:pPr>
      <w:r w:rsidRPr="0044098D">
        <w:t>Examine the drug development lifecycle</w:t>
      </w:r>
      <w:r>
        <w:t>.</w:t>
      </w:r>
    </w:p>
    <w:p w14:paraId="67D45EDA" w14:textId="4D1196B4" w:rsidR="00ED7EF6" w:rsidRDefault="0044098D" w:rsidP="00593EB0">
      <w:pPr>
        <w:pStyle w:val="ListParagraph"/>
        <w:numPr>
          <w:ilvl w:val="0"/>
          <w:numId w:val="17"/>
        </w:numPr>
      </w:pPr>
      <w:r>
        <w:t>E</w:t>
      </w:r>
      <w:r w:rsidRPr="0044098D">
        <w:t>xplain the various steps in the drug development process.</w:t>
      </w:r>
    </w:p>
    <w:p w14:paraId="36CF4B76" w14:textId="77777777" w:rsidR="0044098D" w:rsidRPr="0044098D" w:rsidRDefault="0044098D" w:rsidP="0044098D">
      <w:pPr>
        <w:ind w:left="360"/>
      </w:pPr>
    </w:p>
    <w:p w14:paraId="5947ADE1" w14:textId="196F5268" w:rsidR="00ED7EF6" w:rsidRPr="006223BB" w:rsidRDefault="00ED7EF6" w:rsidP="00ED7EF6">
      <w:pPr>
        <w:rPr>
          <w:rFonts w:cs="Arial"/>
          <w:b/>
        </w:rPr>
      </w:pPr>
      <w:r w:rsidRPr="000E3F0A">
        <w:rPr>
          <w:rFonts w:cs="Arial"/>
          <w:b/>
        </w:rPr>
        <w:t>- Assignment</w:t>
      </w:r>
      <w:r w:rsidR="00E53CC9">
        <w:rPr>
          <w:rFonts w:cs="Arial"/>
          <w:b/>
        </w:rPr>
        <w:t>s</w:t>
      </w:r>
      <w:r w:rsidRPr="000E3F0A">
        <w:rPr>
          <w:rFonts w:cs="Arial"/>
          <w:b/>
        </w:rPr>
        <w:t xml:space="preserve">:  </w:t>
      </w:r>
    </w:p>
    <w:p w14:paraId="2DE68507" w14:textId="77777777" w:rsidR="00ED7EF6" w:rsidRDefault="00ED7EF6"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73F1827A" w14:textId="29B28AC4" w:rsidR="00ED7EF6" w:rsidRDefault="00ED7EF6" w:rsidP="00593EB0">
      <w:pPr>
        <w:widowControl/>
        <w:numPr>
          <w:ilvl w:val="0"/>
          <w:numId w:val="4"/>
        </w:numPr>
        <w:autoSpaceDE/>
        <w:autoSpaceDN/>
        <w:rPr>
          <w:rFonts w:cs="Arial"/>
        </w:rPr>
      </w:pPr>
      <w:r w:rsidRPr="004744D7">
        <w:rPr>
          <w:rFonts w:cs="Arial"/>
        </w:rPr>
        <w:t xml:space="preserve">Step </w:t>
      </w:r>
      <w:r w:rsidR="0009202B">
        <w:rPr>
          <w:rFonts w:cs="Arial"/>
        </w:rPr>
        <w:t>2</w:t>
      </w:r>
      <w:r w:rsidRPr="004744D7">
        <w:rPr>
          <w:rFonts w:cs="Arial"/>
        </w:rPr>
        <w:t xml:space="preserve">: </w:t>
      </w:r>
      <w:r>
        <w:rPr>
          <w:rFonts w:cs="Arial"/>
        </w:rPr>
        <w:t>Watch or read through the “</w:t>
      </w:r>
      <w:r w:rsidR="0009202B">
        <w:rPr>
          <w:rFonts w:cs="Arial"/>
        </w:rPr>
        <w:t>Lifecycles and Regulation of Pharmaceutical Products</w:t>
      </w:r>
      <w:r>
        <w:rPr>
          <w:rFonts w:cs="Arial"/>
        </w:rPr>
        <w:t xml:space="preserve">” lecture </w:t>
      </w:r>
      <w:r w:rsidRPr="000E3F0A">
        <w:rPr>
          <w:rFonts w:cs="Arial"/>
        </w:rPr>
        <w:t xml:space="preserve"> </w:t>
      </w:r>
    </w:p>
    <w:p w14:paraId="13278838" w14:textId="1DC0D6B9" w:rsidR="00ED7EF6" w:rsidRPr="004744D7" w:rsidRDefault="00ED7EF6" w:rsidP="00593EB0">
      <w:pPr>
        <w:widowControl/>
        <w:numPr>
          <w:ilvl w:val="0"/>
          <w:numId w:val="4"/>
        </w:numPr>
        <w:autoSpaceDE/>
        <w:autoSpaceDN/>
        <w:rPr>
          <w:rFonts w:cs="Arial"/>
        </w:rPr>
      </w:pPr>
      <w:r w:rsidRPr="004744D7">
        <w:rPr>
          <w:rFonts w:cs="Arial"/>
        </w:rPr>
        <w:t xml:space="preserve">Step </w:t>
      </w:r>
      <w:r w:rsidR="00CD0506">
        <w:rPr>
          <w:rFonts w:cs="Arial"/>
        </w:rPr>
        <w:t>3</w:t>
      </w:r>
      <w:r w:rsidRPr="004744D7">
        <w:rPr>
          <w:rFonts w:cs="Arial"/>
        </w:rPr>
        <w:t xml:space="preserve">: Complete </w:t>
      </w:r>
      <w:r>
        <w:rPr>
          <w:rFonts w:cs="Arial"/>
        </w:rPr>
        <w:t>the guided notes</w:t>
      </w:r>
      <w:r w:rsidRPr="004744D7">
        <w:rPr>
          <w:rFonts w:cs="Arial"/>
        </w:rPr>
        <w:t xml:space="preserve"> </w:t>
      </w:r>
    </w:p>
    <w:p w14:paraId="3D596FCB" w14:textId="5D38CDC3" w:rsidR="0009202B" w:rsidRPr="0009202B" w:rsidRDefault="00ED7EF6" w:rsidP="00593EB0">
      <w:pPr>
        <w:widowControl/>
        <w:numPr>
          <w:ilvl w:val="0"/>
          <w:numId w:val="4"/>
        </w:numPr>
        <w:autoSpaceDE/>
        <w:autoSpaceDN/>
        <w:rPr>
          <w:rFonts w:cs="Arial"/>
        </w:rPr>
      </w:pPr>
      <w:r w:rsidRPr="000E3F0A">
        <w:rPr>
          <w:rFonts w:cs="Arial"/>
        </w:rPr>
        <w:t xml:space="preserve">Step </w:t>
      </w:r>
      <w:r w:rsidR="00CD0506">
        <w:rPr>
          <w:rFonts w:cs="Arial"/>
        </w:rPr>
        <w:t>4</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481B45A5" w14:textId="77777777" w:rsidR="00ED7EF6" w:rsidRPr="000E3F0A" w:rsidRDefault="00ED7EF6" w:rsidP="00ED7EF6">
      <w:pPr>
        <w:widowControl/>
        <w:autoSpaceDE/>
        <w:autoSpaceDN/>
        <w:ind w:left="360"/>
        <w:rPr>
          <w:rFonts w:cs="Arial"/>
        </w:rPr>
      </w:pPr>
    </w:p>
    <w:p w14:paraId="594BB1AB" w14:textId="77777777" w:rsidR="00ED7EF6" w:rsidRPr="000E3F0A" w:rsidRDefault="00ED7EF6" w:rsidP="00ED7EF6">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ED7EF6" w:rsidRPr="000E3F0A" w14:paraId="15819663" w14:textId="77777777" w:rsidTr="003504BB">
        <w:trPr>
          <w:tblHeader/>
        </w:trPr>
        <w:tc>
          <w:tcPr>
            <w:tcW w:w="5508" w:type="dxa"/>
          </w:tcPr>
          <w:p w14:paraId="47EBC815" w14:textId="77777777" w:rsidR="00ED7EF6" w:rsidRPr="000E3F0A" w:rsidRDefault="00ED7EF6" w:rsidP="003504BB">
            <w:pPr>
              <w:rPr>
                <w:rFonts w:cs="Arial"/>
                <w:bCs/>
              </w:rPr>
            </w:pPr>
            <w:r w:rsidRPr="000E3F0A">
              <w:rPr>
                <w:rFonts w:cs="Arial"/>
                <w:bCs/>
              </w:rPr>
              <w:t>Activity</w:t>
            </w:r>
          </w:p>
        </w:tc>
        <w:tc>
          <w:tcPr>
            <w:tcW w:w="3600" w:type="dxa"/>
          </w:tcPr>
          <w:p w14:paraId="3B67BB1A" w14:textId="77777777" w:rsidR="00ED7EF6" w:rsidRPr="000E3F0A" w:rsidRDefault="00ED7EF6" w:rsidP="003504BB">
            <w:pPr>
              <w:rPr>
                <w:rFonts w:cs="Arial"/>
                <w:bCs/>
              </w:rPr>
            </w:pPr>
            <w:r>
              <w:rPr>
                <w:rFonts w:cs="Arial"/>
                <w:bCs/>
                <w:highlight w:val="yellow"/>
              </w:rPr>
              <w:t xml:space="preserve">Due </w:t>
            </w:r>
            <w:r w:rsidRPr="000E3F0A">
              <w:rPr>
                <w:rFonts w:cs="Arial"/>
                <w:bCs/>
                <w:highlight w:val="yellow"/>
              </w:rPr>
              <w:t xml:space="preserve">by </w:t>
            </w:r>
          </w:p>
        </w:tc>
      </w:tr>
      <w:tr w:rsidR="00ED7EF6" w:rsidRPr="000E3F0A" w14:paraId="07F1BA59" w14:textId="77777777" w:rsidTr="003504BB">
        <w:tc>
          <w:tcPr>
            <w:tcW w:w="5508" w:type="dxa"/>
          </w:tcPr>
          <w:p w14:paraId="27730173" w14:textId="77777777" w:rsidR="00ED7EF6" w:rsidRPr="000E3F0A" w:rsidRDefault="00ED7EF6" w:rsidP="003504BB">
            <w:pPr>
              <w:rPr>
                <w:rFonts w:cs="Arial"/>
                <w:bCs/>
              </w:rPr>
            </w:pPr>
            <w:r>
              <w:rPr>
                <w:rFonts w:cs="Arial"/>
              </w:rPr>
              <w:t>Guided notes (not graded)</w:t>
            </w:r>
          </w:p>
        </w:tc>
        <w:tc>
          <w:tcPr>
            <w:tcW w:w="3600" w:type="dxa"/>
          </w:tcPr>
          <w:p w14:paraId="020B5613" w14:textId="77777777" w:rsidR="00ED7EF6" w:rsidRPr="000E3F0A" w:rsidRDefault="00ED7EF6" w:rsidP="003504BB">
            <w:pPr>
              <w:rPr>
                <w:rFonts w:cs="Arial"/>
              </w:rPr>
            </w:pPr>
          </w:p>
        </w:tc>
      </w:tr>
      <w:tr w:rsidR="00ED7EF6" w:rsidRPr="000E3F0A" w14:paraId="14BC87F4" w14:textId="77777777" w:rsidTr="003504BB">
        <w:tc>
          <w:tcPr>
            <w:tcW w:w="5508" w:type="dxa"/>
          </w:tcPr>
          <w:p w14:paraId="1FFAA12C" w14:textId="77777777" w:rsidR="00ED7EF6" w:rsidRPr="00887B30" w:rsidRDefault="00ED7EF6" w:rsidP="003504BB">
            <w:r>
              <w:rPr>
                <w:rFonts w:cs="Arial"/>
              </w:rPr>
              <w:t xml:space="preserve">Biotechnology </w:t>
            </w:r>
            <w:r w:rsidRPr="00887B30">
              <w:t>and the Regulation of Medical and Food Products</w:t>
            </w:r>
            <w:r>
              <w:rPr>
                <w:rFonts w:cs="Arial"/>
              </w:rPr>
              <w:t xml:space="preserve"> assignment (graded)</w:t>
            </w:r>
          </w:p>
        </w:tc>
        <w:tc>
          <w:tcPr>
            <w:tcW w:w="3600" w:type="dxa"/>
          </w:tcPr>
          <w:p w14:paraId="6D05DB57" w14:textId="77777777" w:rsidR="00ED7EF6" w:rsidRDefault="00ED7EF6" w:rsidP="003504BB">
            <w:pPr>
              <w:rPr>
                <w:rFonts w:cs="Arial"/>
                <w:bCs/>
              </w:rPr>
            </w:pPr>
          </w:p>
        </w:tc>
      </w:tr>
    </w:tbl>
    <w:p w14:paraId="7228EE26" w14:textId="77777777" w:rsidR="00C27C86" w:rsidRDefault="00C27C86" w:rsidP="00ED7EF6">
      <w:pPr>
        <w:jc w:val="center"/>
      </w:pPr>
    </w:p>
    <w:p w14:paraId="20BE21B0" w14:textId="77777777" w:rsidR="00C27C86" w:rsidRDefault="00C27C86" w:rsidP="00ED7EF6">
      <w:pPr>
        <w:jc w:val="center"/>
      </w:pPr>
    </w:p>
    <w:p w14:paraId="391F2984" w14:textId="77777777" w:rsidR="00C27C86" w:rsidRDefault="00C27C86" w:rsidP="00C27C86">
      <w:pPr>
        <w:jc w:val="center"/>
      </w:pPr>
    </w:p>
    <w:p w14:paraId="7B8878DA" w14:textId="77A51C76" w:rsidR="00C27C86" w:rsidRDefault="00C27C86" w:rsidP="00C27C86">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11</w:t>
      </w:r>
      <w:r w:rsidRPr="00F15E18">
        <w:rPr>
          <w:rStyle w:val="Heading4Char"/>
          <w:b/>
          <w:bCs/>
        </w:rPr>
        <w:t>:</w:t>
      </w:r>
      <w:r w:rsidRPr="00612637">
        <w:rPr>
          <w:rFonts w:cs="Arial"/>
          <w:b/>
        </w:rPr>
        <w:t xml:space="preserve">  </w:t>
      </w:r>
    </w:p>
    <w:p w14:paraId="3D914379" w14:textId="452BCDE8" w:rsidR="00C27C86" w:rsidRPr="000E3F0A" w:rsidRDefault="00C27C86" w:rsidP="00C27C86">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Pr>
          <w:rFonts w:cs="Arial"/>
          <w:b/>
        </w:rPr>
        <w:t>11</w:t>
      </w:r>
      <w:r w:rsidRPr="000E3F0A">
        <w:rPr>
          <w:rFonts w:cs="Arial"/>
          <w:b/>
        </w:rPr>
        <w:t xml:space="preserve">: </w:t>
      </w:r>
      <w:r w:rsidR="00D77F2A" w:rsidRPr="00D77F2A">
        <w:rPr>
          <w:b/>
          <w:bCs/>
        </w:rPr>
        <w:t>The Lifecycles and Regulation of Biopharmaceutical and Regenerative Medicine Products</w:t>
      </w:r>
    </w:p>
    <w:p w14:paraId="08D6519A" w14:textId="77777777" w:rsidR="00C27C86" w:rsidRPr="000E3F0A" w:rsidRDefault="00C27C86" w:rsidP="00C27C86">
      <w:pPr>
        <w:rPr>
          <w:rFonts w:cs="Arial"/>
          <w:b/>
        </w:rPr>
      </w:pPr>
      <w:r w:rsidRPr="000E3F0A">
        <w:rPr>
          <w:rFonts w:cs="Arial"/>
          <w:b/>
        </w:rPr>
        <w:t xml:space="preserve">- Unit of Instruction:  </w:t>
      </w:r>
    </w:p>
    <w:p w14:paraId="5F098CCB" w14:textId="6AA34302" w:rsidR="00C27C86" w:rsidRPr="00D77F2A" w:rsidRDefault="00D77F2A" w:rsidP="00D77F2A">
      <w:r w:rsidRPr="00D77F2A">
        <w:t>The Lifecycles and Regulation of Biopharmaceutical and Regenerative Medicine Products</w:t>
      </w:r>
    </w:p>
    <w:p w14:paraId="144E910D" w14:textId="77777777" w:rsidR="00D77F2A" w:rsidRPr="0044098D" w:rsidRDefault="00D77F2A" w:rsidP="00C27C86"/>
    <w:p w14:paraId="0C6B3658" w14:textId="77777777" w:rsidR="00C27C86" w:rsidRDefault="00C27C86" w:rsidP="00C27C86">
      <w:pPr>
        <w:rPr>
          <w:rFonts w:cs="Arial"/>
          <w:b/>
        </w:rPr>
      </w:pPr>
      <w:r w:rsidRPr="000E3F0A">
        <w:rPr>
          <w:rFonts w:cs="Arial"/>
          <w:b/>
        </w:rPr>
        <w:t xml:space="preserve">- Learning Objectives/Goals:  </w:t>
      </w:r>
    </w:p>
    <w:p w14:paraId="2D910FAD" w14:textId="77777777" w:rsidR="00420B89" w:rsidRDefault="00420B89" w:rsidP="00593EB0">
      <w:pPr>
        <w:pStyle w:val="ListParagraph"/>
        <w:numPr>
          <w:ilvl w:val="0"/>
          <w:numId w:val="18"/>
        </w:numPr>
      </w:pPr>
      <w:r w:rsidRPr="00420B89">
        <w:t xml:space="preserve">Describe common biopharmaceutical drug product development procedures. </w:t>
      </w:r>
    </w:p>
    <w:p w14:paraId="45436F88" w14:textId="77777777" w:rsidR="00420B89" w:rsidRDefault="00420B89" w:rsidP="00593EB0">
      <w:pPr>
        <w:pStyle w:val="ListParagraph"/>
        <w:numPr>
          <w:ilvl w:val="0"/>
          <w:numId w:val="18"/>
        </w:numPr>
      </w:pPr>
      <w:r w:rsidRPr="00420B89">
        <w:t xml:space="preserve">Describe process development, its role, and how it fits within the overall development and commercialization of a biopharmaceutical product. </w:t>
      </w:r>
    </w:p>
    <w:p w14:paraId="0EB6DBB3" w14:textId="471A9690" w:rsidR="00C27C86" w:rsidRDefault="00420B89" w:rsidP="00593EB0">
      <w:pPr>
        <w:pStyle w:val="ListParagraph"/>
        <w:numPr>
          <w:ilvl w:val="0"/>
          <w:numId w:val="18"/>
        </w:numPr>
      </w:pPr>
      <w:r w:rsidRPr="00420B89">
        <w:t>Examine regulatory issues relating to human and cell tissue therapies.</w:t>
      </w:r>
    </w:p>
    <w:p w14:paraId="620EEA34" w14:textId="77777777" w:rsidR="00420B89" w:rsidRPr="00420B89" w:rsidRDefault="00420B89" w:rsidP="00420B89">
      <w:pPr>
        <w:pStyle w:val="ListParagraph"/>
        <w:ind w:left="720" w:firstLine="0"/>
      </w:pPr>
    </w:p>
    <w:p w14:paraId="18171D73" w14:textId="3D898DC7" w:rsidR="00C27C86" w:rsidRPr="006223BB" w:rsidRDefault="00C27C86" w:rsidP="00C27C86">
      <w:pPr>
        <w:rPr>
          <w:rFonts w:cs="Arial"/>
          <w:b/>
        </w:rPr>
      </w:pPr>
      <w:r w:rsidRPr="000E3F0A">
        <w:rPr>
          <w:rFonts w:cs="Arial"/>
          <w:b/>
        </w:rPr>
        <w:t>- Assignment</w:t>
      </w:r>
      <w:r w:rsidR="00D77F2A">
        <w:rPr>
          <w:rFonts w:cs="Arial"/>
          <w:b/>
        </w:rPr>
        <w:t>s</w:t>
      </w:r>
      <w:r w:rsidRPr="000E3F0A">
        <w:rPr>
          <w:rFonts w:cs="Arial"/>
          <w:b/>
        </w:rPr>
        <w:t xml:space="preserve">:  </w:t>
      </w:r>
    </w:p>
    <w:p w14:paraId="49D179D4" w14:textId="77777777" w:rsidR="00C27C86" w:rsidRDefault="00C27C86"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043B8493" w14:textId="60B0C18A" w:rsidR="00C27C86" w:rsidRDefault="00C27C86" w:rsidP="00593EB0">
      <w:pPr>
        <w:widowControl/>
        <w:numPr>
          <w:ilvl w:val="0"/>
          <w:numId w:val="4"/>
        </w:numPr>
        <w:autoSpaceDE/>
        <w:autoSpaceDN/>
        <w:rPr>
          <w:rFonts w:cs="Arial"/>
        </w:rPr>
      </w:pPr>
      <w:r w:rsidRPr="004744D7">
        <w:rPr>
          <w:rFonts w:cs="Arial"/>
        </w:rPr>
        <w:t xml:space="preserve">Step </w:t>
      </w:r>
      <w:r>
        <w:rPr>
          <w:rFonts w:cs="Arial"/>
        </w:rPr>
        <w:t>2</w:t>
      </w:r>
      <w:r w:rsidRPr="004744D7">
        <w:rPr>
          <w:rFonts w:cs="Arial"/>
        </w:rPr>
        <w:t xml:space="preserve">: </w:t>
      </w:r>
      <w:r>
        <w:rPr>
          <w:rFonts w:cs="Arial"/>
        </w:rPr>
        <w:t>Watch or read through the “</w:t>
      </w:r>
      <w:r w:rsidR="00D77F2A" w:rsidRPr="00D77F2A">
        <w:t>The Lifecycles and Regulation of Biopharmaceutical and Regenerative Medicine Products</w:t>
      </w:r>
      <w:r>
        <w:rPr>
          <w:rFonts w:cs="Arial"/>
        </w:rPr>
        <w:t xml:space="preserve">” lecture </w:t>
      </w:r>
      <w:r w:rsidRPr="000E3F0A">
        <w:rPr>
          <w:rFonts w:cs="Arial"/>
        </w:rPr>
        <w:t xml:space="preserve"> </w:t>
      </w:r>
    </w:p>
    <w:p w14:paraId="7A59A49C" w14:textId="4E748835" w:rsidR="00C27C86" w:rsidRPr="004744D7" w:rsidRDefault="00C27C86" w:rsidP="00593EB0">
      <w:pPr>
        <w:widowControl/>
        <w:numPr>
          <w:ilvl w:val="0"/>
          <w:numId w:val="4"/>
        </w:numPr>
        <w:autoSpaceDE/>
        <w:autoSpaceDN/>
        <w:rPr>
          <w:rFonts w:cs="Arial"/>
        </w:rPr>
      </w:pPr>
      <w:r w:rsidRPr="004744D7">
        <w:rPr>
          <w:rFonts w:cs="Arial"/>
        </w:rPr>
        <w:t xml:space="preserve">Step </w:t>
      </w:r>
      <w:r w:rsidR="00CD0506">
        <w:rPr>
          <w:rFonts w:cs="Arial"/>
        </w:rPr>
        <w:t>3</w:t>
      </w:r>
      <w:r w:rsidRPr="004744D7">
        <w:rPr>
          <w:rFonts w:cs="Arial"/>
        </w:rPr>
        <w:t xml:space="preserve">: Complete </w:t>
      </w:r>
      <w:r>
        <w:rPr>
          <w:rFonts w:cs="Arial"/>
        </w:rPr>
        <w:t>the guided notes</w:t>
      </w:r>
      <w:r w:rsidRPr="004744D7">
        <w:rPr>
          <w:rFonts w:cs="Arial"/>
        </w:rPr>
        <w:t xml:space="preserve"> </w:t>
      </w:r>
    </w:p>
    <w:p w14:paraId="5C0CF120" w14:textId="21A6F165" w:rsidR="00C27C86" w:rsidRDefault="00C27C86" w:rsidP="00593EB0">
      <w:pPr>
        <w:widowControl/>
        <w:numPr>
          <w:ilvl w:val="0"/>
          <w:numId w:val="4"/>
        </w:numPr>
        <w:autoSpaceDE/>
        <w:autoSpaceDN/>
        <w:rPr>
          <w:rFonts w:cs="Arial"/>
        </w:rPr>
      </w:pPr>
      <w:r w:rsidRPr="000E3F0A">
        <w:rPr>
          <w:rFonts w:cs="Arial"/>
        </w:rPr>
        <w:t xml:space="preserve">Step </w:t>
      </w:r>
      <w:r w:rsidR="00CD0506">
        <w:rPr>
          <w:rFonts w:cs="Arial"/>
        </w:rPr>
        <w:t>4</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60B75513" w14:textId="10E2FB12" w:rsidR="00D77F2A" w:rsidRPr="0009202B" w:rsidRDefault="00D77F2A" w:rsidP="00593EB0">
      <w:pPr>
        <w:widowControl/>
        <w:numPr>
          <w:ilvl w:val="0"/>
          <w:numId w:val="4"/>
        </w:numPr>
        <w:autoSpaceDE/>
        <w:autoSpaceDN/>
        <w:rPr>
          <w:rFonts w:cs="Arial"/>
        </w:rPr>
      </w:pPr>
      <w:r>
        <w:rPr>
          <w:rFonts w:cs="Arial"/>
        </w:rPr>
        <w:t xml:space="preserve">Step </w:t>
      </w:r>
      <w:r w:rsidR="00CD0506">
        <w:rPr>
          <w:rFonts w:cs="Arial"/>
        </w:rPr>
        <w:t>5</w:t>
      </w:r>
      <w:r>
        <w:rPr>
          <w:rFonts w:cs="Arial"/>
        </w:rPr>
        <w:t>: Take quiz 6 over units 10 and 11</w:t>
      </w:r>
    </w:p>
    <w:p w14:paraId="778B4D96" w14:textId="77777777" w:rsidR="00C27C86" w:rsidRPr="000E3F0A" w:rsidRDefault="00C27C86" w:rsidP="00C27C86">
      <w:pPr>
        <w:widowControl/>
        <w:autoSpaceDE/>
        <w:autoSpaceDN/>
        <w:ind w:left="360"/>
        <w:rPr>
          <w:rFonts w:cs="Arial"/>
        </w:rPr>
      </w:pPr>
    </w:p>
    <w:p w14:paraId="362C6216" w14:textId="77777777" w:rsidR="00C27C86" w:rsidRPr="000E3F0A" w:rsidRDefault="00C27C86" w:rsidP="00C27C86">
      <w:pPr>
        <w:rPr>
          <w:rFonts w:cs="Arial"/>
          <w:b/>
        </w:rPr>
      </w:pPr>
      <w:r w:rsidRPr="000E3F0A">
        <w:rPr>
          <w:rFonts w:cs="Arial"/>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C27C86" w:rsidRPr="000E3F0A" w14:paraId="4C16EE6D" w14:textId="77777777" w:rsidTr="00C27C86">
        <w:trPr>
          <w:tblHeader/>
        </w:trPr>
        <w:tc>
          <w:tcPr>
            <w:tcW w:w="5508" w:type="dxa"/>
          </w:tcPr>
          <w:p w14:paraId="5FBBC3BA" w14:textId="77777777" w:rsidR="00C27C86" w:rsidRPr="000E3F0A" w:rsidRDefault="00C27C86" w:rsidP="00C27C86">
            <w:pPr>
              <w:rPr>
                <w:rFonts w:cs="Arial"/>
                <w:bCs/>
              </w:rPr>
            </w:pPr>
            <w:r w:rsidRPr="000E3F0A">
              <w:rPr>
                <w:rFonts w:cs="Arial"/>
                <w:bCs/>
              </w:rPr>
              <w:t>Activity</w:t>
            </w:r>
          </w:p>
        </w:tc>
        <w:tc>
          <w:tcPr>
            <w:tcW w:w="3600" w:type="dxa"/>
          </w:tcPr>
          <w:p w14:paraId="41509953" w14:textId="77777777" w:rsidR="00C27C86" w:rsidRPr="000E3F0A" w:rsidRDefault="00C27C86" w:rsidP="00C27C86">
            <w:pPr>
              <w:rPr>
                <w:rFonts w:cs="Arial"/>
                <w:bCs/>
              </w:rPr>
            </w:pPr>
            <w:r>
              <w:rPr>
                <w:rFonts w:cs="Arial"/>
                <w:bCs/>
                <w:highlight w:val="yellow"/>
              </w:rPr>
              <w:t xml:space="preserve">Due </w:t>
            </w:r>
            <w:r w:rsidRPr="000E3F0A">
              <w:rPr>
                <w:rFonts w:cs="Arial"/>
                <w:bCs/>
                <w:highlight w:val="yellow"/>
              </w:rPr>
              <w:t xml:space="preserve">by </w:t>
            </w:r>
          </w:p>
        </w:tc>
      </w:tr>
      <w:tr w:rsidR="00C27C86" w:rsidRPr="000E3F0A" w14:paraId="0B989056" w14:textId="77777777" w:rsidTr="00C27C86">
        <w:tc>
          <w:tcPr>
            <w:tcW w:w="5508" w:type="dxa"/>
          </w:tcPr>
          <w:p w14:paraId="26C5AD4E" w14:textId="77777777" w:rsidR="00C27C86" w:rsidRPr="000E3F0A" w:rsidRDefault="00C27C86" w:rsidP="00C27C86">
            <w:pPr>
              <w:rPr>
                <w:rFonts w:cs="Arial"/>
                <w:bCs/>
              </w:rPr>
            </w:pPr>
            <w:r>
              <w:rPr>
                <w:rFonts w:cs="Arial"/>
              </w:rPr>
              <w:t>Guided notes (not graded)</w:t>
            </w:r>
          </w:p>
        </w:tc>
        <w:tc>
          <w:tcPr>
            <w:tcW w:w="3600" w:type="dxa"/>
          </w:tcPr>
          <w:p w14:paraId="08965DC9" w14:textId="77777777" w:rsidR="00C27C86" w:rsidRPr="000E3F0A" w:rsidRDefault="00C27C86" w:rsidP="00C27C86">
            <w:pPr>
              <w:rPr>
                <w:rFonts w:cs="Arial"/>
              </w:rPr>
            </w:pPr>
          </w:p>
        </w:tc>
      </w:tr>
      <w:tr w:rsidR="00C27C86" w:rsidRPr="000E3F0A" w14:paraId="7BE5CEDD" w14:textId="77777777" w:rsidTr="00C27C86">
        <w:tc>
          <w:tcPr>
            <w:tcW w:w="5508" w:type="dxa"/>
          </w:tcPr>
          <w:p w14:paraId="76E5DC13" w14:textId="77777777" w:rsidR="00C27C86" w:rsidRPr="00887B30" w:rsidRDefault="00C27C86" w:rsidP="00C27C86">
            <w:r>
              <w:rPr>
                <w:rFonts w:cs="Arial"/>
              </w:rPr>
              <w:t xml:space="preserve">Biotechnology </w:t>
            </w:r>
            <w:r w:rsidRPr="00887B30">
              <w:t>and the Regulation of Medical and Food Products</w:t>
            </w:r>
            <w:r>
              <w:rPr>
                <w:rFonts w:cs="Arial"/>
              </w:rPr>
              <w:t xml:space="preserve"> assignment (graded)</w:t>
            </w:r>
          </w:p>
        </w:tc>
        <w:tc>
          <w:tcPr>
            <w:tcW w:w="3600" w:type="dxa"/>
          </w:tcPr>
          <w:p w14:paraId="6B38C4E1" w14:textId="77777777" w:rsidR="00C27C86" w:rsidRDefault="00C27C86" w:rsidP="00C27C86">
            <w:pPr>
              <w:rPr>
                <w:rFonts w:cs="Arial"/>
                <w:bCs/>
              </w:rPr>
            </w:pPr>
          </w:p>
        </w:tc>
      </w:tr>
      <w:tr w:rsidR="00D77F2A" w:rsidRPr="000E3F0A" w14:paraId="262A4DC2" w14:textId="77777777" w:rsidTr="00C27C86">
        <w:tc>
          <w:tcPr>
            <w:tcW w:w="5508" w:type="dxa"/>
          </w:tcPr>
          <w:p w14:paraId="1E14941A" w14:textId="627C77EE" w:rsidR="00D77F2A" w:rsidRPr="00D77F2A" w:rsidRDefault="00D77F2A" w:rsidP="00C27C86">
            <w:r>
              <w:rPr>
                <w:rFonts w:cs="Arial"/>
              </w:rPr>
              <w:t>Quiz 6</w:t>
            </w:r>
            <w:proofErr w:type="gramStart"/>
            <w:r>
              <w:rPr>
                <w:rFonts w:cs="Arial"/>
              </w:rPr>
              <w:t xml:space="preserve">: </w:t>
            </w:r>
            <w:r w:rsidRPr="0044098D">
              <w:t xml:space="preserve"> Lifecycles</w:t>
            </w:r>
            <w:proofErr w:type="gramEnd"/>
            <w:r w:rsidRPr="0044098D">
              <w:t xml:space="preserve"> and Regulation of Pharmaceutical Products</w:t>
            </w:r>
            <w:r>
              <w:t xml:space="preserve"> </w:t>
            </w:r>
            <w:proofErr w:type="gramStart"/>
            <w:r>
              <w:t xml:space="preserve">and </w:t>
            </w:r>
            <w:r w:rsidRPr="00D77F2A">
              <w:t xml:space="preserve"> The</w:t>
            </w:r>
            <w:proofErr w:type="gramEnd"/>
            <w:r w:rsidRPr="00D77F2A">
              <w:t xml:space="preserve"> Lifecycles and Regulation of Biopharmaceutical and Regenerative Medicine Products</w:t>
            </w:r>
            <w:r>
              <w:t xml:space="preserve"> (graded)</w:t>
            </w:r>
          </w:p>
        </w:tc>
        <w:tc>
          <w:tcPr>
            <w:tcW w:w="3600" w:type="dxa"/>
          </w:tcPr>
          <w:p w14:paraId="16827760" w14:textId="77777777" w:rsidR="00D77F2A" w:rsidRDefault="00D77F2A" w:rsidP="00C27C86">
            <w:pPr>
              <w:rPr>
                <w:rFonts w:cs="Arial"/>
                <w:bCs/>
              </w:rPr>
            </w:pPr>
          </w:p>
        </w:tc>
      </w:tr>
    </w:tbl>
    <w:p w14:paraId="0A4F7EE8" w14:textId="77777777" w:rsidR="00C27C86" w:rsidRDefault="00C27C86" w:rsidP="00ED7EF6">
      <w:pPr>
        <w:jc w:val="center"/>
      </w:pPr>
    </w:p>
    <w:p w14:paraId="516B0E2F" w14:textId="77777777" w:rsidR="00C27C86" w:rsidRDefault="00C27C86" w:rsidP="00ED7EF6">
      <w:pPr>
        <w:jc w:val="center"/>
      </w:pPr>
    </w:p>
    <w:p w14:paraId="4CC57EC4" w14:textId="77777777" w:rsidR="00C27C86" w:rsidRDefault="00C27C86" w:rsidP="00ED7EF6">
      <w:pPr>
        <w:jc w:val="center"/>
      </w:pPr>
    </w:p>
    <w:p w14:paraId="570D825B" w14:textId="77777777" w:rsidR="00C27C86" w:rsidRDefault="00C27C86" w:rsidP="00ED7EF6">
      <w:pPr>
        <w:jc w:val="center"/>
      </w:pPr>
    </w:p>
    <w:p w14:paraId="319AB4F0" w14:textId="77777777" w:rsidR="00C27C86" w:rsidRDefault="00C27C86" w:rsidP="00ED7EF6">
      <w:pPr>
        <w:jc w:val="center"/>
      </w:pPr>
    </w:p>
    <w:p w14:paraId="2C93489A" w14:textId="77777777" w:rsidR="00C27C86" w:rsidRDefault="00C27C86" w:rsidP="00ED7EF6">
      <w:pPr>
        <w:jc w:val="center"/>
      </w:pPr>
    </w:p>
    <w:p w14:paraId="2954FD5C" w14:textId="5C11D973" w:rsidR="00C27C86" w:rsidRDefault="00C27C86" w:rsidP="00C27C86">
      <w:pPr>
        <w:jc w:val="center"/>
      </w:pPr>
    </w:p>
    <w:p w14:paraId="33CFF183" w14:textId="4B70F52C" w:rsidR="00D77F2A" w:rsidRDefault="00D77F2A" w:rsidP="00C27C86">
      <w:pPr>
        <w:jc w:val="center"/>
      </w:pPr>
    </w:p>
    <w:p w14:paraId="477A76DF" w14:textId="402F1357" w:rsidR="00D77F2A" w:rsidRDefault="00D77F2A" w:rsidP="00C27C86">
      <w:pPr>
        <w:jc w:val="center"/>
      </w:pPr>
    </w:p>
    <w:p w14:paraId="6905D1A3" w14:textId="77777777" w:rsidR="00D77F2A" w:rsidRDefault="00D77F2A" w:rsidP="00C27C86">
      <w:pPr>
        <w:jc w:val="center"/>
      </w:pPr>
    </w:p>
    <w:p w14:paraId="3C887BDA" w14:textId="59C3FD19" w:rsidR="00C27C86" w:rsidRDefault="00C27C86" w:rsidP="00C27C86">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1</w:t>
      </w:r>
      <w:r w:rsidR="00E53CC9">
        <w:rPr>
          <w:rStyle w:val="Heading4Char"/>
          <w:b/>
          <w:bCs/>
        </w:rPr>
        <w:t>2</w:t>
      </w:r>
      <w:r w:rsidRPr="00F15E18">
        <w:rPr>
          <w:rStyle w:val="Heading4Char"/>
          <w:b/>
          <w:bCs/>
        </w:rPr>
        <w:t>:</w:t>
      </w:r>
      <w:r w:rsidRPr="00612637">
        <w:rPr>
          <w:rFonts w:cs="Arial"/>
          <w:b/>
        </w:rPr>
        <w:t xml:space="preserve">  </w:t>
      </w:r>
    </w:p>
    <w:p w14:paraId="5B043455" w14:textId="1C9D43EF" w:rsidR="00C27C86" w:rsidRPr="000E3F0A" w:rsidRDefault="00C27C86" w:rsidP="00C27C86">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Pr>
          <w:rFonts w:cs="Arial"/>
          <w:b/>
        </w:rPr>
        <w:t>1</w:t>
      </w:r>
      <w:r w:rsidR="00E53CC9">
        <w:rPr>
          <w:rFonts w:cs="Arial"/>
          <w:b/>
        </w:rPr>
        <w:t>2</w:t>
      </w:r>
      <w:r w:rsidRPr="000E3F0A">
        <w:rPr>
          <w:rFonts w:cs="Arial"/>
          <w:b/>
        </w:rPr>
        <w:t xml:space="preserve">: </w:t>
      </w:r>
      <w:r w:rsidR="00E53CC9">
        <w:rPr>
          <w:b/>
          <w:bCs/>
        </w:rPr>
        <w:t>Quality Principles</w:t>
      </w:r>
    </w:p>
    <w:p w14:paraId="4B588E6C" w14:textId="77777777" w:rsidR="00C27C86" w:rsidRPr="000E3F0A" w:rsidRDefault="00C27C86" w:rsidP="00C27C86">
      <w:pPr>
        <w:rPr>
          <w:rFonts w:cs="Arial"/>
          <w:b/>
        </w:rPr>
      </w:pPr>
      <w:r w:rsidRPr="000E3F0A">
        <w:rPr>
          <w:rFonts w:cs="Arial"/>
          <w:b/>
        </w:rPr>
        <w:t xml:space="preserve">- Unit of Instruction:  </w:t>
      </w:r>
    </w:p>
    <w:p w14:paraId="1F5CB481" w14:textId="67EAB91A" w:rsidR="00C27C86" w:rsidRDefault="00E53CC9" w:rsidP="00C27C86">
      <w:r>
        <w:lastRenderedPageBreak/>
        <w:t>Quality Principles</w:t>
      </w:r>
    </w:p>
    <w:p w14:paraId="42858896" w14:textId="77777777" w:rsidR="00C27C86" w:rsidRPr="0044098D" w:rsidRDefault="00C27C86" w:rsidP="00C27C86"/>
    <w:p w14:paraId="17D5C686" w14:textId="77777777" w:rsidR="00C27C86" w:rsidRDefault="00C27C86" w:rsidP="00C27C86">
      <w:pPr>
        <w:rPr>
          <w:rFonts w:cs="Arial"/>
          <w:b/>
        </w:rPr>
      </w:pPr>
      <w:r w:rsidRPr="000E3F0A">
        <w:rPr>
          <w:rFonts w:cs="Arial"/>
          <w:b/>
        </w:rPr>
        <w:t xml:space="preserve">- Learning Objectives/Goals:  </w:t>
      </w:r>
    </w:p>
    <w:p w14:paraId="4094AE21" w14:textId="77777777" w:rsidR="00E53CC9" w:rsidRDefault="00E53CC9" w:rsidP="00593EB0">
      <w:pPr>
        <w:pStyle w:val="ListParagraph"/>
        <w:numPr>
          <w:ilvl w:val="0"/>
          <w:numId w:val="19"/>
        </w:numPr>
      </w:pPr>
      <w:r w:rsidRPr="00E53CC9">
        <w:t xml:space="preserve">Understand quality control systems, standards, and techniques used in the development of biological products. </w:t>
      </w:r>
    </w:p>
    <w:p w14:paraId="5E6E2567" w14:textId="77777777" w:rsidR="00E53CC9" w:rsidRDefault="00E53CC9" w:rsidP="00593EB0">
      <w:pPr>
        <w:pStyle w:val="ListParagraph"/>
        <w:numPr>
          <w:ilvl w:val="0"/>
          <w:numId w:val="19"/>
        </w:numPr>
      </w:pPr>
      <w:r w:rsidRPr="00E53CC9">
        <w:t xml:space="preserve">Describe quality control procedures used in the laboratory. </w:t>
      </w:r>
    </w:p>
    <w:p w14:paraId="3F15ECE9" w14:textId="429DD54E" w:rsidR="00C27C86" w:rsidRDefault="00E53CC9" w:rsidP="00593EB0">
      <w:pPr>
        <w:pStyle w:val="ListParagraph"/>
        <w:numPr>
          <w:ilvl w:val="0"/>
          <w:numId w:val="19"/>
        </w:numPr>
      </w:pPr>
      <w:r w:rsidRPr="00E53CC9">
        <w:t>Identify quality laboratory tests and assays used in the development of biological products.</w:t>
      </w:r>
    </w:p>
    <w:p w14:paraId="3C0CF8F6" w14:textId="77777777" w:rsidR="00E53CC9" w:rsidRPr="00E53CC9" w:rsidRDefault="00E53CC9" w:rsidP="00E53CC9">
      <w:pPr>
        <w:pStyle w:val="ListParagraph"/>
        <w:ind w:left="720" w:firstLine="0"/>
      </w:pPr>
    </w:p>
    <w:p w14:paraId="472E8D25" w14:textId="58B7D739" w:rsidR="00C27C86" w:rsidRPr="006223BB" w:rsidRDefault="00C27C86" w:rsidP="00C27C86">
      <w:pPr>
        <w:rPr>
          <w:rFonts w:cs="Arial"/>
          <w:b/>
        </w:rPr>
      </w:pPr>
      <w:r w:rsidRPr="000E3F0A">
        <w:rPr>
          <w:rFonts w:cs="Arial"/>
          <w:b/>
        </w:rPr>
        <w:t>- Assignment</w:t>
      </w:r>
      <w:r w:rsidR="00E53CC9">
        <w:rPr>
          <w:rFonts w:cs="Arial"/>
          <w:b/>
        </w:rPr>
        <w:t>s</w:t>
      </w:r>
      <w:r w:rsidRPr="000E3F0A">
        <w:rPr>
          <w:rFonts w:cs="Arial"/>
          <w:b/>
        </w:rPr>
        <w:t xml:space="preserve">:  </w:t>
      </w:r>
    </w:p>
    <w:p w14:paraId="5FE9B0DC" w14:textId="1FC88817" w:rsidR="00C27C86" w:rsidRDefault="00C27C86"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6B19A0C9" w14:textId="6853C3C7" w:rsidR="00E53CC9" w:rsidRDefault="00E53CC9" w:rsidP="00593EB0">
      <w:pPr>
        <w:pStyle w:val="ListParagraph"/>
        <w:widowControl/>
        <w:numPr>
          <w:ilvl w:val="0"/>
          <w:numId w:val="4"/>
        </w:numPr>
        <w:autoSpaceDE/>
        <w:autoSpaceDN/>
        <w:contextualSpacing/>
        <w:rPr>
          <w:rFonts w:cs="Arial"/>
        </w:rPr>
      </w:pPr>
      <w:r>
        <w:rPr>
          <w:rFonts w:cs="Arial"/>
        </w:rPr>
        <w:t>Step 2: Complete discussion board 4</w:t>
      </w:r>
    </w:p>
    <w:p w14:paraId="2332E1C2" w14:textId="12A0BE4B" w:rsidR="00C27C86" w:rsidRDefault="00C27C86" w:rsidP="00593EB0">
      <w:pPr>
        <w:widowControl/>
        <w:numPr>
          <w:ilvl w:val="0"/>
          <w:numId w:val="4"/>
        </w:numPr>
        <w:autoSpaceDE/>
        <w:autoSpaceDN/>
        <w:rPr>
          <w:rFonts w:cs="Arial"/>
        </w:rPr>
      </w:pPr>
      <w:r w:rsidRPr="004744D7">
        <w:rPr>
          <w:rFonts w:cs="Arial"/>
        </w:rPr>
        <w:t xml:space="preserve">Step </w:t>
      </w:r>
      <w:r w:rsidR="00E53CC9">
        <w:rPr>
          <w:rFonts w:cs="Arial"/>
        </w:rPr>
        <w:t>3</w:t>
      </w:r>
      <w:r w:rsidRPr="004744D7">
        <w:rPr>
          <w:rFonts w:cs="Arial"/>
        </w:rPr>
        <w:t xml:space="preserve">: </w:t>
      </w:r>
      <w:r>
        <w:rPr>
          <w:rFonts w:cs="Arial"/>
        </w:rPr>
        <w:t xml:space="preserve">Watch or read through the “Lifecycles and Regulation of Pharmaceutical Products” lecture </w:t>
      </w:r>
      <w:r w:rsidRPr="000E3F0A">
        <w:rPr>
          <w:rFonts w:cs="Arial"/>
        </w:rPr>
        <w:t xml:space="preserve"> </w:t>
      </w:r>
    </w:p>
    <w:p w14:paraId="720B9049" w14:textId="77777777" w:rsidR="00C27C86" w:rsidRPr="004744D7" w:rsidRDefault="00C27C86" w:rsidP="00593EB0">
      <w:pPr>
        <w:widowControl/>
        <w:numPr>
          <w:ilvl w:val="0"/>
          <w:numId w:val="4"/>
        </w:numPr>
        <w:autoSpaceDE/>
        <w:autoSpaceDN/>
        <w:rPr>
          <w:rFonts w:cs="Arial"/>
        </w:rPr>
      </w:pPr>
      <w:r w:rsidRPr="004744D7">
        <w:rPr>
          <w:rFonts w:cs="Arial"/>
        </w:rPr>
        <w:t xml:space="preserve">Step </w:t>
      </w:r>
      <w:r>
        <w:rPr>
          <w:rFonts w:cs="Arial"/>
        </w:rPr>
        <w:t>4</w:t>
      </w:r>
      <w:r w:rsidRPr="004744D7">
        <w:rPr>
          <w:rFonts w:cs="Arial"/>
        </w:rPr>
        <w:t xml:space="preserve">: Complete </w:t>
      </w:r>
      <w:r>
        <w:rPr>
          <w:rFonts w:cs="Arial"/>
        </w:rPr>
        <w:t>the guided notes</w:t>
      </w:r>
      <w:r w:rsidRPr="004744D7">
        <w:rPr>
          <w:rFonts w:cs="Arial"/>
        </w:rPr>
        <w:t xml:space="preserve"> </w:t>
      </w:r>
    </w:p>
    <w:p w14:paraId="40AB454B" w14:textId="77777777" w:rsidR="00C27C86" w:rsidRPr="0009202B" w:rsidRDefault="00C27C86" w:rsidP="00593EB0">
      <w:pPr>
        <w:widowControl/>
        <w:numPr>
          <w:ilvl w:val="0"/>
          <w:numId w:val="4"/>
        </w:numPr>
        <w:autoSpaceDE/>
        <w:autoSpaceDN/>
        <w:rPr>
          <w:rFonts w:cs="Arial"/>
        </w:rPr>
      </w:pPr>
      <w:r w:rsidRPr="000E3F0A">
        <w:rPr>
          <w:rFonts w:cs="Arial"/>
        </w:rPr>
        <w:t xml:space="preserve">Step </w:t>
      </w:r>
      <w:r>
        <w:rPr>
          <w:rFonts w:cs="Arial"/>
        </w:rPr>
        <w:t>5</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058E22FE" w14:textId="77777777" w:rsidR="00C27C86" w:rsidRPr="000E3F0A" w:rsidRDefault="00C27C86" w:rsidP="00C27C86">
      <w:pPr>
        <w:widowControl/>
        <w:autoSpaceDE/>
        <w:autoSpaceDN/>
        <w:ind w:left="360"/>
        <w:rPr>
          <w:rFonts w:cs="Arial"/>
        </w:rPr>
      </w:pPr>
    </w:p>
    <w:p w14:paraId="38E12E75" w14:textId="77777777" w:rsidR="00C27C86" w:rsidRPr="000E3F0A" w:rsidRDefault="00C27C86" w:rsidP="00C27C86">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C27C86" w:rsidRPr="000E3F0A" w14:paraId="368AAD91" w14:textId="77777777" w:rsidTr="003504BB">
        <w:trPr>
          <w:tblHeader/>
        </w:trPr>
        <w:tc>
          <w:tcPr>
            <w:tcW w:w="5508" w:type="dxa"/>
          </w:tcPr>
          <w:p w14:paraId="31C02395" w14:textId="77777777" w:rsidR="00C27C86" w:rsidRPr="000E3F0A" w:rsidRDefault="00C27C86" w:rsidP="003504BB">
            <w:pPr>
              <w:rPr>
                <w:rFonts w:cs="Arial"/>
                <w:bCs/>
              </w:rPr>
            </w:pPr>
            <w:r w:rsidRPr="000E3F0A">
              <w:rPr>
                <w:rFonts w:cs="Arial"/>
                <w:bCs/>
              </w:rPr>
              <w:t>Activity</w:t>
            </w:r>
          </w:p>
        </w:tc>
        <w:tc>
          <w:tcPr>
            <w:tcW w:w="3600" w:type="dxa"/>
          </w:tcPr>
          <w:p w14:paraId="3321E63E" w14:textId="77777777" w:rsidR="00C27C86" w:rsidRPr="000E3F0A" w:rsidRDefault="00C27C86" w:rsidP="003504BB">
            <w:pPr>
              <w:rPr>
                <w:rFonts w:cs="Arial"/>
                <w:bCs/>
              </w:rPr>
            </w:pPr>
            <w:r>
              <w:rPr>
                <w:rFonts w:cs="Arial"/>
                <w:bCs/>
                <w:highlight w:val="yellow"/>
              </w:rPr>
              <w:t xml:space="preserve">Due </w:t>
            </w:r>
            <w:r w:rsidRPr="000E3F0A">
              <w:rPr>
                <w:rFonts w:cs="Arial"/>
                <w:bCs/>
                <w:highlight w:val="yellow"/>
              </w:rPr>
              <w:t xml:space="preserve">by </w:t>
            </w:r>
          </w:p>
        </w:tc>
      </w:tr>
      <w:tr w:rsidR="00C27C86" w:rsidRPr="000E3F0A" w14:paraId="4DCE5271" w14:textId="77777777" w:rsidTr="003504BB">
        <w:tc>
          <w:tcPr>
            <w:tcW w:w="5508" w:type="dxa"/>
          </w:tcPr>
          <w:p w14:paraId="013173BD" w14:textId="77777777" w:rsidR="00C27C86" w:rsidRPr="000E3F0A" w:rsidRDefault="00C27C86" w:rsidP="003504BB">
            <w:pPr>
              <w:rPr>
                <w:rFonts w:cs="Arial"/>
                <w:bCs/>
              </w:rPr>
            </w:pPr>
            <w:r>
              <w:rPr>
                <w:rFonts w:cs="Arial"/>
              </w:rPr>
              <w:t>Guided notes (not graded)</w:t>
            </w:r>
          </w:p>
        </w:tc>
        <w:tc>
          <w:tcPr>
            <w:tcW w:w="3600" w:type="dxa"/>
          </w:tcPr>
          <w:p w14:paraId="6131C7E4" w14:textId="77777777" w:rsidR="00C27C86" w:rsidRPr="000E3F0A" w:rsidRDefault="00C27C86" w:rsidP="003504BB">
            <w:pPr>
              <w:rPr>
                <w:rFonts w:cs="Arial"/>
              </w:rPr>
            </w:pPr>
          </w:p>
        </w:tc>
      </w:tr>
      <w:tr w:rsidR="00A75AB0" w:rsidRPr="000E3F0A" w14:paraId="53B1716D" w14:textId="77777777" w:rsidTr="003504BB">
        <w:tc>
          <w:tcPr>
            <w:tcW w:w="5508" w:type="dxa"/>
          </w:tcPr>
          <w:p w14:paraId="355D73D6" w14:textId="128E143D" w:rsidR="00A75AB0" w:rsidRDefault="00A75AB0" w:rsidP="003504BB">
            <w:pPr>
              <w:rPr>
                <w:rFonts w:cs="Arial"/>
              </w:rPr>
            </w:pPr>
            <w:r>
              <w:rPr>
                <w:rFonts w:cs="Arial"/>
              </w:rPr>
              <w:t>Discussion board 4 (graded)</w:t>
            </w:r>
          </w:p>
        </w:tc>
        <w:tc>
          <w:tcPr>
            <w:tcW w:w="3600" w:type="dxa"/>
          </w:tcPr>
          <w:p w14:paraId="5D319F19" w14:textId="77777777" w:rsidR="00A75AB0" w:rsidRDefault="00A75AB0" w:rsidP="003504BB">
            <w:pPr>
              <w:rPr>
                <w:rFonts w:cs="Arial"/>
                <w:bCs/>
              </w:rPr>
            </w:pPr>
          </w:p>
        </w:tc>
      </w:tr>
      <w:tr w:rsidR="00C27C86" w:rsidRPr="000E3F0A" w14:paraId="198042CB" w14:textId="77777777" w:rsidTr="003504BB">
        <w:tc>
          <w:tcPr>
            <w:tcW w:w="5508" w:type="dxa"/>
          </w:tcPr>
          <w:p w14:paraId="7F3D8B78" w14:textId="5A1FAD7F" w:rsidR="00C27C86" w:rsidRPr="00887B30" w:rsidRDefault="00E53CC9" w:rsidP="003504BB">
            <w:r>
              <w:rPr>
                <w:rFonts w:cs="Arial"/>
              </w:rPr>
              <w:t>Quality Principles</w:t>
            </w:r>
            <w:r w:rsidR="00C27C86">
              <w:rPr>
                <w:rFonts w:cs="Arial"/>
              </w:rPr>
              <w:t xml:space="preserve"> assignment (graded)</w:t>
            </w:r>
          </w:p>
        </w:tc>
        <w:tc>
          <w:tcPr>
            <w:tcW w:w="3600" w:type="dxa"/>
          </w:tcPr>
          <w:p w14:paraId="771C734D" w14:textId="77777777" w:rsidR="00C27C86" w:rsidRDefault="00C27C86" w:rsidP="003504BB">
            <w:pPr>
              <w:rPr>
                <w:rFonts w:cs="Arial"/>
                <w:bCs/>
              </w:rPr>
            </w:pPr>
          </w:p>
        </w:tc>
      </w:tr>
    </w:tbl>
    <w:p w14:paraId="5448F711" w14:textId="77777777" w:rsidR="00C27C86" w:rsidRDefault="00C27C86" w:rsidP="00ED7EF6">
      <w:pPr>
        <w:jc w:val="center"/>
      </w:pPr>
    </w:p>
    <w:p w14:paraId="0E3B3C71" w14:textId="77777777" w:rsidR="00C27C86" w:rsidRDefault="00C27C86" w:rsidP="00C27C86">
      <w:pPr>
        <w:jc w:val="center"/>
      </w:pPr>
    </w:p>
    <w:p w14:paraId="118A78CB" w14:textId="6AFB4C86" w:rsidR="00C27C86" w:rsidRDefault="00C27C86" w:rsidP="00C27C86">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1</w:t>
      </w:r>
      <w:r w:rsidR="00E53CC9">
        <w:rPr>
          <w:rStyle w:val="Heading4Char"/>
          <w:b/>
          <w:bCs/>
        </w:rPr>
        <w:t>3</w:t>
      </w:r>
      <w:r w:rsidRPr="00F15E18">
        <w:rPr>
          <w:rStyle w:val="Heading4Char"/>
          <w:b/>
          <w:bCs/>
        </w:rPr>
        <w:t>:</w:t>
      </w:r>
      <w:r w:rsidRPr="00612637">
        <w:rPr>
          <w:rFonts w:cs="Arial"/>
          <w:b/>
        </w:rPr>
        <w:t xml:space="preserve">  </w:t>
      </w:r>
    </w:p>
    <w:p w14:paraId="0848D100" w14:textId="6A492407" w:rsidR="00C27C86" w:rsidRPr="000E3F0A" w:rsidRDefault="00C27C86" w:rsidP="00C27C86">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Pr>
          <w:rFonts w:cs="Arial"/>
          <w:b/>
        </w:rPr>
        <w:t>1</w:t>
      </w:r>
      <w:r w:rsidR="00E53CC9">
        <w:rPr>
          <w:rFonts w:cs="Arial"/>
          <w:b/>
        </w:rPr>
        <w:t>3</w:t>
      </w:r>
      <w:r w:rsidRPr="000E3F0A">
        <w:rPr>
          <w:rFonts w:cs="Arial"/>
          <w:b/>
        </w:rPr>
        <w:t xml:space="preserve">: </w:t>
      </w:r>
      <w:r w:rsidR="006C7104">
        <w:rPr>
          <w:b/>
          <w:bCs/>
        </w:rPr>
        <w:t xml:space="preserve">Quality Systems in a Regulated Production Facility </w:t>
      </w:r>
    </w:p>
    <w:p w14:paraId="6C86AAE3" w14:textId="77777777" w:rsidR="00C27C86" w:rsidRPr="000E3F0A" w:rsidRDefault="00C27C86" w:rsidP="00C27C86">
      <w:pPr>
        <w:rPr>
          <w:rFonts w:cs="Arial"/>
          <w:b/>
        </w:rPr>
      </w:pPr>
      <w:r w:rsidRPr="000E3F0A">
        <w:rPr>
          <w:rFonts w:cs="Arial"/>
          <w:b/>
        </w:rPr>
        <w:t xml:space="preserve">- Unit of Instruction:  </w:t>
      </w:r>
    </w:p>
    <w:p w14:paraId="0556C805" w14:textId="385CEA72" w:rsidR="00C27C86" w:rsidRDefault="006C7104" w:rsidP="00C27C86">
      <w:r>
        <w:t xml:space="preserve">Quality Systems in a Regulated Production Facility </w:t>
      </w:r>
    </w:p>
    <w:p w14:paraId="6D441D8A" w14:textId="77777777" w:rsidR="00C27C86" w:rsidRPr="0044098D" w:rsidRDefault="00C27C86" w:rsidP="00C27C86"/>
    <w:p w14:paraId="692E1A09" w14:textId="77777777" w:rsidR="00C27C86" w:rsidRDefault="00C27C86" w:rsidP="00C27C86">
      <w:pPr>
        <w:rPr>
          <w:rFonts w:cs="Arial"/>
          <w:b/>
        </w:rPr>
      </w:pPr>
      <w:r w:rsidRPr="000E3F0A">
        <w:rPr>
          <w:rFonts w:cs="Arial"/>
          <w:b/>
        </w:rPr>
        <w:t xml:space="preserve">- Learning Objectives/Goals:  </w:t>
      </w:r>
    </w:p>
    <w:p w14:paraId="19A30100" w14:textId="16A27DF5" w:rsidR="00C27C86" w:rsidRDefault="006C7104" w:rsidP="00593EB0">
      <w:pPr>
        <w:pStyle w:val="ListParagraph"/>
        <w:numPr>
          <w:ilvl w:val="0"/>
          <w:numId w:val="20"/>
        </w:numPr>
      </w:pPr>
      <w:r w:rsidRPr="006C7104">
        <w:t>Identify issues related to resources used in the quality improvement process within a regulated production facility.</w:t>
      </w:r>
    </w:p>
    <w:p w14:paraId="72C6CF22" w14:textId="77777777" w:rsidR="006C7104" w:rsidRPr="006C7104" w:rsidRDefault="006C7104" w:rsidP="006C7104">
      <w:pPr>
        <w:pStyle w:val="ListParagraph"/>
        <w:ind w:left="720" w:firstLine="0"/>
      </w:pPr>
    </w:p>
    <w:p w14:paraId="1D6A24A2" w14:textId="50052EDB" w:rsidR="00C27C86" w:rsidRPr="006223BB" w:rsidRDefault="00C27C86" w:rsidP="00C27C86">
      <w:pPr>
        <w:rPr>
          <w:rFonts w:cs="Arial"/>
          <w:b/>
        </w:rPr>
      </w:pPr>
      <w:r w:rsidRPr="000E3F0A">
        <w:rPr>
          <w:rFonts w:cs="Arial"/>
          <w:b/>
        </w:rPr>
        <w:t>- Assignment</w:t>
      </w:r>
      <w:r w:rsidR="006C7104">
        <w:rPr>
          <w:rFonts w:cs="Arial"/>
          <w:b/>
        </w:rPr>
        <w:t>s</w:t>
      </w:r>
      <w:r w:rsidRPr="000E3F0A">
        <w:rPr>
          <w:rFonts w:cs="Arial"/>
          <w:b/>
        </w:rPr>
        <w:t xml:space="preserve">:  </w:t>
      </w:r>
    </w:p>
    <w:p w14:paraId="6CA837B0" w14:textId="77777777" w:rsidR="000D09EA" w:rsidRDefault="00C27C86"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4948D340" w14:textId="603C70CB" w:rsidR="00C27C86" w:rsidRPr="000D09EA" w:rsidRDefault="00C27C86" w:rsidP="00593EB0">
      <w:pPr>
        <w:pStyle w:val="ListParagraph"/>
        <w:widowControl/>
        <w:numPr>
          <w:ilvl w:val="0"/>
          <w:numId w:val="4"/>
        </w:numPr>
        <w:autoSpaceDE/>
        <w:autoSpaceDN/>
        <w:contextualSpacing/>
        <w:rPr>
          <w:rFonts w:cs="Arial"/>
        </w:rPr>
      </w:pPr>
      <w:r w:rsidRPr="000D09EA">
        <w:rPr>
          <w:rFonts w:cs="Arial"/>
        </w:rPr>
        <w:t>Step 2: Watch or read through the “</w:t>
      </w:r>
      <w:r w:rsidR="006C7104">
        <w:t>Quality Systems in a Regulated Production Facility</w:t>
      </w:r>
      <w:r w:rsidRPr="000D09EA">
        <w:rPr>
          <w:rFonts w:cs="Arial"/>
        </w:rPr>
        <w:t xml:space="preserve">” lecture  </w:t>
      </w:r>
    </w:p>
    <w:p w14:paraId="09DD2488" w14:textId="01785173" w:rsidR="00C27C86" w:rsidRPr="004744D7" w:rsidRDefault="00C27C86" w:rsidP="00593EB0">
      <w:pPr>
        <w:widowControl/>
        <w:numPr>
          <w:ilvl w:val="0"/>
          <w:numId w:val="4"/>
        </w:numPr>
        <w:autoSpaceDE/>
        <w:autoSpaceDN/>
        <w:rPr>
          <w:rFonts w:cs="Arial"/>
        </w:rPr>
      </w:pPr>
      <w:r w:rsidRPr="004744D7">
        <w:rPr>
          <w:rFonts w:cs="Arial"/>
        </w:rPr>
        <w:t xml:space="preserve">Step </w:t>
      </w:r>
      <w:r w:rsidR="000D09EA">
        <w:rPr>
          <w:rFonts w:cs="Arial"/>
        </w:rPr>
        <w:t>3</w:t>
      </w:r>
      <w:r w:rsidRPr="004744D7">
        <w:rPr>
          <w:rFonts w:cs="Arial"/>
        </w:rPr>
        <w:t xml:space="preserve">: Complete </w:t>
      </w:r>
      <w:r>
        <w:rPr>
          <w:rFonts w:cs="Arial"/>
        </w:rPr>
        <w:t>the guided notes</w:t>
      </w:r>
      <w:r w:rsidRPr="004744D7">
        <w:rPr>
          <w:rFonts w:cs="Arial"/>
        </w:rPr>
        <w:t xml:space="preserve"> </w:t>
      </w:r>
    </w:p>
    <w:p w14:paraId="03CF2690" w14:textId="51645366" w:rsidR="00C27C86" w:rsidRDefault="00C27C86" w:rsidP="00593EB0">
      <w:pPr>
        <w:widowControl/>
        <w:numPr>
          <w:ilvl w:val="0"/>
          <w:numId w:val="4"/>
        </w:numPr>
        <w:autoSpaceDE/>
        <w:autoSpaceDN/>
        <w:rPr>
          <w:rFonts w:cs="Arial"/>
        </w:rPr>
      </w:pPr>
      <w:r w:rsidRPr="000E3F0A">
        <w:rPr>
          <w:rFonts w:cs="Arial"/>
        </w:rPr>
        <w:t xml:space="preserve">Step </w:t>
      </w:r>
      <w:r w:rsidR="000D09EA">
        <w:rPr>
          <w:rFonts w:cs="Arial"/>
        </w:rPr>
        <w:t>4</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2867D430" w14:textId="777160E3" w:rsidR="000D09EA" w:rsidRPr="0009202B" w:rsidRDefault="000D09EA" w:rsidP="00593EB0">
      <w:pPr>
        <w:widowControl/>
        <w:numPr>
          <w:ilvl w:val="0"/>
          <w:numId w:val="4"/>
        </w:numPr>
        <w:autoSpaceDE/>
        <w:autoSpaceDN/>
        <w:rPr>
          <w:rFonts w:cs="Arial"/>
        </w:rPr>
      </w:pPr>
      <w:r>
        <w:rPr>
          <w:rFonts w:cs="Arial"/>
        </w:rPr>
        <w:t>Step 5: Take quiz 7 over units 12 and 13</w:t>
      </w:r>
    </w:p>
    <w:p w14:paraId="3D071BC8" w14:textId="77777777" w:rsidR="00C27C86" w:rsidRPr="000E3F0A" w:rsidRDefault="00C27C86" w:rsidP="00C27C86">
      <w:pPr>
        <w:widowControl/>
        <w:autoSpaceDE/>
        <w:autoSpaceDN/>
        <w:ind w:left="360"/>
        <w:rPr>
          <w:rFonts w:cs="Arial"/>
        </w:rPr>
      </w:pPr>
    </w:p>
    <w:p w14:paraId="54C1ADB5" w14:textId="77777777" w:rsidR="00C27C86" w:rsidRPr="000E3F0A" w:rsidRDefault="00C27C86" w:rsidP="00C27C86">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C27C86" w:rsidRPr="000E3F0A" w14:paraId="6D64AC21" w14:textId="77777777" w:rsidTr="003504BB">
        <w:trPr>
          <w:tblHeader/>
        </w:trPr>
        <w:tc>
          <w:tcPr>
            <w:tcW w:w="5508" w:type="dxa"/>
          </w:tcPr>
          <w:p w14:paraId="2531E1BB" w14:textId="77777777" w:rsidR="00C27C86" w:rsidRPr="000E3F0A" w:rsidRDefault="00C27C86" w:rsidP="003504BB">
            <w:pPr>
              <w:rPr>
                <w:rFonts w:cs="Arial"/>
                <w:bCs/>
              </w:rPr>
            </w:pPr>
            <w:r w:rsidRPr="000E3F0A">
              <w:rPr>
                <w:rFonts w:cs="Arial"/>
                <w:bCs/>
              </w:rPr>
              <w:t>Activity</w:t>
            </w:r>
          </w:p>
        </w:tc>
        <w:tc>
          <w:tcPr>
            <w:tcW w:w="3600" w:type="dxa"/>
          </w:tcPr>
          <w:p w14:paraId="05AD88C5" w14:textId="77777777" w:rsidR="00C27C86" w:rsidRPr="000E3F0A" w:rsidRDefault="00C27C86" w:rsidP="003504BB">
            <w:pPr>
              <w:rPr>
                <w:rFonts w:cs="Arial"/>
                <w:bCs/>
              </w:rPr>
            </w:pPr>
            <w:r>
              <w:rPr>
                <w:rFonts w:cs="Arial"/>
                <w:bCs/>
                <w:highlight w:val="yellow"/>
              </w:rPr>
              <w:t xml:space="preserve">Due </w:t>
            </w:r>
            <w:r w:rsidRPr="000E3F0A">
              <w:rPr>
                <w:rFonts w:cs="Arial"/>
                <w:bCs/>
                <w:highlight w:val="yellow"/>
              </w:rPr>
              <w:t xml:space="preserve">by </w:t>
            </w:r>
          </w:p>
        </w:tc>
      </w:tr>
      <w:tr w:rsidR="00C27C86" w:rsidRPr="000E3F0A" w14:paraId="3F2A1691" w14:textId="77777777" w:rsidTr="003504BB">
        <w:tc>
          <w:tcPr>
            <w:tcW w:w="5508" w:type="dxa"/>
          </w:tcPr>
          <w:p w14:paraId="4A2C6187" w14:textId="77777777" w:rsidR="00C27C86" w:rsidRPr="000E3F0A" w:rsidRDefault="00C27C86" w:rsidP="003504BB">
            <w:pPr>
              <w:rPr>
                <w:rFonts w:cs="Arial"/>
                <w:bCs/>
              </w:rPr>
            </w:pPr>
            <w:r>
              <w:rPr>
                <w:rFonts w:cs="Arial"/>
              </w:rPr>
              <w:t>Guided notes (not graded)</w:t>
            </w:r>
          </w:p>
        </w:tc>
        <w:tc>
          <w:tcPr>
            <w:tcW w:w="3600" w:type="dxa"/>
          </w:tcPr>
          <w:p w14:paraId="23A6557B" w14:textId="77777777" w:rsidR="00C27C86" w:rsidRPr="000E3F0A" w:rsidRDefault="00C27C86" w:rsidP="003504BB">
            <w:pPr>
              <w:rPr>
                <w:rFonts w:cs="Arial"/>
              </w:rPr>
            </w:pPr>
          </w:p>
        </w:tc>
      </w:tr>
      <w:tr w:rsidR="00C27C86" w:rsidRPr="000E3F0A" w14:paraId="417777EB" w14:textId="77777777" w:rsidTr="003504BB">
        <w:tc>
          <w:tcPr>
            <w:tcW w:w="5508" w:type="dxa"/>
          </w:tcPr>
          <w:p w14:paraId="4CB08C12" w14:textId="535034F8" w:rsidR="00C27C86" w:rsidRPr="00887B30" w:rsidRDefault="00473311" w:rsidP="003504BB">
            <w:r>
              <w:rPr>
                <w:rFonts w:cs="Arial"/>
              </w:rPr>
              <w:t>Quality Systems in a Regulated Production Facility</w:t>
            </w:r>
            <w:r w:rsidR="00C27C86">
              <w:rPr>
                <w:rFonts w:cs="Arial"/>
              </w:rPr>
              <w:t xml:space="preserve"> assignment (graded)</w:t>
            </w:r>
          </w:p>
        </w:tc>
        <w:tc>
          <w:tcPr>
            <w:tcW w:w="3600" w:type="dxa"/>
          </w:tcPr>
          <w:p w14:paraId="2BFA6EC0" w14:textId="77777777" w:rsidR="00C27C86" w:rsidRDefault="00C27C86" w:rsidP="003504BB">
            <w:pPr>
              <w:rPr>
                <w:rFonts w:cs="Arial"/>
                <w:bCs/>
              </w:rPr>
            </w:pPr>
          </w:p>
        </w:tc>
      </w:tr>
      <w:tr w:rsidR="00473311" w:rsidRPr="000E3F0A" w14:paraId="28EFF532" w14:textId="77777777" w:rsidTr="003504BB">
        <w:tc>
          <w:tcPr>
            <w:tcW w:w="5508" w:type="dxa"/>
          </w:tcPr>
          <w:p w14:paraId="5148D0E1" w14:textId="020687E9" w:rsidR="00473311" w:rsidRDefault="00473311" w:rsidP="003504BB">
            <w:pPr>
              <w:rPr>
                <w:rFonts w:cs="Arial"/>
              </w:rPr>
            </w:pPr>
            <w:r>
              <w:rPr>
                <w:rFonts w:cs="Arial"/>
              </w:rPr>
              <w:t>Quiz 7: Quality Principles and Quality Systems in a Regulated Production Facility (graded)</w:t>
            </w:r>
          </w:p>
        </w:tc>
        <w:tc>
          <w:tcPr>
            <w:tcW w:w="3600" w:type="dxa"/>
          </w:tcPr>
          <w:p w14:paraId="718225C5" w14:textId="77777777" w:rsidR="00473311" w:rsidRDefault="00473311" w:rsidP="003504BB">
            <w:pPr>
              <w:rPr>
                <w:rFonts w:cs="Arial"/>
                <w:bCs/>
              </w:rPr>
            </w:pPr>
          </w:p>
        </w:tc>
      </w:tr>
    </w:tbl>
    <w:p w14:paraId="7FE6AEBA" w14:textId="77777777" w:rsidR="00C27C86" w:rsidRDefault="00C27C86" w:rsidP="00ED7EF6">
      <w:pPr>
        <w:jc w:val="center"/>
      </w:pPr>
    </w:p>
    <w:p w14:paraId="4FCA0F41" w14:textId="77777777" w:rsidR="00C27C86" w:rsidRDefault="00C27C86" w:rsidP="00C27C86">
      <w:pPr>
        <w:jc w:val="center"/>
      </w:pPr>
    </w:p>
    <w:p w14:paraId="15B809DB" w14:textId="2C555631" w:rsidR="00C27C86" w:rsidRDefault="00C27C86" w:rsidP="00C27C86">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1</w:t>
      </w:r>
      <w:r w:rsidR="00473311">
        <w:rPr>
          <w:rStyle w:val="Heading4Char"/>
          <w:b/>
          <w:bCs/>
        </w:rPr>
        <w:t>4</w:t>
      </w:r>
      <w:r w:rsidRPr="00F15E18">
        <w:rPr>
          <w:rStyle w:val="Heading4Char"/>
          <w:b/>
          <w:bCs/>
        </w:rPr>
        <w:t>:</w:t>
      </w:r>
      <w:r w:rsidRPr="00612637">
        <w:rPr>
          <w:rFonts w:cs="Arial"/>
          <w:b/>
        </w:rPr>
        <w:t xml:space="preserve">  </w:t>
      </w:r>
    </w:p>
    <w:p w14:paraId="505ED6D9" w14:textId="6B44AEC2" w:rsidR="00C27C86" w:rsidRPr="000E3F0A" w:rsidRDefault="00C27C86" w:rsidP="00C27C86">
      <w:pPr>
        <w:pBdr>
          <w:top w:val="single" w:sz="4" w:space="1" w:color="auto"/>
          <w:left w:val="single" w:sz="4" w:space="4" w:color="auto"/>
          <w:bottom w:val="single" w:sz="4" w:space="1" w:color="auto"/>
          <w:right w:val="single" w:sz="4" w:space="4" w:color="auto"/>
        </w:pBdr>
        <w:rPr>
          <w:rFonts w:cs="Arial"/>
          <w:b/>
        </w:rPr>
      </w:pPr>
      <w:r>
        <w:rPr>
          <w:rFonts w:cs="Arial"/>
          <w:b/>
        </w:rPr>
        <w:lastRenderedPageBreak/>
        <w:t>Unit</w:t>
      </w:r>
      <w:r w:rsidRPr="000E3F0A">
        <w:rPr>
          <w:rFonts w:cs="Arial"/>
          <w:b/>
        </w:rPr>
        <w:t xml:space="preserve"> </w:t>
      </w:r>
      <w:r>
        <w:rPr>
          <w:rFonts w:cs="Arial"/>
          <w:b/>
        </w:rPr>
        <w:t>1</w:t>
      </w:r>
      <w:r w:rsidR="00473311">
        <w:rPr>
          <w:rFonts w:cs="Arial"/>
          <w:b/>
        </w:rPr>
        <w:t>4</w:t>
      </w:r>
      <w:r w:rsidRPr="000E3F0A">
        <w:rPr>
          <w:rFonts w:cs="Arial"/>
          <w:b/>
        </w:rPr>
        <w:t xml:space="preserve">: </w:t>
      </w:r>
      <w:r w:rsidR="00473311">
        <w:rPr>
          <w:b/>
          <w:bCs/>
        </w:rPr>
        <w:t>Introduction to Documentation</w:t>
      </w:r>
    </w:p>
    <w:p w14:paraId="616516D3" w14:textId="77777777" w:rsidR="00C27C86" w:rsidRPr="000E3F0A" w:rsidRDefault="00C27C86" w:rsidP="00C27C86">
      <w:pPr>
        <w:rPr>
          <w:rFonts w:cs="Arial"/>
          <w:b/>
        </w:rPr>
      </w:pPr>
      <w:r w:rsidRPr="000E3F0A">
        <w:rPr>
          <w:rFonts w:cs="Arial"/>
          <w:b/>
        </w:rPr>
        <w:t xml:space="preserve">- Unit of Instruction:  </w:t>
      </w:r>
    </w:p>
    <w:p w14:paraId="7E298E3D" w14:textId="681B25BD" w:rsidR="00C27C86" w:rsidRDefault="005E7CE4" w:rsidP="00C27C86">
      <w:r>
        <w:t>Introduction</w:t>
      </w:r>
      <w:r w:rsidR="00473311">
        <w:t xml:space="preserve"> to Documentation</w:t>
      </w:r>
    </w:p>
    <w:p w14:paraId="1B42C874" w14:textId="77777777" w:rsidR="00C27C86" w:rsidRPr="0044098D" w:rsidRDefault="00C27C86" w:rsidP="00C27C86"/>
    <w:p w14:paraId="6C10BB37" w14:textId="77777777" w:rsidR="00C27C86" w:rsidRDefault="00C27C86" w:rsidP="00C27C86">
      <w:pPr>
        <w:rPr>
          <w:rFonts w:cs="Arial"/>
          <w:b/>
        </w:rPr>
      </w:pPr>
      <w:r w:rsidRPr="000E3F0A">
        <w:rPr>
          <w:rFonts w:cs="Arial"/>
          <w:b/>
        </w:rPr>
        <w:t xml:space="preserve">- Learning Objectives/Goals:  </w:t>
      </w:r>
    </w:p>
    <w:p w14:paraId="456E71BE" w14:textId="77777777" w:rsidR="005E7CE4" w:rsidRDefault="005E7CE4" w:rsidP="00593EB0">
      <w:pPr>
        <w:pStyle w:val="ListParagraph"/>
        <w:numPr>
          <w:ilvl w:val="0"/>
          <w:numId w:val="21"/>
        </w:numPr>
      </w:pPr>
      <w:r w:rsidRPr="005E7CE4">
        <w:t xml:space="preserve">Explain the importance of documentation in biotechnology. </w:t>
      </w:r>
    </w:p>
    <w:p w14:paraId="789FE605" w14:textId="77777777" w:rsidR="005E7CE4" w:rsidRDefault="005E7CE4" w:rsidP="00593EB0">
      <w:pPr>
        <w:pStyle w:val="ListParagraph"/>
        <w:numPr>
          <w:ilvl w:val="0"/>
          <w:numId w:val="21"/>
        </w:numPr>
      </w:pPr>
      <w:r w:rsidRPr="005E7CE4">
        <w:t xml:space="preserve">Identify appropriate documentation types and practices used in biotechnology. </w:t>
      </w:r>
    </w:p>
    <w:p w14:paraId="57501744" w14:textId="77777777" w:rsidR="005E7CE4" w:rsidRDefault="005E7CE4" w:rsidP="00593EB0">
      <w:pPr>
        <w:pStyle w:val="ListParagraph"/>
        <w:numPr>
          <w:ilvl w:val="0"/>
          <w:numId w:val="21"/>
        </w:numPr>
      </w:pPr>
      <w:r w:rsidRPr="005E7CE4">
        <w:t xml:space="preserve">Understand key data integrity terms and definitions. </w:t>
      </w:r>
    </w:p>
    <w:p w14:paraId="4E5A18F0" w14:textId="36997DE5" w:rsidR="00C27C86" w:rsidRDefault="005E7CE4" w:rsidP="00593EB0">
      <w:pPr>
        <w:pStyle w:val="ListParagraph"/>
        <w:numPr>
          <w:ilvl w:val="0"/>
          <w:numId w:val="21"/>
        </w:numPr>
      </w:pPr>
      <w:r w:rsidRPr="005E7CE4">
        <w:t>Explain and describe the necessary elements in the development and implementation of a data integrity program.</w:t>
      </w:r>
    </w:p>
    <w:p w14:paraId="397F8D23" w14:textId="77777777" w:rsidR="005E7CE4" w:rsidRPr="005E7CE4" w:rsidRDefault="005E7CE4" w:rsidP="005E7CE4">
      <w:pPr>
        <w:pStyle w:val="ListParagraph"/>
        <w:ind w:left="720" w:firstLine="0"/>
      </w:pPr>
    </w:p>
    <w:p w14:paraId="717B96A9" w14:textId="77777777" w:rsidR="00C27C86" w:rsidRPr="006223BB" w:rsidRDefault="00C27C86" w:rsidP="00C27C86">
      <w:pPr>
        <w:rPr>
          <w:rFonts w:cs="Arial"/>
          <w:b/>
        </w:rPr>
      </w:pPr>
      <w:r w:rsidRPr="000E3F0A">
        <w:rPr>
          <w:rFonts w:cs="Arial"/>
          <w:b/>
        </w:rPr>
        <w:t xml:space="preserve">- Assignment:  </w:t>
      </w:r>
    </w:p>
    <w:p w14:paraId="2D4FCBAE" w14:textId="77777777" w:rsidR="00C27C86" w:rsidRDefault="00C27C86"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69459678" w14:textId="61B85D69" w:rsidR="00C27C86" w:rsidRDefault="00C27C86" w:rsidP="00593EB0">
      <w:pPr>
        <w:widowControl/>
        <w:numPr>
          <w:ilvl w:val="0"/>
          <w:numId w:val="4"/>
        </w:numPr>
        <w:autoSpaceDE/>
        <w:autoSpaceDN/>
        <w:rPr>
          <w:rFonts w:cs="Arial"/>
        </w:rPr>
      </w:pPr>
      <w:r w:rsidRPr="004744D7">
        <w:rPr>
          <w:rFonts w:cs="Arial"/>
        </w:rPr>
        <w:t xml:space="preserve">Step </w:t>
      </w:r>
      <w:r>
        <w:rPr>
          <w:rFonts w:cs="Arial"/>
        </w:rPr>
        <w:t>2</w:t>
      </w:r>
      <w:r w:rsidRPr="004744D7">
        <w:rPr>
          <w:rFonts w:cs="Arial"/>
        </w:rPr>
        <w:t xml:space="preserve">: </w:t>
      </w:r>
      <w:r>
        <w:rPr>
          <w:rFonts w:cs="Arial"/>
        </w:rPr>
        <w:t>Watch or read through the “</w:t>
      </w:r>
      <w:r w:rsidR="005E7CE4">
        <w:rPr>
          <w:rFonts w:cs="Arial"/>
        </w:rPr>
        <w:t>Introduction to Documentation</w:t>
      </w:r>
      <w:r>
        <w:rPr>
          <w:rFonts w:cs="Arial"/>
        </w:rPr>
        <w:t xml:space="preserve">” lecture </w:t>
      </w:r>
      <w:r w:rsidRPr="000E3F0A">
        <w:rPr>
          <w:rFonts w:cs="Arial"/>
        </w:rPr>
        <w:t xml:space="preserve"> </w:t>
      </w:r>
    </w:p>
    <w:p w14:paraId="2DAA65A4" w14:textId="56F2E239" w:rsidR="00C27C86" w:rsidRPr="004744D7" w:rsidRDefault="00C27C86" w:rsidP="00593EB0">
      <w:pPr>
        <w:widowControl/>
        <w:numPr>
          <w:ilvl w:val="0"/>
          <w:numId w:val="4"/>
        </w:numPr>
        <w:autoSpaceDE/>
        <w:autoSpaceDN/>
        <w:rPr>
          <w:rFonts w:cs="Arial"/>
        </w:rPr>
      </w:pPr>
      <w:r w:rsidRPr="004744D7">
        <w:rPr>
          <w:rFonts w:cs="Arial"/>
        </w:rPr>
        <w:t xml:space="preserve">Step </w:t>
      </w:r>
      <w:r w:rsidR="00CD0506">
        <w:rPr>
          <w:rFonts w:cs="Arial"/>
        </w:rPr>
        <w:t>3</w:t>
      </w:r>
      <w:r w:rsidRPr="004744D7">
        <w:rPr>
          <w:rFonts w:cs="Arial"/>
        </w:rPr>
        <w:t xml:space="preserve">: Complete </w:t>
      </w:r>
      <w:r>
        <w:rPr>
          <w:rFonts w:cs="Arial"/>
        </w:rPr>
        <w:t>the guided notes</w:t>
      </w:r>
      <w:r w:rsidRPr="004744D7">
        <w:rPr>
          <w:rFonts w:cs="Arial"/>
        </w:rPr>
        <w:t xml:space="preserve"> </w:t>
      </w:r>
    </w:p>
    <w:p w14:paraId="7D0A1B91" w14:textId="5360861D" w:rsidR="00C27C86" w:rsidRPr="0009202B" w:rsidRDefault="00C27C86" w:rsidP="00593EB0">
      <w:pPr>
        <w:widowControl/>
        <w:numPr>
          <w:ilvl w:val="0"/>
          <w:numId w:val="4"/>
        </w:numPr>
        <w:autoSpaceDE/>
        <w:autoSpaceDN/>
        <w:rPr>
          <w:rFonts w:cs="Arial"/>
        </w:rPr>
      </w:pPr>
      <w:r w:rsidRPr="000E3F0A">
        <w:rPr>
          <w:rFonts w:cs="Arial"/>
        </w:rPr>
        <w:t xml:space="preserve">Step </w:t>
      </w:r>
      <w:r w:rsidR="00CD0506">
        <w:rPr>
          <w:rFonts w:cs="Arial"/>
        </w:rPr>
        <w:t>4</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07D08576" w14:textId="77777777" w:rsidR="00C27C86" w:rsidRPr="000E3F0A" w:rsidRDefault="00C27C86" w:rsidP="00C27C86">
      <w:pPr>
        <w:widowControl/>
        <w:autoSpaceDE/>
        <w:autoSpaceDN/>
        <w:ind w:left="360"/>
        <w:rPr>
          <w:rFonts w:cs="Arial"/>
        </w:rPr>
      </w:pPr>
    </w:p>
    <w:p w14:paraId="659CB60A" w14:textId="77777777" w:rsidR="00C27C86" w:rsidRPr="000E3F0A" w:rsidRDefault="00C27C86" w:rsidP="00C27C86">
      <w:pPr>
        <w:rPr>
          <w:rFonts w:cs="Arial"/>
          <w:b/>
        </w:rPr>
      </w:pPr>
      <w:r w:rsidRPr="000E3F0A">
        <w:rPr>
          <w:rFonts w:cs="Arial"/>
          <w:b/>
        </w:rPr>
        <w:t xml:space="preserve">- Assessment Methods: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C27C86" w:rsidRPr="000E3F0A" w14:paraId="269CC39F" w14:textId="77777777" w:rsidTr="003504BB">
        <w:trPr>
          <w:tblHeader/>
        </w:trPr>
        <w:tc>
          <w:tcPr>
            <w:tcW w:w="5508" w:type="dxa"/>
          </w:tcPr>
          <w:p w14:paraId="480083FC" w14:textId="77777777" w:rsidR="00C27C86" w:rsidRPr="000E3F0A" w:rsidRDefault="00C27C86" w:rsidP="003504BB">
            <w:pPr>
              <w:rPr>
                <w:rFonts w:cs="Arial"/>
                <w:bCs/>
              </w:rPr>
            </w:pPr>
            <w:r w:rsidRPr="000E3F0A">
              <w:rPr>
                <w:rFonts w:cs="Arial"/>
                <w:bCs/>
              </w:rPr>
              <w:t>Activity</w:t>
            </w:r>
          </w:p>
        </w:tc>
        <w:tc>
          <w:tcPr>
            <w:tcW w:w="3600" w:type="dxa"/>
          </w:tcPr>
          <w:p w14:paraId="56D43908" w14:textId="77777777" w:rsidR="00C27C86" w:rsidRPr="000E3F0A" w:rsidRDefault="00C27C86" w:rsidP="003504BB">
            <w:pPr>
              <w:rPr>
                <w:rFonts w:cs="Arial"/>
                <w:bCs/>
              </w:rPr>
            </w:pPr>
            <w:r>
              <w:rPr>
                <w:rFonts w:cs="Arial"/>
                <w:bCs/>
                <w:highlight w:val="yellow"/>
              </w:rPr>
              <w:t xml:space="preserve">Due </w:t>
            </w:r>
            <w:r w:rsidRPr="000E3F0A">
              <w:rPr>
                <w:rFonts w:cs="Arial"/>
                <w:bCs/>
                <w:highlight w:val="yellow"/>
              </w:rPr>
              <w:t xml:space="preserve">by </w:t>
            </w:r>
          </w:p>
        </w:tc>
      </w:tr>
      <w:tr w:rsidR="00C27C86" w:rsidRPr="000E3F0A" w14:paraId="057B1167" w14:textId="77777777" w:rsidTr="003504BB">
        <w:tc>
          <w:tcPr>
            <w:tcW w:w="5508" w:type="dxa"/>
          </w:tcPr>
          <w:p w14:paraId="67096AD3" w14:textId="77777777" w:rsidR="00C27C86" w:rsidRPr="000E3F0A" w:rsidRDefault="00C27C86" w:rsidP="003504BB">
            <w:pPr>
              <w:rPr>
                <w:rFonts w:cs="Arial"/>
                <w:bCs/>
              </w:rPr>
            </w:pPr>
            <w:r>
              <w:rPr>
                <w:rFonts w:cs="Arial"/>
              </w:rPr>
              <w:t>Guided notes (not graded)</w:t>
            </w:r>
          </w:p>
        </w:tc>
        <w:tc>
          <w:tcPr>
            <w:tcW w:w="3600" w:type="dxa"/>
          </w:tcPr>
          <w:p w14:paraId="6F54061A" w14:textId="77777777" w:rsidR="00C27C86" w:rsidRPr="000E3F0A" w:rsidRDefault="00C27C86" w:rsidP="003504BB">
            <w:pPr>
              <w:rPr>
                <w:rFonts w:cs="Arial"/>
              </w:rPr>
            </w:pPr>
          </w:p>
        </w:tc>
      </w:tr>
      <w:tr w:rsidR="00C27C86" w:rsidRPr="000E3F0A" w14:paraId="1E1551A7" w14:textId="77777777" w:rsidTr="003504BB">
        <w:tc>
          <w:tcPr>
            <w:tcW w:w="5508" w:type="dxa"/>
          </w:tcPr>
          <w:p w14:paraId="5D575CEE" w14:textId="35C4940D" w:rsidR="00C27C86" w:rsidRPr="00887B30" w:rsidRDefault="005E7CE4" w:rsidP="003504BB">
            <w:r>
              <w:rPr>
                <w:rFonts w:cs="Arial"/>
              </w:rPr>
              <w:t>Introduction to Documentation</w:t>
            </w:r>
            <w:r w:rsidR="00C27C86">
              <w:rPr>
                <w:rFonts w:cs="Arial"/>
              </w:rPr>
              <w:t xml:space="preserve"> assignment (graded)</w:t>
            </w:r>
          </w:p>
        </w:tc>
        <w:tc>
          <w:tcPr>
            <w:tcW w:w="3600" w:type="dxa"/>
          </w:tcPr>
          <w:p w14:paraId="7B94FF5B" w14:textId="77777777" w:rsidR="00C27C86" w:rsidRDefault="00C27C86" w:rsidP="003504BB">
            <w:pPr>
              <w:rPr>
                <w:rFonts w:cs="Arial"/>
                <w:bCs/>
              </w:rPr>
            </w:pPr>
          </w:p>
        </w:tc>
      </w:tr>
    </w:tbl>
    <w:p w14:paraId="5E36EDBB" w14:textId="77777777" w:rsidR="00C27C86" w:rsidRDefault="00C27C86" w:rsidP="00ED7EF6">
      <w:pPr>
        <w:jc w:val="center"/>
      </w:pPr>
    </w:p>
    <w:p w14:paraId="7C4AFB9E" w14:textId="77777777" w:rsidR="00C27C86" w:rsidRDefault="00C27C86" w:rsidP="00C27C86">
      <w:pPr>
        <w:jc w:val="center"/>
      </w:pPr>
    </w:p>
    <w:p w14:paraId="63A3D0AF" w14:textId="63C33460" w:rsidR="00C27C86" w:rsidRDefault="00C27C86" w:rsidP="00C27C86">
      <w:pPr>
        <w:pBdr>
          <w:top w:val="single" w:sz="4" w:space="1" w:color="auto"/>
          <w:left w:val="single" w:sz="4" w:space="4" w:color="auto"/>
          <w:bottom w:val="single" w:sz="4" w:space="1" w:color="auto"/>
          <w:right w:val="single" w:sz="4" w:space="4" w:color="auto"/>
        </w:pBdr>
        <w:rPr>
          <w:b/>
          <w:bCs/>
        </w:rPr>
      </w:pPr>
      <w:r w:rsidRPr="00F15E18">
        <w:rPr>
          <w:rStyle w:val="Heading4Char"/>
          <w:b/>
          <w:bCs/>
        </w:rPr>
        <w:t xml:space="preserve">Week </w:t>
      </w:r>
      <w:r>
        <w:rPr>
          <w:rStyle w:val="Heading4Char"/>
          <w:b/>
          <w:bCs/>
        </w:rPr>
        <w:t>1</w:t>
      </w:r>
      <w:r w:rsidR="005E7CE4">
        <w:rPr>
          <w:rStyle w:val="Heading4Char"/>
          <w:b/>
          <w:bCs/>
        </w:rPr>
        <w:t>5</w:t>
      </w:r>
      <w:r w:rsidRPr="00F15E18">
        <w:rPr>
          <w:rStyle w:val="Heading4Char"/>
          <w:b/>
          <w:bCs/>
        </w:rPr>
        <w:t>:</w:t>
      </w:r>
      <w:r w:rsidRPr="00612637">
        <w:rPr>
          <w:rFonts w:cs="Arial"/>
          <w:b/>
        </w:rPr>
        <w:t xml:space="preserve">  </w:t>
      </w:r>
    </w:p>
    <w:p w14:paraId="1E89C62F" w14:textId="6EE1C204" w:rsidR="00C27C86" w:rsidRPr="000E3F0A" w:rsidRDefault="00C27C86" w:rsidP="00C27C86">
      <w:pPr>
        <w:pBdr>
          <w:top w:val="single" w:sz="4" w:space="1" w:color="auto"/>
          <w:left w:val="single" w:sz="4" w:space="4" w:color="auto"/>
          <w:bottom w:val="single" w:sz="4" w:space="1" w:color="auto"/>
          <w:right w:val="single" w:sz="4" w:space="4" w:color="auto"/>
        </w:pBdr>
        <w:rPr>
          <w:rFonts w:cs="Arial"/>
          <w:b/>
        </w:rPr>
      </w:pPr>
      <w:r>
        <w:rPr>
          <w:rFonts w:cs="Arial"/>
          <w:b/>
        </w:rPr>
        <w:t>Unit</w:t>
      </w:r>
      <w:r w:rsidRPr="000E3F0A">
        <w:rPr>
          <w:rFonts w:cs="Arial"/>
          <w:b/>
        </w:rPr>
        <w:t xml:space="preserve"> </w:t>
      </w:r>
      <w:r>
        <w:rPr>
          <w:rFonts w:cs="Arial"/>
          <w:b/>
        </w:rPr>
        <w:t>1</w:t>
      </w:r>
      <w:r w:rsidR="005E7CE4">
        <w:rPr>
          <w:rFonts w:cs="Arial"/>
          <w:b/>
        </w:rPr>
        <w:t>5</w:t>
      </w:r>
      <w:r w:rsidRPr="000E3F0A">
        <w:rPr>
          <w:rFonts w:cs="Arial"/>
          <w:b/>
        </w:rPr>
        <w:t xml:space="preserve">: </w:t>
      </w:r>
      <w:r w:rsidR="005E7CE4">
        <w:rPr>
          <w:b/>
          <w:bCs/>
        </w:rPr>
        <w:t>Good Documentation Practices</w:t>
      </w:r>
    </w:p>
    <w:p w14:paraId="2684AF2D" w14:textId="77777777" w:rsidR="00C27C86" w:rsidRPr="000E3F0A" w:rsidRDefault="00C27C86" w:rsidP="00C27C86">
      <w:pPr>
        <w:rPr>
          <w:rFonts w:cs="Arial"/>
          <w:b/>
        </w:rPr>
      </w:pPr>
      <w:r w:rsidRPr="000E3F0A">
        <w:rPr>
          <w:rFonts w:cs="Arial"/>
          <w:b/>
        </w:rPr>
        <w:t xml:space="preserve">- Unit of Instruction:  </w:t>
      </w:r>
    </w:p>
    <w:p w14:paraId="4B410A5E" w14:textId="61AD4C9C" w:rsidR="00C27C86" w:rsidRDefault="005E7CE4" w:rsidP="00C27C86">
      <w:r>
        <w:t>Good Documentation Practices</w:t>
      </w:r>
    </w:p>
    <w:p w14:paraId="19379AC2" w14:textId="77777777" w:rsidR="00C27C86" w:rsidRPr="0044098D" w:rsidRDefault="00C27C86" w:rsidP="00C27C86"/>
    <w:p w14:paraId="0538B974" w14:textId="77777777" w:rsidR="00C27C86" w:rsidRDefault="00C27C86" w:rsidP="00C27C86">
      <w:pPr>
        <w:rPr>
          <w:rFonts w:cs="Arial"/>
          <w:b/>
        </w:rPr>
      </w:pPr>
      <w:r w:rsidRPr="000E3F0A">
        <w:rPr>
          <w:rFonts w:cs="Arial"/>
          <w:b/>
        </w:rPr>
        <w:t xml:space="preserve">- Learning Objectives/Goals:  </w:t>
      </w:r>
    </w:p>
    <w:p w14:paraId="1E8038D8" w14:textId="20FFF892" w:rsidR="005E7CE4" w:rsidRDefault="005E7CE4" w:rsidP="00593EB0">
      <w:pPr>
        <w:pStyle w:val="ListParagraph"/>
        <w:numPr>
          <w:ilvl w:val="0"/>
          <w:numId w:val="22"/>
        </w:numPr>
      </w:pPr>
      <w:r w:rsidRPr="005E7CE4">
        <w:t xml:space="preserve">Explain why Good Documentation Practice is important and identify principles that underpin it. </w:t>
      </w:r>
    </w:p>
    <w:p w14:paraId="0FA43462" w14:textId="77777777" w:rsidR="005E7CE4" w:rsidRDefault="005E7CE4" w:rsidP="00593EB0">
      <w:pPr>
        <w:pStyle w:val="ListParagraph"/>
        <w:numPr>
          <w:ilvl w:val="0"/>
          <w:numId w:val="22"/>
        </w:numPr>
      </w:pPr>
      <w:r w:rsidRPr="005E7CE4">
        <w:t xml:space="preserve">List the various types of documents used and explain their functions. </w:t>
      </w:r>
    </w:p>
    <w:p w14:paraId="520E670F" w14:textId="77777777" w:rsidR="005E7CE4" w:rsidRDefault="005E7CE4" w:rsidP="00593EB0">
      <w:pPr>
        <w:pStyle w:val="ListParagraph"/>
        <w:numPr>
          <w:ilvl w:val="0"/>
          <w:numId w:val="22"/>
        </w:numPr>
      </w:pPr>
      <w:r w:rsidRPr="005E7CE4">
        <w:t xml:space="preserve">Explain the process of regulatory submission. </w:t>
      </w:r>
    </w:p>
    <w:p w14:paraId="1011B780" w14:textId="0D948CFC" w:rsidR="00C27C86" w:rsidRDefault="005E7CE4" w:rsidP="00593EB0">
      <w:pPr>
        <w:pStyle w:val="ListParagraph"/>
        <w:numPr>
          <w:ilvl w:val="0"/>
          <w:numId w:val="22"/>
        </w:numPr>
      </w:pPr>
      <w:r w:rsidRPr="005E7CE4">
        <w:t>Specify requirements for record keeping and data integrity, including those for entering and correcting data.</w:t>
      </w:r>
    </w:p>
    <w:p w14:paraId="16F14D8E" w14:textId="77777777" w:rsidR="005E7CE4" w:rsidRPr="005E7CE4" w:rsidRDefault="005E7CE4" w:rsidP="005E7CE4">
      <w:pPr>
        <w:pStyle w:val="ListParagraph"/>
        <w:ind w:left="720" w:firstLine="0"/>
      </w:pPr>
    </w:p>
    <w:p w14:paraId="12B95C3B" w14:textId="77777777" w:rsidR="00C27C86" w:rsidRPr="006223BB" w:rsidRDefault="00C27C86" w:rsidP="00C27C86">
      <w:pPr>
        <w:rPr>
          <w:rFonts w:cs="Arial"/>
          <w:b/>
        </w:rPr>
      </w:pPr>
      <w:r w:rsidRPr="000E3F0A">
        <w:rPr>
          <w:rFonts w:cs="Arial"/>
          <w:b/>
        </w:rPr>
        <w:t xml:space="preserve">- Assignment:  </w:t>
      </w:r>
    </w:p>
    <w:p w14:paraId="6C13F5C8" w14:textId="497AF3E6" w:rsidR="00C27C86" w:rsidRDefault="00C27C86" w:rsidP="00593EB0">
      <w:pPr>
        <w:pStyle w:val="ListParagraph"/>
        <w:widowControl/>
        <w:numPr>
          <w:ilvl w:val="0"/>
          <w:numId w:val="4"/>
        </w:numPr>
        <w:autoSpaceDE/>
        <w:autoSpaceDN/>
        <w:contextualSpacing/>
        <w:rPr>
          <w:rFonts w:cs="Arial"/>
        </w:rPr>
      </w:pPr>
      <w:r w:rsidRPr="008C315E">
        <w:rPr>
          <w:rFonts w:cs="Arial"/>
        </w:rPr>
        <w:t xml:space="preserve">Step 1: </w:t>
      </w:r>
      <w:r>
        <w:rPr>
          <w:rFonts w:cs="Arial"/>
        </w:rPr>
        <w:t xml:space="preserve">Review unit objectives </w:t>
      </w:r>
    </w:p>
    <w:p w14:paraId="0CEB9EEA" w14:textId="18352A72" w:rsidR="005E7CE4" w:rsidRDefault="005E7CE4" w:rsidP="00593EB0">
      <w:pPr>
        <w:pStyle w:val="ListParagraph"/>
        <w:widowControl/>
        <w:numPr>
          <w:ilvl w:val="0"/>
          <w:numId w:val="4"/>
        </w:numPr>
        <w:autoSpaceDE/>
        <w:autoSpaceDN/>
        <w:contextualSpacing/>
        <w:rPr>
          <w:rFonts w:cs="Arial"/>
        </w:rPr>
      </w:pPr>
      <w:r>
        <w:rPr>
          <w:rFonts w:cs="Arial"/>
        </w:rPr>
        <w:t>Step 2: Complete discussion board 5</w:t>
      </w:r>
    </w:p>
    <w:p w14:paraId="54C8FC41" w14:textId="380F0C46" w:rsidR="00C27C86" w:rsidRDefault="00C27C86" w:rsidP="00593EB0">
      <w:pPr>
        <w:widowControl/>
        <w:numPr>
          <w:ilvl w:val="0"/>
          <w:numId w:val="4"/>
        </w:numPr>
        <w:autoSpaceDE/>
        <w:autoSpaceDN/>
        <w:rPr>
          <w:rFonts w:cs="Arial"/>
        </w:rPr>
      </w:pPr>
      <w:r w:rsidRPr="004744D7">
        <w:rPr>
          <w:rFonts w:cs="Arial"/>
        </w:rPr>
        <w:t xml:space="preserve">Step </w:t>
      </w:r>
      <w:r w:rsidR="005E7CE4">
        <w:rPr>
          <w:rFonts w:cs="Arial"/>
        </w:rPr>
        <w:t>3</w:t>
      </w:r>
      <w:r w:rsidRPr="004744D7">
        <w:rPr>
          <w:rFonts w:cs="Arial"/>
        </w:rPr>
        <w:t xml:space="preserve">: </w:t>
      </w:r>
      <w:r>
        <w:rPr>
          <w:rFonts w:cs="Arial"/>
        </w:rPr>
        <w:t>Watch or read through the “</w:t>
      </w:r>
      <w:r w:rsidR="005E7CE4">
        <w:rPr>
          <w:rFonts w:cs="Arial"/>
        </w:rPr>
        <w:t>Good Documentation Practices</w:t>
      </w:r>
      <w:r>
        <w:rPr>
          <w:rFonts w:cs="Arial"/>
        </w:rPr>
        <w:t xml:space="preserve">” lecture </w:t>
      </w:r>
      <w:r w:rsidRPr="000E3F0A">
        <w:rPr>
          <w:rFonts w:cs="Arial"/>
        </w:rPr>
        <w:t xml:space="preserve"> </w:t>
      </w:r>
    </w:p>
    <w:p w14:paraId="3D823A88" w14:textId="77777777" w:rsidR="00C27C86" w:rsidRPr="004744D7" w:rsidRDefault="00C27C86" w:rsidP="00593EB0">
      <w:pPr>
        <w:widowControl/>
        <w:numPr>
          <w:ilvl w:val="0"/>
          <w:numId w:val="4"/>
        </w:numPr>
        <w:autoSpaceDE/>
        <w:autoSpaceDN/>
        <w:rPr>
          <w:rFonts w:cs="Arial"/>
        </w:rPr>
      </w:pPr>
      <w:r w:rsidRPr="004744D7">
        <w:rPr>
          <w:rFonts w:cs="Arial"/>
        </w:rPr>
        <w:t xml:space="preserve">Step </w:t>
      </w:r>
      <w:r>
        <w:rPr>
          <w:rFonts w:cs="Arial"/>
        </w:rPr>
        <w:t>4</w:t>
      </w:r>
      <w:r w:rsidRPr="004744D7">
        <w:rPr>
          <w:rFonts w:cs="Arial"/>
        </w:rPr>
        <w:t xml:space="preserve">: Complete </w:t>
      </w:r>
      <w:r>
        <w:rPr>
          <w:rFonts w:cs="Arial"/>
        </w:rPr>
        <w:t>the guided notes</w:t>
      </w:r>
      <w:r w:rsidRPr="004744D7">
        <w:rPr>
          <w:rFonts w:cs="Arial"/>
        </w:rPr>
        <w:t xml:space="preserve"> </w:t>
      </w:r>
    </w:p>
    <w:p w14:paraId="480C42FB" w14:textId="3456A961" w:rsidR="00C27C86" w:rsidRDefault="00C27C86" w:rsidP="00593EB0">
      <w:pPr>
        <w:widowControl/>
        <w:numPr>
          <w:ilvl w:val="0"/>
          <w:numId w:val="4"/>
        </w:numPr>
        <w:autoSpaceDE/>
        <w:autoSpaceDN/>
        <w:rPr>
          <w:rFonts w:cs="Arial"/>
        </w:rPr>
      </w:pPr>
      <w:r w:rsidRPr="000E3F0A">
        <w:rPr>
          <w:rFonts w:cs="Arial"/>
        </w:rPr>
        <w:t xml:space="preserve">Step </w:t>
      </w:r>
      <w:r>
        <w:rPr>
          <w:rFonts w:cs="Arial"/>
        </w:rPr>
        <w:t>5</w:t>
      </w:r>
      <w:r w:rsidRPr="000E3F0A">
        <w:rPr>
          <w:rFonts w:cs="Arial"/>
        </w:rPr>
        <w:t xml:space="preserve">: </w:t>
      </w:r>
      <w:r>
        <w:rPr>
          <w:rFonts w:cs="Arial"/>
        </w:rPr>
        <w:t xml:space="preserve">Complete the unit assignment and </w:t>
      </w:r>
      <w:proofErr w:type="gramStart"/>
      <w:r>
        <w:rPr>
          <w:rFonts w:cs="Arial"/>
        </w:rPr>
        <w:t>uploaded</w:t>
      </w:r>
      <w:proofErr w:type="gramEnd"/>
      <w:r>
        <w:rPr>
          <w:rFonts w:cs="Arial"/>
        </w:rPr>
        <w:t xml:space="preserve"> completed assignment to Blackboard</w:t>
      </w:r>
    </w:p>
    <w:p w14:paraId="7BACC0CE" w14:textId="415653BE" w:rsidR="005E7CE4" w:rsidRDefault="005E7CE4" w:rsidP="00593EB0">
      <w:pPr>
        <w:widowControl/>
        <w:numPr>
          <w:ilvl w:val="0"/>
          <w:numId w:val="4"/>
        </w:numPr>
        <w:autoSpaceDE/>
        <w:autoSpaceDN/>
        <w:rPr>
          <w:rFonts w:cs="Arial"/>
        </w:rPr>
      </w:pPr>
      <w:r>
        <w:rPr>
          <w:rFonts w:cs="Arial"/>
        </w:rPr>
        <w:t xml:space="preserve">Step 6: Take quiz 8 over units </w:t>
      </w:r>
      <w:r w:rsidR="00A75AB0">
        <w:rPr>
          <w:rFonts w:cs="Arial"/>
        </w:rPr>
        <w:t>14 and 15</w:t>
      </w:r>
    </w:p>
    <w:p w14:paraId="27D76B7A" w14:textId="4225790B" w:rsidR="00A75AB0" w:rsidRPr="0009202B" w:rsidRDefault="00A75AB0" w:rsidP="00593EB0">
      <w:pPr>
        <w:widowControl/>
        <w:numPr>
          <w:ilvl w:val="0"/>
          <w:numId w:val="4"/>
        </w:numPr>
        <w:autoSpaceDE/>
        <w:autoSpaceDN/>
        <w:rPr>
          <w:rFonts w:cs="Arial"/>
        </w:rPr>
      </w:pPr>
      <w:r>
        <w:rPr>
          <w:rFonts w:cs="Arial"/>
        </w:rPr>
        <w:t xml:space="preserve">Step 7: Take final exam </w:t>
      </w:r>
    </w:p>
    <w:p w14:paraId="19726D47" w14:textId="77777777" w:rsidR="00C27C86" w:rsidRPr="000E3F0A" w:rsidRDefault="00C27C86" w:rsidP="00C27C86">
      <w:pPr>
        <w:widowControl/>
        <w:autoSpaceDE/>
        <w:autoSpaceDN/>
        <w:ind w:left="360"/>
        <w:rPr>
          <w:rFonts w:cs="Arial"/>
        </w:rPr>
      </w:pPr>
    </w:p>
    <w:p w14:paraId="55D70B51" w14:textId="77777777" w:rsidR="00C27C86" w:rsidRPr="000E3F0A" w:rsidRDefault="00C27C86" w:rsidP="00C27C86">
      <w:pPr>
        <w:rPr>
          <w:rFonts w:cs="Arial"/>
          <w:b/>
        </w:rPr>
      </w:pPr>
      <w:r w:rsidRPr="000E3F0A">
        <w:rPr>
          <w:rFonts w:cs="Arial"/>
          <w:b/>
        </w:rPr>
        <w:t xml:space="preserve">- Assessment Methods: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C27C86" w:rsidRPr="000E3F0A" w14:paraId="5A91EE25" w14:textId="77777777" w:rsidTr="004D161A">
        <w:trPr>
          <w:tblHeader/>
        </w:trPr>
        <w:tc>
          <w:tcPr>
            <w:tcW w:w="5508" w:type="dxa"/>
          </w:tcPr>
          <w:p w14:paraId="35DA0A0D" w14:textId="77777777" w:rsidR="00C27C86" w:rsidRPr="000E3F0A" w:rsidRDefault="00C27C86" w:rsidP="004D161A">
            <w:pPr>
              <w:rPr>
                <w:rFonts w:cs="Arial"/>
                <w:bCs/>
              </w:rPr>
            </w:pPr>
            <w:r w:rsidRPr="000E3F0A">
              <w:rPr>
                <w:rFonts w:cs="Arial"/>
                <w:bCs/>
              </w:rPr>
              <w:t>Activity</w:t>
            </w:r>
          </w:p>
        </w:tc>
        <w:tc>
          <w:tcPr>
            <w:tcW w:w="3600" w:type="dxa"/>
          </w:tcPr>
          <w:p w14:paraId="08C07695" w14:textId="77777777" w:rsidR="00C27C86" w:rsidRPr="000E3F0A" w:rsidRDefault="00C27C86" w:rsidP="004D161A">
            <w:pPr>
              <w:rPr>
                <w:rFonts w:cs="Arial"/>
                <w:bCs/>
              </w:rPr>
            </w:pPr>
            <w:r>
              <w:rPr>
                <w:rFonts w:cs="Arial"/>
                <w:bCs/>
                <w:highlight w:val="yellow"/>
              </w:rPr>
              <w:t xml:space="preserve">Due </w:t>
            </w:r>
            <w:r w:rsidRPr="000E3F0A">
              <w:rPr>
                <w:rFonts w:cs="Arial"/>
                <w:bCs/>
                <w:highlight w:val="yellow"/>
              </w:rPr>
              <w:t xml:space="preserve">by </w:t>
            </w:r>
          </w:p>
        </w:tc>
      </w:tr>
      <w:tr w:rsidR="00C27C86" w:rsidRPr="000E3F0A" w14:paraId="112486BF" w14:textId="77777777" w:rsidTr="004D161A">
        <w:tc>
          <w:tcPr>
            <w:tcW w:w="5508" w:type="dxa"/>
          </w:tcPr>
          <w:p w14:paraId="2B69EE3D" w14:textId="77777777" w:rsidR="00C27C86" w:rsidRPr="000E3F0A" w:rsidRDefault="00C27C86" w:rsidP="004D161A">
            <w:pPr>
              <w:rPr>
                <w:rFonts w:cs="Arial"/>
                <w:bCs/>
              </w:rPr>
            </w:pPr>
            <w:r>
              <w:rPr>
                <w:rFonts w:cs="Arial"/>
              </w:rPr>
              <w:t>Guided notes (not graded)</w:t>
            </w:r>
          </w:p>
        </w:tc>
        <w:tc>
          <w:tcPr>
            <w:tcW w:w="3600" w:type="dxa"/>
          </w:tcPr>
          <w:p w14:paraId="19E56A1C" w14:textId="77777777" w:rsidR="00C27C86" w:rsidRPr="000E3F0A" w:rsidRDefault="00C27C86" w:rsidP="004D161A">
            <w:pPr>
              <w:rPr>
                <w:rFonts w:cs="Arial"/>
              </w:rPr>
            </w:pPr>
          </w:p>
        </w:tc>
      </w:tr>
      <w:tr w:rsidR="00A75AB0" w:rsidRPr="000E3F0A" w14:paraId="0F9C257F" w14:textId="77777777" w:rsidTr="004D161A">
        <w:tc>
          <w:tcPr>
            <w:tcW w:w="5508" w:type="dxa"/>
          </w:tcPr>
          <w:p w14:paraId="7C061855" w14:textId="6DC3C76F" w:rsidR="00A75AB0" w:rsidRDefault="00A75AB0" w:rsidP="004D161A">
            <w:pPr>
              <w:rPr>
                <w:rFonts w:cs="Arial"/>
              </w:rPr>
            </w:pPr>
            <w:r>
              <w:rPr>
                <w:rFonts w:cs="Arial"/>
              </w:rPr>
              <w:t>Discussion board 5 (graded)</w:t>
            </w:r>
          </w:p>
        </w:tc>
        <w:tc>
          <w:tcPr>
            <w:tcW w:w="3600" w:type="dxa"/>
          </w:tcPr>
          <w:p w14:paraId="10E08006" w14:textId="77777777" w:rsidR="00A75AB0" w:rsidRDefault="00A75AB0" w:rsidP="004D161A">
            <w:pPr>
              <w:rPr>
                <w:rFonts w:cs="Arial"/>
                <w:bCs/>
              </w:rPr>
            </w:pPr>
          </w:p>
        </w:tc>
      </w:tr>
      <w:tr w:rsidR="00C27C86" w:rsidRPr="000E3F0A" w14:paraId="2B64F5FE" w14:textId="77777777" w:rsidTr="004D161A">
        <w:tc>
          <w:tcPr>
            <w:tcW w:w="5508" w:type="dxa"/>
          </w:tcPr>
          <w:p w14:paraId="4152074E" w14:textId="4C521EC2" w:rsidR="00C27C86" w:rsidRPr="00887B30" w:rsidRDefault="00A75AB0" w:rsidP="004D161A">
            <w:r>
              <w:rPr>
                <w:rFonts w:cs="Arial"/>
              </w:rPr>
              <w:lastRenderedPageBreak/>
              <w:t>Good Documentation Practices</w:t>
            </w:r>
            <w:r w:rsidR="00C27C86">
              <w:rPr>
                <w:rFonts w:cs="Arial"/>
              </w:rPr>
              <w:t xml:space="preserve"> assignment (graded)</w:t>
            </w:r>
          </w:p>
        </w:tc>
        <w:tc>
          <w:tcPr>
            <w:tcW w:w="3600" w:type="dxa"/>
          </w:tcPr>
          <w:p w14:paraId="02EF24D7" w14:textId="77777777" w:rsidR="00C27C86" w:rsidRDefault="00C27C86" w:rsidP="004D161A">
            <w:pPr>
              <w:rPr>
                <w:rFonts w:cs="Arial"/>
                <w:bCs/>
              </w:rPr>
            </w:pPr>
          </w:p>
        </w:tc>
      </w:tr>
      <w:tr w:rsidR="00A75AB0" w:rsidRPr="000E3F0A" w14:paraId="7A96756E" w14:textId="77777777" w:rsidTr="004D161A">
        <w:tc>
          <w:tcPr>
            <w:tcW w:w="5508" w:type="dxa"/>
          </w:tcPr>
          <w:p w14:paraId="4411188D" w14:textId="266B2E6E" w:rsidR="00A75AB0" w:rsidRDefault="00A75AB0" w:rsidP="004D161A">
            <w:pPr>
              <w:rPr>
                <w:rFonts w:cs="Arial"/>
              </w:rPr>
            </w:pPr>
            <w:r>
              <w:rPr>
                <w:rFonts w:cs="Arial"/>
              </w:rPr>
              <w:t>Quiz 8: Introduction to Documentation and Good Documentation Practices (graded)</w:t>
            </w:r>
          </w:p>
        </w:tc>
        <w:tc>
          <w:tcPr>
            <w:tcW w:w="3600" w:type="dxa"/>
          </w:tcPr>
          <w:p w14:paraId="5EE7B84E" w14:textId="77777777" w:rsidR="00A75AB0" w:rsidRDefault="00A75AB0" w:rsidP="004D161A">
            <w:pPr>
              <w:rPr>
                <w:rFonts w:cs="Arial"/>
                <w:bCs/>
              </w:rPr>
            </w:pPr>
          </w:p>
        </w:tc>
      </w:tr>
      <w:tr w:rsidR="00A75AB0" w:rsidRPr="000E3F0A" w14:paraId="1282A996" w14:textId="77777777" w:rsidTr="004D161A">
        <w:tc>
          <w:tcPr>
            <w:tcW w:w="5508" w:type="dxa"/>
          </w:tcPr>
          <w:p w14:paraId="0E86B28A" w14:textId="527D868D" w:rsidR="00A75AB0" w:rsidRDefault="00A75AB0" w:rsidP="004D161A">
            <w:pPr>
              <w:rPr>
                <w:rFonts w:cs="Arial"/>
              </w:rPr>
            </w:pPr>
            <w:r>
              <w:rPr>
                <w:rFonts w:cs="Arial"/>
              </w:rPr>
              <w:t>Final exam (graded)</w:t>
            </w:r>
          </w:p>
        </w:tc>
        <w:tc>
          <w:tcPr>
            <w:tcW w:w="3600" w:type="dxa"/>
          </w:tcPr>
          <w:p w14:paraId="607C101A" w14:textId="77777777" w:rsidR="00A75AB0" w:rsidRDefault="00A75AB0" w:rsidP="004D161A">
            <w:pPr>
              <w:rPr>
                <w:rFonts w:cs="Arial"/>
                <w:bCs/>
              </w:rPr>
            </w:pPr>
          </w:p>
        </w:tc>
      </w:tr>
    </w:tbl>
    <w:p w14:paraId="6A9F88C4" w14:textId="71B28DF9" w:rsidR="00F269C4" w:rsidRDefault="00F269C4" w:rsidP="005A7352">
      <w:pPr>
        <w:spacing w:before="31"/>
        <w:ind w:right="318"/>
      </w:pPr>
    </w:p>
    <w:p w14:paraId="69FD6DB5" w14:textId="1386DBA3" w:rsidR="004D161A" w:rsidRDefault="004D161A" w:rsidP="005A7352">
      <w:pPr>
        <w:spacing w:before="31"/>
        <w:ind w:right="318"/>
        <w:rPr>
          <w:b/>
          <w:sz w:val="24"/>
        </w:rPr>
      </w:pPr>
    </w:p>
    <w:p w14:paraId="37A4B158" w14:textId="44343F21" w:rsidR="004D161A" w:rsidRPr="004D161A" w:rsidRDefault="004D161A" w:rsidP="004D161A">
      <w:pPr>
        <w:rPr>
          <w:sz w:val="24"/>
        </w:rPr>
      </w:pPr>
    </w:p>
    <w:p w14:paraId="2366BDBD" w14:textId="3789D2F4" w:rsidR="004D161A" w:rsidRPr="004D161A" w:rsidRDefault="004D161A" w:rsidP="004D161A">
      <w:pPr>
        <w:rPr>
          <w:sz w:val="24"/>
        </w:rPr>
      </w:pPr>
    </w:p>
    <w:p w14:paraId="3D6EA592" w14:textId="58D29E17" w:rsidR="004D161A" w:rsidRPr="004D161A" w:rsidRDefault="004D161A" w:rsidP="004D161A">
      <w:pPr>
        <w:rPr>
          <w:sz w:val="24"/>
        </w:rPr>
      </w:pPr>
    </w:p>
    <w:p w14:paraId="2307C035" w14:textId="7B6581A6" w:rsidR="004D161A" w:rsidRDefault="004D161A" w:rsidP="004D161A">
      <w:pPr>
        <w:rPr>
          <w:b/>
          <w:sz w:val="24"/>
        </w:rPr>
      </w:pPr>
    </w:p>
    <w:p w14:paraId="002BB9B1" w14:textId="287F5C7F" w:rsidR="004D161A" w:rsidRDefault="004D161A" w:rsidP="004D161A">
      <w:pPr>
        <w:rPr>
          <w:sz w:val="24"/>
        </w:rPr>
      </w:pPr>
    </w:p>
    <w:p w14:paraId="390C3986" w14:textId="25079330" w:rsidR="004D161A" w:rsidRDefault="004D161A" w:rsidP="004D161A">
      <w:pPr>
        <w:rPr>
          <w:sz w:val="24"/>
        </w:rPr>
      </w:pPr>
    </w:p>
    <w:p w14:paraId="632D6114" w14:textId="77777777" w:rsidR="004D161A" w:rsidRPr="004D161A" w:rsidRDefault="004D161A" w:rsidP="004D161A">
      <w:pPr>
        <w:rPr>
          <w:sz w:val="24"/>
        </w:rPr>
      </w:pPr>
    </w:p>
    <w:sectPr w:rsidR="004D161A" w:rsidRPr="004D161A">
      <w:footerReference w:type="default" r:id="rId9"/>
      <w:pgSz w:w="12240" w:h="15840"/>
      <w:pgMar w:top="1240" w:right="1220" w:bottom="1260" w:left="12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5D15" w14:textId="77777777" w:rsidR="00C25B7C" w:rsidRDefault="00C25B7C">
      <w:r>
        <w:separator/>
      </w:r>
    </w:p>
  </w:endnote>
  <w:endnote w:type="continuationSeparator" w:id="0">
    <w:p w14:paraId="20E32060" w14:textId="77777777" w:rsidR="00C25B7C" w:rsidRDefault="00C2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88C7" w14:textId="77777777" w:rsidR="00F269C4" w:rsidRDefault="00000000">
    <w:pPr>
      <w:pStyle w:val="BodyText"/>
      <w:spacing w:line="14" w:lineRule="auto"/>
      <w:rPr>
        <w:b w:val="0"/>
        <w:sz w:val="20"/>
      </w:rPr>
    </w:pPr>
    <w:r>
      <w:pict w14:anchorId="6A9F88C8">
        <v:shapetype id="_x0000_t202" coordsize="21600,21600" o:spt="202" path="m,l,21600r21600,l21600,xe">
          <v:stroke joinstyle="miter"/>
          <v:path gradientshapeok="t" o:connecttype="rect"/>
        </v:shapetype>
        <v:shape id="docshape1" o:spid="_x0000_s1025" type="#_x0000_t202" alt="" style="position:absolute;margin-left:531pt;margin-top:727.5pt;width:13pt;height:15.3pt;z-index:-251658752;mso-wrap-style:square;mso-wrap-edited:f;mso-width-percent:0;mso-height-percent:0;mso-position-horizontal-relative:page;mso-position-vertical-relative:page;mso-width-percent:0;mso-height-percent:0;v-text-anchor:top" filled="f" stroked="f">
          <v:textbox style="mso-next-textbox:#docshape1" inset="0,0,0,0">
            <w:txbxContent>
              <w:p w14:paraId="6A9F88C9" w14:textId="77777777" w:rsidR="00F269C4" w:rsidRDefault="005A7352">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BA15" w14:textId="77777777" w:rsidR="00C25B7C" w:rsidRDefault="00C25B7C">
      <w:r>
        <w:separator/>
      </w:r>
    </w:p>
  </w:footnote>
  <w:footnote w:type="continuationSeparator" w:id="0">
    <w:p w14:paraId="471CED8A" w14:textId="77777777" w:rsidR="00C25B7C" w:rsidRDefault="00C25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860"/>
    <w:multiLevelType w:val="hybridMultilevel"/>
    <w:tmpl w:val="E906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4DB7"/>
    <w:multiLevelType w:val="hybridMultilevel"/>
    <w:tmpl w:val="D890845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21512"/>
    <w:multiLevelType w:val="hybridMultilevel"/>
    <w:tmpl w:val="1F3EF7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14E21"/>
    <w:multiLevelType w:val="hybridMultilevel"/>
    <w:tmpl w:val="02305E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A805B2C"/>
    <w:multiLevelType w:val="hybridMultilevel"/>
    <w:tmpl w:val="6218CB7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06065A"/>
    <w:multiLevelType w:val="hybridMultilevel"/>
    <w:tmpl w:val="CDB2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D2A86"/>
    <w:multiLevelType w:val="hybridMultilevel"/>
    <w:tmpl w:val="154C8B38"/>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F55F1"/>
    <w:multiLevelType w:val="hybridMultilevel"/>
    <w:tmpl w:val="EDF213BC"/>
    <w:lvl w:ilvl="0" w:tplc="108AD134">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15:restartNumberingAfterBreak="0">
    <w:nsid w:val="40844E90"/>
    <w:multiLevelType w:val="hybridMultilevel"/>
    <w:tmpl w:val="6A14E8C6"/>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9" w15:restartNumberingAfterBreak="0">
    <w:nsid w:val="41C8619A"/>
    <w:multiLevelType w:val="hybridMultilevel"/>
    <w:tmpl w:val="2EB683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F1D7E"/>
    <w:multiLevelType w:val="hybridMultilevel"/>
    <w:tmpl w:val="F31C2DB2"/>
    <w:lvl w:ilvl="0" w:tplc="48D8131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634EF"/>
    <w:multiLevelType w:val="hybridMultilevel"/>
    <w:tmpl w:val="C43E011E"/>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67E36"/>
    <w:multiLevelType w:val="hybridMultilevel"/>
    <w:tmpl w:val="3DB0D32A"/>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D3215"/>
    <w:multiLevelType w:val="hybridMultilevel"/>
    <w:tmpl w:val="D890845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CD5541"/>
    <w:multiLevelType w:val="hybridMultilevel"/>
    <w:tmpl w:val="2EB683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E052D5"/>
    <w:multiLevelType w:val="hybridMultilevel"/>
    <w:tmpl w:val="EFF4EAA4"/>
    <w:lvl w:ilvl="0" w:tplc="C9F09D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A76CE"/>
    <w:multiLevelType w:val="multilevel"/>
    <w:tmpl w:val="4038281E"/>
    <w:lvl w:ilvl="0">
      <w:start w:val="79"/>
      <w:numFmt w:val="decimal"/>
      <w:lvlText w:val="%1"/>
      <w:lvlJc w:val="left"/>
      <w:pPr>
        <w:tabs>
          <w:tab w:val="num" w:pos="1320"/>
        </w:tabs>
        <w:ind w:left="1320" w:hanging="1320"/>
      </w:pPr>
      <w:rPr>
        <w:rFonts w:cs="Times New Roman" w:hint="default"/>
      </w:rPr>
    </w:lvl>
    <w:lvl w:ilvl="1">
      <w:start w:val="70"/>
      <w:numFmt w:val="decimal"/>
      <w:lvlText w:val="%1-%2"/>
      <w:lvlJc w:val="left"/>
      <w:pPr>
        <w:tabs>
          <w:tab w:val="num" w:pos="1440"/>
        </w:tabs>
        <w:ind w:left="1440" w:hanging="1320"/>
      </w:pPr>
      <w:rPr>
        <w:rFonts w:cs="Times New Roman" w:hint="default"/>
      </w:rPr>
    </w:lvl>
    <w:lvl w:ilvl="2">
      <w:start w:val="1"/>
      <w:numFmt w:val="decimal"/>
      <w:lvlText w:val="%1-%2.%3"/>
      <w:lvlJc w:val="left"/>
      <w:pPr>
        <w:tabs>
          <w:tab w:val="num" w:pos="1560"/>
        </w:tabs>
        <w:ind w:left="1560" w:hanging="1320"/>
      </w:pPr>
      <w:rPr>
        <w:rFonts w:cs="Times New Roman" w:hint="default"/>
      </w:rPr>
    </w:lvl>
    <w:lvl w:ilvl="3">
      <w:start w:val="1"/>
      <w:numFmt w:val="decimal"/>
      <w:lvlText w:val="%1-%2.%3.%4"/>
      <w:lvlJc w:val="left"/>
      <w:pPr>
        <w:tabs>
          <w:tab w:val="num" w:pos="1680"/>
        </w:tabs>
        <w:ind w:left="1680" w:hanging="1320"/>
      </w:pPr>
      <w:rPr>
        <w:rFonts w:cs="Times New Roman" w:hint="default"/>
      </w:rPr>
    </w:lvl>
    <w:lvl w:ilvl="4">
      <w:start w:val="1"/>
      <w:numFmt w:val="decimal"/>
      <w:lvlText w:val="%1-%2.%3.%4.%5"/>
      <w:lvlJc w:val="left"/>
      <w:pPr>
        <w:tabs>
          <w:tab w:val="num" w:pos="1800"/>
        </w:tabs>
        <w:ind w:left="1800" w:hanging="1320"/>
      </w:pPr>
      <w:rPr>
        <w:rFonts w:cs="Times New Roman" w:hint="default"/>
      </w:rPr>
    </w:lvl>
    <w:lvl w:ilvl="5">
      <w:start w:val="1"/>
      <w:numFmt w:val="decimal"/>
      <w:lvlText w:val="%1-%2.%3.%4.%5.%6"/>
      <w:lvlJc w:val="left"/>
      <w:pPr>
        <w:tabs>
          <w:tab w:val="num" w:pos="1920"/>
        </w:tabs>
        <w:ind w:left="1920" w:hanging="132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7" w15:restartNumberingAfterBreak="0">
    <w:nsid w:val="71813FA0"/>
    <w:multiLevelType w:val="hybridMultilevel"/>
    <w:tmpl w:val="6C346A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42B5AF8"/>
    <w:multiLevelType w:val="hybridMultilevel"/>
    <w:tmpl w:val="A5B0C604"/>
    <w:lvl w:ilvl="0" w:tplc="DC96F47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20807"/>
    <w:multiLevelType w:val="hybridMultilevel"/>
    <w:tmpl w:val="6218CB7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7C5266"/>
    <w:multiLevelType w:val="hybridMultilevel"/>
    <w:tmpl w:val="867CAAF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414391"/>
    <w:multiLevelType w:val="hybridMultilevel"/>
    <w:tmpl w:val="A85C62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20226">
    <w:abstractNumId w:val="8"/>
  </w:num>
  <w:num w:numId="2" w16cid:durableId="1655913461">
    <w:abstractNumId w:val="17"/>
  </w:num>
  <w:num w:numId="3" w16cid:durableId="212470393">
    <w:abstractNumId w:val="7"/>
  </w:num>
  <w:num w:numId="4" w16cid:durableId="396319672">
    <w:abstractNumId w:val="18"/>
  </w:num>
  <w:num w:numId="5" w16cid:durableId="1575509364">
    <w:abstractNumId w:val="16"/>
  </w:num>
  <w:num w:numId="6" w16cid:durableId="915363263">
    <w:abstractNumId w:val="15"/>
  </w:num>
  <w:num w:numId="7" w16cid:durableId="667245150">
    <w:abstractNumId w:val="0"/>
  </w:num>
  <w:num w:numId="8" w16cid:durableId="1655639165">
    <w:abstractNumId w:val="10"/>
  </w:num>
  <w:num w:numId="9" w16cid:durableId="2117165827">
    <w:abstractNumId w:val="4"/>
  </w:num>
  <w:num w:numId="10" w16cid:durableId="1735738507">
    <w:abstractNumId w:val="20"/>
  </w:num>
  <w:num w:numId="11" w16cid:durableId="836307573">
    <w:abstractNumId w:val="19"/>
  </w:num>
  <w:num w:numId="12" w16cid:durableId="529418813">
    <w:abstractNumId w:val="12"/>
  </w:num>
  <w:num w:numId="13" w16cid:durableId="1640190792">
    <w:abstractNumId w:val="11"/>
  </w:num>
  <w:num w:numId="14" w16cid:durableId="58018301">
    <w:abstractNumId w:val="6"/>
  </w:num>
  <w:num w:numId="15" w16cid:durableId="2050062336">
    <w:abstractNumId w:val="13"/>
  </w:num>
  <w:num w:numId="16" w16cid:durableId="1487432571">
    <w:abstractNumId w:val="3"/>
  </w:num>
  <w:num w:numId="17" w16cid:durableId="348482348">
    <w:abstractNumId w:val="5"/>
  </w:num>
  <w:num w:numId="18" w16cid:durableId="804545195">
    <w:abstractNumId w:val="1"/>
  </w:num>
  <w:num w:numId="19" w16cid:durableId="1022320319">
    <w:abstractNumId w:val="2"/>
  </w:num>
  <w:num w:numId="20" w16cid:durableId="165903766">
    <w:abstractNumId w:val="9"/>
  </w:num>
  <w:num w:numId="21" w16cid:durableId="1680425499">
    <w:abstractNumId w:val="14"/>
  </w:num>
  <w:num w:numId="22" w16cid:durableId="62431485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69C4"/>
    <w:rsid w:val="00002590"/>
    <w:rsid w:val="00022791"/>
    <w:rsid w:val="0004486E"/>
    <w:rsid w:val="00090048"/>
    <w:rsid w:val="0009202B"/>
    <w:rsid w:val="0009350C"/>
    <w:rsid w:val="000A37EA"/>
    <w:rsid w:val="000C6894"/>
    <w:rsid w:val="000D09EA"/>
    <w:rsid w:val="000D0F0C"/>
    <w:rsid w:val="000F2175"/>
    <w:rsid w:val="0010068C"/>
    <w:rsid w:val="00123A80"/>
    <w:rsid w:val="00123EAE"/>
    <w:rsid w:val="00126785"/>
    <w:rsid w:val="001413CD"/>
    <w:rsid w:val="00144050"/>
    <w:rsid w:val="00146098"/>
    <w:rsid w:val="00181016"/>
    <w:rsid w:val="001D1C6D"/>
    <w:rsid w:val="001D2379"/>
    <w:rsid w:val="001E20ED"/>
    <w:rsid w:val="001E795C"/>
    <w:rsid w:val="001F2CEF"/>
    <w:rsid w:val="00232CC1"/>
    <w:rsid w:val="00254F69"/>
    <w:rsid w:val="00267BBF"/>
    <w:rsid w:val="002764B0"/>
    <w:rsid w:val="00280DA6"/>
    <w:rsid w:val="00282E66"/>
    <w:rsid w:val="002A4D30"/>
    <w:rsid w:val="002B13AD"/>
    <w:rsid w:val="002E4DEF"/>
    <w:rsid w:val="002F3ADA"/>
    <w:rsid w:val="002F493F"/>
    <w:rsid w:val="002F5871"/>
    <w:rsid w:val="003025CA"/>
    <w:rsid w:val="003067E9"/>
    <w:rsid w:val="00316DBC"/>
    <w:rsid w:val="0032495C"/>
    <w:rsid w:val="00376CDE"/>
    <w:rsid w:val="00390BE9"/>
    <w:rsid w:val="00394668"/>
    <w:rsid w:val="003B2AF2"/>
    <w:rsid w:val="003C3270"/>
    <w:rsid w:val="003E1817"/>
    <w:rsid w:val="003F0BDB"/>
    <w:rsid w:val="00404A14"/>
    <w:rsid w:val="00420B89"/>
    <w:rsid w:val="00431DF1"/>
    <w:rsid w:val="00436420"/>
    <w:rsid w:val="00437B89"/>
    <w:rsid w:val="0044098D"/>
    <w:rsid w:val="00446C5A"/>
    <w:rsid w:val="00464E3C"/>
    <w:rsid w:val="00473311"/>
    <w:rsid w:val="004744D7"/>
    <w:rsid w:val="0049397C"/>
    <w:rsid w:val="004B3216"/>
    <w:rsid w:val="004C21C5"/>
    <w:rsid w:val="004D161A"/>
    <w:rsid w:val="004E0689"/>
    <w:rsid w:val="004E1927"/>
    <w:rsid w:val="004E74D7"/>
    <w:rsid w:val="004F1651"/>
    <w:rsid w:val="00506C0D"/>
    <w:rsid w:val="005243CC"/>
    <w:rsid w:val="005318ED"/>
    <w:rsid w:val="0054372D"/>
    <w:rsid w:val="005613A3"/>
    <w:rsid w:val="00574EBC"/>
    <w:rsid w:val="00593EB0"/>
    <w:rsid w:val="005A7352"/>
    <w:rsid w:val="005B1C5E"/>
    <w:rsid w:val="005C683C"/>
    <w:rsid w:val="005D48B2"/>
    <w:rsid w:val="005E7CE4"/>
    <w:rsid w:val="005F214D"/>
    <w:rsid w:val="005F738B"/>
    <w:rsid w:val="00602056"/>
    <w:rsid w:val="006547E6"/>
    <w:rsid w:val="0066123D"/>
    <w:rsid w:val="0066334E"/>
    <w:rsid w:val="00670421"/>
    <w:rsid w:val="00676B24"/>
    <w:rsid w:val="0068565E"/>
    <w:rsid w:val="006C08D9"/>
    <w:rsid w:val="006C4320"/>
    <w:rsid w:val="006C4FC9"/>
    <w:rsid w:val="006C7104"/>
    <w:rsid w:val="006E17D2"/>
    <w:rsid w:val="006E634B"/>
    <w:rsid w:val="00725763"/>
    <w:rsid w:val="00766ACE"/>
    <w:rsid w:val="007812FE"/>
    <w:rsid w:val="0078371D"/>
    <w:rsid w:val="007878D2"/>
    <w:rsid w:val="00790EE7"/>
    <w:rsid w:val="007A287C"/>
    <w:rsid w:val="007A4F7A"/>
    <w:rsid w:val="007B2910"/>
    <w:rsid w:val="007C2D5C"/>
    <w:rsid w:val="007C4E14"/>
    <w:rsid w:val="007C5752"/>
    <w:rsid w:val="007D7F0D"/>
    <w:rsid w:val="007F1461"/>
    <w:rsid w:val="007F6525"/>
    <w:rsid w:val="00875082"/>
    <w:rsid w:val="0088614A"/>
    <w:rsid w:val="0088752E"/>
    <w:rsid w:val="00887B30"/>
    <w:rsid w:val="00897D23"/>
    <w:rsid w:val="008D2FEB"/>
    <w:rsid w:val="008E39E0"/>
    <w:rsid w:val="00912854"/>
    <w:rsid w:val="009200A7"/>
    <w:rsid w:val="00956A25"/>
    <w:rsid w:val="00960ABA"/>
    <w:rsid w:val="00982132"/>
    <w:rsid w:val="0099182C"/>
    <w:rsid w:val="00996CAC"/>
    <w:rsid w:val="009A04FD"/>
    <w:rsid w:val="009A6ADC"/>
    <w:rsid w:val="009B32BD"/>
    <w:rsid w:val="009D58F6"/>
    <w:rsid w:val="009F5071"/>
    <w:rsid w:val="00A069E6"/>
    <w:rsid w:val="00A57612"/>
    <w:rsid w:val="00A75AB0"/>
    <w:rsid w:val="00A83E24"/>
    <w:rsid w:val="00A8615A"/>
    <w:rsid w:val="00AA51F7"/>
    <w:rsid w:val="00AB729F"/>
    <w:rsid w:val="00AD034D"/>
    <w:rsid w:val="00B36F10"/>
    <w:rsid w:val="00B461C6"/>
    <w:rsid w:val="00B53F9E"/>
    <w:rsid w:val="00B6789B"/>
    <w:rsid w:val="00B86BA3"/>
    <w:rsid w:val="00B9716F"/>
    <w:rsid w:val="00BA7B98"/>
    <w:rsid w:val="00BE0CB9"/>
    <w:rsid w:val="00BE5D2A"/>
    <w:rsid w:val="00BF1729"/>
    <w:rsid w:val="00C128D6"/>
    <w:rsid w:val="00C24EC2"/>
    <w:rsid w:val="00C25B7C"/>
    <w:rsid w:val="00C27C86"/>
    <w:rsid w:val="00C4405A"/>
    <w:rsid w:val="00C4514F"/>
    <w:rsid w:val="00C51198"/>
    <w:rsid w:val="00C6482E"/>
    <w:rsid w:val="00C855FE"/>
    <w:rsid w:val="00CD0506"/>
    <w:rsid w:val="00D0399D"/>
    <w:rsid w:val="00D05047"/>
    <w:rsid w:val="00D318BE"/>
    <w:rsid w:val="00D565EE"/>
    <w:rsid w:val="00D77F2A"/>
    <w:rsid w:val="00D95ACF"/>
    <w:rsid w:val="00DB23AF"/>
    <w:rsid w:val="00DD1E2D"/>
    <w:rsid w:val="00DE0731"/>
    <w:rsid w:val="00DF52BE"/>
    <w:rsid w:val="00DF6C39"/>
    <w:rsid w:val="00E018F6"/>
    <w:rsid w:val="00E2475F"/>
    <w:rsid w:val="00E46FC7"/>
    <w:rsid w:val="00E50FDA"/>
    <w:rsid w:val="00E51F94"/>
    <w:rsid w:val="00E53CC9"/>
    <w:rsid w:val="00E67CD1"/>
    <w:rsid w:val="00E72AF0"/>
    <w:rsid w:val="00E81AA1"/>
    <w:rsid w:val="00E96CBB"/>
    <w:rsid w:val="00ED7EF6"/>
    <w:rsid w:val="00EE02F3"/>
    <w:rsid w:val="00EE6289"/>
    <w:rsid w:val="00EF3521"/>
    <w:rsid w:val="00EF7DD4"/>
    <w:rsid w:val="00F070A5"/>
    <w:rsid w:val="00F1396F"/>
    <w:rsid w:val="00F23072"/>
    <w:rsid w:val="00F269C4"/>
    <w:rsid w:val="00F33AF0"/>
    <w:rsid w:val="00F55752"/>
    <w:rsid w:val="00F71E02"/>
    <w:rsid w:val="00FA3308"/>
    <w:rsid w:val="01FC132B"/>
    <w:rsid w:val="089B21CA"/>
    <w:rsid w:val="0B2070AE"/>
    <w:rsid w:val="0E3288C5"/>
    <w:rsid w:val="105D5A59"/>
    <w:rsid w:val="2BE4A6BC"/>
    <w:rsid w:val="2CCC727F"/>
    <w:rsid w:val="2F7EB965"/>
    <w:rsid w:val="51E0EDFA"/>
    <w:rsid w:val="5C4076E5"/>
    <w:rsid w:val="68D9BA66"/>
    <w:rsid w:val="69A057D2"/>
    <w:rsid w:val="6CE7DE9B"/>
    <w:rsid w:val="74699A1A"/>
    <w:rsid w:val="786E5941"/>
    <w:rsid w:val="78F4A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87A1"/>
  <w15:docId w15:val="{925B265E-C3EA-48E1-B243-2C95BF05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B30"/>
    <w:rPr>
      <w:rFonts w:ascii="Calibri" w:eastAsia="Calibri" w:hAnsi="Calibri" w:cs="Calibri"/>
    </w:rPr>
  </w:style>
  <w:style w:type="paragraph" w:styleId="Heading1">
    <w:name w:val="heading 1"/>
    <w:basedOn w:val="Normal"/>
    <w:next w:val="Normal"/>
    <w:link w:val="Heading1Char"/>
    <w:uiPriority w:val="9"/>
    <w:qFormat/>
    <w:rsid w:val="00766A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A6ADC"/>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D0399D"/>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9" w:hanging="13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9A6ADC"/>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D0399D"/>
    <w:rPr>
      <w:rFonts w:asciiTheme="majorHAnsi" w:eastAsiaTheme="majorEastAsia" w:hAnsiTheme="majorHAnsi" w:cstheme="majorBidi"/>
      <w:i/>
      <w:iCs/>
      <w:color w:val="365F91" w:themeColor="accent1" w:themeShade="BF"/>
      <w:sz w:val="24"/>
      <w:szCs w:val="24"/>
    </w:rPr>
  </w:style>
  <w:style w:type="table" w:styleId="TableGrid">
    <w:name w:val="Table Grid"/>
    <w:basedOn w:val="TableNormal"/>
    <w:uiPriority w:val="59"/>
    <w:rsid w:val="00E46FC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6ACE"/>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0F2175"/>
  </w:style>
  <w:style w:type="character" w:styleId="CommentReference">
    <w:name w:val="annotation reference"/>
    <w:basedOn w:val="DefaultParagraphFont"/>
    <w:uiPriority w:val="99"/>
    <w:semiHidden/>
    <w:unhideWhenUsed/>
    <w:rsid w:val="00C24EC2"/>
    <w:rPr>
      <w:sz w:val="16"/>
      <w:szCs w:val="16"/>
    </w:rPr>
  </w:style>
  <w:style w:type="paragraph" w:styleId="CommentText">
    <w:name w:val="annotation text"/>
    <w:basedOn w:val="Normal"/>
    <w:link w:val="CommentTextChar"/>
    <w:uiPriority w:val="99"/>
    <w:semiHidden/>
    <w:unhideWhenUsed/>
    <w:rsid w:val="00C24EC2"/>
    <w:rPr>
      <w:sz w:val="20"/>
      <w:szCs w:val="20"/>
    </w:rPr>
  </w:style>
  <w:style w:type="character" w:customStyle="1" w:styleId="CommentTextChar">
    <w:name w:val="Comment Text Char"/>
    <w:basedOn w:val="DefaultParagraphFont"/>
    <w:link w:val="CommentText"/>
    <w:uiPriority w:val="99"/>
    <w:semiHidden/>
    <w:rsid w:val="00C24EC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24EC2"/>
    <w:rPr>
      <w:b/>
      <w:bCs/>
    </w:rPr>
  </w:style>
  <w:style w:type="character" w:customStyle="1" w:styleId="CommentSubjectChar">
    <w:name w:val="Comment Subject Char"/>
    <w:basedOn w:val="CommentTextChar"/>
    <w:link w:val="CommentSubject"/>
    <w:uiPriority w:val="99"/>
    <w:semiHidden/>
    <w:rsid w:val="00C24EC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825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8A0E1-629E-4AA3-875B-2ACFE3F234B2}"/>
</file>

<file path=customXml/itemProps2.xml><?xml version="1.0" encoding="utf-8"?>
<ds:datastoreItem xmlns:ds="http://schemas.openxmlformats.org/officeDocument/2006/customXml" ds:itemID="{5B8CD5EA-707C-4E9C-BB28-3DF0FD6BE4B5}"/>
</file>

<file path=customXml/itemProps3.xml><?xml version="1.0" encoding="utf-8"?>
<ds:datastoreItem xmlns:ds="http://schemas.openxmlformats.org/officeDocument/2006/customXml" ds:itemID="{01A82891-A02B-4A85-A584-7164C9F9DB39}"/>
</file>

<file path=docProps/app.xml><?xml version="1.0" encoding="utf-8"?>
<Properties xmlns="http://schemas.openxmlformats.org/officeDocument/2006/extended-properties" xmlns:vt="http://schemas.openxmlformats.org/officeDocument/2006/docPropsVTypes">
  <Template>Normal</Template>
  <TotalTime>2</TotalTime>
  <Pages>13</Pages>
  <Words>3215</Words>
  <Characters>18329</Characters>
  <Application>Microsoft Office Word</Application>
  <DocSecurity>0</DocSecurity>
  <Lines>704</Lines>
  <Paragraphs>468</Paragraphs>
  <ScaleCrop>false</ScaleCrop>
  <Company>Columbus State Community College</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Monica Badurina</cp:lastModifiedBy>
  <cp:revision>2</cp:revision>
  <dcterms:created xsi:type="dcterms:W3CDTF">2025-10-30T14:23:00Z</dcterms:created>
  <dcterms:modified xsi:type="dcterms:W3CDTF">2025-10-30T14:23:00Z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2023-02-22T00:00:00Z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