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1AB3" w14:textId="77777777" w:rsidR="00DF2259" w:rsidRDefault="00192B8B">
      <w:pPr>
        <w:pStyle w:val="Heading2"/>
        <w:spacing w:before="39"/>
        <w:ind w:left="5527" w:right="845"/>
        <w:jc w:val="center"/>
      </w:pPr>
      <w:r>
        <w:rPr>
          <w:noProof/>
        </w:rPr>
        <w:drawing>
          <wp:anchor distT="0" distB="0" distL="0" distR="0" simplePos="0" relativeHeight="15728640" behindDoc="0" locked="0" layoutInCell="1" allowOverlap="1" wp14:anchorId="4CE11B3E" wp14:editId="4CE11B3F">
            <wp:simplePos x="0" y="0"/>
            <wp:positionH relativeFrom="page">
              <wp:posOffset>745831</wp:posOffset>
            </wp:positionH>
            <wp:positionV relativeFrom="paragraph">
              <wp:posOffset>200234</wp:posOffset>
            </wp:positionV>
            <wp:extent cx="2439621" cy="524503"/>
            <wp:effectExtent l="0" t="0" r="0" b="0"/>
            <wp:wrapNone/>
            <wp:docPr id="8" name="Image 8" descr="primary logo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primary logo (small)"/>
                    <pic:cNvPicPr/>
                  </pic:nvPicPr>
                  <pic:blipFill>
                    <a:blip r:embed="rId10" cstate="print"/>
                    <a:stretch>
                      <a:fillRect/>
                    </a:stretch>
                  </pic:blipFill>
                  <pic:spPr>
                    <a:xfrm>
                      <a:off x="0" y="0"/>
                      <a:ext cx="2439621" cy="524503"/>
                    </a:xfrm>
                    <a:prstGeom prst="rect">
                      <a:avLst/>
                    </a:prstGeom>
                  </pic:spPr>
                </pic:pic>
              </a:graphicData>
            </a:graphic>
          </wp:anchor>
        </w:drawing>
      </w:r>
      <w:r>
        <w:rPr>
          <w:color w:val="933634"/>
        </w:rPr>
        <w:t>Columbus</w:t>
      </w:r>
      <w:r>
        <w:rPr>
          <w:color w:val="933634"/>
          <w:spacing w:val="-14"/>
        </w:rPr>
        <w:t xml:space="preserve"> </w:t>
      </w:r>
      <w:r>
        <w:rPr>
          <w:color w:val="933634"/>
        </w:rPr>
        <w:t>State</w:t>
      </w:r>
      <w:r>
        <w:rPr>
          <w:color w:val="933634"/>
          <w:spacing w:val="-13"/>
        </w:rPr>
        <w:t xml:space="preserve"> </w:t>
      </w:r>
      <w:r>
        <w:rPr>
          <w:color w:val="933634"/>
        </w:rPr>
        <w:t>Community</w:t>
      </w:r>
      <w:r>
        <w:rPr>
          <w:color w:val="933634"/>
          <w:spacing w:val="-13"/>
        </w:rPr>
        <w:t xml:space="preserve"> </w:t>
      </w:r>
      <w:r>
        <w:rPr>
          <w:color w:val="933634"/>
        </w:rPr>
        <w:t>College Business Programs Department Business Office Administration Course Syllabus</w:t>
      </w:r>
    </w:p>
    <w:p w14:paraId="4CE11AB4" w14:textId="77777777" w:rsidR="00DF2259" w:rsidRDefault="00DF2259">
      <w:pPr>
        <w:pStyle w:val="BodyText"/>
        <w:rPr>
          <w:b/>
        </w:rPr>
      </w:pPr>
    </w:p>
    <w:p w14:paraId="4CE11AB5" w14:textId="77777777" w:rsidR="00DF2259" w:rsidRDefault="00192B8B">
      <w:pPr>
        <w:rPr>
          <w:sz w:val="24"/>
        </w:rPr>
      </w:pPr>
      <w:r>
        <w:rPr>
          <w:b/>
          <w:sz w:val="24"/>
        </w:rPr>
        <w:t>COURSE:</w:t>
      </w:r>
      <w:r>
        <w:rPr>
          <w:b/>
          <w:spacing w:val="77"/>
          <w:w w:val="150"/>
          <w:sz w:val="24"/>
        </w:rPr>
        <w:t xml:space="preserve"> </w:t>
      </w:r>
      <w:r>
        <w:rPr>
          <w:sz w:val="24"/>
        </w:rPr>
        <w:t>BOA</w:t>
      </w:r>
      <w:r>
        <w:rPr>
          <w:spacing w:val="-1"/>
          <w:sz w:val="24"/>
        </w:rPr>
        <w:t xml:space="preserve"> </w:t>
      </w:r>
      <w:r>
        <w:rPr>
          <w:sz w:val="24"/>
        </w:rPr>
        <w:t>1117 -</w:t>
      </w:r>
      <w:r>
        <w:rPr>
          <w:spacing w:val="-1"/>
          <w:sz w:val="24"/>
        </w:rPr>
        <w:t xml:space="preserve"> </w:t>
      </w:r>
      <w:r>
        <w:rPr>
          <w:spacing w:val="-2"/>
          <w:sz w:val="24"/>
        </w:rPr>
        <w:t>Payroll</w:t>
      </w:r>
    </w:p>
    <w:p w14:paraId="4CE11AB6" w14:textId="77777777" w:rsidR="00DF2259" w:rsidRDefault="00192B8B">
      <w:pPr>
        <w:spacing w:before="1" w:line="292" w:lineRule="exact"/>
        <w:rPr>
          <w:sz w:val="24"/>
        </w:rPr>
      </w:pPr>
      <w:r>
        <w:rPr>
          <w:b/>
          <w:sz w:val="24"/>
        </w:rPr>
        <w:t>CREDIT</w:t>
      </w:r>
      <w:r>
        <w:rPr>
          <w:b/>
          <w:spacing w:val="-1"/>
          <w:sz w:val="24"/>
        </w:rPr>
        <w:t xml:space="preserve"> </w:t>
      </w:r>
      <w:r>
        <w:rPr>
          <w:b/>
          <w:sz w:val="24"/>
        </w:rPr>
        <w:t>HOURS:</w:t>
      </w:r>
      <w:r>
        <w:rPr>
          <w:b/>
          <w:spacing w:val="51"/>
          <w:sz w:val="24"/>
        </w:rPr>
        <w:t xml:space="preserve"> </w:t>
      </w:r>
      <w:r>
        <w:rPr>
          <w:spacing w:val="-10"/>
          <w:sz w:val="24"/>
        </w:rPr>
        <w:t>1</w:t>
      </w:r>
    </w:p>
    <w:p w14:paraId="4CE11AB7" w14:textId="77777777" w:rsidR="00DF2259" w:rsidRDefault="00192B8B">
      <w:pPr>
        <w:spacing w:line="292" w:lineRule="exact"/>
        <w:rPr>
          <w:sz w:val="24"/>
        </w:rPr>
      </w:pPr>
      <w:r>
        <w:rPr>
          <w:b/>
          <w:sz w:val="24"/>
        </w:rPr>
        <w:t>CLASS</w:t>
      </w:r>
      <w:r>
        <w:rPr>
          <w:b/>
          <w:spacing w:val="-1"/>
          <w:sz w:val="24"/>
        </w:rPr>
        <w:t xml:space="preserve"> </w:t>
      </w:r>
      <w:r>
        <w:rPr>
          <w:b/>
          <w:sz w:val="24"/>
        </w:rPr>
        <w:t>HOURS</w:t>
      </w:r>
      <w:r>
        <w:rPr>
          <w:b/>
          <w:spacing w:val="-1"/>
          <w:sz w:val="24"/>
        </w:rPr>
        <w:t xml:space="preserve"> </w:t>
      </w:r>
      <w:r>
        <w:rPr>
          <w:b/>
          <w:sz w:val="24"/>
        </w:rPr>
        <w:t>PER</w:t>
      </w:r>
      <w:r>
        <w:rPr>
          <w:b/>
          <w:spacing w:val="-3"/>
          <w:sz w:val="24"/>
        </w:rPr>
        <w:t xml:space="preserve"> </w:t>
      </w:r>
      <w:r>
        <w:rPr>
          <w:b/>
          <w:sz w:val="24"/>
        </w:rPr>
        <w:t>WEEK:</w:t>
      </w:r>
      <w:r>
        <w:rPr>
          <w:b/>
          <w:spacing w:val="54"/>
          <w:sz w:val="24"/>
        </w:rPr>
        <w:t xml:space="preserve"> </w:t>
      </w:r>
      <w:r>
        <w:rPr>
          <w:spacing w:val="-10"/>
          <w:sz w:val="24"/>
        </w:rPr>
        <w:t>1</w:t>
      </w:r>
    </w:p>
    <w:p w14:paraId="4CE11AB8" w14:textId="77777777" w:rsidR="00DF2259" w:rsidRDefault="00192B8B">
      <w:pPr>
        <w:spacing w:before="1" w:line="292" w:lineRule="exact"/>
        <w:rPr>
          <w:sz w:val="24"/>
        </w:rPr>
      </w:pPr>
      <w:r>
        <w:rPr>
          <w:b/>
          <w:sz w:val="24"/>
        </w:rPr>
        <w:t>RECOMMENDED</w:t>
      </w:r>
      <w:r>
        <w:rPr>
          <w:b/>
          <w:spacing w:val="-2"/>
          <w:sz w:val="24"/>
        </w:rPr>
        <w:t xml:space="preserve"> </w:t>
      </w:r>
      <w:r>
        <w:rPr>
          <w:b/>
          <w:sz w:val="24"/>
        </w:rPr>
        <w:t>MINIMUM</w:t>
      </w:r>
      <w:r>
        <w:rPr>
          <w:b/>
          <w:spacing w:val="-2"/>
          <w:sz w:val="24"/>
        </w:rPr>
        <w:t xml:space="preserve"> </w:t>
      </w:r>
      <w:r>
        <w:rPr>
          <w:b/>
          <w:sz w:val="24"/>
        </w:rPr>
        <w:t>HOURS</w:t>
      </w:r>
      <w:r>
        <w:rPr>
          <w:b/>
          <w:spacing w:val="-1"/>
          <w:sz w:val="24"/>
        </w:rPr>
        <w:t xml:space="preserve"> </w:t>
      </w:r>
      <w:r>
        <w:rPr>
          <w:b/>
          <w:sz w:val="24"/>
        </w:rPr>
        <w:t>SPENT</w:t>
      </w:r>
      <w:r>
        <w:rPr>
          <w:b/>
          <w:spacing w:val="-3"/>
          <w:sz w:val="24"/>
        </w:rPr>
        <w:t xml:space="preserve"> </w:t>
      </w:r>
      <w:r>
        <w:rPr>
          <w:b/>
          <w:sz w:val="24"/>
        </w:rPr>
        <w:t>ON</w:t>
      </w:r>
      <w:r>
        <w:rPr>
          <w:b/>
          <w:spacing w:val="-3"/>
          <w:sz w:val="24"/>
        </w:rPr>
        <w:t xml:space="preserve"> </w:t>
      </w:r>
      <w:r>
        <w:rPr>
          <w:b/>
          <w:sz w:val="24"/>
        </w:rPr>
        <w:t>COURSE</w:t>
      </w:r>
      <w:r>
        <w:rPr>
          <w:b/>
          <w:spacing w:val="1"/>
          <w:sz w:val="24"/>
        </w:rPr>
        <w:t xml:space="preserve"> </w:t>
      </w:r>
      <w:r>
        <w:rPr>
          <w:b/>
          <w:sz w:val="24"/>
        </w:rPr>
        <w:t>PER</w:t>
      </w:r>
      <w:r>
        <w:rPr>
          <w:b/>
          <w:spacing w:val="-4"/>
          <w:sz w:val="24"/>
        </w:rPr>
        <w:t xml:space="preserve"> </w:t>
      </w:r>
      <w:r>
        <w:rPr>
          <w:b/>
          <w:sz w:val="24"/>
        </w:rPr>
        <w:t>WEEK:</w:t>
      </w:r>
      <w:r>
        <w:rPr>
          <w:b/>
          <w:spacing w:val="-1"/>
          <w:sz w:val="24"/>
        </w:rPr>
        <w:t xml:space="preserve"> </w:t>
      </w:r>
      <w:r>
        <w:rPr>
          <w:spacing w:val="-10"/>
          <w:sz w:val="24"/>
        </w:rPr>
        <w:t>4</w:t>
      </w:r>
    </w:p>
    <w:p w14:paraId="4CE11AB9" w14:textId="77777777" w:rsidR="00DF2259" w:rsidRDefault="00192B8B">
      <w:pPr>
        <w:spacing w:line="292" w:lineRule="exact"/>
        <w:rPr>
          <w:sz w:val="24"/>
        </w:rPr>
      </w:pPr>
      <w:r>
        <w:rPr>
          <w:b/>
          <w:sz w:val="24"/>
        </w:rPr>
        <w:t>INSTRUCTOR:</w:t>
      </w:r>
      <w:r>
        <w:rPr>
          <w:b/>
          <w:spacing w:val="50"/>
          <w:sz w:val="24"/>
        </w:rPr>
        <w:t xml:space="preserve"> </w:t>
      </w:r>
      <w:r>
        <w:rPr>
          <w:sz w:val="24"/>
        </w:rPr>
        <w:t>Dr.</w:t>
      </w:r>
      <w:r>
        <w:rPr>
          <w:spacing w:val="-2"/>
          <w:sz w:val="24"/>
        </w:rPr>
        <w:t xml:space="preserve"> </w:t>
      </w:r>
      <w:r>
        <w:rPr>
          <w:sz w:val="24"/>
        </w:rPr>
        <w:t>Shannon</w:t>
      </w:r>
      <w:r>
        <w:rPr>
          <w:spacing w:val="-2"/>
          <w:sz w:val="24"/>
        </w:rPr>
        <w:t xml:space="preserve"> </w:t>
      </w:r>
      <w:proofErr w:type="spellStart"/>
      <w:r>
        <w:rPr>
          <w:spacing w:val="-2"/>
          <w:sz w:val="24"/>
        </w:rPr>
        <w:t>Strine</w:t>
      </w:r>
      <w:proofErr w:type="spellEnd"/>
    </w:p>
    <w:p w14:paraId="4CE11ABA" w14:textId="77777777" w:rsidR="00DF2259" w:rsidRDefault="00192B8B">
      <w:pPr>
        <w:spacing w:before="1"/>
        <w:rPr>
          <w:sz w:val="24"/>
        </w:rPr>
      </w:pPr>
      <w:r>
        <w:rPr>
          <w:b/>
          <w:sz w:val="24"/>
        </w:rPr>
        <w:t>PREREQUISITES:</w:t>
      </w:r>
      <w:r>
        <w:rPr>
          <w:b/>
          <w:spacing w:val="50"/>
          <w:sz w:val="24"/>
        </w:rPr>
        <w:t xml:space="preserve"> </w:t>
      </w:r>
      <w:r>
        <w:rPr>
          <w:sz w:val="24"/>
        </w:rPr>
        <w:t>BOA</w:t>
      </w:r>
      <w:r>
        <w:rPr>
          <w:spacing w:val="-3"/>
          <w:sz w:val="24"/>
        </w:rPr>
        <w:t xml:space="preserve"> </w:t>
      </w:r>
      <w:r>
        <w:rPr>
          <w:sz w:val="24"/>
        </w:rPr>
        <w:t>1111</w:t>
      </w:r>
      <w:r>
        <w:rPr>
          <w:spacing w:val="-2"/>
          <w:sz w:val="24"/>
        </w:rPr>
        <w:t xml:space="preserve"> </w:t>
      </w:r>
      <w:r>
        <w:rPr>
          <w:sz w:val="24"/>
        </w:rPr>
        <w:t>or</w:t>
      </w:r>
      <w:r>
        <w:rPr>
          <w:spacing w:val="-1"/>
          <w:sz w:val="24"/>
        </w:rPr>
        <w:t xml:space="preserve"> </w:t>
      </w:r>
      <w:r>
        <w:rPr>
          <w:sz w:val="24"/>
        </w:rPr>
        <w:t>ACCT</w:t>
      </w:r>
      <w:r>
        <w:rPr>
          <w:spacing w:val="-2"/>
          <w:sz w:val="24"/>
        </w:rPr>
        <w:t xml:space="preserve"> </w:t>
      </w:r>
      <w:r>
        <w:rPr>
          <w:spacing w:val="-4"/>
          <w:sz w:val="24"/>
        </w:rPr>
        <w:t>1211</w:t>
      </w:r>
    </w:p>
    <w:p w14:paraId="4CE11ABB" w14:textId="77777777" w:rsidR="00DF2259" w:rsidRDefault="00DF2259">
      <w:pPr>
        <w:pStyle w:val="BodyText"/>
      </w:pPr>
    </w:p>
    <w:p w14:paraId="4CE11ABC" w14:textId="77777777" w:rsidR="00DF2259" w:rsidRDefault="00192B8B">
      <w:pPr>
        <w:pStyle w:val="Heading1"/>
        <w:spacing w:line="293" w:lineRule="exact"/>
      </w:pPr>
      <w:r>
        <w:t>DESCRIPTION</w:t>
      </w:r>
      <w:r>
        <w:rPr>
          <w:spacing w:val="-5"/>
        </w:rPr>
        <w:t xml:space="preserve"> </w:t>
      </w:r>
      <w:r>
        <w:t>OF</w:t>
      </w:r>
      <w:r>
        <w:rPr>
          <w:spacing w:val="-4"/>
        </w:rPr>
        <w:t xml:space="preserve"> </w:t>
      </w:r>
      <w:r>
        <w:rPr>
          <w:spacing w:val="-2"/>
        </w:rPr>
        <w:t>COURSE</w:t>
      </w:r>
    </w:p>
    <w:p w14:paraId="4CE11ABD" w14:textId="77777777" w:rsidR="00DF2259" w:rsidRDefault="00192B8B">
      <w:pPr>
        <w:pStyle w:val="BodyText"/>
        <w:ind w:right="163"/>
        <w:jc w:val="both"/>
      </w:pPr>
      <w:r>
        <w:t>This</w:t>
      </w:r>
      <w:r>
        <w:rPr>
          <w:spacing w:val="-4"/>
        </w:rPr>
        <w:t xml:space="preserve"> </w:t>
      </w:r>
      <w:r>
        <w:t>course</w:t>
      </w:r>
      <w:r>
        <w:rPr>
          <w:spacing w:val="-3"/>
        </w:rPr>
        <w:t xml:space="preserve"> </w:t>
      </w:r>
      <w:r>
        <w:t>examines</w:t>
      </w:r>
      <w:r>
        <w:rPr>
          <w:spacing w:val="-4"/>
        </w:rPr>
        <w:t xml:space="preserve"> </w:t>
      </w:r>
      <w:r>
        <w:t>federal</w:t>
      </w:r>
      <w:r>
        <w:rPr>
          <w:spacing w:val="-3"/>
        </w:rPr>
        <w:t xml:space="preserve"> </w:t>
      </w:r>
      <w:r>
        <w:t>and</w:t>
      </w:r>
      <w:r>
        <w:rPr>
          <w:spacing w:val="-4"/>
        </w:rPr>
        <w:t xml:space="preserve"> </w:t>
      </w:r>
      <w:r>
        <w:t>state</w:t>
      </w:r>
      <w:r>
        <w:rPr>
          <w:spacing w:val="-3"/>
        </w:rPr>
        <w:t xml:space="preserve"> </w:t>
      </w:r>
      <w:r>
        <w:t>wage-hour</w:t>
      </w:r>
      <w:r>
        <w:rPr>
          <w:spacing w:val="-3"/>
        </w:rPr>
        <w:t xml:space="preserve"> </w:t>
      </w:r>
      <w:r>
        <w:t>laws,</w:t>
      </w:r>
      <w:r>
        <w:rPr>
          <w:spacing w:val="-3"/>
        </w:rPr>
        <w:t xml:space="preserve"> </w:t>
      </w:r>
      <w:r>
        <w:t>paying</w:t>
      </w:r>
      <w:r>
        <w:rPr>
          <w:spacing w:val="-3"/>
        </w:rPr>
        <w:t xml:space="preserve"> </w:t>
      </w:r>
      <w:r>
        <w:t>employees,</w:t>
      </w:r>
      <w:r>
        <w:rPr>
          <w:spacing w:val="-3"/>
        </w:rPr>
        <w:t xml:space="preserve"> </w:t>
      </w:r>
      <w:r>
        <w:t>obtaining</w:t>
      </w:r>
      <w:r>
        <w:rPr>
          <w:spacing w:val="-3"/>
        </w:rPr>
        <w:t xml:space="preserve"> </w:t>
      </w:r>
      <w:r>
        <w:t>required</w:t>
      </w:r>
      <w:r>
        <w:rPr>
          <w:spacing w:val="-4"/>
        </w:rPr>
        <w:t xml:space="preserve"> </w:t>
      </w:r>
      <w:r>
        <w:t>payroll data,</w:t>
      </w:r>
      <w:r>
        <w:rPr>
          <w:spacing w:val="-1"/>
        </w:rPr>
        <w:t xml:space="preserve"> </w:t>
      </w:r>
      <w:r>
        <w:t>completing</w:t>
      </w:r>
      <w:r>
        <w:rPr>
          <w:spacing w:val="-1"/>
        </w:rPr>
        <w:t xml:space="preserve"> </w:t>
      </w:r>
      <w:r>
        <w:t>state</w:t>
      </w:r>
      <w:r>
        <w:rPr>
          <w:spacing w:val="-1"/>
        </w:rPr>
        <w:t xml:space="preserve"> </w:t>
      </w:r>
      <w:r>
        <w:t>withholding</w:t>
      </w:r>
      <w:r>
        <w:rPr>
          <w:spacing w:val="-3"/>
        </w:rPr>
        <w:t xml:space="preserve"> </w:t>
      </w:r>
      <w:r>
        <w:t>and</w:t>
      </w:r>
      <w:r>
        <w:rPr>
          <w:spacing w:val="-2"/>
        </w:rPr>
        <w:t xml:space="preserve"> </w:t>
      </w:r>
      <w:r>
        <w:t>federal</w:t>
      </w:r>
      <w:r>
        <w:rPr>
          <w:spacing w:val="-1"/>
        </w:rPr>
        <w:t xml:space="preserve"> </w:t>
      </w:r>
      <w:r>
        <w:t>reporting</w:t>
      </w:r>
      <w:r>
        <w:rPr>
          <w:spacing w:val="-1"/>
        </w:rPr>
        <w:t xml:space="preserve"> </w:t>
      </w:r>
      <w:r>
        <w:t>forms,</w:t>
      </w:r>
      <w:r>
        <w:rPr>
          <w:spacing w:val="-1"/>
        </w:rPr>
        <w:t xml:space="preserve"> </w:t>
      </w:r>
      <w:r>
        <w:t>and</w:t>
      </w:r>
      <w:r>
        <w:rPr>
          <w:spacing w:val="-2"/>
        </w:rPr>
        <w:t xml:space="preserve"> </w:t>
      </w:r>
      <w:r>
        <w:t>how</w:t>
      </w:r>
      <w:r>
        <w:rPr>
          <w:spacing w:val="-1"/>
        </w:rPr>
        <w:t xml:space="preserve"> </w:t>
      </w:r>
      <w:r>
        <w:t>to</w:t>
      </w:r>
      <w:r>
        <w:rPr>
          <w:spacing w:val="-3"/>
        </w:rPr>
        <w:t xml:space="preserve"> </w:t>
      </w:r>
      <w:r>
        <w:t>record</w:t>
      </w:r>
      <w:r>
        <w:rPr>
          <w:spacing w:val="-2"/>
        </w:rPr>
        <w:t xml:space="preserve"> </w:t>
      </w:r>
      <w:r>
        <w:t>journal</w:t>
      </w:r>
      <w:r>
        <w:rPr>
          <w:spacing w:val="-1"/>
        </w:rPr>
        <w:t xml:space="preserve"> </w:t>
      </w:r>
      <w:r>
        <w:t>entries</w:t>
      </w:r>
      <w:r>
        <w:rPr>
          <w:spacing w:val="-2"/>
        </w:rPr>
        <w:t xml:space="preserve"> </w:t>
      </w:r>
      <w:r>
        <w:t>for wages and deductions, and withholding and remitting taxes.</w:t>
      </w:r>
    </w:p>
    <w:p w14:paraId="4CE11ABE" w14:textId="77777777" w:rsidR="00DF2259" w:rsidRDefault="00DF2259">
      <w:pPr>
        <w:pStyle w:val="BodyText"/>
      </w:pPr>
    </w:p>
    <w:p w14:paraId="4CE11ABF" w14:textId="77777777" w:rsidR="00DF2259" w:rsidRDefault="00192B8B">
      <w:pPr>
        <w:pStyle w:val="Heading1"/>
        <w:spacing w:line="240" w:lineRule="auto"/>
      </w:pPr>
      <w:r>
        <w:t>STUDENT</w:t>
      </w:r>
      <w:r>
        <w:rPr>
          <w:spacing w:val="-2"/>
        </w:rPr>
        <w:t xml:space="preserve"> </w:t>
      </w:r>
      <w:r>
        <w:t>LEARNING</w:t>
      </w:r>
      <w:r>
        <w:rPr>
          <w:spacing w:val="-3"/>
        </w:rPr>
        <w:t xml:space="preserve"> </w:t>
      </w:r>
      <w:r>
        <w:rPr>
          <w:spacing w:val="-2"/>
        </w:rPr>
        <w:t>OUTCOMES</w:t>
      </w:r>
    </w:p>
    <w:p w14:paraId="4CE11AC0" w14:textId="77777777" w:rsidR="00DF2259" w:rsidRDefault="00192B8B">
      <w:pPr>
        <w:pStyle w:val="ListParagraph"/>
        <w:numPr>
          <w:ilvl w:val="0"/>
          <w:numId w:val="2"/>
        </w:numPr>
        <w:tabs>
          <w:tab w:val="left" w:pos="360"/>
        </w:tabs>
        <w:spacing w:before="2" w:line="305" w:lineRule="exact"/>
        <w:ind w:hanging="360"/>
        <w:rPr>
          <w:sz w:val="24"/>
        </w:rPr>
      </w:pPr>
      <w:r>
        <w:rPr>
          <w:sz w:val="24"/>
        </w:rPr>
        <w:t>Define</w:t>
      </w:r>
      <w:r>
        <w:rPr>
          <w:spacing w:val="-3"/>
          <w:sz w:val="24"/>
        </w:rPr>
        <w:t xml:space="preserve"> </w:t>
      </w:r>
      <w:r>
        <w:rPr>
          <w:sz w:val="24"/>
        </w:rPr>
        <w:t>the</w:t>
      </w:r>
      <w:r>
        <w:rPr>
          <w:spacing w:val="-2"/>
          <w:sz w:val="24"/>
        </w:rPr>
        <w:t xml:space="preserve"> </w:t>
      </w:r>
      <w:r>
        <w:rPr>
          <w:sz w:val="24"/>
        </w:rPr>
        <w:t>FLSA;</w:t>
      </w:r>
      <w:r>
        <w:rPr>
          <w:spacing w:val="-2"/>
          <w:sz w:val="24"/>
        </w:rPr>
        <w:t xml:space="preserve"> </w:t>
      </w:r>
      <w:r>
        <w:rPr>
          <w:sz w:val="24"/>
        </w:rPr>
        <w:t>utilize</w:t>
      </w:r>
      <w:r>
        <w:rPr>
          <w:spacing w:val="-3"/>
          <w:sz w:val="24"/>
        </w:rPr>
        <w:t xml:space="preserve"> </w:t>
      </w:r>
      <w:r>
        <w:rPr>
          <w:sz w:val="24"/>
        </w:rPr>
        <w:t>the</w:t>
      </w:r>
      <w:r>
        <w:rPr>
          <w:spacing w:val="-2"/>
          <w:sz w:val="24"/>
        </w:rPr>
        <w:t xml:space="preserve"> </w:t>
      </w:r>
      <w:r>
        <w:rPr>
          <w:sz w:val="24"/>
        </w:rPr>
        <w:t>Circular</w:t>
      </w:r>
      <w:r>
        <w:rPr>
          <w:spacing w:val="-2"/>
          <w:sz w:val="24"/>
        </w:rPr>
        <w:t xml:space="preserve"> </w:t>
      </w:r>
      <w:r>
        <w:rPr>
          <w:sz w:val="24"/>
        </w:rPr>
        <w:t>E</w:t>
      </w:r>
      <w:r>
        <w:rPr>
          <w:spacing w:val="-3"/>
          <w:sz w:val="24"/>
        </w:rPr>
        <w:t xml:space="preserve"> </w:t>
      </w:r>
      <w:r>
        <w:rPr>
          <w:sz w:val="24"/>
        </w:rPr>
        <w:t>Guide;</w:t>
      </w:r>
      <w:r>
        <w:rPr>
          <w:spacing w:val="-2"/>
          <w:sz w:val="24"/>
        </w:rPr>
        <w:t xml:space="preserve"> </w:t>
      </w:r>
      <w:r>
        <w:rPr>
          <w:sz w:val="24"/>
        </w:rPr>
        <w:t>complete</w:t>
      </w:r>
      <w:r>
        <w:rPr>
          <w:spacing w:val="-2"/>
          <w:sz w:val="24"/>
        </w:rPr>
        <w:t xml:space="preserve"> </w:t>
      </w:r>
      <w:r>
        <w:rPr>
          <w:sz w:val="24"/>
        </w:rPr>
        <w:t>various</w:t>
      </w:r>
      <w:r>
        <w:rPr>
          <w:spacing w:val="-3"/>
          <w:sz w:val="24"/>
        </w:rPr>
        <w:t xml:space="preserve"> </w:t>
      </w:r>
      <w:r>
        <w:rPr>
          <w:sz w:val="24"/>
        </w:rPr>
        <w:t>forms</w:t>
      </w:r>
      <w:r>
        <w:rPr>
          <w:spacing w:val="-4"/>
          <w:sz w:val="24"/>
        </w:rPr>
        <w:t xml:space="preserve"> </w:t>
      </w:r>
      <w:r>
        <w:rPr>
          <w:sz w:val="24"/>
        </w:rPr>
        <w:t>for</w:t>
      </w:r>
      <w:r>
        <w:rPr>
          <w:spacing w:val="-2"/>
          <w:sz w:val="24"/>
        </w:rPr>
        <w:t xml:space="preserve"> </w:t>
      </w:r>
      <w:r>
        <w:rPr>
          <w:sz w:val="24"/>
        </w:rPr>
        <w:t>new</w:t>
      </w:r>
      <w:r>
        <w:rPr>
          <w:spacing w:val="-2"/>
          <w:sz w:val="24"/>
        </w:rPr>
        <w:t xml:space="preserve"> </w:t>
      </w:r>
      <w:r>
        <w:rPr>
          <w:sz w:val="24"/>
        </w:rPr>
        <w:t>employees;</w:t>
      </w:r>
      <w:r>
        <w:rPr>
          <w:spacing w:val="-2"/>
          <w:sz w:val="24"/>
        </w:rPr>
        <w:t xml:space="preserve"> convey</w:t>
      </w:r>
    </w:p>
    <w:p w14:paraId="4CE11AC1" w14:textId="77777777" w:rsidR="00DF2259" w:rsidRDefault="00192B8B">
      <w:pPr>
        <w:pStyle w:val="BodyText"/>
        <w:spacing w:line="292" w:lineRule="exact"/>
        <w:ind w:left="360"/>
      </w:pPr>
      <w:r>
        <w:t>the</w:t>
      </w:r>
      <w:r>
        <w:rPr>
          <w:spacing w:val="-4"/>
        </w:rPr>
        <w:t xml:space="preserve"> </w:t>
      </w:r>
      <w:r>
        <w:t>importance</w:t>
      </w:r>
      <w:r>
        <w:rPr>
          <w:spacing w:val="-2"/>
        </w:rPr>
        <w:t xml:space="preserve"> </w:t>
      </w:r>
      <w:r>
        <w:t>of</w:t>
      </w:r>
      <w:r>
        <w:rPr>
          <w:spacing w:val="-2"/>
        </w:rPr>
        <w:t xml:space="preserve"> </w:t>
      </w:r>
      <w:r>
        <w:t>Worker’s</w:t>
      </w:r>
      <w:r>
        <w:rPr>
          <w:spacing w:val="-3"/>
        </w:rPr>
        <w:t xml:space="preserve"> </w:t>
      </w:r>
      <w:r>
        <w:t>Compensation</w:t>
      </w:r>
      <w:r>
        <w:rPr>
          <w:spacing w:val="-2"/>
        </w:rPr>
        <w:t xml:space="preserve"> insurance.</w:t>
      </w:r>
    </w:p>
    <w:p w14:paraId="4CE11AC2" w14:textId="77777777" w:rsidR="00DF2259" w:rsidRDefault="00192B8B">
      <w:pPr>
        <w:pStyle w:val="ListParagraph"/>
        <w:numPr>
          <w:ilvl w:val="0"/>
          <w:numId w:val="2"/>
        </w:numPr>
        <w:tabs>
          <w:tab w:val="left" w:pos="360"/>
        </w:tabs>
        <w:spacing w:before="1"/>
        <w:ind w:right="61"/>
        <w:rPr>
          <w:sz w:val="24"/>
        </w:rPr>
      </w:pPr>
      <w:r>
        <w:rPr>
          <w:sz w:val="24"/>
        </w:rPr>
        <w:t>Identify</w:t>
      </w:r>
      <w:r>
        <w:rPr>
          <w:spacing w:val="-4"/>
          <w:sz w:val="24"/>
        </w:rPr>
        <w:t xml:space="preserve"> </w:t>
      </w:r>
      <w:r>
        <w:rPr>
          <w:sz w:val="24"/>
        </w:rPr>
        <w:t>various</w:t>
      </w:r>
      <w:r>
        <w:rPr>
          <w:spacing w:val="-4"/>
          <w:sz w:val="24"/>
        </w:rPr>
        <w:t xml:space="preserve"> </w:t>
      </w:r>
      <w:r>
        <w:rPr>
          <w:sz w:val="24"/>
        </w:rPr>
        <w:t>pay</w:t>
      </w:r>
      <w:r>
        <w:rPr>
          <w:spacing w:val="-6"/>
          <w:sz w:val="24"/>
        </w:rPr>
        <w:t xml:space="preserve"> </w:t>
      </w:r>
      <w:r>
        <w:rPr>
          <w:sz w:val="24"/>
        </w:rPr>
        <w:t>period</w:t>
      </w:r>
      <w:r>
        <w:rPr>
          <w:spacing w:val="-4"/>
          <w:sz w:val="24"/>
        </w:rPr>
        <w:t xml:space="preserve"> </w:t>
      </w:r>
      <w:r>
        <w:rPr>
          <w:sz w:val="24"/>
        </w:rPr>
        <w:t>options;</w:t>
      </w:r>
      <w:r>
        <w:rPr>
          <w:spacing w:val="-4"/>
          <w:sz w:val="24"/>
        </w:rPr>
        <w:t xml:space="preserve"> </w:t>
      </w:r>
      <w:r>
        <w:rPr>
          <w:sz w:val="24"/>
        </w:rPr>
        <w:t>distinguish</w:t>
      </w:r>
      <w:r>
        <w:rPr>
          <w:spacing w:val="-4"/>
          <w:sz w:val="24"/>
        </w:rPr>
        <w:t xml:space="preserve"> </w:t>
      </w:r>
      <w:r>
        <w:rPr>
          <w:sz w:val="24"/>
        </w:rPr>
        <w:t>salaries</w:t>
      </w:r>
      <w:r>
        <w:rPr>
          <w:spacing w:val="-5"/>
          <w:sz w:val="24"/>
        </w:rPr>
        <w:t xml:space="preserve"> </w:t>
      </w:r>
      <w:r>
        <w:rPr>
          <w:sz w:val="24"/>
        </w:rPr>
        <w:t>and</w:t>
      </w:r>
      <w:r>
        <w:rPr>
          <w:spacing w:val="-4"/>
          <w:sz w:val="24"/>
        </w:rPr>
        <w:t xml:space="preserve"> </w:t>
      </w:r>
      <w:r>
        <w:rPr>
          <w:sz w:val="24"/>
        </w:rPr>
        <w:t>wages;</w:t>
      </w:r>
      <w:r>
        <w:rPr>
          <w:spacing w:val="-3"/>
          <w:sz w:val="24"/>
        </w:rPr>
        <w:t xml:space="preserve"> </w:t>
      </w:r>
      <w:r>
        <w:rPr>
          <w:sz w:val="24"/>
        </w:rPr>
        <w:t>define</w:t>
      </w:r>
      <w:r>
        <w:rPr>
          <w:spacing w:val="-3"/>
          <w:sz w:val="24"/>
        </w:rPr>
        <w:t xml:space="preserve"> </w:t>
      </w:r>
      <w:r>
        <w:rPr>
          <w:sz w:val="24"/>
        </w:rPr>
        <w:t>overtime</w:t>
      </w:r>
      <w:r>
        <w:rPr>
          <w:spacing w:val="-3"/>
          <w:sz w:val="24"/>
        </w:rPr>
        <w:t xml:space="preserve"> </w:t>
      </w:r>
      <w:r>
        <w:rPr>
          <w:sz w:val="24"/>
        </w:rPr>
        <w:t>pay;</w:t>
      </w:r>
      <w:r>
        <w:rPr>
          <w:spacing w:val="-4"/>
          <w:sz w:val="24"/>
        </w:rPr>
        <w:t xml:space="preserve"> </w:t>
      </w:r>
      <w:r>
        <w:rPr>
          <w:sz w:val="24"/>
        </w:rPr>
        <w:t>determine employee pay using multiple methods; calculate incentives, commissions, and bonuses; establish the payroll register.</w:t>
      </w:r>
    </w:p>
    <w:p w14:paraId="4CE11AC3" w14:textId="77777777" w:rsidR="00DF2259" w:rsidRDefault="00192B8B">
      <w:pPr>
        <w:pStyle w:val="ListParagraph"/>
        <w:numPr>
          <w:ilvl w:val="0"/>
          <w:numId w:val="2"/>
        </w:numPr>
        <w:tabs>
          <w:tab w:val="left" w:pos="360"/>
        </w:tabs>
        <w:ind w:right="803"/>
        <w:rPr>
          <w:sz w:val="24"/>
        </w:rPr>
      </w:pPr>
      <w:r>
        <w:rPr>
          <w:sz w:val="24"/>
        </w:rPr>
        <w:t>Identify and distinguish between mandatory and voluntary deductions; determine taxable earnings;</w:t>
      </w:r>
      <w:r>
        <w:rPr>
          <w:spacing w:val="-3"/>
          <w:sz w:val="24"/>
        </w:rPr>
        <w:t xml:space="preserve"> </w:t>
      </w:r>
      <w:r>
        <w:rPr>
          <w:sz w:val="24"/>
        </w:rPr>
        <w:t>calculate</w:t>
      </w:r>
      <w:r>
        <w:rPr>
          <w:spacing w:val="-3"/>
          <w:sz w:val="24"/>
        </w:rPr>
        <w:t xml:space="preserve"> </w:t>
      </w:r>
      <w:r>
        <w:rPr>
          <w:sz w:val="24"/>
        </w:rPr>
        <w:t>federal</w:t>
      </w:r>
      <w:r>
        <w:rPr>
          <w:spacing w:val="-3"/>
          <w:sz w:val="24"/>
        </w:rPr>
        <w:t xml:space="preserve"> </w:t>
      </w:r>
      <w:r>
        <w:rPr>
          <w:sz w:val="24"/>
        </w:rPr>
        <w:t>income</w:t>
      </w:r>
      <w:r>
        <w:rPr>
          <w:spacing w:val="-3"/>
          <w:sz w:val="24"/>
        </w:rPr>
        <w:t xml:space="preserve"> </w:t>
      </w:r>
      <w:r>
        <w:rPr>
          <w:sz w:val="24"/>
        </w:rPr>
        <w:t>tax</w:t>
      </w:r>
      <w:r>
        <w:rPr>
          <w:spacing w:val="-4"/>
          <w:sz w:val="24"/>
        </w:rPr>
        <w:t xml:space="preserve"> </w:t>
      </w:r>
      <w:r>
        <w:rPr>
          <w:sz w:val="24"/>
        </w:rPr>
        <w:t>withholding</w:t>
      </w:r>
      <w:r>
        <w:rPr>
          <w:spacing w:val="-3"/>
          <w:sz w:val="24"/>
        </w:rPr>
        <w:t xml:space="preserve"> </w:t>
      </w:r>
      <w:r>
        <w:rPr>
          <w:sz w:val="24"/>
        </w:rPr>
        <w:t>using</w:t>
      </w:r>
      <w:r>
        <w:rPr>
          <w:spacing w:val="-3"/>
          <w:sz w:val="24"/>
        </w:rPr>
        <w:t xml:space="preserve"> </w:t>
      </w:r>
      <w:r>
        <w:rPr>
          <w:sz w:val="24"/>
        </w:rPr>
        <w:t>the</w:t>
      </w:r>
      <w:r>
        <w:rPr>
          <w:spacing w:val="-3"/>
          <w:sz w:val="24"/>
        </w:rPr>
        <w:t xml:space="preserve"> </w:t>
      </w:r>
      <w:r>
        <w:rPr>
          <w:sz w:val="24"/>
        </w:rPr>
        <w:t>Wage-Bracket</w:t>
      </w:r>
      <w:r>
        <w:rPr>
          <w:spacing w:val="-3"/>
          <w:sz w:val="24"/>
        </w:rPr>
        <w:t xml:space="preserve"> </w:t>
      </w:r>
      <w:r>
        <w:rPr>
          <w:sz w:val="24"/>
        </w:rPr>
        <w:t>method</w:t>
      </w:r>
      <w:r>
        <w:rPr>
          <w:spacing w:val="-4"/>
          <w:sz w:val="24"/>
        </w:rPr>
        <w:t xml:space="preserve"> </w:t>
      </w:r>
      <w:r>
        <w:rPr>
          <w:sz w:val="24"/>
        </w:rPr>
        <w:t>and</w:t>
      </w:r>
      <w:r>
        <w:rPr>
          <w:spacing w:val="-4"/>
          <w:sz w:val="24"/>
        </w:rPr>
        <w:t xml:space="preserve"> </w:t>
      </w:r>
      <w:r>
        <w:rPr>
          <w:sz w:val="24"/>
        </w:rPr>
        <w:t>the Percentage method; and understand state &amp; local income tax withholding.</w:t>
      </w:r>
    </w:p>
    <w:p w14:paraId="4CE11AC4" w14:textId="77777777" w:rsidR="00DF2259" w:rsidRDefault="00192B8B">
      <w:pPr>
        <w:pStyle w:val="ListParagraph"/>
        <w:numPr>
          <w:ilvl w:val="0"/>
          <w:numId w:val="2"/>
        </w:numPr>
        <w:tabs>
          <w:tab w:val="left" w:pos="360"/>
        </w:tabs>
        <w:ind w:right="317"/>
        <w:rPr>
          <w:sz w:val="24"/>
        </w:rPr>
      </w:pPr>
      <w:r>
        <w:rPr>
          <w:sz w:val="24"/>
        </w:rPr>
        <w:t>Calculate</w:t>
      </w:r>
      <w:r>
        <w:rPr>
          <w:spacing w:val="-3"/>
          <w:sz w:val="24"/>
        </w:rPr>
        <w:t xml:space="preserve"> </w:t>
      </w:r>
      <w:r>
        <w:rPr>
          <w:sz w:val="24"/>
        </w:rPr>
        <w:t>Social</w:t>
      </w:r>
      <w:r>
        <w:rPr>
          <w:spacing w:val="-3"/>
          <w:sz w:val="24"/>
        </w:rPr>
        <w:t xml:space="preserve"> </w:t>
      </w:r>
      <w:r>
        <w:rPr>
          <w:sz w:val="24"/>
        </w:rPr>
        <w:t>Security</w:t>
      </w:r>
      <w:r>
        <w:rPr>
          <w:spacing w:val="-5"/>
          <w:sz w:val="24"/>
        </w:rPr>
        <w:t xml:space="preserve"> </w:t>
      </w:r>
      <w:r>
        <w:rPr>
          <w:sz w:val="24"/>
        </w:rPr>
        <w:t>and</w:t>
      </w:r>
      <w:r>
        <w:rPr>
          <w:spacing w:val="-4"/>
          <w:sz w:val="24"/>
        </w:rPr>
        <w:t xml:space="preserve"> </w:t>
      </w:r>
      <w:r>
        <w:rPr>
          <w:sz w:val="24"/>
        </w:rPr>
        <w:t>Medicare</w:t>
      </w:r>
      <w:r>
        <w:rPr>
          <w:spacing w:val="-3"/>
          <w:sz w:val="24"/>
        </w:rPr>
        <w:t xml:space="preserve"> </w:t>
      </w:r>
      <w:r>
        <w:rPr>
          <w:sz w:val="24"/>
        </w:rPr>
        <w:t>taxes;</w:t>
      </w:r>
      <w:r>
        <w:rPr>
          <w:spacing w:val="-3"/>
          <w:sz w:val="24"/>
        </w:rPr>
        <w:t xml:space="preserve"> </w:t>
      </w:r>
      <w:r>
        <w:rPr>
          <w:sz w:val="24"/>
        </w:rPr>
        <w:t>identify</w:t>
      </w:r>
      <w:r>
        <w:rPr>
          <w:spacing w:val="-4"/>
          <w:sz w:val="24"/>
        </w:rPr>
        <w:t xml:space="preserve"> </w:t>
      </w:r>
      <w:r>
        <w:rPr>
          <w:sz w:val="24"/>
        </w:rPr>
        <w:t>states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State</w:t>
      </w:r>
      <w:r>
        <w:rPr>
          <w:spacing w:val="-3"/>
          <w:sz w:val="24"/>
        </w:rPr>
        <w:t xml:space="preserve"> </w:t>
      </w:r>
      <w:r>
        <w:rPr>
          <w:sz w:val="24"/>
        </w:rPr>
        <w:t>Disability</w:t>
      </w:r>
      <w:r>
        <w:rPr>
          <w:spacing w:val="-5"/>
          <w:sz w:val="24"/>
        </w:rPr>
        <w:t xml:space="preserve"> </w:t>
      </w:r>
      <w:r>
        <w:rPr>
          <w:sz w:val="24"/>
        </w:rPr>
        <w:t>Insurance</w:t>
      </w:r>
      <w:r>
        <w:rPr>
          <w:spacing w:val="-3"/>
          <w:sz w:val="24"/>
        </w:rPr>
        <w:t xml:space="preserve"> </w:t>
      </w:r>
      <w:r>
        <w:rPr>
          <w:sz w:val="24"/>
        </w:rPr>
        <w:t>is withheld; apply various voluntary deductions; and record employee payroll journal entries.</w:t>
      </w:r>
    </w:p>
    <w:p w14:paraId="4CE11AC5" w14:textId="77777777" w:rsidR="00DF2259" w:rsidRDefault="00192B8B">
      <w:pPr>
        <w:pStyle w:val="ListParagraph"/>
        <w:numPr>
          <w:ilvl w:val="0"/>
          <w:numId w:val="2"/>
        </w:numPr>
        <w:tabs>
          <w:tab w:val="left" w:pos="360"/>
        </w:tabs>
        <w:ind w:right="209"/>
        <w:rPr>
          <w:sz w:val="24"/>
        </w:rPr>
      </w:pPr>
      <w:r>
        <w:rPr>
          <w:sz w:val="24"/>
        </w:rPr>
        <w:t>Calculate</w:t>
      </w:r>
      <w:r>
        <w:rPr>
          <w:spacing w:val="-3"/>
          <w:sz w:val="24"/>
        </w:rPr>
        <w:t xml:space="preserve"> </w:t>
      </w:r>
      <w:r>
        <w:rPr>
          <w:sz w:val="24"/>
        </w:rPr>
        <w:t>FUTA</w:t>
      </w:r>
      <w:r>
        <w:rPr>
          <w:spacing w:val="-4"/>
          <w:sz w:val="24"/>
        </w:rPr>
        <w:t xml:space="preserve"> </w:t>
      </w:r>
      <w:r>
        <w:rPr>
          <w:sz w:val="24"/>
        </w:rPr>
        <w:t>and</w:t>
      </w:r>
      <w:r>
        <w:rPr>
          <w:spacing w:val="-4"/>
          <w:sz w:val="24"/>
        </w:rPr>
        <w:t xml:space="preserve"> </w:t>
      </w:r>
      <w:r>
        <w:rPr>
          <w:sz w:val="24"/>
        </w:rPr>
        <w:t>SUTA</w:t>
      </w:r>
      <w:r>
        <w:rPr>
          <w:spacing w:val="-3"/>
          <w:sz w:val="24"/>
        </w:rPr>
        <w:t xml:space="preserve"> </w:t>
      </w:r>
      <w:r>
        <w:rPr>
          <w:sz w:val="24"/>
        </w:rPr>
        <w:t>taxes;</w:t>
      </w:r>
      <w:r>
        <w:rPr>
          <w:spacing w:val="-3"/>
          <w:sz w:val="24"/>
        </w:rPr>
        <w:t xml:space="preserve"> </w:t>
      </w:r>
      <w:r>
        <w:rPr>
          <w:sz w:val="24"/>
        </w:rPr>
        <w:t>determine</w:t>
      </w:r>
      <w:r>
        <w:rPr>
          <w:spacing w:val="-3"/>
          <w:sz w:val="24"/>
        </w:rPr>
        <w:t xml:space="preserve"> </w:t>
      </w:r>
      <w:r>
        <w:rPr>
          <w:sz w:val="24"/>
        </w:rPr>
        <w:t>matching</w:t>
      </w:r>
      <w:r>
        <w:rPr>
          <w:spacing w:val="-3"/>
          <w:sz w:val="24"/>
        </w:rPr>
        <w:t xml:space="preserve"> </w:t>
      </w:r>
      <w:r>
        <w:rPr>
          <w:sz w:val="24"/>
        </w:rPr>
        <w:t>employer</w:t>
      </w:r>
      <w:r>
        <w:rPr>
          <w:spacing w:val="-3"/>
          <w:sz w:val="24"/>
        </w:rPr>
        <w:t xml:space="preserve"> </w:t>
      </w:r>
      <w:r>
        <w:rPr>
          <w:sz w:val="24"/>
        </w:rPr>
        <w:t>taxes;</w:t>
      </w:r>
      <w:r>
        <w:rPr>
          <w:spacing w:val="-3"/>
          <w:sz w:val="24"/>
        </w:rPr>
        <w:t xml:space="preserve"> </w:t>
      </w:r>
      <w:r>
        <w:rPr>
          <w:sz w:val="24"/>
        </w:rPr>
        <w:t>record</w:t>
      </w:r>
      <w:r>
        <w:rPr>
          <w:spacing w:val="-4"/>
          <w:sz w:val="24"/>
        </w:rPr>
        <w:t xml:space="preserve"> </w:t>
      </w:r>
      <w:r>
        <w:rPr>
          <w:sz w:val="24"/>
        </w:rPr>
        <w:t>employer</w:t>
      </w:r>
      <w:r>
        <w:rPr>
          <w:spacing w:val="-3"/>
          <w:sz w:val="24"/>
        </w:rPr>
        <w:t xml:space="preserve"> </w:t>
      </w:r>
      <w:proofErr w:type="gramStart"/>
      <w:r>
        <w:rPr>
          <w:sz w:val="24"/>
        </w:rPr>
        <w:t>payroll</w:t>
      </w:r>
      <w:r>
        <w:rPr>
          <w:spacing w:val="-3"/>
          <w:sz w:val="24"/>
        </w:rPr>
        <w:t xml:space="preserve"> </w:t>
      </w:r>
      <w:r>
        <w:rPr>
          <w:sz w:val="24"/>
        </w:rPr>
        <w:t>tax</w:t>
      </w:r>
      <w:proofErr w:type="gramEnd"/>
      <w:r>
        <w:rPr>
          <w:sz w:val="24"/>
        </w:rPr>
        <w:t xml:space="preserve"> journal entry; account for nonemployee compensation; and calculate self-employment tax.</w:t>
      </w:r>
    </w:p>
    <w:p w14:paraId="4CE11AC6" w14:textId="77777777" w:rsidR="00DF2259" w:rsidRDefault="00192B8B">
      <w:pPr>
        <w:pStyle w:val="ListParagraph"/>
        <w:numPr>
          <w:ilvl w:val="0"/>
          <w:numId w:val="2"/>
        </w:numPr>
        <w:tabs>
          <w:tab w:val="left" w:pos="360"/>
        </w:tabs>
        <w:ind w:right="490"/>
        <w:rPr>
          <w:sz w:val="24"/>
        </w:rPr>
      </w:pPr>
      <w:r>
        <w:rPr>
          <w:sz w:val="24"/>
        </w:rPr>
        <w:t>Record</w:t>
      </w:r>
      <w:r>
        <w:rPr>
          <w:spacing w:val="-4"/>
          <w:sz w:val="24"/>
        </w:rPr>
        <w:t xml:space="preserve"> </w:t>
      </w:r>
      <w:r>
        <w:rPr>
          <w:sz w:val="24"/>
        </w:rPr>
        <w:t>the</w:t>
      </w:r>
      <w:r>
        <w:rPr>
          <w:spacing w:val="-3"/>
          <w:sz w:val="24"/>
        </w:rPr>
        <w:t xml:space="preserve"> </w:t>
      </w:r>
      <w:r>
        <w:rPr>
          <w:sz w:val="24"/>
        </w:rPr>
        <w:t>necessary</w:t>
      </w:r>
      <w:r>
        <w:rPr>
          <w:spacing w:val="-4"/>
          <w:sz w:val="24"/>
        </w:rPr>
        <w:t xml:space="preserve"> </w:t>
      </w:r>
      <w:r>
        <w:rPr>
          <w:sz w:val="24"/>
        </w:rPr>
        <w:t>payroll</w:t>
      </w:r>
      <w:r>
        <w:rPr>
          <w:spacing w:val="-3"/>
          <w:sz w:val="24"/>
        </w:rPr>
        <w:t xml:space="preserve"> </w:t>
      </w:r>
      <w:r>
        <w:rPr>
          <w:sz w:val="24"/>
        </w:rPr>
        <w:t>journal</w:t>
      </w:r>
      <w:r>
        <w:rPr>
          <w:spacing w:val="-5"/>
          <w:sz w:val="24"/>
        </w:rPr>
        <w:t xml:space="preserve"> </w:t>
      </w:r>
      <w:r>
        <w:rPr>
          <w:sz w:val="24"/>
        </w:rPr>
        <w:t>entries;</w:t>
      </w:r>
      <w:r>
        <w:rPr>
          <w:spacing w:val="-3"/>
          <w:sz w:val="24"/>
        </w:rPr>
        <w:t xml:space="preserve"> </w:t>
      </w:r>
      <w:r>
        <w:rPr>
          <w:sz w:val="24"/>
        </w:rPr>
        <w:t>complete</w:t>
      </w:r>
      <w:r>
        <w:rPr>
          <w:spacing w:val="-3"/>
          <w:sz w:val="24"/>
        </w:rPr>
        <w:t xml:space="preserve"> </w:t>
      </w:r>
      <w:r>
        <w:rPr>
          <w:sz w:val="24"/>
        </w:rPr>
        <w:t>quarterly</w:t>
      </w:r>
      <w:r>
        <w:rPr>
          <w:spacing w:val="-4"/>
          <w:sz w:val="24"/>
        </w:rPr>
        <w:t xml:space="preserve"> </w:t>
      </w:r>
      <w:r>
        <w:rPr>
          <w:sz w:val="24"/>
        </w:rPr>
        <w:t>Form</w:t>
      </w:r>
      <w:r>
        <w:rPr>
          <w:spacing w:val="-3"/>
          <w:sz w:val="24"/>
        </w:rPr>
        <w:t xml:space="preserve"> </w:t>
      </w:r>
      <w:r>
        <w:rPr>
          <w:sz w:val="24"/>
        </w:rPr>
        <w:t>941;</w:t>
      </w:r>
      <w:r>
        <w:rPr>
          <w:spacing w:val="-3"/>
          <w:sz w:val="24"/>
        </w:rPr>
        <w:t xml:space="preserve"> </w:t>
      </w:r>
      <w:r>
        <w:rPr>
          <w:sz w:val="24"/>
        </w:rPr>
        <w:t>complete</w:t>
      </w:r>
      <w:r>
        <w:rPr>
          <w:spacing w:val="-3"/>
          <w:sz w:val="24"/>
        </w:rPr>
        <w:t xml:space="preserve"> </w:t>
      </w:r>
      <w:r>
        <w:rPr>
          <w:sz w:val="24"/>
        </w:rPr>
        <w:t>year-end Form 940; and complete year-end Form W-3.</w:t>
      </w:r>
    </w:p>
    <w:p w14:paraId="4CE11AC7" w14:textId="77777777" w:rsidR="00DF2259" w:rsidRDefault="00192B8B">
      <w:pPr>
        <w:pStyle w:val="Heading1"/>
        <w:spacing w:before="200" w:line="240" w:lineRule="auto"/>
      </w:pPr>
      <w:r>
        <w:t>PROGRAM</w:t>
      </w:r>
      <w:r>
        <w:rPr>
          <w:spacing w:val="-3"/>
        </w:rPr>
        <w:t xml:space="preserve"> </w:t>
      </w:r>
      <w:r>
        <w:rPr>
          <w:spacing w:val="-2"/>
        </w:rPr>
        <w:t>OUTCOMES</w:t>
      </w:r>
    </w:p>
    <w:p w14:paraId="4CE11AC8" w14:textId="77777777" w:rsidR="00DF2259" w:rsidRDefault="00192B8B">
      <w:pPr>
        <w:pStyle w:val="ListParagraph"/>
        <w:numPr>
          <w:ilvl w:val="0"/>
          <w:numId w:val="2"/>
        </w:numPr>
        <w:tabs>
          <w:tab w:val="left" w:pos="360"/>
        </w:tabs>
        <w:ind w:right="193"/>
        <w:rPr>
          <w:sz w:val="24"/>
        </w:rPr>
      </w:pPr>
      <w:r>
        <w:rPr>
          <w:sz w:val="24"/>
        </w:rPr>
        <w:t>Employ</w:t>
      </w:r>
      <w:r>
        <w:rPr>
          <w:spacing w:val="-5"/>
          <w:sz w:val="24"/>
        </w:rPr>
        <w:t xml:space="preserve"> </w:t>
      </w:r>
      <w:r>
        <w:rPr>
          <w:sz w:val="24"/>
        </w:rPr>
        <w:t>critical</w:t>
      </w:r>
      <w:r>
        <w:rPr>
          <w:spacing w:val="-3"/>
          <w:sz w:val="24"/>
        </w:rPr>
        <w:t xml:space="preserve"> </w:t>
      </w:r>
      <w:r>
        <w:rPr>
          <w:sz w:val="24"/>
        </w:rPr>
        <w:t>thinking,</w:t>
      </w:r>
      <w:r>
        <w:rPr>
          <w:spacing w:val="-3"/>
          <w:sz w:val="24"/>
        </w:rPr>
        <w:t xml:space="preserve"> </w:t>
      </w:r>
      <w:r>
        <w:rPr>
          <w:sz w:val="24"/>
        </w:rPr>
        <w:t>analytical</w:t>
      </w:r>
      <w:r>
        <w:rPr>
          <w:spacing w:val="-3"/>
          <w:sz w:val="24"/>
        </w:rPr>
        <w:t xml:space="preserve"> </w:t>
      </w:r>
      <w:r>
        <w:rPr>
          <w:sz w:val="24"/>
        </w:rPr>
        <w:t>problem–</w:t>
      </w:r>
      <w:r>
        <w:rPr>
          <w:spacing w:val="-3"/>
          <w:sz w:val="24"/>
        </w:rPr>
        <w:t xml:space="preserve"> </w:t>
      </w:r>
      <w:r>
        <w:rPr>
          <w:sz w:val="24"/>
        </w:rPr>
        <w:t>solving</w:t>
      </w:r>
      <w:r>
        <w:rPr>
          <w:spacing w:val="-3"/>
          <w:sz w:val="24"/>
        </w:rPr>
        <w:t xml:space="preserve"> </w:t>
      </w:r>
      <w:r>
        <w:rPr>
          <w:sz w:val="24"/>
        </w:rPr>
        <w:t>skills,</w:t>
      </w:r>
      <w:r>
        <w:rPr>
          <w:spacing w:val="-6"/>
          <w:sz w:val="24"/>
        </w:rPr>
        <w:t xml:space="preserve"> </w:t>
      </w:r>
      <w:r>
        <w:rPr>
          <w:sz w:val="24"/>
        </w:rPr>
        <w:t>and</w:t>
      </w:r>
      <w:r>
        <w:rPr>
          <w:spacing w:val="-4"/>
          <w:sz w:val="24"/>
        </w:rPr>
        <w:t xml:space="preserve"> </w:t>
      </w:r>
      <w:r>
        <w:rPr>
          <w:sz w:val="24"/>
        </w:rPr>
        <w:t>ethical</w:t>
      </w:r>
      <w:r>
        <w:rPr>
          <w:spacing w:val="-3"/>
          <w:sz w:val="24"/>
        </w:rPr>
        <w:t xml:space="preserve"> </w:t>
      </w:r>
      <w:r>
        <w:rPr>
          <w:sz w:val="24"/>
        </w:rPr>
        <w:t>decision-making</w:t>
      </w:r>
      <w:r>
        <w:rPr>
          <w:spacing w:val="-3"/>
          <w:sz w:val="24"/>
        </w:rPr>
        <w:t xml:space="preserve"> </w:t>
      </w:r>
      <w:r>
        <w:rPr>
          <w:sz w:val="24"/>
        </w:rPr>
        <w:t>techniques to address work-related issues.</w:t>
      </w:r>
    </w:p>
    <w:p w14:paraId="4CE11AC9" w14:textId="77777777" w:rsidR="00DF2259" w:rsidRDefault="00192B8B">
      <w:pPr>
        <w:pStyle w:val="Heading1"/>
        <w:spacing w:before="200" w:line="293" w:lineRule="exact"/>
      </w:pPr>
      <w:r>
        <w:t>INSTITUTIONAL</w:t>
      </w:r>
      <w:r>
        <w:rPr>
          <w:spacing w:val="-8"/>
        </w:rPr>
        <w:t xml:space="preserve"> </w:t>
      </w:r>
      <w:r>
        <w:t>LEARNING</w:t>
      </w:r>
      <w:r>
        <w:rPr>
          <w:spacing w:val="-7"/>
        </w:rPr>
        <w:t xml:space="preserve"> </w:t>
      </w:r>
      <w:r>
        <w:rPr>
          <w:spacing w:val="-4"/>
        </w:rPr>
        <w:t>GOALS</w:t>
      </w:r>
    </w:p>
    <w:p w14:paraId="4CE11ACA" w14:textId="77777777" w:rsidR="00DF2259" w:rsidRDefault="00192B8B">
      <w:pPr>
        <w:pStyle w:val="BodyText"/>
      </w:pPr>
      <w:r>
        <w:t>Columbus</w:t>
      </w:r>
      <w:r>
        <w:rPr>
          <w:spacing w:val="-3"/>
        </w:rPr>
        <w:t xml:space="preserve"> </w:t>
      </w:r>
      <w:r>
        <w:t>State</w:t>
      </w:r>
      <w:r>
        <w:rPr>
          <w:spacing w:val="-3"/>
        </w:rPr>
        <w:t xml:space="preserve"> </w:t>
      </w:r>
      <w:r>
        <w:t>Community</w:t>
      </w:r>
      <w:r>
        <w:rPr>
          <w:spacing w:val="-3"/>
        </w:rPr>
        <w:t xml:space="preserve"> </w:t>
      </w:r>
      <w:r>
        <w:t>College's</w:t>
      </w:r>
      <w:r>
        <w:rPr>
          <w:spacing w:val="-4"/>
        </w:rPr>
        <w:t xml:space="preserve"> </w:t>
      </w:r>
      <w:r>
        <w:t>Institutional</w:t>
      </w:r>
      <w:r>
        <w:rPr>
          <w:spacing w:val="-2"/>
        </w:rPr>
        <w:t xml:space="preserve"> </w:t>
      </w:r>
      <w:r>
        <w:t>Learning</w:t>
      </w:r>
      <w:r>
        <w:rPr>
          <w:spacing w:val="-4"/>
        </w:rPr>
        <w:t xml:space="preserve"> </w:t>
      </w:r>
      <w:r>
        <w:t>Goals</w:t>
      </w:r>
      <w:r>
        <w:rPr>
          <w:spacing w:val="-4"/>
        </w:rPr>
        <w:t xml:space="preserve"> </w:t>
      </w:r>
      <w:r>
        <w:t>are</w:t>
      </w:r>
      <w:r>
        <w:rPr>
          <w:spacing w:val="-3"/>
        </w:rPr>
        <w:t xml:space="preserve"> </w:t>
      </w:r>
      <w:r>
        <w:t>an</w:t>
      </w:r>
      <w:r>
        <w:rPr>
          <w:spacing w:val="-6"/>
        </w:rPr>
        <w:t xml:space="preserve"> </w:t>
      </w:r>
      <w:r>
        <w:t>integral</w:t>
      </w:r>
      <w:r>
        <w:rPr>
          <w:spacing w:val="-3"/>
        </w:rPr>
        <w:t xml:space="preserve"> </w:t>
      </w:r>
      <w:r>
        <w:t>part</w:t>
      </w:r>
      <w:r>
        <w:rPr>
          <w:spacing w:val="-3"/>
        </w:rPr>
        <w:t xml:space="preserve"> </w:t>
      </w:r>
      <w:r>
        <w:t>of</w:t>
      </w:r>
      <w:r>
        <w:rPr>
          <w:spacing w:val="-3"/>
        </w:rPr>
        <w:t xml:space="preserve"> </w:t>
      </w:r>
      <w:r>
        <w:t>the</w:t>
      </w:r>
      <w:r>
        <w:rPr>
          <w:spacing w:val="-3"/>
        </w:rPr>
        <w:t xml:space="preserve"> </w:t>
      </w:r>
      <w:r>
        <w:t>curriculum and central to the mission of the college. The faculty at Columbus State has identified the following institutional learning goals:</w:t>
      </w:r>
    </w:p>
    <w:p w14:paraId="4CE11ACB" w14:textId="77777777" w:rsidR="00DF2259" w:rsidRDefault="00192B8B">
      <w:pPr>
        <w:pStyle w:val="ListParagraph"/>
        <w:numPr>
          <w:ilvl w:val="0"/>
          <w:numId w:val="2"/>
        </w:numPr>
        <w:tabs>
          <w:tab w:val="left" w:pos="360"/>
        </w:tabs>
        <w:ind w:hanging="360"/>
        <w:rPr>
          <w:sz w:val="24"/>
        </w:rPr>
      </w:pPr>
      <w:r>
        <w:rPr>
          <w:sz w:val="24"/>
        </w:rPr>
        <w:t>Critical</w:t>
      </w:r>
      <w:r>
        <w:rPr>
          <w:spacing w:val="-3"/>
          <w:sz w:val="24"/>
        </w:rPr>
        <w:t xml:space="preserve"> </w:t>
      </w:r>
      <w:r>
        <w:rPr>
          <w:spacing w:val="-2"/>
          <w:sz w:val="24"/>
        </w:rPr>
        <w:t>Thinking</w:t>
      </w:r>
    </w:p>
    <w:p w14:paraId="4CE11ACC" w14:textId="77777777" w:rsidR="00DF2259" w:rsidRDefault="00192B8B">
      <w:pPr>
        <w:pStyle w:val="ListParagraph"/>
        <w:numPr>
          <w:ilvl w:val="0"/>
          <w:numId w:val="2"/>
        </w:numPr>
        <w:tabs>
          <w:tab w:val="left" w:pos="360"/>
        </w:tabs>
        <w:ind w:hanging="360"/>
        <w:rPr>
          <w:sz w:val="24"/>
        </w:rPr>
      </w:pPr>
      <w:r>
        <w:rPr>
          <w:sz w:val="24"/>
        </w:rPr>
        <w:t>Ethical</w:t>
      </w:r>
      <w:r>
        <w:rPr>
          <w:spacing w:val="-1"/>
          <w:sz w:val="24"/>
        </w:rPr>
        <w:t xml:space="preserve"> </w:t>
      </w:r>
      <w:r>
        <w:rPr>
          <w:spacing w:val="-2"/>
          <w:sz w:val="24"/>
        </w:rPr>
        <w:t>Reasoning</w:t>
      </w:r>
    </w:p>
    <w:p w14:paraId="4CE11ACD" w14:textId="77777777" w:rsidR="00DF2259" w:rsidRDefault="00192B8B">
      <w:pPr>
        <w:pStyle w:val="ListParagraph"/>
        <w:numPr>
          <w:ilvl w:val="0"/>
          <w:numId w:val="2"/>
        </w:numPr>
        <w:tabs>
          <w:tab w:val="left" w:pos="360"/>
        </w:tabs>
        <w:spacing w:before="1"/>
        <w:ind w:hanging="360"/>
        <w:rPr>
          <w:sz w:val="24"/>
        </w:rPr>
      </w:pPr>
      <w:r>
        <w:rPr>
          <w:sz w:val="24"/>
        </w:rPr>
        <w:t>Quantitative</w:t>
      </w:r>
      <w:r>
        <w:rPr>
          <w:spacing w:val="-2"/>
          <w:sz w:val="24"/>
        </w:rPr>
        <w:t xml:space="preserve"> Skills</w:t>
      </w:r>
    </w:p>
    <w:p w14:paraId="4CE11ACE" w14:textId="77777777" w:rsidR="00DF2259" w:rsidRDefault="00192B8B">
      <w:pPr>
        <w:pStyle w:val="ListParagraph"/>
        <w:numPr>
          <w:ilvl w:val="0"/>
          <w:numId w:val="2"/>
        </w:numPr>
        <w:tabs>
          <w:tab w:val="left" w:pos="360"/>
        </w:tabs>
        <w:ind w:hanging="360"/>
        <w:rPr>
          <w:sz w:val="24"/>
        </w:rPr>
      </w:pPr>
      <w:r>
        <w:rPr>
          <w:sz w:val="24"/>
        </w:rPr>
        <w:t>Scientific</w:t>
      </w:r>
      <w:r>
        <w:rPr>
          <w:spacing w:val="-1"/>
          <w:sz w:val="24"/>
        </w:rPr>
        <w:t xml:space="preserve"> </w:t>
      </w:r>
      <w:r>
        <w:rPr>
          <w:spacing w:val="-2"/>
          <w:sz w:val="24"/>
        </w:rPr>
        <w:t>Literacy</w:t>
      </w:r>
    </w:p>
    <w:p w14:paraId="4CE11ACF" w14:textId="77777777" w:rsidR="00DF2259" w:rsidRDefault="00DF2259">
      <w:pPr>
        <w:pStyle w:val="ListParagraph"/>
        <w:rPr>
          <w:sz w:val="24"/>
        </w:rPr>
        <w:sectPr w:rsidR="00DF2259">
          <w:footerReference w:type="default" r:id="rId11"/>
          <w:type w:val="continuous"/>
          <w:pgSz w:w="12240" w:h="15840"/>
          <w:pgMar w:top="1040" w:right="1080" w:bottom="1340" w:left="1080" w:header="0" w:footer="1144" w:gutter="0"/>
          <w:pgNumType w:start="1"/>
          <w:cols w:space="720"/>
        </w:sectPr>
      </w:pPr>
    </w:p>
    <w:p w14:paraId="4CE11AD0" w14:textId="77777777" w:rsidR="00DF2259" w:rsidRDefault="00192B8B">
      <w:pPr>
        <w:pStyle w:val="ListParagraph"/>
        <w:numPr>
          <w:ilvl w:val="0"/>
          <w:numId w:val="2"/>
        </w:numPr>
        <w:tabs>
          <w:tab w:val="left" w:pos="360"/>
        </w:tabs>
        <w:spacing w:before="80"/>
        <w:ind w:hanging="360"/>
        <w:rPr>
          <w:sz w:val="24"/>
        </w:rPr>
      </w:pPr>
      <w:r>
        <w:rPr>
          <w:sz w:val="24"/>
        </w:rPr>
        <w:lastRenderedPageBreak/>
        <w:t>Technological</w:t>
      </w:r>
      <w:r>
        <w:rPr>
          <w:spacing w:val="-4"/>
          <w:sz w:val="24"/>
        </w:rPr>
        <w:t xml:space="preserve"> </w:t>
      </w:r>
      <w:r>
        <w:rPr>
          <w:spacing w:val="-2"/>
          <w:sz w:val="24"/>
        </w:rPr>
        <w:t>Competence</w:t>
      </w:r>
    </w:p>
    <w:p w14:paraId="4CE11AD1" w14:textId="77777777" w:rsidR="00DF2259" w:rsidRDefault="00192B8B">
      <w:pPr>
        <w:pStyle w:val="ListParagraph"/>
        <w:numPr>
          <w:ilvl w:val="0"/>
          <w:numId w:val="2"/>
        </w:numPr>
        <w:tabs>
          <w:tab w:val="left" w:pos="360"/>
        </w:tabs>
        <w:spacing w:before="1"/>
        <w:ind w:hanging="360"/>
        <w:rPr>
          <w:sz w:val="24"/>
        </w:rPr>
      </w:pPr>
      <w:r>
        <w:rPr>
          <w:sz w:val="24"/>
        </w:rPr>
        <w:t>Communication</w:t>
      </w:r>
      <w:r>
        <w:rPr>
          <w:spacing w:val="-3"/>
          <w:sz w:val="24"/>
        </w:rPr>
        <w:t xml:space="preserve"> </w:t>
      </w:r>
      <w:r>
        <w:rPr>
          <w:spacing w:val="-2"/>
          <w:sz w:val="24"/>
        </w:rPr>
        <w:t>Competence</w:t>
      </w:r>
    </w:p>
    <w:p w14:paraId="4CE11AD2" w14:textId="77777777" w:rsidR="00DF2259" w:rsidRDefault="00192B8B">
      <w:pPr>
        <w:pStyle w:val="ListParagraph"/>
        <w:numPr>
          <w:ilvl w:val="0"/>
          <w:numId w:val="2"/>
        </w:numPr>
        <w:tabs>
          <w:tab w:val="left" w:pos="360"/>
        </w:tabs>
        <w:ind w:hanging="360"/>
        <w:rPr>
          <w:sz w:val="24"/>
        </w:rPr>
      </w:pPr>
      <w:r>
        <w:rPr>
          <w:sz w:val="24"/>
        </w:rPr>
        <w:t>Cultural</w:t>
      </w:r>
      <w:r>
        <w:rPr>
          <w:spacing w:val="-4"/>
          <w:sz w:val="24"/>
        </w:rPr>
        <w:t xml:space="preserve"> </w:t>
      </w:r>
      <w:r>
        <w:rPr>
          <w:sz w:val="24"/>
        </w:rPr>
        <w:t>and</w:t>
      </w:r>
      <w:r>
        <w:rPr>
          <w:spacing w:val="-2"/>
          <w:sz w:val="24"/>
        </w:rPr>
        <w:t xml:space="preserve"> </w:t>
      </w:r>
      <w:r>
        <w:rPr>
          <w:sz w:val="24"/>
        </w:rPr>
        <w:t>Social</w:t>
      </w:r>
      <w:r>
        <w:rPr>
          <w:spacing w:val="-1"/>
          <w:sz w:val="24"/>
        </w:rPr>
        <w:t xml:space="preserve"> </w:t>
      </w:r>
      <w:r>
        <w:rPr>
          <w:spacing w:val="-2"/>
          <w:sz w:val="24"/>
        </w:rPr>
        <w:t>Awareness</w:t>
      </w:r>
    </w:p>
    <w:p w14:paraId="4CE11AD3" w14:textId="77777777" w:rsidR="00DF2259" w:rsidRDefault="00192B8B">
      <w:pPr>
        <w:pStyle w:val="ListParagraph"/>
        <w:numPr>
          <w:ilvl w:val="0"/>
          <w:numId w:val="2"/>
        </w:numPr>
        <w:tabs>
          <w:tab w:val="left" w:pos="360"/>
        </w:tabs>
        <w:spacing w:before="1"/>
        <w:ind w:hanging="360"/>
        <w:rPr>
          <w:sz w:val="24"/>
        </w:rPr>
      </w:pPr>
      <w:r>
        <w:rPr>
          <w:sz w:val="24"/>
        </w:rPr>
        <w:t>Professional</w:t>
      </w:r>
      <w:r>
        <w:rPr>
          <w:spacing w:val="-3"/>
          <w:sz w:val="24"/>
        </w:rPr>
        <w:t xml:space="preserve"> </w:t>
      </w:r>
      <w:r>
        <w:rPr>
          <w:sz w:val="24"/>
        </w:rPr>
        <w:t>&amp;</w:t>
      </w:r>
      <w:r>
        <w:rPr>
          <w:spacing w:val="-2"/>
          <w:sz w:val="24"/>
        </w:rPr>
        <w:t xml:space="preserve"> </w:t>
      </w:r>
      <w:r>
        <w:rPr>
          <w:sz w:val="24"/>
        </w:rPr>
        <w:t>Life</w:t>
      </w:r>
      <w:r>
        <w:rPr>
          <w:spacing w:val="-1"/>
          <w:sz w:val="24"/>
        </w:rPr>
        <w:t xml:space="preserve"> </w:t>
      </w:r>
      <w:r>
        <w:rPr>
          <w:spacing w:val="-2"/>
          <w:sz w:val="24"/>
        </w:rPr>
        <w:t>Skills</w:t>
      </w:r>
    </w:p>
    <w:p w14:paraId="4CE11AD4" w14:textId="77777777" w:rsidR="00DF2259" w:rsidRDefault="00192B8B">
      <w:pPr>
        <w:pStyle w:val="BodyText"/>
        <w:spacing w:before="197"/>
      </w:pPr>
      <w:r>
        <w:t>The</w:t>
      </w:r>
      <w:r>
        <w:rPr>
          <w:spacing w:val="-5"/>
        </w:rPr>
        <w:t xml:space="preserve"> </w:t>
      </w:r>
      <w:r>
        <w:t>Institutional</w:t>
      </w:r>
      <w:r>
        <w:rPr>
          <w:spacing w:val="-2"/>
        </w:rPr>
        <w:t xml:space="preserve"> </w:t>
      </w:r>
      <w:r>
        <w:t>Learning</w:t>
      </w:r>
      <w:r>
        <w:rPr>
          <w:spacing w:val="-2"/>
        </w:rPr>
        <w:t xml:space="preserve"> </w:t>
      </w:r>
      <w:r>
        <w:t>Goals</w:t>
      </w:r>
      <w:r>
        <w:rPr>
          <w:spacing w:val="-3"/>
        </w:rPr>
        <w:t xml:space="preserve"> </w:t>
      </w:r>
      <w:r>
        <w:t>specific</w:t>
      </w:r>
      <w:r>
        <w:rPr>
          <w:spacing w:val="-2"/>
        </w:rPr>
        <w:t xml:space="preserve"> </w:t>
      </w:r>
      <w:r>
        <w:t>to</w:t>
      </w:r>
      <w:r>
        <w:rPr>
          <w:spacing w:val="-2"/>
        </w:rPr>
        <w:t xml:space="preserve"> </w:t>
      </w:r>
      <w:r>
        <w:t>this</w:t>
      </w:r>
      <w:r>
        <w:rPr>
          <w:spacing w:val="-3"/>
        </w:rPr>
        <w:t xml:space="preserve"> </w:t>
      </w:r>
      <w:r>
        <w:t>course</w:t>
      </w:r>
      <w:r>
        <w:rPr>
          <w:spacing w:val="-2"/>
        </w:rPr>
        <w:t xml:space="preserve"> include:</w:t>
      </w:r>
    </w:p>
    <w:p w14:paraId="4CE11AD5" w14:textId="77777777" w:rsidR="00DF2259" w:rsidRDefault="00192B8B">
      <w:pPr>
        <w:pStyle w:val="ListParagraph"/>
        <w:numPr>
          <w:ilvl w:val="0"/>
          <w:numId w:val="2"/>
        </w:numPr>
        <w:tabs>
          <w:tab w:val="left" w:pos="360"/>
        </w:tabs>
        <w:spacing w:before="2"/>
        <w:ind w:hanging="360"/>
        <w:rPr>
          <w:sz w:val="24"/>
        </w:rPr>
      </w:pPr>
      <w:r>
        <w:rPr>
          <w:sz w:val="24"/>
        </w:rPr>
        <w:t>Critical</w:t>
      </w:r>
      <w:r>
        <w:rPr>
          <w:spacing w:val="-3"/>
          <w:sz w:val="24"/>
        </w:rPr>
        <w:t xml:space="preserve"> </w:t>
      </w:r>
      <w:r>
        <w:rPr>
          <w:spacing w:val="-2"/>
          <w:sz w:val="24"/>
        </w:rPr>
        <w:t>Thinking</w:t>
      </w:r>
    </w:p>
    <w:p w14:paraId="4CE11AD6" w14:textId="77777777" w:rsidR="00DF2259" w:rsidRDefault="00192B8B">
      <w:pPr>
        <w:pStyle w:val="ListParagraph"/>
        <w:numPr>
          <w:ilvl w:val="0"/>
          <w:numId w:val="2"/>
        </w:numPr>
        <w:tabs>
          <w:tab w:val="left" w:pos="360"/>
        </w:tabs>
        <w:ind w:hanging="360"/>
        <w:rPr>
          <w:sz w:val="24"/>
        </w:rPr>
      </w:pPr>
      <w:r>
        <w:rPr>
          <w:sz w:val="24"/>
        </w:rPr>
        <w:t>Quantitative</w:t>
      </w:r>
      <w:r>
        <w:rPr>
          <w:spacing w:val="-2"/>
          <w:sz w:val="24"/>
        </w:rPr>
        <w:t xml:space="preserve"> Skills</w:t>
      </w:r>
    </w:p>
    <w:p w14:paraId="4CE11AD7" w14:textId="77777777" w:rsidR="00DF2259" w:rsidRDefault="00192B8B">
      <w:pPr>
        <w:pStyle w:val="Heading1"/>
        <w:spacing w:before="199"/>
      </w:pPr>
      <w:r>
        <w:t>UNITS</w:t>
      </w:r>
      <w:r>
        <w:rPr>
          <w:spacing w:val="-2"/>
        </w:rPr>
        <w:t xml:space="preserve"> </w:t>
      </w:r>
      <w:r>
        <w:t>OF</w:t>
      </w:r>
      <w:r>
        <w:rPr>
          <w:spacing w:val="-2"/>
        </w:rPr>
        <w:t xml:space="preserve"> INSTRUCTION</w:t>
      </w:r>
    </w:p>
    <w:p w14:paraId="4CE11AD8" w14:textId="77777777" w:rsidR="00DF2259" w:rsidRDefault="00192B8B">
      <w:pPr>
        <w:pStyle w:val="BodyText"/>
        <w:ind w:right="2944"/>
      </w:pPr>
      <w:r>
        <w:t>Learning</w:t>
      </w:r>
      <w:r>
        <w:rPr>
          <w:spacing w:val="-4"/>
        </w:rPr>
        <w:t xml:space="preserve"> </w:t>
      </w:r>
      <w:r>
        <w:t>Unit</w:t>
      </w:r>
      <w:r>
        <w:rPr>
          <w:spacing w:val="-4"/>
        </w:rPr>
        <w:t xml:space="preserve"> </w:t>
      </w:r>
      <w:r>
        <w:t>1:</w:t>
      </w:r>
      <w:r>
        <w:rPr>
          <w:spacing w:val="-4"/>
        </w:rPr>
        <w:t xml:space="preserve"> </w:t>
      </w:r>
      <w:r>
        <w:t>Chapter</w:t>
      </w:r>
      <w:r>
        <w:rPr>
          <w:spacing w:val="-4"/>
        </w:rPr>
        <w:t xml:space="preserve"> </w:t>
      </w:r>
      <w:r>
        <w:t>1</w:t>
      </w:r>
      <w:r>
        <w:rPr>
          <w:spacing w:val="-5"/>
        </w:rPr>
        <w:t xml:space="preserve"> </w:t>
      </w:r>
      <w:r>
        <w:t>–</w:t>
      </w:r>
      <w:r>
        <w:rPr>
          <w:spacing w:val="-4"/>
        </w:rPr>
        <w:t xml:space="preserve"> </w:t>
      </w:r>
      <w:r>
        <w:t>Payroll</w:t>
      </w:r>
      <w:r>
        <w:rPr>
          <w:spacing w:val="-4"/>
        </w:rPr>
        <w:t xml:space="preserve"> </w:t>
      </w:r>
      <w:r>
        <w:t>Practices</w:t>
      </w:r>
      <w:r>
        <w:rPr>
          <w:spacing w:val="-5"/>
        </w:rPr>
        <w:t xml:space="preserve"> </w:t>
      </w:r>
      <w:r>
        <w:t>and</w:t>
      </w:r>
      <w:r>
        <w:rPr>
          <w:spacing w:val="-5"/>
        </w:rPr>
        <w:t xml:space="preserve"> </w:t>
      </w:r>
      <w:r>
        <w:t>System</w:t>
      </w:r>
      <w:r>
        <w:rPr>
          <w:spacing w:val="-4"/>
        </w:rPr>
        <w:t xml:space="preserve"> </w:t>
      </w:r>
      <w:r>
        <w:t>Fundamentals Learning Unit 2: Chapter 1 – Payroll System Procedures</w:t>
      </w:r>
    </w:p>
    <w:p w14:paraId="4CE11AD9" w14:textId="77777777" w:rsidR="00DF2259" w:rsidRDefault="00192B8B">
      <w:pPr>
        <w:pStyle w:val="BodyText"/>
      </w:pPr>
      <w:r>
        <w:t>Learning</w:t>
      </w:r>
      <w:r>
        <w:rPr>
          <w:spacing w:val="-1"/>
        </w:rPr>
        <w:t xml:space="preserve"> </w:t>
      </w:r>
      <w:r>
        <w:t>Unit</w:t>
      </w:r>
      <w:r>
        <w:rPr>
          <w:spacing w:val="-1"/>
        </w:rPr>
        <w:t xml:space="preserve"> </w:t>
      </w:r>
      <w:r>
        <w:t>3:</w:t>
      </w:r>
      <w:r>
        <w:rPr>
          <w:spacing w:val="-2"/>
        </w:rPr>
        <w:t xml:space="preserve"> </w:t>
      </w:r>
      <w:r>
        <w:t>Chapter</w:t>
      </w:r>
      <w:r>
        <w:rPr>
          <w:spacing w:val="-1"/>
        </w:rPr>
        <w:t xml:space="preserve"> </w:t>
      </w:r>
      <w:r>
        <w:t>3 –</w:t>
      </w:r>
      <w:r>
        <w:rPr>
          <w:spacing w:val="-1"/>
        </w:rPr>
        <w:t xml:space="preserve"> </w:t>
      </w:r>
      <w:r>
        <w:t>Gross</w:t>
      </w:r>
      <w:r>
        <w:rPr>
          <w:spacing w:val="-2"/>
        </w:rPr>
        <w:t xml:space="preserve"> </w:t>
      </w:r>
      <w:r>
        <w:t xml:space="preserve">Pay </w:t>
      </w:r>
      <w:r>
        <w:rPr>
          <w:spacing w:val="-2"/>
        </w:rPr>
        <w:t>Computation</w:t>
      </w:r>
    </w:p>
    <w:p w14:paraId="4CE11ADA" w14:textId="77777777" w:rsidR="00DF2259" w:rsidRDefault="00192B8B">
      <w:pPr>
        <w:pStyle w:val="BodyText"/>
        <w:spacing w:before="1"/>
        <w:ind w:right="2944"/>
      </w:pPr>
      <w:r>
        <w:t>Learning Unit 4: Chapter 4 – Fringe Benefits and Voluntary Deductions Learning Unit 5: Chapter 5 – Employee Net Pay and Pay Methods Learning</w:t>
      </w:r>
      <w:r>
        <w:rPr>
          <w:spacing w:val="-4"/>
        </w:rPr>
        <w:t xml:space="preserve"> </w:t>
      </w:r>
      <w:r>
        <w:t>Unit</w:t>
      </w:r>
      <w:r>
        <w:rPr>
          <w:spacing w:val="-4"/>
        </w:rPr>
        <w:t xml:space="preserve"> </w:t>
      </w:r>
      <w:r>
        <w:t>6:</w:t>
      </w:r>
      <w:r>
        <w:rPr>
          <w:spacing w:val="-5"/>
        </w:rPr>
        <w:t xml:space="preserve"> </w:t>
      </w:r>
      <w:r>
        <w:t>Chapter</w:t>
      </w:r>
      <w:r>
        <w:rPr>
          <w:spacing w:val="-4"/>
        </w:rPr>
        <w:t xml:space="preserve"> </w:t>
      </w:r>
      <w:r>
        <w:t>6</w:t>
      </w:r>
      <w:r>
        <w:rPr>
          <w:spacing w:val="-3"/>
        </w:rPr>
        <w:t xml:space="preserve"> </w:t>
      </w:r>
      <w:r>
        <w:t>–</w:t>
      </w:r>
      <w:r>
        <w:rPr>
          <w:spacing w:val="-4"/>
        </w:rPr>
        <w:t xml:space="preserve"> </w:t>
      </w:r>
      <w:r>
        <w:t>Employer</w:t>
      </w:r>
      <w:r>
        <w:rPr>
          <w:spacing w:val="-4"/>
        </w:rPr>
        <w:t xml:space="preserve"> </w:t>
      </w:r>
      <w:r>
        <w:t>Payroll</w:t>
      </w:r>
      <w:r>
        <w:rPr>
          <w:spacing w:val="-4"/>
        </w:rPr>
        <w:t xml:space="preserve"> </w:t>
      </w:r>
      <w:r>
        <w:t>Taxes</w:t>
      </w:r>
      <w:r>
        <w:rPr>
          <w:spacing w:val="-5"/>
        </w:rPr>
        <w:t xml:space="preserve"> </w:t>
      </w:r>
      <w:r>
        <w:t>and</w:t>
      </w:r>
      <w:r>
        <w:rPr>
          <w:spacing w:val="-5"/>
        </w:rPr>
        <w:t xml:space="preserve"> </w:t>
      </w:r>
      <w:r>
        <w:t>Labor</w:t>
      </w:r>
      <w:r>
        <w:rPr>
          <w:spacing w:val="-4"/>
        </w:rPr>
        <w:t xml:space="preserve"> </w:t>
      </w:r>
      <w:r>
        <w:t>Planning</w:t>
      </w:r>
    </w:p>
    <w:p w14:paraId="4CE11ADB" w14:textId="77777777" w:rsidR="00DF2259" w:rsidRDefault="00192B8B">
      <w:pPr>
        <w:pStyle w:val="BodyText"/>
        <w:spacing w:line="293" w:lineRule="exact"/>
      </w:pPr>
      <w:r>
        <w:t>Learning</w:t>
      </w:r>
      <w:r>
        <w:rPr>
          <w:spacing w:val="-2"/>
        </w:rPr>
        <w:t xml:space="preserve"> </w:t>
      </w:r>
      <w:r>
        <w:t>Unit</w:t>
      </w:r>
      <w:r>
        <w:rPr>
          <w:spacing w:val="-1"/>
        </w:rPr>
        <w:t xml:space="preserve"> </w:t>
      </w:r>
      <w:r>
        <w:t>7:</w:t>
      </w:r>
      <w:r>
        <w:rPr>
          <w:spacing w:val="-3"/>
        </w:rPr>
        <w:t xml:space="preserve"> </w:t>
      </w:r>
      <w:r>
        <w:t>Chapter</w:t>
      </w:r>
      <w:r>
        <w:rPr>
          <w:spacing w:val="-1"/>
        </w:rPr>
        <w:t xml:space="preserve"> </w:t>
      </w:r>
      <w:r>
        <w:t>7</w:t>
      </w:r>
      <w:r>
        <w:rPr>
          <w:spacing w:val="-1"/>
        </w:rPr>
        <w:t xml:space="preserve"> </w:t>
      </w:r>
      <w:r>
        <w:t>–</w:t>
      </w:r>
      <w:r>
        <w:rPr>
          <w:spacing w:val="-1"/>
        </w:rPr>
        <w:t xml:space="preserve"> </w:t>
      </w:r>
      <w:r>
        <w:t>The</w:t>
      </w:r>
      <w:r>
        <w:rPr>
          <w:spacing w:val="-2"/>
        </w:rPr>
        <w:t xml:space="preserve"> </w:t>
      </w:r>
      <w:r>
        <w:t>Payroll</w:t>
      </w:r>
      <w:r>
        <w:rPr>
          <w:spacing w:val="-3"/>
        </w:rPr>
        <w:t xml:space="preserve"> </w:t>
      </w:r>
      <w:r>
        <w:t>Register,</w:t>
      </w:r>
      <w:r>
        <w:rPr>
          <w:spacing w:val="-3"/>
        </w:rPr>
        <w:t xml:space="preserve"> </w:t>
      </w:r>
      <w:r>
        <w:t>Employees’</w:t>
      </w:r>
      <w:r>
        <w:rPr>
          <w:spacing w:val="-4"/>
        </w:rPr>
        <w:t xml:space="preserve"> </w:t>
      </w:r>
      <w:r>
        <w:t>Earning</w:t>
      </w:r>
      <w:r>
        <w:rPr>
          <w:spacing w:val="-1"/>
        </w:rPr>
        <w:t xml:space="preserve"> </w:t>
      </w:r>
      <w:r>
        <w:t>Records,</w:t>
      </w:r>
      <w:r>
        <w:rPr>
          <w:spacing w:val="-2"/>
        </w:rPr>
        <w:t xml:space="preserve"> </w:t>
      </w:r>
      <w:r>
        <w:t>and</w:t>
      </w:r>
      <w:r>
        <w:rPr>
          <w:spacing w:val="-2"/>
        </w:rPr>
        <w:t xml:space="preserve"> </w:t>
      </w:r>
      <w:r>
        <w:t>Accounting</w:t>
      </w:r>
      <w:r>
        <w:rPr>
          <w:spacing w:val="-1"/>
        </w:rPr>
        <w:t xml:space="preserve"> </w:t>
      </w:r>
      <w:r>
        <w:rPr>
          <w:spacing w:val="-2"/>
        </w:rPr>
        <w:t>System</w:t>
      </w:r>
    </w:p>
    <w:p w14:paraId="4CE11ADC" w14:textId="77777777" w:rsidR="00DF2259" w:rsidRDefault="00192B8B">
      <w:pPr>
        <w:pStyle w:val="BodyText"/>
        <w:spacing w:before="1"/>
      </w:pPr>
      <w:r>
        <w:rPr>
          <w:spacing w:val="-2"/>
        </w:rPr>
        <w:t>Entries</w:t>
      </w:r>
    </w:p>
    <w:p w14:paraId="4CE11ADD" w14:textId="77777777" w:rsidR="00DF2259" w:rsidRDefault="00DF2259">
      <w:pPr>
        <w:pStyle w:val="BodyText"/>
      </w:pPr>
    </w:p>
    <w:p w14:paraId="4CE11ADE" w14:textId="77777777" w:rsidR="00DF2259" w:rsidRDefault="00192B8B">
      <w:pPr>
        <w:pStyle w:val="Heading1"/>
      </w:pPr>
      <w:r>
        <w:t>COURSE</w:t>
      </w:r>
      <w:r>
        <w:rPr>
          <w:spacing w:val="-3"/>
        </w:rPr>
        <w:t xml:space="preserve"> </w:t>
      </w:r>
      <w:r>
        <w:t>MATERIALS</w:t>
      </w:r>
      <w:r>
        <w:rPr>
          <w:spacing w:val="-5"/>
        </w:rPr>
        <w:t xml:space="preserve"> </w:t>
      </w:r>
      <w:r>
        <w:rPr>
          <w:spacing w:val="-2"/>
        </w:rPr>
        <w:t>REQUIRED</w:t>
      </w:r>
    </w:p>
    <w:p w14:paraId="4CE11ADF" w14:textId="77777777" w:rsidR="00DF2259" w:rsidRDefault="00192B8B">
      <w:pPr>
        <w:pStyle w:val="BodyText"/>
        <w:spacing w:line="292" w:lineRule="exact"/>
      </w:pPr>
      <w:r>
        <w:rPr>
          <w:b/>
        </w:rPr>
        <w:t>Textbook:</w:t>
      </w:r>
      <w:r>
        <w:rPr>
          <w:b/>
          <w:spacing w:val="-2"/>
        </w:rPr>
        <w:t xml:space="preserve"> </w:t>
      </w:r>
      <w:r>
        <w:t>McGraw-Hill’s</w:t>
      </w:r>
      <w:r>
        <w:rPr>
          <w:spacing w:val="-2"/>
        </w:rPr>
        <w:t xml:space="preserve"> </w:t>
      </w:r>
      <w:r>
        <w:t>Payroll</w:t>
      </w:r>
      <w:r>
        <w:rPr>
          <w:spacing w:val="-2"/>
        </w:rPr>
        <w:t xml:space="preserve"> </w:t>
      </w:r>
      <w:r>
        <w:t>Accounting</w:t>
      </w:r>
      <w:r>
        <w:rPr>
          <w:spacing w:val="-2"/>
        </w:rPr>
        <w:t xml:space="preserve"> </w:t>
      </w:r>
      <w:r>
        <w:t>by</w:t>
      </w:r>
      <w:r>
        <w:rPr>
          <w:spacing w:val="-2"/>
        </w:rPr>
        <w:t xml:space="preserve"> </w:t>
      </w:r>
      <w:r>
        <w:t>Landin,</w:t>
      </w:r>
      <w:r>
        <w:rPr>
          <w:spacing w:val="-2"/>
        </w:rPr>
        <w:t xml:space="preserve"> </w:t>
      </w:r>
      <w:r>
        <w:t>et.</w:t>
      </w:r>
      <w:r>
        <w:rPr>
          <w:spacing w:val="-4"/>
        </w:rPr>
        <w:t xml:space="preserve"> </w:t>
      </w:r>
      <w:proofErr w:type="gramStart"/>
      <w:r>
        <w:t>al</w:t>
      </w:r>
      <w:proofErr w:type="gramEnd"/>
      <w:r>
        <w:t>,</w:t>
      </w:r>
      <w:r>
        <w:rPr>
          <w:spacing w:val="-5"/>
        </w:rPr>
        <w:t xml:space="preserve"> </w:t>
      </w:r>
      <w:r>
        <w:t>2024</w:t>
      </w:r>
      <w:r>
        <w:rPr>
          <w:spacing w:val="-1"/>
        </w:rPr>
        <w:t xml:space="preserve"> </w:t>
      </w:r>
      <w:r>
        <w:rPr>
          <w:spacing w:val="-2"/>
        </w:rPr>
        <w:t>Edition.</w:t>
      </w:r>
    </w:p>
    <w:p w14:paraId="4CE11AE0" w14:textId="77777777" w:rsidR="00DF2259" w:rsidRDefault="00DF2259">
      <w:pPr>
        <w:pStyle w:val="BodyText"/>
      </w:pPr>
    </w:p>
    <w:p w14:paraId="4CE11AE1" w14:textId="77777777" w:rsidR="00DF2259" w:rsidRDefault="00192B8B">
      <w:pPr>
        <w:pStyle w:val="BodyText"/>
        <w:ind w:right="81"/>
      </w:pPr>
      <w:r>
        <w:t xml:space="preserve">This course uses McGraw-Hill's Connect system to complete textbook readings, </w:t>
      </w:r>
      <w:proofErr w:type="spellStart"/>
      <w:r>
        <w:t>SmartBook</w:t>
      </w:r>
      <w:proofErr w:type="spellEnd"/>
      <w:r>
        <w:t>, video exercise,</w:t>
      </w:r>
      <w:r>
        <w:rPr>
          <w:spacing w:val="-3"/>
        </w:rPr>
        <w:t xml:space="preserve"> </w:t>
      </w:r>
      <w:r>
        <w:t>homework</w:t>
      </w:r>
      <w:r>
        <w:rPr>
          <w:spacing w:val="-5"/>
        </w:rPr>
        <w:t xml:space="preserve"> </w:t>
      </w:r>
      <w:r>
        <w:t>problems,</w:t>
      </w:r>
      <w:r>
        <w:rPr>
          <w:spacing w:val="-3"/>
        </w:rPr>
        <w:t xml:space="preserve"> </w:t>
      </w:r>
      <w:r>
        <w:t>course-long</w:t>
      </w:r>
      <w:r>
        <w:rPr>
          <w:spacing w:val="-3"/>
        </w:rPr>
        <w:t xml:space="preserve"> </w:t>
      </w:r>
      <w:r>
        <w:t>project,</w:t>
      </w:r>
      <w:r>
        <w:rPr>
          <w:spacing w:val="-4"/>
        </w:rPr>
        <w:t xml:space="preserve"> </w:t>
      </w:r>
      <w:r>
        <w:t>and</w:t>
      </w:r>
      <w:r>
        <w:rPr>
          <w:spacing w:val="-4"/>
        </w:rPr>
        <w:t xml:space="preserve"> </w:t>
      </w:r>
      <w:r>
        <w:t>exam.</w:t>
      </w:r>
      <w:r>
        <w:rPr>
          <w:spacing w:val="-4"/>
        </w:rPr>
        <w:t xml:space="preserve"> </w:t>
      </w:r>
      <w:r>
        <w:t>This</w:t>
      </w:r>
      <w:r>
        <w:rPr>
          <w:spacing w:val="-4"/>
        </w:rPr>
        <w:t xml:space="preserve"> </w:t>
      </w:r>
      <w:r>
        <w:t>is</w:t>
      </w:r>
      <w:r>
        <w:rPr>
          <w:spacing w:val="-6"/>
        </w:rPr>
        <w:t xml:space="preserve"> </w:t>
      </w:r>
      <w:r>
        <w:t>an</w:t>
      </w:r>
      <w:r>
        <w:rPr>
          <w:spacing w:val="-4"/>
        </w:rPr>
        <w:t xml:space="preserve"> </w:t>
      </w:r>
      <w:r>
        <w:t>Instant</w:t>
      </w:r>
      <w:r>
        <w:rPr>
          <w:spacing w:val="-3"/>
        </w:rPr>
        <w:t xml:space="preserve"> </w:t>
      </w:r>
      <w:r>
        <w:t>Access</w:t>
      </w:r>
      <w:r>
        <w:rPr>
          <w:spacing w:val="-3"/>
        </w:rPr>
        <w:t xml:space="preserve"> </w:t>
      </w:r>
      <w:r>
        <w:t>course.</w:t>
      </w:r>
      <w:r>
        <w:rPr>
          <w:spacing w:val="-1"/>
        </w:rPr>
        <w:t xml:space="preserve"> </w:t>
      </w:r>
      <w:r>
        <w:t xml:space="preserve">Access to Connect </w:t>
      </w:r>
      <w:proofErr w:type="gramStart"/>
      <w:r>
        <w:t>are</w:t>
      </w:r>
      <w:proofErr w:type="gramEnd"/>
      <w:r>
        <w:t xml:space="preserve"> available immediately through Blackboard once enrolled for the course.</w:t>
      </w:r>
    </w:p>
    <w:p w14:paraId="4CE11AE2" w14:textId="77777777" w:rsidR="00DF2259" w:rsidRDefault="00DF2259">
      <w:pPr>
        <w:pStyle w:val="BodyText"/>
      </w:pPr>
    </w:p>
    <w:p w14:paraId="4CE11AE3" w14:textId="77777777" w:rsidR="00DF2259" w:rsidRDefault="00192B8B">
      <w:pPr>
        <w:pStyle w:val="Heading1"/>
      </w:pPr>
      <w:r>
        <w:t>GENERAL</w:t>
      </w:r>
      <w:r>
        <w:rPr>
          <w:spacing w:val="-5"/>
        </w:rPr>
        <w:t xml:space="preserve"> </w:t>
      </w:r>
      <w:r>
        <w:t>INSTRUCTIONAL</w:t>
      </w:r>
      <w:r>
        <w:rPr>
          <w:spacing w:val="-5"/>
        </w:rPr>
        <w:t xml:space="preserve"> </w:t>
      </w:r>
      <w:r>
        <w:rPr>
          <w:spacing w:val="-2"/>
        </w:rPr>
        <w:t>METHODS</w:t>
      </w:r>
    </w:p>
    <w:p w14:paraId="4CE11AE4" w14:textId="77777777" w:rsidR="00DF2259" w:rsidRDefault="00192B8B">
      <w:pPr>
        <w:pStyle w:val="BodyText"/>
      </w:pPr>
      <w:r>
        <w:t>This is</w:t>
      </w:r>
      <w:r>
        <w:rPr>
          <w:spacing w:val="-1"/>
        </w:rPr>
        <w:t xml:space="preserve"> </w:t>
      </w:r>
      <w:r>
        <w:t>a web-based course that utilizes the required textbook (you can purchase a print version or e-book version of the textbook through the bookstore or on Blackboard), discussion board questions, publisher</w:t>
      </w:r>
      <w:r>
        <w:rPr>
          <w:spacing w:val="-3"/>
        </w:rPr>
        <w:t xml:space="preserve"> </w:t>
      </w:r>
      <w:r>
        <w:t>based</w:t>
      </w:r>
      <w:r>
        <w:rPr>
          <w:spacing w:val="-4"/>
        </w:rPr>
        <w:t xml:space="preserve"> </w:t>
      </w:r>
      <w:r>
        <w:t>homework</w:t>
      </w:r>
      <w:r>
        <w:rPr>
          <w:spacing w:val="-3"/>
        </w:rPr>
        <w:t xml:space="preserve"> </w:t>
      </w:r>
      <w:r>
        <w:t>manager</w:t>
      </w:r>
      <w:r>
        <w:rPr>
          <w:spacing w:val="-3"/>
        </w:rPr>
        <w:t xml:space="preserve"> </w:t>
      </w:r>
      <w:r>
        <w:t>system</w:t>
      </w:r>
      <w:r>
        <w:rPr>
          <w:spacing w:val="-3"/>
        </w:rPr>
        <w:t xml:space="preserve"> </w:t>
      </w:r>
      <w:r>
        <w:t>(Connect),</w:t>
      </w:r>
      <w:r>
        <w:rPr>
          <w:spacing w:val="-3"/>
        </w:rPr>
        <w:t xml:space="preserve"> </w:t>
      </w:r>
      <w:r>
        <w:t>and</w:t>
      </w:r>
      <w:r>
        <w:rPr>
          <w:spacing w:val="-4"/>
        </w:rPr>
        <w:t xml:space="preserve"> </w:t>
      </w:r>
      <w:r>
        <w:t>online</w:t>
      </w:r>
      <w:r>
        <w:rPr>
          <w:spacing w:val="-3"/>
        </w:rPr>
        <w:t xml:space="preserve"> </w:t>
      </w:r>
      <w:r>
        <w:t>examinations.</w:t>
      </w:r>
      <w:r>
        <w:rPr>
          <w:spacing w:val="-4"/>
        </w:rPr>
        <w:t xml:space="preserve"> </w:t>
      </w:r>
      <w:r>
        <w:t>Web-based</w:t>
      </w:r>
      <w:r>
        <w:rPr>
          <w:spacing w:val="-4"/>
        </w:rPr>
        <w:t xml:space="preserve"> </w:t>
      </w:r>
      <w:r>
        <w:t xml:space="preserve">courses should be accessed frequently </w:t>
      </w:r>
      <w:proofErr w:type="gramStart"/>
      <w:r>
        <w:t>in order to</w:t>
      </w:r>
      <w:proofErr w:type="gramEnd"/>
      <w:r>
        <w:t xml:space="preserve"> stay current with posted announcements and discussion board conversations.</w:t>
      </w:r>
    </w:p>
    <w:p w14:paraId="4CE11AE5" w14:textId="77777777" w:rsidR="00DF2259" w:rsidRDefault="00192B8B">
      <w:pPr>
        <w:pStyle w:val="BodyText"/>
        <w:spacing w:before="281"/>
      </w:pPr>
      <w:r>
        <w:t>Experience</w:t>
      </w:r>
      <w:r>
        <w:rPr>
          <w:spacing w:val="-2"/>
        </w:rPr>
        <w:t xml:space="preserve"> </w:t>
      </w:r>
      <w:r>
        <w:t>shows</w:t>
      </w:r>
      <w:r>
        <w:rPr>
          <w:spacing w:val="-3"/>
        </w:rPr>
        <w:t xml:space="preserve"> </w:t>
      </w:r>
      <w:r>
        <w:t>that</w:t>
      </w:r>
      <w:r>
        <w:rPr>
          <w:spacing w:val="-2"/>
        </w:rPr>
        <w:t xml:space="preserve"> </w:t>
      </w:r>
      <w:r>
        <w:t>breaking</w:t>
      </w:r>
      <w:r>
        <w:rPr>
          <w:spacing w:val="-2"/>
        </w:rPr>
        <w:t xml:space="preserve"> </w:t>
      </w:r>
      <w:r>
        <w:t>up</w:t>
      </w:r>
      <w:r>
        <w:rPr>
          <w:spacing w:val="-3"/>
        </w:rPr>
        <w:t xml:space="preserve"> </w:t>
      </w:r>
      <w:r>
        <w:t>study</w:t>
      </w:r>
      <w:r>
        <w:rPr>
          <w:spacing w:val="-3"/>
        </w:rPr>
        <w:t xml:space="preserve"> </w:t>
      </w:r>
      <w:r>
        <w:t>time</w:t>
      </w:r>
      <w:r>
        <w:rPr>
          <w:spacing w:val="-2"/>
        </w:rPr>
        <w:t xml:space="preserve"> </w:t>
      </w:r>
      <w:r>
        <w:t>into</w:t>
      </w:r>
      <w:r>
        <w:rPr>
          <w:spacing w:val="-3"/>
        </w:rPr>
        <w:t xml:space="preserve"> </w:t>
      </w:r>
      <w:r>
        <w:t>more</w:t>
      </w:r>
      <w:r>
        <w:rPr>
          <w:spacing w:val="-2"/>
        </w:rPr>
        <w:t xml:space="preserve"> </w:t>
      </w:r>
      <w:r>
        <w:t>frequent</w:t>
      </w:r>
      <w:r>
        <w:rPr>
          <w:spacing w:val="-2"/>
        </w:rPr>
        <w:t xml:space="preserve"> </w:t>
      </w:r>
      <w:r>
        <w:t>smaller</w:t>
      </w:r>
      <w:r>
        <w:rPr>
          <w:spacing w:val="-2"/>
        </w:rPr>
        <w:t xml:space="preserve"> </w:t>
      </w:r>
      <w:r>
        <w:t>units</w:t>
      </w:r>
      <w:r>
        <w:rPr>
          <w:spacing w:val="-3"/>
        </w:rPr>
        <w:t xml:space="preserve"> </w:t>
      </w:r>
      <w:r>
        <w:t>is</w:t>
      </w:r>
      <w:r>
        <w:rPr>
          <w:spacing w:val="-5"/>
        </w:rPr>
        <w:t xml:space="preserve"> </w:t>
      </w:r>
      <w:r>
        <w:t>more</w:t>
      </w:r>
      <w:r>
        <w:rPr>
          <w:spacing w:val="-2"/>
        </w:rPr>
        <w:t xml:space="preserve"> </w:t>
      </w:r>
      <w:r>
        <w:t>effective</w:t>
      </w:r>
      <w:r>
        <w:rPr>
          <w:spacing w:val="-2"/>
        </w:rPr>
        <w:t xml:space="preserve"> </w:t>
      </w:r>
      <w:r>
        <w:t>than</w:t>
      </w:r>
      <w:r>
        <w:rPr>
          <w:spacing w:val="-5"/>
        </w:rPr>
        <w:t xml:space="preserve"> </w:t>
      </w:r>
      <w:r>
        <w:t>a few large blocks of time. Experience also shows that answering these questions as you study each chapter is more beneficial than just looking at the review questions prior to the exam.</w:t>
      </w:r>
    </w:p>
    <w:p w14:paraId="4CE11AE6" w14:textId="77777777" w:rsidR="00DF2259" w:rsidRDefault="00192B8B">
      <w:pPr>
        <w:pStyle w:val="BodyText"/>
        <w:spacing w:before="280"/>
        <w:ind w:right="203"/>
      </w:pPr>
      <w:r>
        <w:t>This course consists of seven learning units and a final exam. Each of these units will be divided into self-contained</w:t>
      </w:r>
      <w:r>
        <w:rPr>
          <w:spacing w:val="-4"/>
        </w:rPr>
        <w:t xml:space="preserve"> </w:t>
      </w:r>
      <w:r>
        <w:t>modules.</w:t>
      </w:r>
      <w:r>
        <w:rPr>
          <w:spacing w:val="-4"/>
        </w:rPr>
        <w:t xml:space="preserve"> </w:t>
      </w:r>
      <w:r>
        <w:t>Each</w:t>
      </w:r>
      <w:r>
        <w:rPr>
          <w:spacing w:val="-4"/>
        </w:rPr>
        <w:t xml:space="preserve"> </w:t>
      </w:r>
      <w:r>
        <w:t>module</w:t>
      </w:r>
      <w:r>
        <w:rPr>
          <w:spacing w:val="-3"/>
        </w:rPr>
        <w:t xml:space="preserve"> </w:t>
      </w:r>
      <w:r>
        <w:t>will</w:t>
      </w:r>
      <w:r>
        <w:rPr>
          <w:spacing w:val="-4"/>
        </w:rPr>
        <w:t xml:space="preserve"> </w:t>
      </w:r>
      <w:r>
        <w:t>follow</w:t>
      </w:r>
      <w:r>
        <w:rPr>
          <w:spacing w:val="-3"/>
        </w:rPr>
        <w:t xml:space="preserve"> </w:t>
      </w:r>
      <w:r>
        <w:t>the</w:t>
      </w:r>
      <w:r>
        <w:rPr>
          <w:spacing w:val="-3"/>
        </w:rPr>
        <w:t xml:space="preserve"> </w:t>
      </w:r>
      <w:r>
        <w:t>same</w:t>
      </w:r>
      <w:r>
        <w:rPr>
          <w:spacing w:val="-3"/>
        </w:rPr>
        <w:t xml:space="preserve"> </w:t>
      </w:r>
      <w:r>
        <w:t>pattern</w:t>
      </w:r>
      <w:r>
        <w:rPr>
          <w:spacing w:val="-4"/>
        </w:rPr>
        <w:t xml:space="preserve"> </w:t>
      </w:r>
      <w:r>
        <w:t>of</w:t>
      </w:r>
      <w:r>
        <w:rPr>
          <w:spacing w:val="-4"/>
        </w:rPr>
        <w:t xml:space="preserve"> </w:t>
      </w:r>
      <w:r>
        <w:t>reading</w:t>
      </w:r>
      <w:r>
        <w:rPr>
          <w:spacing w:val="-3"/>
        </w:rPr>
        <w:t xml:space="preserve"> </w:t>
      </w:r>
      <w:r>
        <w:t>assignments,</w:t>
      </w:r>
      <w:r>
        <w:rPr>
          <w:spacing w:val="-3"/>
        </w:rPr>
        <w:t xml:space="preserve"> </w:t>
      </w:r>
      <w:r>
        <w:t xml:space="preserve">discussion board topics, </w:t>
      </w:r>
      <w:proofErr w:type="spellStart"/>
      <w:r>
        <w:t>SmartBook</w:t>
      </w:r>
      <w:proofErr w:type="spellEnd"/>
      <w:r>
        <w:t>, videos, and homework assignments.</w:t>
      </w:r>
    </w:p>
    <w:p w14:paraId="4CE11AE7" w14:textId="77777777" w:rsidR="00DF2259" w:rsidRDefault="00192B8B">
      <w:pPr>
        <w:pStyle w:val="Heading1"/>
        <w:spacing w:before="280" w:line="293" w:lineRule="exact"/>
      </w:pPr>
      <w:r>
        <w:t>STUDENT</w:t>
      </w:r>
      <w:r>
        <w:rPr>
          <w:spacing w:val="-5"/>
        </w:rPr>
        <w:t xml:space="preserve"> </w:t>
      </w:r>
      <w:r>
        <w:rPr>
          <w:spacing w:val="-2"/>
        </w:rPr>
        <w:t>RESPONSIBILITIES</w:t>
      </w:r>
    </w:p>
    <w:p w14:paraId="4CE11AE8" w14:textId="77777777" w:rsidR="00DF2259" w:rsidRDefault="00192B8B">
      <w:pPr>
        <w:pStyle w:val="BodyText"/>
      </w:pPr>
      <w:r>
        <w:t>As</w:t>
      </w:r>
      <w:r>
        <w:rPr>
          <w:spacing w:val="-3"/>
        </w:rPr>
        <w:t xml:space="preserve"> </w:t>
      </w:r>
      <w:r>
        <w:t>a</w:t>
      </w:r>
      <w:r>
        <w:rPr>
          <w:spacing w:val="-1"/>
        </w:rPr>
        <w:t xml:space="preserve"> </w:t>
      </w:r>
      <w:r>
        <w:t>student</w:t>
      </w:r>
      <w:r>
        <w:rPr>
          <w:spacing w:val="-2"/>
        </w:rPr>
        <w:t xml:space="preserve"> </w:t>
      </w:r>
      <w:r>
        <w:t>in</w:t>
      </w:r>
      <w:r>
        <w:rPr>
          <w:spacing w:val="-2"/>
        </w:rPr>
        <w:t xml:space="preserve"> </w:t>
      </w:r>
      <w:r>
        <w:t>this</w:t>
      </w:r>
      <w:r>
        <w:rPr>
          <w:spacing w:val="-2"/>
        </w:rPr>
        <w:t xml:space="preserve"> </w:t>
      </w:r>
      <w:r>
        <w:t>course,</w:t>
      </w:r>
      <w:r>
        <w:rPr>
          <w:spacing w:val="-2"/>
        </w:rPr>
        <w:t xml:space="preserve"> </w:t>
      </w:r>
      <w:r>
        <w:t>it</w:t>
      </w:r>
      <w:r>
        <w:rPr>
          <w:spacing w:val="-1"/>
        </w:rPr>
        <w:t xml:space="preserve"> </w:t>
      </w:r>
      <w:r>
        <w:t>is</w:t>
      </w:r>
      <w:r>
        <w:rPr>
          <w:spacing w:val="-3"/>
        </w:rPr>
        <w:t xml:space="preserve"> </w:t>
      </w:r>
      <w:r>
        <w:t>your</w:t>
      </w:r>
      <w:r>
        <w:rPr>
          <w:spacing w:val="-1"/>
        </w:rPr>
        <w:t xml:space="preserve"> </w:t>
      </w:r>
      <w:r>
        <w:t>responsibility</w:t>
      </w:r>
      <w:r>
        <w:rPr>
          <w:spacing w:val="-3"/>
        </w:rPr>
        <w:t xml:space="preserve"> </w:t>
      </w:r>
      <w:r>
        <w:rPr>
          <w:spacing w:val="-5"/>
        </w:rPr>
        <w:t>to:</w:t>
      </w:r>
    </w:p>
    <w:p w14:paraId="4CE11AE9" w14:textId="77777777" w:rsidR="00DF2259" w:rsidRDefault="00192B8B">
      <w:pPr>
        <w:pStyle w:val="ListParagraph"/>
        <w:numPr>
          <w:ilvl w:val="0"/>
          <w:numId w:val="1"/>
        </w:numPr>
        <w:tabs>
          <w:tab w:val="left" w:pos="398"/>
        </w:tabs>
        <w:spacing w:before="1" w:line="292" w:lineRule="exact"/>
        <w:ind w:hanging="398"/>
        <w:rPr>
          <w:sz w:val="24"/>
        </w:rPr>
      </w:pPr>
      <w:r>
        <w:rPr>
          <w:sz w:val="24"/>
        </w:rPr>
        <w:t>Read</w:t>
      </w:r>
      <w:r>
        <w:rPr>
          <w:spacing w:val="-6"/>
          <w:sz w:val="24"/>
        </w:rPr>
        <w:t xml:space="preserve"> </w:t>
      </w:r>
      <w:r>
        <w:rPr>
          <w:sz w:val="24"/>
        </w:rPr>
        <w:t>all</w:t>
      </w:r>
      <w:r>
        <w:rPr>
          <w:spacing w:val="-2"/>
          <w:sz w:val="24"/>
        </w:rPr>
        <w:t xml:space="preserve"> </w:t>
      </w:r>
      <w:r>
        <w:rPr>
          <w:sz w:val="24"/>
        </w:rPr>
        <w:t>course</w:t>
      </w:r>
      <w:r>
        <w:rPr>
          <w:spacing w:val="-2"/>
          <w:sz w:val="24"/>
        </w:rPr>
        <w:t xml:space="preserve"> </w:t>
      </w:r>
      <w:r>
        <w:rPr>
          <w:sz w:val="24"/>
        </w:rPr>
        <w:t>materials</w:t>
      </w:r>
      <w:r>
        <w:rPr>
          <w:spacing w:val="-5"/>
          <w:sz w:val="24"/>
        </w:rPr>
        <w:t xml:space="preserve"> </w:t>
      </w:r>
      <w:r>
        <w:rPr>
          <w:sz w:val="24"/>
        </w:rPr>
        <w:t>and</w:t>
      </w:r>
      <w:r>
        <w:rPr>
          <w:spacing w:val="-3"/>
          <w:sz w:val="24"/>
        </w:rPr>
        <w:t xml:space="preserve"> </w:t>
      </w:r>
      <w:r>
        <w:rPr>
          <w:sz w:val="24"/>
        </w:rPr>
        <w:t>information</w:t>
      </w:r>
      <w:r>
        <w:rPr>
          <w:spacing w:val="-3"/>
          <w:sz w:val="24"/>
        </w:rPr>
        <w:t xml:space="preserve"> </w:t>
      </w:r>
      <w:r>
        <w:rPr>
          <w:sz w:val="24"/>
        </w:rPr>
        <w:t>including</w:t>
      </w:r>
      <w:r>
        <w:rPr>
          <w:spacing w:val="-2"/>
          <w:sz w:val="24"/>
        </w:rPr>
        <w:t xml:space="preserve"> </w:t>
      </w:r>
      <w:r>
        <w:rPr>
          <w:sz w:val="24"/>
        </w:rPr>
        <w:t>the</w:t>
      </w:r>
      <w:r>
        <w:rPr>
          <w:spacing w:val="-2"/>
          <w:sz w:val="24"/>
        </w:rPr>
        <w:t xml:space="preserve"> </w:t>
      </w:r>
      <w:r>
        <w:rPr>
          <w:sz w:val="24"/>
        </w:rPr>
        <w:t>course</w:t>
      </w:r>
      <w:r>
        <w:rPr>
          <w:spacing w:val="-2"/>
          <w:sz w:val="24"/>
        </w:rPr>
        <w:t xml:space="preserve"> syllabus.</w:t>
      </w:r>
    </w:p>
    <w:p w14:paraId="4CE11AEA" w14:textId="77777777" w:rsidR="00DF2259" w:rsidRDefault="00192B8B">
      <w:pPr>
        <w:pStyle w:val="ListParagraph"/>
        <w:numPr>
          <w:ilvl w:val="0"/>
          <w:numId w:val="1"/>
        </w:numPr>
        <w:tabs>
          <w:tab w:val="left" w:pos="398"/>
        </w:tabs>
        <w:spacing w:line="292" w:lineRule="exact"/>
        <w:ind w:hanging="398"/>
        <w:rPr>
          <w:sz w:val="24"/>
        </w:rPr>
      </w:pPr>
      <w:r>
        <w:rPr>
          <w:sz w:val="24"/>
        </w:rPr>
        <w:t>Meet</w:t>
      </w:r>
      <w:r>
        <w:rPr>
          <w:spacing w:val="-2"/>
          <w:sz w:val="24"/>
        </w:rPr>
        <w:t xml:space="preserve"> </w:t>
      </w:r>
      <w:r>
        <w:rPr>
          <w:sz w:val="24"/>
        </w:rPr>
        <w:t>the</w:t>
      </w:r>
      <w:r>
        <w:rPr>
          <w:spacing w:val="-2"/>
          <w:sz w:val="24"/>
        </w:rPr>
        <w:t xml:space="preserve"> </w:t>
      </w:r>
      <w:r>
        <w:rPr>
          <w:sz w:val="24"/>
        </w:rPr>
        <w:t>objectives</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prerequisite</w:t>
      </w:r>
      <w:r>
        <w:rPr>
          <w:spacing w:val="-1"/>
          <w:sz w:val="24"/>
        </w:rPr>
        <w:t xml:space="preserve"> </w:t>
      </w:r>
      <w:r>
        <w:rPr>
          <w:spacing w:val="-2"/>
          <w:sz w:val="24"/>
        </w:rPr>
        <w:t>courses.</w:t>
      </w:r>
    </w:p>
    <w:p w14:paraId="4CE11AEB" w14:textId="77777777" w:rsidR="00DF2259" w:rsidRDefault="00DF2259">
      <w:pPr>
        <w:pStyle w:val="ListParagraph"/>
        <w:spacing w:line="292" w:lineRule="exact"/>
        <w:rPr>
          <w:sz w:val="24"/>
        </w:rPr>
        <w:sectPr w:rsidR="00DF2259">
          <w:pgSz w:w="12240" w:h="15840"/>
          <w:pgMar w:top="1000" w:right="1080" w:bottom="1340" w:left="1080" w:header="0" w:footer="1144" w:gutter="0"/>
          <w:cols w:space="720"/>
        </w:sectPr>
      </w:pPr>
    </w:p>
    <w:p w14:paraId="4CE11AEC" w14:textId="77777777" w:rsidR="00DF2259" w:rsidRDefault="00192B8B">
      <w:pPr>
        <w:pStyle w:val="ListParagraph"/>
        <w:numPr>
          <w:ilvl w:val="0"/>
          <w:numId w:val="1"/>
        </w:numPr>
        <w:tabs>
          <w:tab w:val="left" w:pos="398"/>
        </w:tabs>
        <w:spacing w:before="39" w:line="292" w:lineRule="exact"/>
        <w:ind w:hanging="398"/>
        <w:rPr>
          <w:sz w:val="24"/>
        </w:rPr>
      </w:pPr>
      <w:r>
        <w:rPr>
          <w:sz w:val="24"/>
        </w:rPr>
        <w:lastRenderedPageBreak/>
        <w:t>Complete</w:t>
      </w:r>
      <w:r>
        <w:rPr>
          <w:spacing w:val="-4"/>
          <w:sz w:val="24"/>
        </w:rPr>
        <w:t xml:space="preserve"> </w:t>
      </w:r>
      <w:r>
        <w:rPr>
          <w:sz w:val="24"/>
        </w:rPr>
        <w:t>all</w:t>
      </w:r>
      <w:r>
        <w:rPr>
          <w:spacing w:val="-4"/>
          <w:sz w:val="24"/>
        </w:rPr>
        <w:t xml:space="preserve"> </w:t>
      </w:r>
      <w:r>
        <w:rPr>
          <w:sz w:val="24"/>
        </w:rPr>
        <w:t>assignments</w:t>
      </w:r>
      <w:r>
        <w:rPr>
          <w:spacing w:val="-2"/>
          <w:sz w:val="24"/>
        </w:rPr>
        <w:t xml:space="preserve"> </w:t>
      </w:r>
      <w:r>
        <w:rPr>
          <w:sz w:val="24"/>
        </w:rPr>
        <w:t>and</w:t>
      </w:r>
      <w:r>
        <w:rPr>
          <w:spacing w:val="-3"/>
          <w:sz w:val="24"/>
        </w:rPr>
        <w:t xml:space="preserve"> </w:t>
      </w:r>
      <w:r>
        <w:rPr>
          <w:sz w:val="24"/>
        </w:rPr>
        <w:t>exams</w:t>
      </w:r>
      <w:r>
        <w:rPr>
          <w:spacing w:val="-3"/>
          <w:sz w:val="24"/>
        </w:rPr>
        <w:t xml:space="preserve"> </w:t>
      </w:r>
      <w:r>
        <w:rPr>
          <w:sz w:val="24"/>
        </w:rPr>
        <w:t>according</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course</w:t>
      </w:r>
      <w:r>
        <w:rPr>
          <w:spacing w:val="-1"/>
          <w:sz w:val="24"/>
        </w:rPr>
        <w:t xml:space="preserve"> </w:t>
      </w:r>
      <w:r>
        <w:rPr>
          <w:spacing w:val="-2"/>
          <w:sz w:val="24"/>
        </w:rPr>
        <w:t>calendar.</w:t>
      </w:r>
    </w:p>
    <w:p w14:paraId="4CE11AED" w14:textId="77777777" w:rsidR="00DF2259" w:rsidRDefault="00192B8B">
      <w:pPr>
        <w:pStyle w:val="ListParagraph"/>
        <w:numPr>
          <w:ilvl w:val="0"/>
          <w:numId w:val="1"/>
        </w:numPr>
        <w:tabs>
          <w:tab w:val="left" w:pos="398"/>
        </w:tabs>
        <w:spacing w:line="292" w:lineRule="exact"/>
        <w:ind w:hanging="398"/>
        <w:rPr>
          <w:sz w:val="24"/>
        </w:rPr>
      </w:pPr>
      <w:r>
        <w:rPr>
          <w:sz w:val="24"/>
        </w:rPr>
        <w:t>Participate</w:t>
      </w:r>
      <w:r>
        <w:rPr>
          <w:spacing w:val="-4"/>
          <w:sz w:val="24"/>
        </w:rPr>
        <w:t xml:space="preserve"> </w:t>
      </w:r>
      <w:r>
        <w:rPr>
          <w:sz w:val="24"/>
        </w:rPr>
        <w:t>on</w:t>
      </w:r>
      <w:r>
        <w:rPr>
          <w:spacing w:val="-3"/>
          <w:sz w:val="24"/>
        </w:rPr>
        <w:t xml:space="preserve"> </w:t>
      </w:r>
      <w:r>
        <w:rPr>
          <w:sz w:val="24"/>
        </w:rPr>
        <w:t>the</w:t>
      </w:r>
      <w:r>
        <w:rPr>
          <w:spacing w:val="-1"/>
          <w:sz w:val="24"/>
        </w:rPr>
        <w:t xml:space="preserve"> </w:t>
      </w:r>
      <w:r>
        <w:rPr>
          <w:sz w:val="24"/>
        </w:rPr>
        <w:t>discussion</w:t>
      </w:r>
      <w:r>
        <w:rPr>
          <w:spacing w:val="-2"/>
          <w:sz w:val="24"/>
        </w:rPr>
        <w:t xml:space="preserve"> </w:t>
      </w:r>
      <w:r>
        <w:rPr>
          <w:sz w:val="24"/>
        </w:rPr>
        <w:t>board</w:t>
      </w:r>
      <w:r>
        <w:rPr>
          <w:spacing w:val="-5"/>
          <w:sz w:val="24"/>
        </w:rPr>
        <w:t xml:space="preserve"> </w:t>
      </w:r>
      <w:r>
        <w:rPr>
          <w:sz w:val="24"/>
        </w:rPr>
        <w:t>in</w:t>
      </w:r>
      <w:r>
        <w:rPr>
          <w:spacing w:val="-4"/>
          <w:sz w:val="24"/>
        </w:rPr>
        <w:t xml:space="preserve"> </w:t>
      </w:r>
      <w:r>
        <w:rPr>
          <w:sz w:val="24"/>
        </w:rPr>
        <w:t>timely</w:t>
      </w:r>
      <w:r>
        <w:rPr>
          <w:spacing w:val="-2"/>
          <w:sz w:val="24"/>
        </w:rPr>
        <w:t xml:space="preserve"> </w:t>
      </w:r>
      <w:r>
        <w:rPr>
          <w:sz w:val="24"/>
        </w:rPr>
        <w:t>fashion</w:t>
      </w:r>
      <w:r>
        <w:rPr>
          <w:spacing w:val="-2"/>
          <w:sz w:val="24"/>
        </w:rPr>
        <w:t xml:space="preserve"> </w:t>
      </w:r>
      <w:r>
        <w:rPr>
          <w:sz w:val="24"/>
        </w:rPr>
        <w:t>as</w:t>
      </w:r>
      <w:r>
        <w:rPr>
          <w:spacing w:val="-2"/>
          <w:sz w:val="24"/>
        </w:rPr>
        <w:t xml:space="preserve"> required.</w:t>
      </w:r>
    </w:p>
    <w:p w14:paraId="4CE11AEE" w14:textId="77777777" w:rsidR="00DF2259" w:rsidRDefault="00192B8B">
      <w:pPr>
        <w:pStyle w:val="ListParagraph"/>
        <w:numPr>
          <w:ilvl w:val="0"/>
          <w:numId w:val="1"/>
        </w:numPr>
        <w:tabs>
          <w:tab w:val="left" w:pos="398"/>
        </w:tabs>
        <w:spacing w:before="2" w:line="293" w:lineRule="exact"/>
        <w:ind w:hanging="398"/>
        <w:rPr>
          <w:sz w:val="24"/>
        </w:rPr>
      </w:pPr>
      <w:r>
        <w:rPr>
          <w:sz w:val="24"/>
        </w:rPr>
        <w:t>Login</w:t>
      </w:r>
      <w:r>
        <w:rPr>
          <w:spacing w:val="-2"/>
          <w:sz w:val="24"/>
        </w:rPr>
        <w:t xml:space="preserve"> </w:t>
      </w:r>
      <w:r>
        <w:rPr>
          <w:sz w:val="24"/>
        </w:rPr>
        <w:t>to</w:t>
      </w:r>
      <w:r>
        <w:rPr>
          <w:spacing w:val="-2"/>
          <w:sz w:val="24"/>
        </w:rPr>
        <w:t xml:space="preserve"> </w:t>
      </w:r>
      <w:r>
        <w:rPr>
          <w:sz w:val="24"/>
        </w:rPr>
        <w:t>the Web</w:t>
      </w:r>
      <w:r>
        <w:rPr>
          <w:spacing w:val="-1"/>
          <w:sz w:val="24"/>
        </w:rPr>
        <w:t xml:space="preserve"> </w:t>
      </w:r>
      <w:r>
        <w:rPr>
          <w:sz w:val="24"/>
        </w:rPr>
        <w:t>site periodically</w:t>
      </w:r>
      <w:r>
        <w:rPr>
          <w:spacing w:val="-1"/>
          <w:sz w:val="24"/>
        </w:rPr>
        <w:t xml:space="preserve"> </w:t>
      </w:r>
      <w:r>
        <w:rPr>
          <w:sz w:val="24"/>
        </w:rPr>
        <w:t>during</w:t>
      </w:r>
      <w:r>
        <w:rPr>
          <w:spacing w:val="-1"/>
          <w:sz w:val="24"/>
        </w:rPr>
        <w:t xml:space="preserve"> </w:t>
      </w:r>
      <w:r>
        <w:rPr>
          <w:sz w:val="24"/>
        </w:rPr>
        <w:t>the week</w:t>
      </w:r>
      <w:r>
        <w:rPr>
          <w:spacing w:val="1"/>
          <w:sz w:val="24"/>
        </w:rPr>
        <w:t xml:space="preserve"> </w:t>
      </w:r>
      <w:r>
        <w:rPr>
          <w:sz w:val="24"/>
        </w:rPr>
        <w:t>to</w:t>
      </w:r>
      <w:r>
        <w:rPr>
          <w:spacing w:val="-2"/>
          <w:sz w:val="24"/>
        </w:rPr>
        <w:t xml:space="preserve"> </w:t>
      </w:r>
      <w:r>
        <w:rPr>
          <w:sz w:val="24"/>
        </w:rPr>
        <w:t>monitor class</w:t>
      </w:r>
      <w:r>
        <w:rPr>
          <w:spacing w:val="-2"/>
          <w:sz w:val="24"/>
        </w:rPr>
        <w:t xml:space="preserve"> announcements.</w:t>
      </w:r>
    </w:p>
    <w:p w14:paraId="4CE11AEF" w14:textId="77777777" w:rsidR="00DF2259" w:rsidRDefault="00192B8B">
      <w:pPr>
        <w:pStyle w:val="ListParagraph"/>
        <w:numPr>
          <w:ilvl w:val="0"/>
          <w:numId w:val="1"/>
        </w:numPr>
        <w:tabs>
          <w:tab w:val="left" w:pos="398"/>
        </w:tabs>
        <w:ind w:left="0" w:right="640" w:firstLine="0"/>
        <w:rPr>
          <w:b/>
          <w:sz w:val="24"/>
        </w:rPr>
      </w:pPr>
      <w:r>
        <w:rPr>
          <w:sz w:val="24"/>
        </w:rPr>
        <w:t>Assignments</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submitted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appropriate</w:t>
      </w:r>
      <w:r>
        <w:rPr>
          <w:spacing w:val="-3"/>
          <w:sz w:val="24"/>
        </w:rPr>
        <w:t xml:space="preserve"> </w:t>
      </w:r>
      <w:r>
        <w:rPr>
          <w:sz w:val="24"/>
        </w:rPr>
        <w:t>due</w:t>
      </w:r>
      <w:r>
        <w:rPr>
          <w:spacing w:val="-5"/>
          <w:sz w:val="24"/>
        </w:rPr>
        <w:t xml:space="preserve"> </w:t>
      </w:r>
      <w:r>
        <w:rPr>
          <w:sz w:val="24"/>
        </w:rPr>
        <w:t>date.</w:t>
      </w:r>
      <w:r>
        <w:rPr>
          <w:spacing w:val="-4"/>
          <w:sz w:val="24"/>
        </w:rPr>
        <w:t xml:space="preserve"> </w:t>
      </w:r>
      <w:r>
        <w:rPr>
          <w:b/>
          <w:sz w:val="24"/>
        </w:rPr>
        <w:t>There</w:t>
      </w:r>
      <w:r>
        <w:rPr>
          <w:b/>
          <w:spacing w:val="-3"/>
          <w:sz w:val="24"/>
        </w:rPr>
        <w:t xml:space="preserve"> </w:t>
      </w:r>
      <w:r>
        <w:rPr>
          <w:b/>
          <w:sz w:val="24"/>
        </w:rPr>
        <w:t>are</w:t>
      </w:r>
      <w:r>
        <w:rPr>
          <w:b/>
          <w:spacing w:val="-4"/>
          <w:sz w:val="24"/>
        </w:rPr>
        <w:t xml:space="preserve"> </w:t>
      </w:r>
      <w:r>
        <w:rPr>
          <w:b/>
          <w:sz w:val="24"/>
        </w:rPr>
        <w:t>no</w:t>
      </w:r>
      <w:r>
        <w:rPr>
          <w:b/>
          <w:spacing w:val="-3"/>
          <w:sz w:val="24"/>
        </w:rPr>
        <w:t xml:space="preserve"> </w:t>
      </w:r>
      <w:r>
        <w:rPr>
          <w:b/>
          <w:sz w:val="24"/>
        </w:rPr>
        <w:t>late</w:t>
      </w:r>
      <w:r>
        <w:rPr>
          <w:b/>
          <w:spacing w:val="-4"/>
          <w:sz w:val="24"/>
        </w:rPr>
        <w:t xml:space="preserve"> </w:t>
      </w:r>
      <w:r>
        <w:rPr>
          <w:b/>
          <w:sz w:val="24"/>
        </w:rPr>
        <w:t>assignments accepted for full or partial credit for any reason.</w:t>
      </w:r>
    </w:p>
    <w:p w14:paraId="4CE11AF0" w14:textId="77777777" w:rsidR="00DF2259" w:rsidRDefault="00192B8B">
      <w:pPr>
        <w:pStyle w:val="ListParagraph"/>
        <w:numPr>
          <w:ilvl w:val="0"/>
          <w:numId w:val="1"/>
        </w:numPr>
        <w:tabs>
          <w:tab w:val="left" w:pos="398"/>
        </w:tabs>
        <w:ind w:hanging="398"/>
        <w:rPr>
          <w:sz w:val="24"/>
        </w:rPr>
      </w:pPr>
      <w:r>
        <w:rPr>
          <w:sz w:val="24"/>
        </w:rPr>
        <w:t>All</w:t>
      </w:r>
      <w:r>
        <w:rPr>
          <w:spacing w:val="-4"/>
          <w:sz w:val="24"/>
        </w:rPr>
        <w:t xml:space="preserve"> </w:t>
      </w:r>
      <w:r>
        <w:rPr>
          <w:sz w:val="24"/>
        </w:rPr>
        <w:t>work</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completed</w:t>
      </w:r>
      <w:r>
        <w:rPr>
          <w:spacing w:val="-2"/>
          <w:sz w:val="24"/>
        </w:rPr>
        <w:t xml:space="preserve"> </w:t>
      </w:r>
      <w:r>
        <w:rPr>
          <w:sz w:val="24"/>
        </w:rPr>
        <w:t>individually</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student</w:t>
      </w:r>
      <w:r>
        <w:rPr>
          <w:spacing w:val="-1"/>
          <w:sz w:val="24"/>
        </w:rPr>
        <w:t xml:space="preserve"> </w:t>
      </w:r>
      <w:r>
        <w:rPr>
          <w:sz w:val="24"/>
        </w:rPr>
        <w:t>registered</w:t>
      </w:r>
      <w:r>
        <w:rPr>
          <w:spacing w:val="-2"/>
          <w:sz w:val="24"/>
        </w:rPr>
        <w:t xml:space="preserve"> </w:t>
      </w:r>
      <w:r>
        <w:rPr>
          <w:sz w:val="24"/>
        </w:rPr>
        <w:t>for</w:t>
      </w:r>
      <w:r>
        <w:rPr>
          <w:spacing w:val="-1"/>
          <w:sz w:val="24"/>
        </w:rPr>
        <w:t xml:space="preserve"> </w:t>
      </w:r>
      <w:r>
        <w:rPr>
          <w:sz w:val="24"/>
        </w:rPr>
        <w:t>this</w:t>
      </w:r>
      <w:r>
        <w:rPr>
          <w:spacing w:val="-2"/>
          <w:sz w:val="24"/>
        </w:rPr>
        <w:t xml:space="preserve"> course.</w:t>
      </w:r>
    </w:p>
    <w:p w14:paraId="4CE11AF1" w14:textId="77777777" w:rsidR="00DF2259" w:rsidRDefault="00192B8B">
      <w:pPr>
        <w:pStyle w:val="Heading1"/>
        <w:spacing w:before="292" w:line="240" w:lineRule="auto"/>
      </w:pPr>
      <w:r>
        <w:t>STANDARDS</w:t>
      </w:r>
      <w:r>
        <w:rPr>
          <w:spacing w:val="-3"/>
        </w:rPr>
        <w:t xml:space="preserve"> </w:t>
      </w:r>
      <w:r>
        <w:t>AND</w:t>
      </w:r>
      <w:r>
        <w:rPr>
          <w:spacing w:val="-3"/>
        </w:rPr>
        <w:t xml:space="preserve"> </w:t>
      </w:r>
      <w:r>
        <w:t>METHODS</w:t>
      </w:r>
      <w:r>
        <w:rPr>
          <w:spacing w:val="-3"/>
        </w:rPr>
        <w:t xml:space="preserve"> </w:t>
      </w:r>
      <w:r>
        <w:t>FOR</w:t>
      </w:r>
      <w:r>
        <w:rPr>
          <w:spacing w:val="-3"/>
        </w:rPr>
        <w:t xml:space="preserve"> </w:t>
      </w:r>
      <w:r>
        <w:rPr>
          <w:spacing w:val="-2"/>
        </w:rPr>
        <w:t>EVALUATION</w:t>
      </w:r>
    </w:p>
    <w:p w14:paraId="4CE11AF2" w14:textId="77777777" w:rsidR="00DF2259" w:rsidRDefault="00192B8B">
      <w:pPr>
        <w:pStyle w:val="Heading2"/>
        <w:spacing w:before="1" w:line="292" w:lineRule="exact"/>
      </w:pPr>
      <w:r>
        <w:rPr>
          <w:spacing w:val="-2"/>
        </w:rPr>
        <w:t>Exams:</w:t>
      </w:r>
    </w:p>
    <w:p w14:paraId="4CE11AF3" w14:textId="77777777" w:rsidR="00DF2259" w:rsidRDefault="00192B8B">
      <w:pPr>
        <w:pStyle w:val="BodyText"/>
        <w:ind w:right="81"/>
      </w:pPr>
      <w:r>
        <w:t>There</w:t>
      </w:r>
      <w:r>
        <w:rPr>
          <w:spacing w:val="-2"/>
        </w:rPr>
        <w:t xml:space="preserve"> </w:t>
      </w:r>
      <w:r>
        <w:t>will</w:t>
      </w:r>
      <w:r>
        <w:rPr>
          <w:spacing w:val="-2"/>
        </w:rPr>
        <w:t xml:space="preserve"> </w:t>
      </w:r>
      <w:r>
        <w:t>be</w:t>
      </w:r>
      <w:r>
        <w:rPr>
          <w:spacing w:val="-1"/>
        </w:rPr>
        <w:t xml:space="preserve"> </w:t>
      </w:r>
      <w:r>
        <w:t>one</w:t>
      </w:r>
      <w:r>
        <w:rPr>
          <w:spacing w:val="-2"/>
        </w:rPr>
        <w:t xml:space="preserve"> </w:t>
      </w:r>
      <w:r>
        <w:t>final</w:t>
      </w:r>
      <w:r>
        <w:rPr>
          <w:spacing w:val="-2"/>
        </w:rPr>
        <w:t xml:space="preserve"> </w:t>
      </w:r>
      <w:r>
        <w:t>exam</w:t>
      </w:r>
      <w:r>
        <w:rPr>
          <w:spacing w:val="-2"/>
        </w:rPr>
        <w:t xml:space="preserve"> </w:t>
      </w:r>
      <w:r>
        <w:t>at</w:t>
      </w:r>
      <w:r>
        <w:rPr>
          <w:spacing w:val="-2"/>
        </w:rPr>
        <w:t xml:space="preserve"> </w:t>
      </w:r>
      <w:r>
        <w:t>the</w:t>
      </w:r>
      <w:r>
        <w:rPr>
          <w:spacing w:val="-2"/>
        </w:rPr>
        <w:t xml:space="preserve"> </w:t>
      </w:r>
      <w:r>
        <w:t>end</w:t>
      </w:r>
      <w:r>
        <w:rPr>
          <w:spacing w:val="-3"/>
        </w:rPr>
        <w:t xml:space="preserve"> </w:t>
      </w:r>
      <w:r>
        <w:t>of</w:t>
      </w:r>
      <w:r>
        <w:rPr>
          <w:spacing w:val="-2"/>
        </w:rPr>
        <w:t xml:space="preserve"> </w:t>
      </w:r>
      <w:r>
        <w:t>the</w:t>
      </w:r>
      <w:r>
        <w:rPr>
          <w:spacing w:val="-2"/>
        </w:rPr>
        <w:t xml:space="preserve"> </w:t>
      </w:r>
      <w:r>
        <w:t>course.</w:t>
      </w:r>
      <w:r>
        <w:rPr>
          <w:spacing w:val="-3"/>
        </w:rPr>
        <w:t xml:space="preserve"> </w:t>
      </w:r>
      <w:r>
        <w:t>The</w:t>
      </w:r>
      <w:r>
        <w:rPr>
          <w:spacing w:val="-2"/>
        </w:rPr>
        <w:t xml:space="preserve"> </w:t>
      </w:r>
      <w:r>
        <w:t>final</w:t>
      </w:r>
      <w:r>
        <w:rPr>
          <w:spacing w:val="-2"/>
        </w:rPr>
        <w:t xml:space="preserve"> </w:t>
      </w:r>
      <w:r>
        <w:t>exam</w:t>
      </w:r>
      <w:r>
        <w:rPr>
          <w:spacing w:val="-1"/>
        </w:rPr>
        <w:t xml:space="preserve"> </w:t>
      </w:r>
      <w:r>
        <w:t>will</w:t>
      </w:r>
      <w:r>
        <w:rPr>
          <w:spacing w:val="-2"/>
        </w:rPr>
        <w:t xml:space="preserve"> </w:t>
      </w:r>
      <w:r>
        <w:t>cover</w:t>
      </w:r>
      <w:r>
        <w:rPr>
          <w:spacing w:val="-2"/>
        </w:rPr>
        <w:t xml:space="preserve"> </w:t>
      </w:r>
      <w:r>
        <w:t>the</w:t>
      </w:r>
      <w:r>
        <w:rPr>
          <w:spacing w:val="-2"/>
        </w:rPr>
        <w:t xml:space="preserve"> </w:t>
      </w:r>
      <w:r>
        <w:t>material</w:t>
      </w:r>
      <w:r>
        <w:rPr>
          <w:spacing w:val="-2"/>
        </w:rPr>
        <w:t xml:space="preserve"> </w:t>
      </w:r>
      <w:r>
        <w:t>listed</w:t>
      </w:r>
      <w:r>
        <w:rPr>
          <w:spacing w:val="-5"/>
        </w:rPr>
        <w:t xml:space="preserve"> </w:t>
      </w:r>
      <w:r>
        <w:t>in the course schedule and will include information contained in the course lectures, homework assignments, and the assigned reading. The exam will consist of multiple-choice questions.</w:t>
      </w:r>
    </w:p>
    <w:p w14:paraId="4CE11AF4" w14:textId="77777777" w:rsidR="00DF2259" w:rsidRDefault="00192B8B">
      <w:pPr>
        <w:spacing w:before="281"/>
        <w:rPr>
          <w:b/>
          <w:sz w:val="24"/>
        </w:rPr>
      </w:pPr>
      <w:r>
        <w:rPr>
          <w:sz w:val="24"/>
        </w:rPr>
        <w:t>There will be no make-up exams administered and no extensions will be granted.</w:t>
      </w:r>
      <w:r>
        <w:rPr>
          <w:spacing w:val="40"/>
          <w:sz w:val="24"/>
        </w:rPr>
        <w:t xml:space="preserve"> </w:t>
      </w:r>
      <w:r>
        <w:rPr>
          <w:b/>
          <w:sz w:val="24"/>
        </w:rPr>
        <w:t>Any confirmed incidence</w:t>
      </w:r>
      <w:r>
        <w:rPr>
          <w:b/>
          <w:spacing w:val="-3"/>
          <w:sz w:val="24"/>
        </w:rPr>
        <w:t xml:space="preserve"> </w:t>
      </w:r>
      <w:r>
        <w:rPr>
          <w:b/>
          <w:sz w:val="24"/>
        </w:rPr>
        <w:t>of</w:t>
      </w:r>
      <w:r>
        <w:rPr>
          <w:b/>
          <w:spacing w:val="-3"/>
          <w:sz w:val="24"/>
        </w:rPr>
        <w:t xml:space="preserve"> </w:t>
      </w:r>
      <w:r>
        <w:rPr>
          <w:b/>
          <w:sz w:val="24"/>
        </w:rPr>
        <w:t>Academic</w:t>
      </w:r>
      <w:r>
        <w:rPr>
          <w:b/>
          <w:spacing w:val="-4"/>
          <w:sz w:val="24"/>
        </w:rPr>
        <w:t xml:space="preserve"> </w:t>
      </w:r>
      <w:r>
        <w:rPr>
          <w:b/>
          <w:sz w:val="24"/>
        </w:rPr>
        <w:t>Misconduct</w:t>
      </w:r>
      <w:r>
        <w:rPr>
          <w:b/>
          <w:spacing w:val="-3"/>
          <w:sz w:val="24"/>
        </w:rPr>
        <w:t xml:space="preserve"> </w:t>
      </w:r>
      <w:r>
        <w:rPr>
          <w:b/>
          <w:sz w:val="24"/>
        </w:rPr>
        <w:t>pertaining</w:t>
      </w:r>
      <w:r>
        <w:rPr>
          <w:b/>
          <w:spacing w:val="-4"/>
          <w:sz w:val="24"/>
        </w:rPr>
        <w:t xml:space="preserve"> </w:t>
      </w:r>
      <w:r>
        <w:rPr>
          <w:b/>
          <w:sz w:val="24"/>
        </w:rPr>
        <w:t>to</w:t>
      </w:r>
      <w:r>
        <w:rPr>
          <w:b/>
          <w:spacing w:val="-2"/>
          <w:sz w:val="24"/>
        </w:rPr>
        <w:t xml:space="preserve"> </w:t>
      </w:r>
      <w:r>
        <w:rPr>
          <w:b/>
          <w:sz w:val="24"/>
        </w:rPr>
        <w:t>the</w:t>
      </w:r>
      <w:r>
        <w:rPr>
          <w:b/>
          <w:spacing w:val="-5"/>
          <w:sz w:val="24"/>
        </w:rPr>
        <w:t xml:space="preserve"> </w:t>
      </w:r>
      <w:r>
        <w:rPr>
          <w:b/>
          <w:sz w:val="24"/>
        </w:rPr>
        <w:t>completion</w:t>
      </w:r>
      <w:r>
        <w:rPr>
          <w:b/>
          <w:spacing w:val="-4"/>
          <w:sz w:val="24"/>
        </w:rPr>
        <w:t xml:space="preserve"> </w:t>
      </w:r>
      <w:r>
        <w:rPr>
          <w:b/>
          <w:sz w:val="24"/>
        </w:rPr>
        <w:t>of</w:t>
      </w:r>
      <w:r>
        <w:rPr>
          <w:b/>
          <w:spacing w:val="-3"/>
          <w:sz w:val="24"/>
        </w:rPr>
        <w:t xml:space="preserve"> </w:t>
      </w:r>
      <w:r>
        <w:rPr>
          <w:b/>
          <w:sz w:val="24"/>
        </w:rPr>
        <w:t>an</w:t>
      </w:r>
      <w:r>
        <w:rPr>
          <w:b/>
          <w:spacing w:val="-4"/>
          <w:sz w:val="24"/>
        </w:rPr>
        <w:t xml:space="preserve"> </w:t>
      </w:r>
      <w:r>
        <w:rPr>
          <w:b/>
          <w:sz w:val="24"/>
        </w:rPr>
        <w:t>exam</w:t>
      </w:r>
      <w:r>
        <w:rPr>
          <w:b/>
          <w:spacing w:val="-4"/>
          <w:sz w:val="24"/>
        </w:rPr>
        <w:t xml:space="preserve"> </w:t>
      </w:r>
      <w:r>
        <w:rPr>
          <w:b/>
          <w:sz w:val="24"/>
        </w:rPr>
        <w:t>will</w:t>
      </w:r>
      <w:r>
        <w:rPr>
          <w:b/>
          <w:spacing w:val="-3"/>
          <w:sz w:val="24"/>
        </w:rPr>
        <w:t xml:space="preserve"> </w:t>
      </w:r>
      <w:r>
        <w:rPr>
          <w:b/>
          <w:sz w:val="24"/>
        </w:rPr>
        <w:t>result</w:t>
      </w:r>
      <w:r>
        <w:rPr>
          <w:b/>
          <w:spacing w:val="-3"/>
          <w:sz w:val="24"/>
        </w:rPr>
        <w:t xml:space="preserve"> </w:t>
      </w:r>
      <w:r>
        <w:rPr>
          <w:b/>
          <w:sz w:val="24"/>
        </w:rPr>
        <w:t>at</w:t>
      </w:r>
      <w:r>
        <w:rPr>
          <w:b/>
          <w:spacing w:val="-3"/>
          <w:sz w:val="24"/>
        </w:rPr>
        <w:t xml:space="preserve"> </w:t>
      </w:r>
      <w:r>
        <w:rPr>
          <w:b/>
          <w:sz w:val="24"/>
        </w:rPr>
        <w:t>a</w:t>
      </w:r>
      <w:r>
        <w:rPr>
          <w:b/>
          <w:spacing w:val="-3"/>
          <w:sz w:val="24"/>
        </w:rPr>
        <w:t xml:space="preserve"> </w:t>
      </w:r>
      <w:r>
        <w:rPr>
          <w:b/>
          <w:sz w:val="24"/>
        </w:rPr>
        <w:t>minimum with a score of zero included in the course grade calculation.</w:t>
      </w:r>
    </w:p>
    <w:p w14:paraId="4CE11AF5" w14:textId="77777777" w:rsidR="00DF2259" w:rsidRDefault="00192B8B">
      <w:pPr>
        <w:pStyle w:val="Heading2"/>
        <w:spacing w:before="279"/>
      </w:pPr>
      <w:r>
        <w:rPr>
          <w:spacing w:val="-2"/>
        </w:rPr>
        <w:t>Homework:</w:t>
      </w:r>
    </w:p>
    <w:p w14:paraId="4CE11AF6" w14:textId="77777777" w:rsidR="00DF2259" w:rsidRDefault="00192B8B">
      <w:pPr>
        <w:pStyle w:val="BodyText"/>
        <w:spacing w:before="1"/>
      </w:pPr>
      <w:r>
        <w:t>Required</w:t>
      </w:r>
      <w:r>
        <w:rPr>
          <w:spacing w:val="-4"/>
        </w:rPr>
        <w:t xml:space="preserve"> </w:t>
      </w:r>
      <w:r>
        <w:t>assignments</w:t>
      </w:r>
      <w:r>
        <w:rPr>
          <w:spacing w:val="-4"/>
        </w:rPr>
        <w:t xml:space="preserve"> </w:t>
      </w:r>
      <w:r>
        <w:t>for</w:t>
      </w:r>
      <w:r>
        <w:rPr>
          <w:spacing w:val="-3"/>
        </w:rPr>
        <w:t xml:space="preserve"> </w:t>
      </w:r>
      <w:r>
        <w:t>this</w:t>
      </w:r>
      <w:r>
        <w:rPr>
          <w:spacing w:val="-4"/>
        </w:rPr>
        <w:t xml:space="preserve"> </w:t>
      </w:r>
      <w:r>
        <w:t>course</w:t>
      </w:r>
      <w:r>
        <w:rPr>
          <w:spacing w:val="-3"/>
        </w:rPr>
        <w:t xml:space="preserve"> </w:t>
      </w:r>
      <w:r>
        <w:t>include</w:t>
      </w:r>
      <w:r>
        <w:rPr>
          <w:spacing w:val="-2"/>
        </w:rPr>
        <w:t xml:space="preserve"> </w:t>
      </w:r>
      <w:proofErr w:type="spellStart"/>
      <w:r>
        <w:t>SmartBook</w:t>
      </w:r>
      <w:proofErr w:type="spellEnd"/>
      <w:r>
        <w:rPr>
          <w:spacing w:val="-3"/>
        </w:rPr>
        <w:t xml:space="preserve"> </w:t>
      </w:r>
      <w:r>
        <w:t>assignments,</w:t>
      </w:r>
      <w:r>
        <w:rPr>
          <w:spacing w:val="-3"/>
        </w:rPr>
        <w:t xml:space="preserve"> </w:t>
      </w:r>
      <w:r>
        <w:t>video</w:t>
      </w:r>
      <w:r>
        <w:rPr>
          <w:spacing w:val="-4"/>
        </w:rPr>
        <w:t xml:space="preserve"> </w:t>
      </w:r>
      <w:r>
        <w:t>lectures</w:t>
      </w:r>
      <w:r>
        <w:rPr>
          <w:spacing w:val="-4"/>
        </w:rPr>
        <w:t xml:space="preserve"> </w:t>
      </w:r>
      <w:r>
        <w:t>with</w:t>
      </w:r>
      <w:r>
        <w:rPr>
          <w:spacing w:val="-4"/>
        </w:rPr>
        <w:t xml:space="preserve"> </w:t>
      </w:r>
      <w:r>
        <w:t xml:space="preserve">assessments, and homework exercises. The </w:t>
      </w:r>
      <w:proofErr w:type="spellStart"/>
      <w:r>
        <w:t>SmartBook</w:t>
      </w:r>
      <w:proofErr w:type="spellEnd"/>
      <w:r>
        <w:t xml:space="preserve"> assignments for each chapter are completed in Connect.</w:t>
      </w:r>
    </w:p>
    <w:p w14:paraId="4CE11AF7" w14:textId="77777777" w:rsidR="00DF2259" w:rsidRDefault="00192B8B">
      <w:pPr>
        <w:spacing w:before="1"/>
        <w:ind w:right="40"/>
        <w:rPr>
          <w:b/>
          <w:sz w:val="24"/>
        </w:rPr>
      </w:pPr>
      <w:r>
        <w:rPr>
          <w:sz w:val="24"/>
        </w:rPr>
        <w:t>There will be a set of video lectures with assessments and several homework exercises for each chapter</w:t>
      </w:r>
      <w:r>
        <w:rPr>
          <w:spacing w:val="-2"/>
          <w:sz w:val="24"/>
        </w:rPr>
        <w:t xml:space="preserve"> </w:t>
      </w:r>
      <w:r>
        <w:rPr>
          <w:sz w:val="24"/>
        </w:rPr>
        <w:t>as</w:t>
      </w:r>
      <w:r>
        <w:rPr>
          <w:spacing w:val="-3"/>
          <w:sz w:val="24"/>
        </w:rPr>
        <w:t xml:space="preserve"> </w:t>
      </w:r>
      <w:r>
        <w:rPr>
          <w:sz w:val="24"/>
        </w:rPr>
        <w:t>well,</w:t>
      </w:r>
      <w:r>
        <w:rPr>
          <w:spacing w:val="-2"/>
          <w:sz w:val="24"/>
        </w:rPr>
        <w:t xml:space="preserve"> </w:t>
      </w:r>
      <w:r>
        <w:rPr>
          <w:sz w:val="24"/>
        </w:rPr>
        <w:t>also</w:t>
      </w:r>
      <w:r>
        <w:rPr>
          <w:spacing w:val="-2"/>
          <w:sz w:val="24"/>
        </w:rPr>
        <w:t xml:space="preserve"> </w:t>
      </w:r>
      <w:r>
        <w:rPr>
          <w:sz w:val="24"/>
        </w:rPr>
        <w:t>completed</w:t>
      </w:r>
      <w:r>
        <w:rPr>
          <w:spacing w:val="-3"/>
          <w:sz w:val="24"/>
        </w:rPr>
        <w:t xml:space="preserve"> </w:t>
      </w:r>
      <w:r>
        <w:rPr>
          <w:sz w:val="24"/>
        </w:rPr>
        <w:t>through</w:t>
      </w:r>
      <w:r>
        <w:rPr>
          <w:spacing w:val="-3"/>
          <w:sz w:val="24"/>
        </w:rPr>
        <w:t xml:space="preserve"> </w:t>
      </w:r>
      <w:r>
        <w:rPr>
          <w:sz w:val="24"/>
        </w:rPr>
        <w:t>the</w:t>
      </w:r>
      <w:r>
        <w:rPr>
          <w:spacing w:val="-2"/>
          <w:sz w:val="24"/>
        </w:rPr>
        <w:t xml:space="preserve"> </w:t>
      </w:r>
      <w:r>
        <w:rPr>
          <w:sz w:val="24"/>
        </w:rPr>
        <w:t>Connect</w:t>
      </w:r>
      <w:r>
        <w:rPr>
          <w:spacing w:val="-2"/>
          <w:sz w:val="24"/>
        </w:rPr>
        <w:t xml:space="preserve"> </w:t>
      </w:r>
      <w:r>
        <w:rPr>
          <w:sz w:val="24"/>
        </w:rPr>
        <w:t>Website.</w:t>
      </w:r>
      <w:r>
        <w:rPr>
          <w:spacing w:val="-5"/>
          <w:sz w:val="24"/>
        </w:rPr>
        <w:t xml:space="preserve"> </w:t>
      </w:r>
      <w:r>
        <w:rPr>
          <w:sz w:val="24"/>
        </w:rPr>
        <w:t>These</w:t>
      </w:r>
      <w:r>
        <w:rPr>
          <w:spacing w:val="-1"/>
          <w:sz w:val="24"/>
        </w:rPr>
        <w:t xml:space="preserve"> </w:t>
      </w:r>
      <w:r>
        <w:rPr>
          <w:sz w:val="24"/>
        </w:rPr>
        <w:t>assignments</w:t>
      </w:r>
      <w:r>
        <w:rPr>
          <w:spacing w:val="-2"/>
          <w:sz w:val="24"/>
        </w:rPr>
        <w:t xml:space="preserve"> </w:t>
      </w:r>
      <w:r>
        <w:rPr>
          <w:sz w:val="24"/>
        </w:rPr>
        <w:t>are</w:t>
      </w:r>
      <w:r>
        <w:rPr>
          <w:spacing w:val="-2"/>
          <w:sz w:val="24"/>
        </w:rPr>
        <w:t xml:space="preserve"> </w:t>
      </w:r>
      <w:r>
        <w:rPr>
          <w:sz w:val="24"/>
        </w:rPr>
        <w:t>due</w:t>
      </w:r>
      <w:r>
        <w:rPr>
          <w:spacing w:val="-2"/>
          <w:sz w:val="24"/>
        </w:rPr>
        <w:t xml:space="preserve"> </w:t>
      </w:r>
      <w:r>
        <w:rPr>
          <w:sz w:val="24"/>
        </w:rPr>
        <w:t>by</w:t>
      </w:r>
      <w:r>
        <w:rPr>
          <w:spacing w:val="-3"/>
          <w:sz w:val="24"/>
        </w:rPr>
        <w:t xml:space="preserve"> </w:t>
      </w:r>
      <w:r>
        <w:rPr>
          <w:sz w:val="24"/>
        </w:rPr>
        <w:t>11:59</w:t>
      </w:r>
      <w:r>
        <w:rPr>
          <w:spacing w:val="-2"/>
          <w:sz w:val="24"/>
        </w:rPr>
        <w:t xml:space="preserve"> </w:t>
      </w:r>
      <w:r>
        <w:rPr>
          <w:sz w:val="24"/>
        </w:rPr>
        <w:t xml:space="preserve">pm EST on the due date. </w:t>
      </w:r>
      <w:r>
        <w:rPr>
          <w:b/>
          <w:sz w:val="24"/>
        </w:rPr>
        <w:t xml:space="preserve">No late assignments are accepted for </w:t>
      </w:r>
      <w:r>
        <w:rPr>
          <w:b/>
          <w:sz w:val="24"/>
          <w:u w:val="single"/>
        </w:rPr>
        <w:t>any reason</w:t>
      </w:r>
      <w:r>
        <w:rPr>
          <w:b/>
          <w:sz w:val="24"/>
        </w:rPr>
        <w:t>.</w:t>
      </w:r>
      <w:r>
        <w:rPr>
          <w:b/>
          <w:spacing w:val="40"/>
          <w:sz w:val="24"/>
        </w:rPr>
        <w:t xml:space="preserve"> </w:t>
      </w:r>
      <w:r>
        <w:rPr>
          <w:b/>
          <w:sz w:val="24"/>
        </w:rPr>
        <w:t xml:space="preserve">It is therefore strongly suggested that students avoid delaying submission until the due date and thereby avoiding unforeseen complications such as illness, computer issues, Connect access issues, etc. </w:t>
      </w:r>
      <w:r>
        <w:rPr>
          <w:sz w:val="24"/>
        </w:rPr>
        <w:t>Homework assignments are completed electronically in Connect, with an unlimited number of attempts prior to the due date. Your highest attempt score</w:t>
      </w:r>
      <w:r>
        <w:rPr>
          <w:sz w:val="24"/>
        </w:rPr>
        <w:t xml:space="preserve"> will count toward your grade. </w:t>
      </w:r>
      <w:r>
        <w:rPr>
          <w:b/>
          <w:sz w:val="24"/>
        </w:rPr>
        <w:t>Homework submitted after the due date will receive zero points toward the computation of the course grade.</w:t>
      </w:r>
    </w:p>
    <w:p w14:paraId="4CE11AF8" w14:textId="77777777" w:rsidR="00DF2259" w:rsidRDefault="00192B8B">
      <w:pPr>
        <w:pStyle w:val="Heading2"/>
        <w:spacing w:before="280" w:line="293" w:lineRule="exact"/>
      </w:pPr>
      <w:r>
        <w:t>Continuing</w:t>
      </w:r>
      <w:r>
        <w:rPr>
          <w:spacing w:val="-6"/>
        </w:rPr>
        <w:t xml:space="preserve"> </w:t>
      </w:r>
      <w:r>
        <w:t>Payroll</w:t>
      </w:r>
      <w:r>
        <w:rPr>
          <w:spacing w:val="-5"/>
        </w:rPr>
        <w:t xml:space="preserve"> </w:t>
      </w:r>
      <w:r>
        <w:rPr>
          <w:spacing w:val="-2"/>
        </w:rPr>
        <w:t>Project:</w:t>
      </w:r>
    </w:p>
    <w:p w14:paraId="4CE11AF9" w14:textId="77777777" w:rsidR="00DF2259" w:rsidRDefault="00192B8B">
      <w:pPr>
        <w:rPr>
          <w:b/>
          <w:sz w:val="24"/>
        </w:rPr>
      </w:pPr>
      <w:r>
        <w:rPr>
          <w:sz w:val="24"/>
        </w:rPr>
        <w:t>There</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140</w:t>
      </w:r>
      <w:r>
        <w:rPr>
          <w:spacing w:val="-3"/>
          <w:sz w:val="24"/>
        </w:rPr>
        <w:t xml:space="preserve"> </w:t>
      </w:r>
      <w:r>
        <w:rPr>
          <w:sz w:val="24"/>
        </w:rPr>
        <w:t>point</w:t>
      </w:r>
      <w:r>
        <w:rPr>
          <w:spacing w:val="-3"/>
          <w:sz w:val="24"/>
        </w:rPr>
        <w:t xml:space="preserve"> </w:t>
      </w:r>
      <w:r>
        <w:rPr>
          <w:sz w:val="24"/>
        </w:rPr>
        <w:t>project,</w:t>
      </w:r>
      <w:r>
        <w:rPr>
          <w:spacing w:val="-2"/>
          <w:sz w:val="24"/>
        </w:rPr>
        <w:t xml:space="preserve"> </w:t>
      </w:r>
      <w:r>
        <w:rPr>
          <w:sz w:val="24"/>
        </w:rPr>
        <w:t>completed</w:t>
      </w:r>
      <w:r>
        <w:rPr>
          <w:spacing w:val="-3"/>
          <w:sz w:val="24"/>
        </w:rPr>
        <w:t xml:space="preserve"> </w:t>
      </w:r>
      <w:r>
        <w:rPr>
          <w:sz w:val="24"/>
        </w:rPr>
        <w:t>each</w:t>
      </w:r>
      <w:r>
        <w:rPr>
          <w:spacing w:val="-3"/>
          <w:sz w:val="24"/>
        </w:rPr>
        <w:t xml:space="preserve"> </w:t>
      </w:r>
      <w:r>
        <w:rPr>
          <w:sz w:val="24"/>
        </w:rPr>
        <w:t>week</w:t>
      </w:r>
      <w:r>
        <w:rPr>
          <w:spacing w:val="-1"/>
          <w:sz w:val="24"/>
        </w:rPr>
        <w:t xml:space="preserve"> </w:t>
      </w:r>
      <w:r>
        <w:rPr>
          <w:sz w:val="24"/>
        </w:rPr>
        <w:t>for</w:t>
      </w:r>
      <w:r>
        <w:rPr>
          <w:spacing w:val="-2"/>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assigned</w:t>
      </w:r>
      <w:r>
        <w:rPr>
          <w:spacing w:val="-2"/>
          <w:sz w:val="24"/>
        </w:rPr>
        <w:t xml:space="preserve"> </w:t>
      </w:r>
      <w:r>
        <w:rPr>
          <w:sz w:val="24"/>
        </w:rPr>
        <w:t>chapters</w:t>
      </w:r>
      <w:r>
        <w:rPr>
          <w:spacing w:val="-2"/>
          <w:sz w:val="24"/>
        </w:rPr>
        <w:t xml:space="preserve"> </w:t>
      </w:r>
      <w:r>
        <w:rPr>
          <w:sz w:val="24"/>
        </w:rPr>
        <w:t>(7</w:t>
      </w:r>
      <w:r>
        <w:rPr>
          <w:spacing w:val="-2"/>
          <w:sz w:val="24"/>
        </w:rPr>
        <w:t xml:space="preserve"> </w:t>
      </w:r>
      <w:r>
        <w:rPr>
          <w:sz w:val="24"/>
        </w:rPr>
        <w:t xml:space="preserve">chapters, 20 points each). This is to be completed online through the Connect Website. Completion of each weekly project component is required by the due date specified in the Course Calendar. </w:t>
      </w:r>
      <w:r>
        <w:rPr>
          <w:b/>
          <w:sz w:val="24"/>
        </w:rPr>
        <w:t xml:space="preserve">No late assignments are accepted for </w:t>
      </w:r>
      <w:r>
        <w:rPr>
          <w:b/>
          <w:sz w:val="24"/>
          <w:u w:val="single"/>
        </w:rPr>
        <w:t>any reason</w:t>
      </w:r>
      <w:r>
        <w:rPr>
          <w:b/>
          <w:sz w:val="24"/>
        </w:rPr>
        <w:t>. It is therefore strongly suggested that students avoid delaying submission until the due date and thereby avoiding unforeseen complications such as illness, computer issues, Connect access issues, etc. Assignments submitted after the due date will receive zero points to</w:t>
      </w:r>
      <w:r>
        <w:rPr>
          <w:b/>
          <w:sz w:val="24"/>
        </w:rPr>
        <w:t>ward the computation of the course grade.</w:t>
      </w:r>
    </w:p>
    <w:p w14:paraId="4CE11AFA" w14:textId="77777777" w:rsidR="00DF2259" w:rsidRDefault="00192B8B">
      <w:pPr>
        <w:pStyle w:val="Heading2"/>
        <w:spacing w:before="279"/>
      </w:pPr>
      <w:r>
        <w:t>Discussion</w:t>
      </w:r>
      <w:r>
        <w:rPr>
          <w:spacing w:val="-2"/>
        </w:rPr>
        <w:t xml:space="preserve"> Board:</w:t>
      </w:r>
    </w:p>
    <w:p w14:paraId="4CE11AFB" w14:textId="77777777" w:rsidR="00DF2259" w:rsidRDefault="00192B8B">
      <w:pPr>
        <w:pStyle w:val="BodyText"/>
        <w:spacing w:before="1"/>
        <w:rPr>
          <w:b/>
        </w:rPr>
      </w:pPr>
      <w:r>
        <w:t>Discussion board postings must be completed and submitted by their respective due date. Each required</w:t>
      </w:r>
      <w:r>
        <w:rPr>
          <w:spacing w:val="-4"/>
        </w:rPr>
        <w:t xml:space="preserve"> </w:t>
      </w:r>
      <w:r>
        <w:t>posting</w:t>
      </w:r>
      <w:r>
        <w:rPr>
          <w:spacing w:val="-3"/>
        </w:rPr>
        <w:t xml:space="preserve"> </w:t>
      </w:r>
      <w:r>
        <w:t>is</w:t>
      </w:r>
      <w:r>
        <w:rPr>
          <w:spacing w:val="-3"/>
        </w:rPr>
        <w:t xml:space="preserve"> </w:t>
      </w:r>
      <w:r>
        <w:t>worth</w:t>
      </w:r>
      <w:r>
        <w:rPr>
          <w:spacing w:val="-2"/>
        </w:rPr>
        <w:t xml:space="preserve"> </w:t>
      </w:r>
      <w:r>
        <w:t>10</w:t>
      </w:r>
      <w:r>
        <w:rPr>
          <w:spacing w:val="-3"/>
        </w:rPr>
        <w:t xml:space="preserve"> </w:t>
      </w:r>
      <w:r>
        <w:t>points.</w:t>
      </w:r>
      <w:r>
        <w:rPr>
          <w:spacing w:val="-4"/>
        </w:rPr>
        <w:t xml:space="preserve"> </w:t>
      </w:r>
      <w:r>
        <w:t>Your</w:t>
      </w:r>
      <w:r>
        <w:rPr>
          <w:spacing w:val="-3"/>
        </w:rPr>
        <w:t xml:space="preserve"> </w:t>
      </w:r>
      <w:r>
        <w:t>responses</w:t>
      </w:r>
      <w:r>
        <w:rPr>
          <w:spacing w:val="-4"/>
        </w:rPr>
        <w:t xml:space="preserve"> </w:t>
      </w:r>
      <w:r>
        <w:t>should</w:t>
      </w:r>
      <w:r>
        <w:rPr>
          <w:spacing w:val="-4"/>
        </w:rPr>
        <w:t xml:space="preserve"> </w:t>
      </w:r>
      <w:r>
        <w:t>be</w:t>
      </w:r>
      <w:r>
        <w:rPr>
          <w:spacing w:val="-5"/>
        </w:rPr>
        <w:t xml:space="preserve"> </w:t>
      </w:r>
      <w:r>
        <w:t>respectful</w:t>
      </w:r>
      <w:r>
        <w:rPr>
          <w:spacing w:val="-3"/>
        </w:rPr>
        <w:t xml:space="preserve"> </w:t>
      </w:r>
      <w:r>
        <w:t>and</w:t>
      </w:r>
      <w:r>
        <w:rPr>
          <w:spacing w:val="-4"/>
        </w:rPr>
        <w:t xml:space="preserve"> </w:t>
      </w:r>
      <w:r>
        <w:t>substantive</w:t>
      </w:r>
      <w:r>
        <w:rPr>
          <w:spacing w:val="-3"/>
        </w:rPr>
        <w:t xml:space="preserve"> </w:t>
      </w:r>
      <w:r>
        <w:t>to</w:t>
      </w:r>
      <w:r>
        <w:rPr>
          <w:spacing w:val="-4"/>
        </w:rPr>
        <w:t xml:space="preserve"> </w:t>
      </w:r>
      <w:r>
        <w:t xml:space="preserve">receive credit. All discussion board postings are due at 11:59 pm EST on the due date. </w:t>
      </w:r>
      <w:r>
        <w:rPr>
          <w:b/>
        </w:rPr>
        <w:t xml:space="preserve">No late posts are accepted for points for </w:t>
      </w:r>
      <w:r>
        <w:rPr>
          <w:b/>
          <w:u w:val="single"/>
        </w:rPr>
        <w:t>any reason</w:t>
      </w:r>
      <w:r>
        <w:rPr>
          <w:b/>
        </w:rPr>
        <w:t>.</w:t>
      </w:r>
    </w:p>
    <w:p w14:paraId="4CE11AFC" w14:textId="77777777" w:rsidR="00DF2259" w:rsidRDefault="00DF2259">
      <w:pPr>
        <w:pStyle w:val="BodyText"/>
        <w:rPr>
          <w:b/>
        </w:rPr>
        <w:sectPr w:rsidR="00DF2259">
          <w:pgSz w:w="12240" w:h="15840"/>
          <w:pgMar w:top="1040" w:right="1080" w:bottom="1340" w:left="1080" w:header="0" w:footer="1144" w:gutter="0"/>
          <w:cols w:space="720"/>
        </w:sectPr>
      </w:pPr>
    </w:p>
    <w:p w14:paraId="4CE11AFD" w14:textId="77777777" w:rsidR="00DF2259" w:rsidRDefault="00192B8B">
      <w:pPr>
        <w:pStyle w:val="Heading1"/>
        <w:spacing w:before="39"/>
      </w:pPr>
      <w:r>
        <w:t>GRADING</w:t>
      </w:r>
      <w:r>
        <w:rPr>
          <w:spacing w:val="-4"/>
        </w:rPr>
        <w:t xml:space="preserve"> </w:t>
      </w:r>
      <w:r>
        <w:t>SCALE</w:t>
      </w:r>
      <w:r>
        <w:rPr>
          <w:spacing w:val="-3"/>
        </w:rPr>
        <w:t xml:space="preserve"> </w:t>
      </w:r>
      <w:r>
        <w:t>AND</w:t>
      </w:r>
      <w:r>
        <w:rPr>
          <w:spacing w:val="-3"/>
        </w:rPr>
        <w:t xml:space="preserve"> </w:t>
      </w:r>
      <w:r>
        <w:t>POINT</w:t>
      </w:r>
      <w:r>
        <w:rPr>
          <w:spacing w:val="-5"/>
        </w:rPr>
        <w:t xml:space="preserve"> </w:t>
      </w:r>
      <w:r>
        <w:rPr>
          <w:spacing w:val="-2"/>
        </w:rPr>
        <w:t>DISTRIBUTION</w:t>
      </w:r>
    </w:p>
    <w:p w14:paraId="4CE11AFE" w14:textId="77777777" w:rsidR="00DF2259" w:rsidRDefault="00192B8B">
      <w:pPr>
        <w:pStyle w:val="BodyText"/>
      </w:pPr>
      <w:r>
        <w:t>Course</w:t>
      </w:r>
      <w:r>
        <w:rPr>
          <w:spacing w:val="-3"/>
        </w:rPr>
        <w:t xml:space="preserve"> </w:t>
      </w:r>
      <w:r>
        <w:t>grading</w:t>
      </w:r>
      <w:r>
        <w:rPr>
          <w:spacing w:val="-3"/>
        </w:rPr>
        <w:t xml:space="preserve"> </w:t>
      </w:r>
      <w:r>
        <w:t>is</w:t>
      </w:r>
      <w:r>
        <w:rPr>
          <w:spacing w:val="-4"/>
        </w:rPr>
        <w:t xml:space="preserve"> </w:t>
      </w:r>
      <w:r>
        <w:t>based</w:t>
      </w:r>
      <w:r>
        <w:rPr>
          <w:spacing w:val="-4"/>
        </w:rPr>
        <w:t xml:space="preserve"> </w:t>
      </w:r>
      <w:r>
        <w:t>on</w:t>
      </w:r>
      <w:r>
        <w:rPr>
          <w:spacing w:val="-4"/>
        </w:rPr>
        <w:t xml:space="preserve"> </w:t>
      </w:r>
      <w:r>
        <w:t>the</w:t>
      </w:r>
      <w:r>
        <w:rPr>
          <w:spacing w:val="-3"/>
        </w:rPr>
        <w:t xml:space="preserve"> </w:t>
      </w:r>
      <w:r>
        <w:t>total</w:t>
      </w:r>
      <w:r>
        <w:rPr>
          <w:spacing w:val="-3"/>
        </w:rPr>
        <w:t xml:space="preserve"> </w:t>
      </w:r>
      <w:r>
        <w:t>points</w:t>
      </w:r>
      <w:r>
        <w:rPr>
          <w:spacing w:val="-4"/>
        </w:rPr>
        <w:t xml:space="preserve"> </w:t>
      </w:r>
      <w:r>
        <w:t>earned</w:t>
      </w:r>
      <w:r>
        <w:rPr>
          <w:spacing w:val="-4"/>
        </w:rPr>
        <w:t xml:space="preserve"> </w:t>
      </w:r>
      <w:r>
        <w:t>of</w:t>
      </w:r>
      <w:r>
        <w:rPr>
          <w:spacing w:val="-3"/>
        </w:rPr>
        <w:t xml:space="preserve"> </w:t>
      </w:r>
      <w:r>
        <w:t>the</w:t>
      </w:r>
      <w:r>
        <w:rPr>
          <w:spacing w:val="-3"/>
        </w:rPr>
        <w:t xml:space="preserve"> </w:t>
      </w:r>
      <w:r>
        <w:t>total</w:t>
      </w:r>
      <w:r>
        <w:rPr>
          <w:spacing w:val="-3"/>
        </w:rPr>
        <w:t xml:space="preserve"> </w:t>
      </w:r>
      <w:r>
        <w:t>points</w:t>
      </w:r>
      <w:r>
        <w:rPr>
          <w:spacing w:val="-4"/>
        </w:rPr>
        <w:t xml:space="preserve"> </w:t>
      </w:r>
      <w:r>
        <w:t>possible</w:t>
      </w:r>
      <w:r>
        <w:rPr>
          <w:spacing w:val="-3"/>
        </w:rPr>
        <w:t xml:space="preserve"> </w:t>
      </w:r>
      <w:r>
        <w:t>(total</w:t>
      </w:r>
      <w:r>
        <w:rPr>
          <w:spacing w:val="-3"/>
        </w:rPr>
        <w:t xml:space="preserve"> </w:t>
      </w:r>
      <w:r>
        <w:t>points</w:t>
      </w:r>
      <w:r>
        <w:rPr>
          <w:spacing w:val="-4"/>
        </w:rPr>
        <w:t xml:space="preserve"> </w:t>
      </w:r>
      <w:r>
        <w:t>earned divided by total points possible equals percentage earned).</w:t>
      </w:r>
    </w:p>
    <w:p w14:paraId="4CE11AFF" w14:textId="77777777" w:rsidR="00DF2259" w:rsidRDefault="00DF2259">
      <w:pPr>
        <w:pStyle w:val="BodyText"/>
        <w:spacing w:before="1"/>
      </w:pPr>
    </w:p>
    <w:p w14:paraId="4CE11B00" w14:textId="77777777" w:rsidR="00DF2259" w:rsidRDefault="00192B8B">
      <w:pPr>
        <w:spacing w:after="48"/>
        <w:rPr>
          <w:b/>
          <w:sz w:val="24"/>
        </w:rPr>
      </w:pPr>
      <w:r>
        <w:rPr>
          <w:b/>
          <w:sz w:val="24"/>
        </w:rPr>
        <w:t>Possible</w:t>
      </w:r>
      <w:r>
        <w:rPr>
          <w:b/>
          <w:spacing w:val="-2"/>
          <w:sz w:val="24"/>
        </w:rPr>
        <w:t xml:space="preserve"> Points</w:t>
      </w:r>
    </w:p>
    <w:tbl>
      <w:tblPr>
        <w:tblW w:w="0" w:type="auto"/>
        <w:tblInd w:w="65" w:type="dxa"/>
        <w:tblLayout w:type="fixed"/>
        <w:tblCellMar>
          <w:left w:w="0" w:type="dxa"/>
          <w:right w:w="0" w:type="dxa"/>
        </w:tblCellMar>
        <w:tblLook w:val="01E0" w:firstRow="1" w:lastRow="1" w:firstColumn="1" w:lastColumn="1" w:noHBand="0" w:noVBand="0"/>
      </w:tblPr>
      <w:tblGrid>
        <w:gridCol w:w="5903"/>
        <w:gridCol w:w="2102"/>
      </w:tblGrid>
      <w:tr w:rsidR="00DF2259" w14:paraId="4CE11B03" w14:textId="77777777">
        <w:trPr>
          <w:trHeight w:val="267"/>
        </w:trPr>
        <w:tc>
          <w:tcPr>
            <w:tcW w:w="5903" w:type="dxa"/>
          </w:tcPr>
          <w:p w14:paraId="4CE11B01" w14:textId="77777777" w:rsidR="00DF2259" w:rsidRDefault="00192B8B">
            <w:pPr>
              <w:pStyle w:val="TableParagraph"/>
              <w:spacing w:line="244" w:lineRule="exact"/>
              <w:rPr>
                <w:b/>
                <w:sz w:val="24"/>
              </w:rPr>
            </w:pPr>
            <w:r>
              <w:rPr>
                <w:b/>
                <w:spacing w:val="-2"/>
                <w:sz w:val="24"/>
                <w:u w:val="single"/>
              </w:rPr>
              <w:t>Category</w:t>
            </w:r>
          </w:p>
        </w:tc>
        <w:tc>
          <w:tcPr>
            <w:tcW w:w="2102" w:type="dxa"/>
          </w:tcPr>
          <w:p w14:paraId="4CE11B02" w14:textId="77777777" w:rsidR="00DF2259" w:rsidRDefault="00192B8B">
            <w:pPr>
              <w:pStyle w:val="TableParagraph"/>
              <w:spacing w:line="244" w:lineRule="exact"/>
              <w:ind w:left="0" w:right="49"/>
              <w:jc w:val="right"/>
              <w:rPr>
                <w:b/>
                <w:sz w:val="24"/>
              </w:rPr>
            </w:pPr>
            <w:r>
              <w:rPr>
                <w:b/>
                <w:sz w:val="24"/>
                <w:u w:val="single"/>
              </w:rPr>
              <w:t>Possible</w:t>
            </w:r>
            <w:r>
              <w:rPr>
                <w:b/>
                <w:spacing w:val="-2"/>
                <w:sz w:val="24"/>
                <w:u w:val="single"/>
              </w:rPr>
              <w:t xml:space="preserve"> Points</w:t>
            </w:r>
          </w:p>
        </w:tc>
      </w:tr>
      <w:tr w:rsidR="00DF2259" w14:paraId="4CE11B06" w14:textId="77777777">
        <w:trPr>
          <w:trHeight w:val="292"/>
        </w:trPr>
        <w:tc>
          <w:tcPr>
            <w:tcW w:w="5903" w:type="dxa"/>
          </w:tcPr>
          <w:p w14:paraId="4CE11B04" w14:textId="77777777" w:rsidR="00DF2259" w:rsidRDefault="00192B8B">
            <w:pPr>
              <w:pStyle w:val="TableParagraph"/>
              <w:spacing w:line="272" w:lineRule="exact"/>
              <w:rPr>
                <w:sz w:val="24"/>
              </w:rPr>
            </w:pPr>
            <w:r>
              <w:rPr>
                <w:sz w:val="24"/>
              </w:rPr>
              <w:t xml:space="preserve">Final </w:t>
            </w:r>
            <w:r>
              <w:rPr>
                <w:spacing w:val="-4"/>
                <w:sz w:val="24"/>
              </w:rPr>
              <w:t>Exam</w:t>
            </w:r>
          </w:p>
        </w:tc>
        <w:tc>
          <w:tcPr>
            <w:tcW w:w="2102" w:type="dxa"/>
          </w:tcPr>
          <w:p w14:paraId="4CE11B05" w14:textId="77777777" w:rsidR="00DF2259" w:rsidRDefault="00192B8B">
            <w:pPr>
              <w:pStyle w:val="TableParagraph"/>
              <w:spacing w:line="272" w:lineRule="exact"/>
              <w:ind w:left="0" w:right="47"/>
              <w:jc w:val="right"/>
              <w:rPr>
                <w:sz w:val="24"/>
              </w:rPr>
            </w:pPr>
            <w:r>
              <w:rPr>
                <w:spacing w:val="-5"/>
                <w:sz w:val="24"/>
              </w:rPr>
              <w:t>100</w:t>
            </w:r>
          </w:p>
        </w:tc>
      </w:tr>
      <w:tr w:rsidR="00DF2259" w14:paraId="4CE11B09" w14:textId="77777777">
        <w:trPr>
          <w:trHeight w:val="292"/>
        </w:trPr>
        <w:tc>
          <w:tcPr>
            <w:tcW w:w="5903" w:type="dxa"/>
          </w:tcPr>
          <w:p w14:paraId="4CE11B07" w14:textId="77777777" w:rsidR="00DF2259" w:rsidRDefault="00192B8B">
            <w:pPr>
              <w:pStyle w:val="TableParagraph"/>
              <w:spacing w:line="270" w:lineRule="exact"/>
              <w:rPr>
                <w:sz w:val="24"/>
              </w:rPr>
            </w:pPr>
            <w:r>
              <w:rPr>
                <w:sz w:val="24"/>
              </w:rPr>
              <w:t>Homework</w:t>
            </w:r>
            <w:r>
              <w:rPr>
                <w:spacing w:val="-2"/>
                <w:sz w:val="24"/>
              </w:rPr>
              <w:t xml:space="preserve"> </w:t>
            </w:r>
            <w:r>
              <w:rPr>
                <w:sz w:val="24"/>
              </w:rPr>
              <w:t>Exercises</w:t>
            </w:r>
            <w:r>
              <w:rPr>
                <w:spacing w:val="-3"/>
                <w:sz w:val="24"/>
              </w:rPr>
              <w:t xml:space="preserve"> </w:t>
            </w:r>
            <w:r>
              <w:rPr>
                <w:sz w:val="24"/>
              </w:rPr>
              <w:t>(7</w:t>
            </w:r>
            <w:r>
              <w:rPr>
                <w:spacing w:val="-2"/>
                <w:sz w:val="24"/>
              </w:rPr>
              <w:t xml:space="preserve"> </w:t>
            </w:r>
            <w:r>
              <w:rPr>
                <w:sz w:val="24"/>
              </w:rPr>
              <w:t>@</w:t>
            </w:r>
            <w:r>
              <w:rPr>
                <w:spacing w:val="-2"/>
                <w:sz w:val="24"/>
              </w:rPr>
              <w:t xml:space="preserve"> </w:t>
            </w:r>
            <w:r>
              <w:rPr>
                <w:sz w:val="24"/>
              </w:rPr>
              <w:t>10</w:t>
            </w:r>
            <w:r>
              <w:rPr>
                <w:spacing w:val="-2"/>
                <w:sz w:val="24"/>
              </w:rPr>
              <w:t xml:space="preserve"> </w:t>
            </w:r>
            <w:r>
              <w:rPr>
                <w:sz w:val="24"/>
              </w:rPr>
              <w:t>points</w:t>
            </w:r>
            <w:r>
              <w:rPr>
                <w:spacing w:val="-2"/>
                <w:sz w:val="24"/>
              </w:rPr>
              <w:t xml:space="preserve"> </w:t>
            </w:r>
            <w:r>
              <w:rPr>
                <w:spacing w:val="-4"/>
                <w:sz w:val="24"/>
              </w:rPr>
              <w:t>each)</w:t>
            </w:r>
          </w:p>
        </w:tc>
        <w:tc>
          <w:tcPr>
            <w:tcW w:w="2102" w:type="dxa"/>
          </w:tcPr>
          <w:p w14:paraId="4CE11B08" w14:textId="77777777" w:rsidR="00DF2259" w:rsidRDefault="00192B8B">
            <w:pPr>
              <w:pStyle w:val="TableParagraph"/>
              <w:spacing w:line="270" w:lineRule="exact"/>
              <w:ind w:left="0" w:right="49"/>
              <w:jc w:val="right"/>
              <w:rPr>
                <w:sz w:val="24"/>
              </w:rPr>
            </w:pPr>
            <w:r>
              <w:rPr>
                <w:spacing w:val="-5"/>
                <w:sz w:val="24"/>
              </w:rPr>
              <w:t>70</w:t>
            </w:r>
          </w:p>
        </w:tc>
      </w:tr>
      <w:tr w:rsidR="00DF2259" w14:paraId="4CE11B0C" w14:textId="77777777">
        <w:trPr>
          <w:trHeight w:val="293"/>
        </w:trPr>
        <w:tc>
          <w:tcPr>
            <w:tcW w:w="5903" w:type="dxa"/>
          </w:tcPr>
          <w:p w14:paraId="4CE11B0A" w14:textId="77777777" w:rsidR="00DF2259" w:rsidRDefault="00192B8B">
            <w:pPr>
              <w:pStyle w:val="TableParagraph"/>
              <w:rPr>
                <w:sz w:val="24"/>
              </w:rPr>
            </w:pPr>
            <w:proofErr w:type="spellStart"/>
            <w:r>
              <w:rPr>
                <w:sz w:val="24"/>
              </w:rPr>
              <w:t>SmartBook</w:t>
            </w:r>
            <w:proofErr w:type="spellEnd"/>
            <w:r>
              <w:rPr>
                <w:spacing w:val="-2"/>
                <w:sz w:val="24"/>
              </w:rPr>
              <w:t xml:space="preserve"> </w:t>
            </w:r>
            <w:r>
              <w:rPr>
                <w:sz w:val="24"/>
              </w:rPr>
              <w:t>(7</w:t>
            </w:r>
            <w:r>
              <w:rPr>
                <w:spacing w:val="-2"/>
                <w:sz w:val="24"/>
              </w:rPr>
              <w:t xml:space="preserve"> </w:t>
            </w:r>
            <w:r>
              <w:rPr>
                <w:sz w:val="24"/>
              </w:rPr>
              <w:t>@</w:t>
            </w:r>
            <w:r>
              <w:rPr>
                <w:spacing w:val="-3"/>
                <w:sz w:val="24"/>
              </w:rPr>
              <w:t xml:space="preserve"> </w:t>
            </w:r>
            <w:r>
              <w:rPr>
                <w:sz w:val="24"/>
              </w:rPr>
              <w:t>15</w:t>
            </w:r>
            <w:r>
              <w:rPr>
                <w:spacing w:val="-1"/>
                <w:sz w:val="24"/>
              </w:rPr>
              <w:t xml:space="preserve"> </w:t>
            </w:r>
            <w:r>
              <w:rPr>
                <w:sz w:val="24"/>
              </w:rPr>
              <w:t>points</w:t>
            </w:r>
            <w:r>
              <w:rPr>
                <w:spacing w:val="-2"/>
                <w:sz w:val="24"/>
              </w:rPr>
              <w:t xml:space="preserve"> each)</w:t>
            </w:r>
          </w:p>
        </w:tc>
        <w:tc>
          <w:tcPr>
            <w:tcW w:w="2102" w:type="dxa"/>
          </w:tcPr>
          <w:p w14:paraId="4CE11B0B" w14:textId="77777777" w:rsidR="00DF2259" w:rsidRDefault="00192B8B">
            <w:pPr>
              <w:pStyle w:val="TableParagraph"/>
              <w:ind w:left="0" w:right="51"/>
              <w:jc w:val="right"/>
              <w:rPr>
                <w:sz w:val="24"/>
              </w:rPr>
            </w:pPr>
            <w:r>
              <w:rPr>
                <w:spacing w:val="-5"/>
                <w:sz w:val="24"/>
              </w:rPr>
              <w:t>105</w:t>
            </w:r>
          </w:p>
        </w:tc>
      </w:tr>
      <w:tr w:rsidR="00DF2259" w14:paraId="4CE11B0F" w14:textId="77777777">
        <w:trPr>
          <w:trHeight w:val="292"/>
        </w:trPr>
        <w:tc>
          <w:tcPr>
            <w:tcW w:w="5903" w:type="dxa"/>
          </w:tcPr>
          <w:p w14:paraId="4CE11B0D" w14:textId="77777777" w:rsidR="00DF2259" w:rsidRDefault="00192B8B">
            <w:pPr>
              <w:pStyle w:val="TableParagraph"/>
              <w:spacing w:line="270" w:lineRule="exact"/>
              <w:rPr>
                <w:sz w:val="24"/>
              </w:rPr>
            </w:pPr>
            <w:r>
              <w:rPr>
                <w:sz w:val="24"/>
              </w:rPr>
              <w:t>Continuing</w:t>
            </w:r>
            <w:r>
              <w:rPr>
                <w:spacing w:val="-5"/>
                <w:sz w:val="24"/>
              </w:rPr>
              <w:t xml:space="preserve"> </w:t>
            </w:r>
            <w:r>
              <w:rPr>
                <w:sz w:val="24"/>
              </w:rPr>
              <w:t>Payroll</w:t>
            </w:r>
            <w:r>
              <w:rPr>
                <w:spacing w:val="-2"/>
                <w:sz w:val="24"/>
              </w:rPr>
              <w:t xml:space="preserve"> </w:t>
            </w:r>
            <w:r>
              <w:rPr>
                <w:sz w:val="24"/>
              </w:rPr>
              <w:t>Project</w:t>
            </w:r>
            <w:r>
              <w:rPr>
                <w:spacing w:val="-1"/>
                <w:sz w:val="24"/>
              </w:rPr>
              <w:t xml:space="preserve"> </w:t>
            </w:r>
            <w:r>
              <w:rPr>
                <w:sz w:val="24"/>
              </w:rPr>
              <w:t>(7</w:t>
            </w:r>
            <w:r>
              <w:rPr>
                <w:spacing w:val="-2"/>
                <w:sz w:val="24"/>
              </w:rPr>
              <w:t xml:space="preserve"> </w:t>
            </w:r>
            <w:r>
              <w:rPr>
                <w:sz w:val="24"/>
              </w:rPr>
              <w:t>@</w:t>
            </w:r>
            <w:r>
              <w:rPr>
                <w:spacing w:val="-3"/>
                <w:sz w:val="24"/>
              </w:rPr>
              <w:t xml:space="preserve"> </w:t>
            </w:r>
            <w:r>
              <w:rPr>
                <w:sz w:val="24"/>
              </w:rPr>
              <w:t>20</w:t>
            </w:r>
            <w:r>
              <w:rPr>
                <w:spacing w:val="-2"/>
                <w:sz w:val="24"/>
              </w:rPr>
              <w:t xml:space="preserve"> </w:t>
            </w:r>
            <w:r>
              <w:rPr>
                <w:sz w:val="24"/>
              </w:rPr>
              <w:t>points</w:t>
            </w:r>
            <w:r>
              <w:rPr>
                <w:spacing w:val="-3"/>
                <w:sz w:val="24"/>
              </w:rPr>
              <w:t xml:space="preserve"> </w:t>
            </w:r>
            <w:r>
              <w:rPr>
                <w:spacing w:val="-2"/>
                <w:sz w:val="24"/>
              </w:rPr>
              <w:t>each)</w:t>
            </w:r>
          </w:p>
        </w:tc>
        <w:tc>
          <w:tcPr>
            <w:tcW w:w="2102" w:type="dxa"/>
          </w:tcPr>
          <w:p w14:paraId="4CE11B0E" w14:textId="77777777" w:rsidR="00DF2259" w:rsidRDefault="00192B8B">
            <w:pPr>
              <w:pStyle w:val="TableParagraph"/>
              <w:spacing w:line="270" w:lineRule="exact"/>
              <w:ind w:left="0" w:right="47"/>
              <w:jc w:val="right"/>
              <w:rPr>
                <w:sz w:val="24"/>
              </w:rPr>
            </w:pPr>
            <w:r>
              <w:rPr>
                <w:spacing w:val="-5"/>
                <w:sz w:val="24"/>
              </w:rPr>
              <w:t>140</w:t>
            </w:r>
          </w:p>
        </w:tc>
      </w:tr>
      <w:tr w:rsidR="00DF2259" w14:paraId="4CE11B12" w14:textId="77777777">
        <w:trPr>
          <w:trHeight w:val="293"/>
        </w:trPr>
        <w:tc>
          <w:tcPr>
            <w:tcW w:w="5903" w:type="dxa"/>
          </w:tcPr>
          <w:p w14:paraId="4CE11B10" w14:textId="77777777" w:rsidR="00DF2259" w:rsidRDefault="00192B8B">
            <w:pPr>
              <w:pStyle w:val="TableParagraph"/>
              <w:rPr>
                <w:sz w:val="24"/>
              </w:rPr>
            </w:pPr>
            <w:r>
              <w:rPr>
                <w:sz w:val="24"/>
              </w:rPr>
              <w:t>Video</w:t>
            </w:r>
            <w:r>
              <w:rPr>
                <w:spacing w:val="-4"/>
                <w:sz w:val="24"/>
              </w:rPr>
              <w:t xml:space="preserve"> </w:t>
            </w:r>
            <w:r>
              <w:rPr>
                <w:sz w:val="24"/>
              </w:rPr>
              <w:t>Lectures</w:t>
            </w:r>
            <w:r>
              <w:rPr>
                <w:spacing w:val="-3"/>
                <w:sz w:val="24"/>
              </w:rPr>
              <w:t xml:space="preserve"> </w:t>
            </w:r>
            <w:r>
              <w:rPr>
                <w:sz w:val="24"/>
              </w:rPr>
              <w:t>with</w:t>
            </w:r>
            <w:r>
              <w:rPr>
                <w:spacing w:val="-5"/>
                <w:sz w:val="24"/>
              </w:rPr>
              <w:t xml:space="preserve"> </w:t>
            </w:r>
            <w:r>
              <w:rPr>
                <w:sz w:val="24"/>
              </w:rPr>
              <w:t>Assessments</w:t>
            </w:r>
            <w:r>
              <w:rPr>
                <w:spacing w:val="-1"/>
                <w:sz w:val="24"/>
              </w:rPr>
              <w:t xml:space="preserve"> </w:t>
            </w:r>
            <w:r>
              <w:rPr>
                <w:sz w:val="24"/>
              </w:rPr>
              <w:t>(7</w:t>
            </w:r>
            <w:r>
              <w:rPr>
                <w:spacing w:val="-2"/>
                <w:sz w:val="24"/>
              </w:rPr>
              <w:t xml:space="preserve"> </w:t>
            </w:r>
            <w:r>
              <w:rPr>
                <w:sz w:val="24"/>
              </w:rPr>
              <w:t>@</w:t>
            </w:r>
            <w:r>
              <w:rPr>
                <w:spacing w:val="-3"/>
                <w:sz w:val="24"/>
              </w:rPr>
              <w:t xml:space="preserve"> </w:t>
            </w:r>
            <w:r>
              <w:rPr>
                <w:sz w:val="24"/>
              </w:rPr>
              <w:t>10</w:t>
            </w:r>
            <w:r>
              <w:rPr>
                <w:spacing w:val="-2"/>
                <w:sz w:val="24"/>
              </w:rPr>
              <w:t xml:space="preserve"> </w:t>
            </w:r>
            <w:r>
              <w:rPr>
                <w:sz w:val="24"/>
              </w:rPr>
              <w:t>points</w:t>
            </w:r>
            <w:r>
              <w:rPr>
                <w:spacing w:val="-3"/>
                <w:sz w:val="24"/>
              </w:rPr>
              <w:t xml:space="preserve"> </w:t>
            </w:r>
            <w:r>
              <w:rPr>
                <w:spacing w:val="-2"/>
                <w:sz w:val="24"/>
              </w:rPr>
              <w:t>each)</w:t>
            </w:r>
          </w:p>
        </w:tc>
        <w:tc>
          <w:tcPr>
            <w:tcW w:w="2102" w:type="dxa"/>
          </w:tcPr>
          <w:p w14:paraId="4CE11B11" w14:textId="77777777" w:rsidR="00DF2259" w:rsidRDefault="00192B8B">
            <w:pPr>
              <w:pStyle w:val="TableParagraph"/>
              <w:ind w:left="0" w:right="49"/>
              <w:jc w:val="right"/>
              <w:rPr>
                <w:sz w:val="24"/>
              </w:rPr>
            </w:pPr>
            <w:r>
              <w:rPr>
                <w:spacing w:val="-5"/>
                <w:sz w:val="24"/>
              </w:rPr>
              <w:t>70</w:t>
            </w:r>
          </w:p>
        </w:tc>
      </w:tr>
      <w:tr w:rsidR="00DF2259" w14:paraId="4CE11B15" w14:textId="77777777">
        <w:trPr>
          <w:trHeight w:val="293"/>
        </w:trPr>
        <w:tc>
          <w:tcPr>
            <w:tcW w:w="5903" w:type="dxa"/>
          </w:tcPr>
          <w:p w14:paraId="4CE11B13" w14:textId="77777777" w:rsidR="00DF2259" w:rsidRDefault="00192B8B">
            <w:pPr>
              <w:pStyle w:val="TableParagraph"/>
              <w:rPr>
                <w:sz w:val="24"/>
              </w:rPr>
            </w:pPr>
            <w:r>
              <w:rPr>
                <w:sz w:val="24"/>
              </w:rPr>
              <w:t>Discussion</w:t>
            </w:r>
            <w:r>
              <w:rPr>
                <w:spacing w:val="-6"/>
                <w:sz w:val="24"/>
              </w:rPr>
              <w:t xml:space="preserve"> </w:t>
            </w:r>
            <w:r>
              <w:rPr>
                <w:spacing w:val="-2"/>
                <w:sz w:val="24"/>
              </w:rPr>
              <w:t>Boards</w:t>
            </w:r>
          </w:p>
        </w:tc>
        <w:tc>
          <w:tcPr>
            <w:tcW w:w="2102" w:type="dxa"/>
          </w:tcPr>
          <w:p w14:paraId="4CE11B14" w14:textId="77777777" w:rsidR="00DF2259" w:rsidRDefault="00192B8B">
            <w:pPr>
              <w:pStyle w:val="TableParagraph"/>
              <w:ind w:left="0" w:right="49"/>
              <w:jc w:val="right"/>
              <w:rPr>
                <w:sz w:val="24"/>
              </w:rPr>
            </w:pPr>
            <w:r>
              <w:rPr>
                <w:spacing w:val="-5"/>
                <w:sz w:val="24"/>
                <w:u w:val="single"/>
              </w:rPr>
              <w:t>15</w:t>
            </w:r>
          </w:p>
        </w:tc>
      </w:tr>
      <w:tr w:rsidR="00DF2259" w14:paraId="4CE11B18" w14:textId="77777777">
        <w:trPr>
          <w:trHeight w:val="266"/>
        </w:trPr>
        <w:tc>
          <w:tcPr>
            <w:tcW w:w="5903" w:type="dxa"/>
          </w:tcPr>
          <w:p w14:paraId="4CE11B16" w14:textId="77777777" w:rsidR="00DF2259" w:rsidRDefault="00192B8B">
            <w:pPr>
              <w:pStyle w:val="TableParagraph"/>
              <w:spacing w:line="247" w:lineRule="exact"/>
              <w:ind w:left="770"/>
              <w:rPr>
                <w:b/>
                <w:sz w:val="24"/>
              </w:rPr>
            </w:pPr>
            <w:r>
              <w:rPr>
                <w:b/>
                <w:spacing w:val="-2"/>
                <w:sz w:val="24"/>
              </w:rPr>
              <w:t>Total</w:t>
            </w:r>
          </w:p>
        </w:tc>
        <w:tc>
          <w:tcPr>
            <w:tcW w:w="2102" w:type="dxa"/>
          </w:tcPr>
          <w:p w14:paraId="4CE11B17" w14:textId="77777777" w:rsidR="00DF2259" w:rsidRDefault="00192B8B">
            <w:pPr>
              <w:pStyle w:val="TableParagraph"/>
              <w:spacing w:line="247" w:lineRule="exact"/>
              <w:ind w:left="0" w:right="47"/>
              <w:jc w:val="right"/>
              <w:rPr>
                <w:b/>
                <w:sz w:val="24"/>
              </w:rPr>
            </w:pPr>
            <w:r>
              <w:rPr>
                <w:b/>
                <w:spacing w:val="-5"/>
                <w:sz w:val="24"/>
              </w:rPr>
              <w:t>500</w:t>
            </w:r>
          </w:p>
        </w:tc>
      </w:tr>
    </w:tbl>
    <w:p w14:paraId="4CE11B19" w14:textId="77777777" w:rsidR="00DF2259" w:rsidRDefault="00DF2259">
      <w:pPr>
        <w:pStyle w:val="BodyText"/>
        <w:spacing w:before="8"/>
        <w:rPr>
          <w:b/>
        </w:rPr>
      </w:pPr>
    </w:p>
    <w:p w14:paraId="4CE11B1A" w14:textId="77777777" w:rsidR="00DF2259" w:rsidRDefault="00192B8B">
      <w:pPr>
        <w:spacing w:after="49"/>
        <w:rPr>
          <w:b/>
          <w:sz w:val="24"/>
        </w:rPr>
      </w:pPr>
      <w:r>
        <w:rPr>
          <w:b/>
          <w:spacing w:val="-2"/>
          <w:sz w:val="24"/>
        </w:rPr>
        <w:t>Grade</w:t>
      </w:r>
    </w:p>
    <w:tbl>
      <w:tblPr>
        <w:tblW w:w="0" w:type="auto"/>
        <w:tblInd w:w="65" w:type="dxa"/>
        <w:tblLayout w:type="fixed"/>
        <w:tblCellMar>
          <w:left w:w="0" w:type="dxa"/>
          <w:right w:w="0" w:type="dxa"/>
        </w:tblCellMar>
        <w:tblLook w:val="01E0" w:firstRow="1" w:lastRow="1" w:firstColumn="1" w:lastColumn="1" w:noHBand="0" w:noVBand="0"/>
      </w:tblPr>
      <w:tblGrid>
        <w:gridCol w:w="1167"/>
        <w:gridCol w:w="2341"/>
        <w:gridCol w:w="1664"/>
      </w:tblGrid>
      <w:tr w:rsidR="00DF2259" w14:paraId="4CE11B1E" w14:textId="77777777">
        <w:trPr>
          <w:trHeight w:val="267"/>
        </w:trPr>
        <w:tc>
          <w:tcPr>
            <w:tcW w:w="1167" w:type="dxa"/>
          </w:tcPr>
          <w:p w14:paraId="4CE11B1B" w14:textId="77777777" w:rsidR="00DF2259" w:rsidRDefault="00192B8B">
            <w:pPr>
              <w:pStyle w:val="TableParagraph"/>
              <w:spacing w:line="244" w:lineRule="exact"/>
              <w:rPr>
                <w:b/>
                <w:sz w:val="24"/>
              </w:rPr>
            </w:pPr>
            <w:r>
              <w:rPr>
                <w:b/>
                <w:spacing w:val="-2"/>
                <w:sz w:val="24"/>
                <w:u w:val="single"/>
              </w:rPr>
              <w:t>Letter</w:t>
            </w:r>
          </w:p>
        </w:tc>
        <w:tc>
          <w:tcPr>
            <w:tcW w:w="2341" w:type="dxa"/>
          </w:tcPr>
          <w:p w14:paraId="4CE11B1C" w14:textId="77777777" w:rsidR="00DF2259" w:rsidRDefault="00192B8B">
            <w:pPr>
              <w:pStyle w:val="TableParagraph"/>
              <w:spacing w:line="244" w:lineRule="exact"/>
              <w:ind w:left="521"/>
              <w:rPr>
                <w:b/>
                <w:sz w:val="24"/>
              </w:rPr>
            </w:pPr>
            <w:r>
              <w:rPr>
                <w:b/>
                <w:spacing w:val="-2"/>
                <w:sz w:val="24"/>
                <w:u w:val="single"/>
              </w:rPr>
              <w:t>Percentage</w:t>
            </w:r>
          </w:p>
        </w:tc>
        <w:tc>
          <w:tcPr>
            <w:tcW w:w="1664" w:type="dxa"/>
          </w:tcPr>
          <w:p w14:paraId="4CE11B1D" w14:textId="77777777" w:rsidR="00DF2259" w:rsidRDefault="00192B8B">
            <w:pPr>
              <w:pStyle w:val="TableParagraph"/>
              <w:spacing w:line="244" w:lineRule="exact"/>
              <w:ind w:left="701"/>
              <w:rPr>
                <w:b/>
                <w:sz w:val="24"/>
              </w:rPr>
            </w:pPr>
            <w:r>
              <w:rPr>
                <w:b/>
                <w:spacing w:val="-2"/>
                <w:sz w:val="24"/>
                <w:u w:val="single"/>
              </w:rPr>
              <w:t>Points</w:t>
            </w:r>
          </w:p>
        </w:tc>
      </w:tr>
      <w:tr w:rsidR="00DF2259" w14:paraId="4CE11B22" w14:textId="77777777">
        <w:trPr>
          <w:trHeight w:val="292"/>
        </w:trPr>
        <w:tc>
          <w:tcPr>
            <w:tcW w:w="1167" w:type="dxa"/>
          </w:tcPr>
          <w:p w14:paraId="4CE11B1F" w14:textId="77777777" w:rsidR="00DF2259" w:rsidRDefault="00192B8B">
            <w:pPr>
              <w:pStyle w:val="TableParagraph"/>
              <w:rPr>
                <w:sz w:val="24"/>
              </w:rPr>
            </w:pPr>
            <w:r>
              <w:rPr>
                <w:spacing w:val="-10"/>
                <w:sz w:val="24"/>
              </w:rPr>
              <w:t>A</w:t>
            </w:r>
          </w:p>
        </w:tc>
        <w:tc>
          <w:tcPr>
            <w:tcW w:w="2341" w:type="dxa"/>
          </w:tcPr>
          <w:p w14:paraId="4CE11B20" w14:textId="77777777" w:rsidR="00DF2259" w:rsidRDefault="00192B8B">
            <w:pPr>
              <w:pStyle w:val="TableParagraph"/>
              <w:ind w:left="521"/>
              <w:rPr>
                <w:sz w:val="24"/>
              </w:rPr>
            </w:pPr>
            <w:r>
              <w:rPr>
                <w:sz w:val="24"/>
              </w:rPr>
              <w:t xml:space="preserve">90% </w:t>
            </w:r>
            <w:r>
              <w:rPr>
                <w:spacing w:val="-10"/>
                <w:sz w:val="24"/>
              </w:rPr>
              <w:t>+</w:t>
            </w:r>
          </w:p>
        </w:tc>
        <w:tc>
          <w:tcPr>
            <w:tcW w:w="1664" w:type="dxa"/>
          </w:tcPr>
          <w:p w14:paraId="4CE11B21" w14:textId="77777777" w:rsidR="00DF2259" w:rsidRDefault="00192B8B">
            <w:pPr>
              <w:pStyle w:val="TableParagraph"/>
              <w:ind w:left="701"/>
              <w:rPr>
                <w:sz w:val="24"/>
              </w:rPr>
            </w:pPr>
            <w:r>
              <w:rPr>
                <w:sz w:val="24"/>
              </w:rPr>
              <w:t xml:space="preserve">450 - </w:t>
            </w:r>
            <w:r>
              <w:rPr>
                <w:spacing w:val="-5"/>
                <w:sz w:val="24"/>
              </w:rPr>
              <w:t>500</w:t>
            </w:r>
          </w:p>
        </w:tc>
      </w:tr>
      <w:tr w:rsidR="00DF2259" w14:paraId="4CE11B26" w14:textId="77777777">
        <w:trPr>
          <w:trHeight w:val="292"/>
        </w:trPr>
        <w:tc>
          <w:tcPr>
            <w:tcW w:w="1167" w:type="dxa"/>
          </w:tcPr>
          <w:p w14:paraId="4CE11B23" w14:textId="77777777" w:rsidR="00DF2259" w:rsidRDefault="00192B8B">
            <w:pPr>
              <w:pStyle w:val="TableParagraph"/>
              <w:spacing w:line="270" w:lineRule="exact"/>
              <w:rPr>
                <w:sz w:val="24"/>
              </w:rPr>
            </w:pPr>
            <w:r>
              <w:rPr>
                <w:spacing w:val="-10"/>
                <w:sz w:val="24"/>
              </w:rPr>
              <w:t>B</w:t>
            </w:r>
          </w:p>
        </w:tc>
        <w:tc>
          <w:tcPr>
            <w:tcW w:w="2341" w:type="dxa"/>
          </w:tcPr>
          <w:p w14:paraId="4CE11B24" w14:textId="77777777" w:rsidR="00DF2259" w:rsidRDefault="00192B8B">
            <w:pPr>
              <w:pStyle w:val="TableParagraph"/>
              <w:spacing w:line="270" w:lineRule="exact"/>
              <w:ind w:left="521"/>
              <w:rPr>
                <w:sz w:val="24"/>
              </w:rPr>
            </w:pPr>
            <w:r>
              <w:rPr>
                <w:sz w:val="24"/>
              </w:rPr>
              <w:t xml:space="preserve">80% </w:t>
            </w:r>
            <w:r>
              <w:rPr>
                <w:spacing w:val="-10"/>
                <w:sz w:val="24"/>
              </w:rPr>
              <w:t>+</w:t>
            </w:r>
          </w:p>
        </w:tc>
        <w:tc>
          <w:tcPr>
            <w:tcW w:w="1664" w:type="dxa"/>
          </w:tcPr>
          <w:p w14:paraId="4CE11B25" w14:textId="77777777" w:rsidR="00DF2259" w:rsidRDefault="00192B8B">
            <w:pPr>
              <w:pStyle w:val="TableParagraph"/>
              <w:spacing w:line="270" w:lineRule="exact"/>
              <w:ind w:left="701"/>
              <w:rPr>
                <w:sz w:val="24"/>
              </w:rPr>
            </w:pPr>
            <w:r>
              <w:rPr>
                <w:sz w:val="24"/>
              </w:rPr>
              <w:t xml:space="preserve">400 - </w:t>
            </w:r>
            <w:r>
              <w:rPr>
                <w:spacing w:val="-5"/>
                <w:sz w:val="24"/>
              </w:rPr>
              <w:t>449</w:t>
            </w:r>
          </w:p>
        </w:tc>
      </w:tr>
      <w:tr w:rsidR="00DF2259" w14:paraId="4CE11B2A" w14:textId="77777777">
        <w:trPr>
          <w:trHeight w:val="293"/>
        </w:trPr>
        <w:tc>
          <w:tcPr>
            <w:tcW w:w="1167" w:type="dxa"/>
          </w:tcPr>
          <w:p w14:paraId="4CE11B27" w14:textId="77777777" w:rsidR="00DF2259" w:rsidRDefault="00192B8B">
            <w:pPr>
              <w:pStyle w:val="TableParagraph"/>
              <w:rPr>
                <w:sz w:val="24"/>
              </w:rPr>
            </w:pPr>
            <w:r>
              <w:rPr>
                <w:spacing w:val="-10"/>
                <w:sz w:val="24"/>
              </w:rPr>
              <w:t>C</w:t>
            </w:r>
          </w:p>
        </w:tc>
        <w:tc>
          <w:tcPr>
            <w:tcW w:w="2341" w:type="dxa"/>
          </w:tcPr>
          <w:p w14:paraId="4CE11B28" w14:textId="77777777" w:rsidR="00DF2259" w:rsidRDefault="00192B8B">
            <w:pPr>
              <w:pStyle w:val="TableParagraph"/>
              <w:ind w:left="521"/>
              <w:rPr>
                <w:sz w:val="24"/>
              </w:rPr>
            </w:pPr>
            <w:r>
              <w:rPr>
                <w:sz w:val="24"/>
              </w:rPr>
              <w:t xml:space="preserve">70% </w:t>
            </w:r>
            <w:r>
              <w:rPr>
                <w:spacing w:val="-10"/>
                <w:sz w:val="24"/>
              </w:rPr>
              <w:t>+</w:t>
            </w:r>
          </w:p>
        </w:tc>
        <w:tc>
          <w:tcPr>
            <w:tcW w:w="1664" w:type="dxa"/>
          </w:tcPr>
          <w:p w14:paraId="4CE11B29" w14:textId="77777777" w:rsidR="00DF2259" w:rsidRDefault="00192B8B">
            <w:pPr>
              <w:pStyle w:val="TableParagraph"/>
              <w:ind w:left="701"/>
              <w:rPr>
                <w:sz w:val="24"/>
              </w:rPr>
            </w:pPr>
            <w:r>
              <w:rPr>
                <w:sz w:val="24"/>
              </w:rPr>
              <w:t xml:space="preserve">350 - </w:t>
            </w:r>
            <w:r>
              <w:rPr>
                <w:spacing w:val="-5"/>
                <w:sz w:val="24"/>
              </w:rPr>
              <w:t>399</w:t>
            </w:r>
          </w:p>
        </w:tc>
      </w:tr>
      <w:tr w:rsidR="00DF2259" w14:paraId="4CE11B2E" w14:textId="77777777">
        <w:trPr>
          <w:trHeight w:val="293"/>
        </w:trPr>
        <w:tc>
          <w:tcPr>
            <w:tcW w:w="1167" w:type="dxa"/>
          </w:tcPr>
          <w:p w14:paraId="4CE11B2B" w14:textId="77777777" w:rsidR="00DF2259" w:rsidRDefault="00192B8B">
            <w:pPr>
              <w:pStyle w:val="TableParagraph"/>
              <w:spacing w:line="270" w:lineRule="exact"/>
              <w:rPr>
                <w:sz w:val="24"/>
              </w:rPr>
            </w:pPr>
            <w:r>
              <w:rPr>
                <w:spacing w:val="-10"/>
                <w:sz w:val="24"/>
              </w:rPr>
              <w:t>D</w:t>
            </w:r>
          </w:p>
        </w:tc>
        <w:tc>
          <w:tcPr>
            <w:tcW w:w="2341" w:type="dxa"/>
          </w:tcPr>
          <w:p w14:paraId="4CE11B2C" w14:textId="77777777" w:rsidR="00DF2259" w:rsidRDefault="00192B8B">
            <w:pPr>
              <w:pStyle w:val="TableParagraph"/>
              <w:spacing w:line="270" w:lineRule="exact"/>
              <w:ind w:left="521"/>
              <w:rPr>
                <w:sz w:val="24"/>
              </w:rPr>
            </w:pPr>
            <w:r>
              <w:rPr>
                <w:sz w:val="24"/>
              </w:rPr>
              <w:t xml:space="preserve">60% </w:t>
            </w:r>
            <w:r>
              <w:rPr>
                <w:spacing w:val="-10"/>
                <w:sz w:val="24"/>
              </w:rPr>
              <w:t>+</w:t>
            </w:r>
          </w:p>
        </w:tc>
        <w:tc>
          <w:tcPr>
            <w:tcW w:w="1664" w:type="dxa"/>
          </w:tcPr>
          <w:p w14:paraId="4CE11B2D" w14:textId="77777777" w:rsidR="00DF2259" w:rsidRDefault="00192B8B">
            <w:pPr>
              <w:pStyle w:val="TableParagraph"/>
              <w:spacing w:line="270" w:lineRule="exact"/>
              <w:ind w:left="701"/>
              <w:rPr>
                <w:sz w:val="24"/>
              </w:rPr>
            </w:pPr>
            <w:r>
              <w:rPr>
                <w:sz w:val="24"/>
              </w:rPr>
              <w:t xml:space="preserve">300 - </w:t>
            </w:r>
            <w:r>
              <w:rPr>
                <w:spacing w:val="-5"/>
                <w:sz w:val="24"/>
              </w:rPr>
              <w:t>349</w:t>
            </w:r>
          </w:p>
        </w:tc>
      </w:tr>
      <w:tr w:rsidR="00DF2259" w14:paraId="4CE11B32" w14:textId="77777777">
        <w:trPr>
          <w:trHeight w:val="266"/>
        </w:trPr>
        <w:tc>
          <w:tcPr>
            <w:tcW w:w="1167" w:type="dxa"/>
          </w:tcPr>
          <w:p w14:paraId="4CE11B2F" w14:textId="77777777" w:rsidR="00DF2259" w:rsidRDefault="00192B8B">
            <w:pPr>
              <w:pStyle w:val="TableParagraph"/>
              <w:spacing w:line="247" w:lineRule="exact"/>
              <w:rPr>
                <w:sz w:val="24"/>
              </w:rPr>
            </w:pPr>
            <w:r>
              <w:rPr>
                <w:spacing w:val="-10"/>
                <w:sz w:val="24"/>
              </w:rPr>
              <w:t>E</w:t>
            </w:r>
          </w:p>
        </w:tc>
        <w:tc>
          <w:tcPr>
            <w:tcW w:w="2341" w:type="dxa"/>
          </w:tcPr>
          <w:p w14:paraId="4CE11B30" w14:textId="77777777" w:rsidR="00DF2259" w:rsidRDefault="00192B8B">
            <w:pPr>
              <w:pStyle w:val="TableParagraph"/>
              <w:spacing w:line="247" w:lineRule="exact"/>
              <w:ind w:left="521"/>
              <w:rPr>
                <w:sz w:val="24"/>
              </w:rPr>
            </w:pPr>
            <w:r>
              <w:rPr>
                <w:sz w:val="24"/>
              </w:rPr>
              <w:t xml:space="preserve">Below </w:t>
            </w:r>
            <w:r>
              <w:rPr>
                <w:spacing w:val="-5"/>
                <w:sz w:val="24"/>
              </w:rPr>
              <w:t>60%</w:t>
            </w:r>
          </w:p>
        </w:tc>
        <w:tc>
          <w:tcPr>
            <w:tcW w:w="1664" w:type="dxa"/>
          </w:tcPr>
          <w:p w14:paraId="4CE11B31" w14:textId="77777777" w:rsidR="00DF2259" w:rsidRDefault="00192B8B">
            <w:pPr>
              <w:pStyle w:val="TableParagraph"/>
              <w:spacing w:line="247" w:lineRule="exact"/>
              <w:ind w:left="701"/>
              <w:rPr>
                <w:sz w:val="24"/>
              </w:rPr>
            </w:pPr>
            <w:r>
              <w:rPr>
                <w:sz w:val="24"/>
              </w:rPr>
              <w:t xml:space="preserve">0 – </w:t>
            </w:r>
            <w:r>
              <w:rPr>
                <w:spacing w:val="-5"/>
                <w:sz w:val="24"/>
              </w:rPr>
              <w:t>299</w:t>
            </w:r>
          </w:p>
        </w:tc>
      </w:tr>
    </w:tbl>
    <w:p w14:paraId="4CE11B33" w14:textId="77777777" w:rsidR="00DF2259" w:rsidRDefault="00DF2259">
      <w:pPr>
        <w:pStyle w:val="BodyText"/>
        <w:spacing w:before="7"/>
        <w:rPr>
          <w:b/>
        </w:rPr>
      </w:pPr>
    </w:p>
    <w:p w14:paraId="4CE11B34" w14:textId="77777777" w:rsidR="00DF2259" w:rsidRDefault="00192B8B">
      <w:pPr>
        <w:pStyle w:val="Heading1"/>
      </w:pPr>
      <w:r>
        <w:t>ONLINE</w:t>
      </w:r>
      <w:r>
        <w:rPr>
          <w:spacing w:val="-3"/>
        </w:rPr>
        <w:t xml:space="preserve"> </w:t>
      </w:r>
      <w:r>
        <w:t xml:space="preserve">GRADE </w:t>
      </w:r>
      <w:r>
        <w:rPr>
          <w:spacing w:val="-4"/>
        </w:rPr>
        <w:t>BOOK</w:t>
      </w:r>
    </w:p>
    <w:p w14:paraId="4CE11B35" w14:textId="77777777" w:rsidR="00DF2259" w:rsidRDefault="00192B8B">
      <w:pPr>
        <w:pStyle w:val="BodyText"/>
        <w:ind w:right="81"/>
      </w:pPr>
      <w:r>
        <w:t>This</w:t>
      </w:r>
      <w:r>
        <w:rPr>
          <w:spacing w:val="-3"/>
        </w:rPr>
        <w:t xml:space="preserve"> </w:t>
      </w:r>
      <w:r>
        <w:t>course</w:t>
      </w:r>
      <w:r>
        <w:rPr>
          <w:spacing w:val="-2"/>
        </w:rPr>
        <w:t xml:space="preserve"> </w:t>
      </w:r>
      <w:r>
        <w:t>will</w:t>
      </w:r>
      <w:r>
        <w:rPr>
          <w:spacing w:val="-2"/>
        </w:rPr>
        <w:t xml:space="preserve"> </w:t>
      </w:r>
      <w:r>
        <w:t>utilize</w:t>
      </w:r>
      <w:r>
        <w:rPr>
          <w:spacing w:val="-2"/>
        </w:rPr>
        <w:t xml:space="preserve"> </w:t>
      </w:r>
      <w:r>
        <w:t>the</w:t>
      </w:r>
      <w:r>
        <w:rPr>
          <w:spacing w:val="-2"/>
        </w:rPr>
        <w:t xml:space="preserve"> </w:t>
      </w:r>
      <w:r>
        <w:t>online</w:t>
      </w:r>
      <w:r>
        <w:rPr>
          <w:spacing w:val="-2"/>
        </w:rPr>
        <w:t xml:space="preserve"> </w:t>
      </w:r>
      <w:r>
        <w:t>grade</w:t>
      </w:r>
      <w:r>
        <w:rPr>
          <w:spacing w:val="-2"/>
        </w:rPr>
        <w:t xml:space="preserve"> </w:t>
      </w:r>
      <w:r>
        <w:t>book.</w:t>
      </w:r>
      <w:r>
        <w:rPr>
          <w:spacing w:val="-2"/>
        </w:rPr>
        <w:t xml:space="preserve"> </w:t>
      </w:r>
      <w:r>
        <w:t>The</w:t>
      </w:r>
      <w:r>
        <w:rPr>
          <w:spacing w:val="-2"/>
        </w:rPr>
        <w:t xml:space="preserve"> </w:t>
      </w:r>
      <w:r>
        <w:t>student</w:t>
      </w:r>
      <w:r>
        <w:rPr>
          <w:spacing w:val="-2"/>
        </w:rPr>
        <w:t xml:space="preserve"> </w:t>
      </w:r>
      <w:r>
        <w:t>is</w:t>
      </w:r>
      <w:r>
        <w:rPr>
          <w:spacing w:val="-2"/>
        </w:rPr>
        <w:t xml:space="preserve"> </w:t>
      </w:r>
      <w:r>
        <w:t>responsible</w:t>
      </w:r>
      <w:r>
        <w:rPr>
          <w:spacing w:val="-2"/>
        </w:rPr>
        <w:t xml:space="preserve"> </w:t>
      </w:r>
      <w:r>
        <w:t>for</w:t>
      </w:r>
      <w:r>
        <w:rPr>
          <w:spacing w:val="-2"/>
        </w:rPr>
        <w:t xml:space="preserve"> </w:t>
      </w:r>
      <w:proofErr w:type="gramStart"/>
      <w:r>
        <w:t>monitoring</w:t>
      </w:r>
      <w:r>
        <w:rPr>
          <w:spacing w:val="-2"/>
        </w:rPr>
        <w:t xml:space="preserve"> </w:t>
      </w:r>
      <w:r>
        <w:t>of</w:t>
      </w:r>
      <w:proofErr w:type="gramEnd"/>
      <w:r>
        <w:rPr>
          <w:spacing w:val="-2"/>
        </w:rPr>
        <w:t xml:space="preserve"> </w:t>
      </w:r>
      <w:r>
        <w:t>grades.</w:t>
      </w:r>
      <w:r>
        <w:rPr>
          <w:spacing w:val="40"/>
        </w:rPr>
        <w:t xml:space="preserve"> </w:t>
      </w:r>
      <w:r>
        <w:t xml:space="preserve">Any discrepancies or missing grades must be brought to the attention of the instructor within the </w:t>
      </w:r>
      <w:proofErr w:type="gramStart"/>
      <w:r>
        <w:t>earliest of</w:t>
      </w:r>
      <w:proofErr w:type="gramEnd"/>
      <w:r>
        <w:t xml:space="preserve"> three days after grades are posted or one week after the due date of the respective assignment.</w:t>
      </w:r>
    </w:p>
    <w:p w14:paraId="4CE11B36" w14:textId="77777777" w:rsidR="00DF2259" w:rsidRDefault="00DF2259">
      <w:pPr>
        <w:pStyle w:val="BodyText"/>
      </w:pPr>
    </w:p>
    <w:p w14:paraId="4CE11B37" w14:textId="77777777" w:rsidR="00DF2259" w:rsidRDefault="00192B8B">
      <w:pPr>
        <w:pStyle w:val="Heading1"/>
        <w:spacing w:line="240" w:lineRule="auto"/>
      </w:pPr>
      <w:r>
        <w:t>LATE</w:t>
      </w:r>
      <w:r>
        <w:rPr>
          <w:spacing w:val="-3"/>
        </w:rPr>
        <w:t xml:space="preserve"> </w:t>
      </w:r>
      <w:r>
        <w:t>ASSIGNMENT</w:t>
      </w:r>
      <w:r>
        <w:rPr>
          <w:spacing w:val="-5"/>
        </w:rPr>
        <w:t xml:space="preserve"> </w:t>
      </w:r>
      <w:r>
        <w:rPr>
          <w:spacing w:val="-2"/>
        </w:rPr>
        <w:t>POLICY</w:t>
      </w:r>
    </w:p>
    <w:p w14:paraId="4CE11B38" w14:textId="77777777" w:rsidR="00DF2259" w:rsidRDefault="00192B8B">
      <w:pPr>
        <w:pStyle w:val="BodyText"/>
        <w:spacing w:before="1"/>
      </w:pPr>
      <w:r>
        <w:t>No</w:t>
      </w:r>
      <w:r>
        <w:rPr>
          <w:spacing w:val="-3"/>
        </w:rPr>
        <w:t xml:space="preserve"> </w:t>
      </w:r>
      <w:r>
        <w:t>late</w:t>
      </w:r>
      <w:r>
        <w:rPr>
          <w:spacing w:val="-5"/>
        </w:rPr>
        <w:t xml:space="preserve"> </w:t>
      </w:r>
      <w:r>
        <w:t>assignments</w:t>
      </w:r>
      <w:r>
        <w:rPr>
          <w:spacing w:val="-5"/>
        </w:rPr>
        <w:t xml:space="preserve"> </w:t>
      </w:r>
      <w:r>
        <w:t>will</w:t>
      </w:r>
      <w:r>
        <w:rPr>
          <w:spacing w:val="-2"/>
        </w:rPr>
        <w:t xml:space="preserve"> </w:t>
      </w:r>
      <w:r>
        <w:t>be</w:t>
      </w:r>
      <w:r>
        <w:rPr>
          <w:spacing w:val="-2"/>
        </w:rPr>
        <w:t xml:space="preserve"> </w:t>
      </w:r>
      <w:r>
        <w:t>accepted</w:t>
      </w:r>
      <w:r>
        <w:rPr>
          <w:spacing w:val="-3"/>
        </w:rPr>
        <w:t xml:space="preserve"> </w:t>
      </w:r>
      <w:r>
        <w:t>for</w:t>
      </w:r>
      <w:r>
        <w:rPr>
          <w:spacing w:val="-4"/>
        </w:rPr>
        <w:t xml:space="preserve"> </w:t>
      </w:r>
      <w:r>
        <w:t>any</w:t>
      </w:r>
      <w:r>
        <w:rPr>
          <w:spacing w:val="-3"/>
        </w:rPr>
        <w:t xml:space="preserve"> </w:t>
      </w:r>
      <w:r>
        <w:t>reason.</w:t>
      </w:r>
      <w:r>
        <w:rPr>
          <w:spacing w:val="-3"/>
        </w:rPr>
        <w:t xml:space="preserve"> </w:t>
      </w:r>
      <w:r>
        <w:t>Any</w:t>
      </w:r>
      <w:r>
        <w:rPr>
          <w:spacing w:val="-3"/>
        </w:rPr>
        <w:t xml:space="preserve"> </w:t>
      </w:r>
      <w:r>
        <w:t>assignment</w:t>
      </w:r>
      <w:r>
        <w:rPr>
          <w:spacing w:val="-2"/>
        </w:rPr>
        <w:t xml:space="preserve"> </w:t>
      </w:r>
      <w:r>
        <w:t>completed,</w:t>
      </w:r>
      <w:r>
        <w:rPr>
          <w:spacing w:val="-5"/>
        </w:rPr>
        <w:t xml:space="preserve"> </w:t>
      </w:r>
      <w:r>
        <w:t>submitted,</w:t>
      </w:r>
      <w:r>
        <w:rPr>
          <w:spacing w:val="-2"/>
        </w:rPr>
        <w:t xml:space="preserve"> </w:t>
      </w:r>
      <w:r>
        <w:t>or</w:t>
      </w:r>
      <w:r>
        <w:rPr>
          <w:spacing w:val="-2"/>
        </w:rPr>
        <w:t xml:space="preserve"> </w:t>
      </w:r>
      <w:r>
        <w:t>posted after 11:59 pm EST on the due date will receive zero points to be counted toward your course grade. Not having the textbook or access to Connect is not an acceptable excuse for not completing your assignments on time. There are no make-up exams either. If the final exam is missed, the student will receive a zero for that exam.</w:t>
      </w:r>
    </w:p>
    <w:p w14:paraId="4CE11B39" w14:textId="77777777" w:rsidR="00DF2259" w:rsidRDefault="00192B8B">
      <w:pPr>
        <w:pStyle w:val="Heading1"/>
        <w:spacing w:before="291" w:line="240" w:lineRule="auto"/>
      </w:pPr>
      <w:r>
        <w:t>ATTENDANCE</w:t>
      </w:r>
      <w:r>
        <w:rPr>
          <w:spacing w:val="-4"/>
        </w:rPr>
        <w:t xml:space="preserve"> </w:t>
      </w:r>
      <w:r>
        <w:rPr>
          <w:spacing w:val="-2"/>
        </w:rPr>
        <w:t>POLICY</w:t>
      </w:r>
    </w:p>
    <w:p w14:paraId="4CE11B3A" w14:textId="77777777" w:rsidR="00DF2259" w:rsidRDefault="00192B8B">
      <w:pPr>
        <w:pStyle w:val="BodyText"/>
        <w:spacing w:before="2"/>
      </w:pPr>
      <w:r>
        <w:t>Attendance</w:t>
      </w:r>
      <w:r>
        <w:rPr>
          <w:spacing w:val="-3"/>
        </w:rPr>
        <w:t xml:space="preserve"> </w:t>
      </w:r>
      <w:r>
        <w:t>will</w:t>
      </w:r>
      <w:r>
        <w:rPr>
          <w:spacing w:val="-3"/>
        </w:rPr>
        <w:t xml:space="preserve"> </w:t>
      </w:r>
      <w:r>
        <w:t>be</w:t>
      </w:r>
      <w:r>
        <w:rPr>
          <w:spacing w:val="-5"/>
        </w:rPr>
        <w:t xml:space="preserve"> </w:t>
      </w:r>
      <w:r>
        <w:t>measured</w:t>
      </w:r>
      <w:r>
        <w:rPr>
          <w:spacing w:val="-4"/>
        </w:rPr>
        <w:t xml:space="preserve"> </w:t>
      </w:r>
      <w:r>
        <w:t>by</w:t>
      </w:r>
      <w:r>
        <w:rPr>
          <w:spacing w:val="-4"/>
        </w:rPr>
        <w:t xml:space="preserve"> </w:t>
      </w:r>
      <w:r>
        <w:t>the</w:t>
      </w:r>
      <w:r>
        <w:rPr>
          <w:spacing w:val="-3"/>
        </w:rPr>
        <w:t xml:space="preserve"> </w:t>
      </w:r>
      <w:r>
        <w:t>successful,</w:t>
      </w:r>
      <w:r>
        <w:rPr>
          <w:spacing w:val="-3"/>
        </w:rPr>
        <w:t xml:space="preserve"> </w:t>
      </w:r>
      <w:r>
        <w:t>timely</w:t>
      </w:r>
      <w:r>
        <w:rPr>
          <w:spacing w:val="-4"/>
        </w:rPr>
        <w:t xml:space="preserve"> </w:t>
      </w:r>
      <w:r>
        <w:t>completion</w:t>
      </w:r>
      <w:r>
        <w:rPr>
          <w:spacing w:val="-4"/>
        </w:rPr>
        <w:t xml:space="preserve"> </w:t>
      </w:r>
      <w:r>
        <w:t>of</w:t>
      </w:r>
      <w:r>
        <w:rPr>
          <w:spacing w:val="-4"/>
        </w:rPr>
        <w:t xml:space="preserve"> </w:t>
      </w:r>
      <w:r>
        <w:t>course</w:t>
      </w:r>
      <w:r>
        <w:rPr>
          <w:spacing w:val="-3"/>
        </w:rPr>
        <w:t xml:space="preserve"> </w:t>
      </w:r>
      <w:r>
        <w:t>assignments</w:t>
      </w:r>
      <w:r>
        <w:rPr>
          <w:spacing w:val="-4"/>
        </w:rPr>
        <w:t xml:space="preserve"> </w:t>
      </w:r>
      <w:r>
        <w:t>and</w:t>
      </w:r>
      <w:r>
        <w:rPr>
          <w:spacing w:val="-4"/>
        </w:rPr>
        <w:t xml:space="preserve"> </w:t>
      </w:r>
      <w:r>
        <w:t>exams. Simply “showing up”</w:t>
      </w:r>
      <w:r>
        <w:rPr>
          <w:spacing w:val="-1"/>
        </w:rPr>
        <w:t xml:space="preserve"> </w:t>
      </w:r>
      <w:r>
        <w:t>or logging into Blackboard will not count as attendance. Experience shows that participation, preparedness and a good course grade usually go together. Participation is expected.</w:t>
      </w:r>
    </w:p>
    <w:p w14:paraId="4CE11B3B" w14:textId="77777777" w:rsidR="00DF2259" w:rsidRDefault="00DF2259">
      <w:pPr>
        <w:pStyle w:val="BodyText"/>
      </w:pPr>
    </w:p>
    <w:p w14:paraId="4CE11B3C" w14:textId="77777777" w:rsidR="00DF2259" w:rsidRDefault="00192B8B">
      <w:pPr>
        <w:pStyle w:val="Heading1"/>
      </w:pPr>
      <w:r>
        <w:t>INSTRUCTOR</w:t>
      </w:r>
      <w:r>
        <w:rPr>
          <w:spacing w:val="-3"/>
        </w:rPr>
        <w:t xml:space="preserve"> </w:t>
      </w:r>
      <w:r>
        <w:t>FEEDBACK</w:t>
      </w:r>
      <w:r>
        <w:rPr>
          <w:spacing w:val="-2"/>
        </w:rPr>
        <w:t xml:space="preserve"> </w:t>
      </w:r>
      <w:r>
        <w:t>AND</w:t>
      </w:r>
      <w:r>
        <w:rPr>
          <w:spacing w:val="-1"/>
        </w:rPr>
        <w:t xml:space="preserve"> </w:t>
      </w:r>
      <w:r>
        <w:rPr>
          <w:spacing w:val="-2"/>
        </w:rPr>
        <w:t>AVAILABILITY</w:t>
      </w:r>
    </w:p>
    <w:p w14:paraId="4CE11B3D" w14:textId="77777777" w:rsidR="00DF2259" w:rsidRDefault="00192B8B">
      <w:pPr>
        <w:pStyle w:val="BodyText"/>
      </w:pPr>
      <w:r>
        <w:t>Grades</w:t>
      </w:r>
      <w:r>
        <w:rPr>
          <w:spacing w:val="-4"/>
        </w:rPr>
        <w:t xml:space="preserve"> </w:t>
      </w:r>
      <w:r>
        <w:t>for</w:t>
      </w:r>
      <w:r>
        <w:rPr>
          <w:spacing w:val="-2"/>
        </w:rPr>
        <w:t xml:space="preserve"> </w:t>
      </w:r>
      <w:r>
        <w:t>assignments</w:t>
      </w:r>
      <w:r>
        <w:rPr>
          <w:spacing w:val="-3"/>
        </w:rPr>
        <w:t xml:space="preserve"> </w:t>
      </w:r>
      <w:r>
        <w:t>and</w:t>
      </w:r>
      <w:r>
        <w:rPr>
          <w:spacing w:val="-3"/>
        </w:rPr>
        <w:t xml:space="preserve"> </w:t>
      </w:r>
      <w:r>
        <w:t>exams</w:t>
      </w:r>
      <w:r>
        <w:rPr>
          <w:spacing w:val="-3"/>
        </w:rPr>
        <w:t xml:space="preserve"> </w:t>
      </w:r>
      <w:r>
        <w:t>will</w:t>
      </w:r>
      <w:r>
        <w:rPr>
          <w:spacing w:val="-2"/>
        </w:rPr>
        <w:t xml:space="preserve"> </w:t>
      </w:r>
      <w:r>
        <w:t>be</w:t>
      </w:r>
      <w:r>
        <w:rPr>
          <w:spacing w:val="-2"/>
        </w:rPr>
        <w:t xml:space="preserve"> </w:t>
      </w:r>
      <w:r>
        <w:t>posted</w:t>
      </w:r>
      <w:r>
        <w:rPr>
          <w:spacing w:val="-3"/>
        </w:rPr>
        <w:t xml:space="preserve"> </w:t>
      </w:r>
      <w:r>
        <w:t>within</w:t>
      </w:r>
      <w:r>
        <w:rPr>
          <w:spacing w:val="-3"/>
        </w:rPr>
        <w:t xml:space="preserve"> </w:t>
      </w:r>
      <w:r>
        <w:t>one</w:t>
      </w:r>
      <w:r>
        <w:rPr>
          <w:spacing w:val="-2"/>
        </w:rPr>
        <w:t xml:space="preserve"> </w:t>
      </w:r>
      <w:r>
        <w:t>week</w:t>
      </w:r>
      <w:r>
        <w:rPr>
          <w:spacing w:val="-1"/>
        </w:rPr>
        <w:t xml:space="preserve"> </w:t>
      </w:r>
      <w:r>
        <w:t>of</w:t>
      </w:r>
      <w:r>
        <w:rPr>
          <w:spacing w:val="-2"/>
        </w:rPr>
        <w:t xml:space="preserve"> </w:t>
      </w:r>
      <w:r>
        <w:t>the</w:t>
      </w:r>
      <w:r>
        <w:rPr>
          <w:spacing w:val="-2"/>
        </w:rPr>
        <w:t xml:space="preserve"> </w:t>
      </w:r>
      <w:r>
        <w:t>due</w:t>
      </w:r>
      <w:r>
        <w:rPr>
          <w:spacing w:val="-2"/>
        </w:rPr>
        <w:t xml:space="preserve"> </w:t>
      </w:r>
      <w:r>
        <w:t>date</w:t>
      </w:r>
      <w:r>
        <w:rPr>
          <w:spacing w:val="-2"/>
        </w:rPr>
        <w:t xml:space="preserve"> </w:t>
      </w:r>
      <w:r>
        <w:t>for</w:t>
      </w:r>
      <w:r>
        <w:rPr>
          <w:spacing w:val="-2"/>
        </w:rPr>
        <w:t xml:space="preserve"> </w:t>
      </w:r>
      <w:r>
        <w:t>the</w:t>
      </w:r>
      <w:r>
        <w:rPr>
          <w:spacing w:val="-2"/>
        </w:rPr>
        <w:t xml:space="preserve"> </w:t>
      </w:r>
      <w:r>
        <w:t>assignments and exams. The instructor may periodically check e-mail during evening and weekend hours.</w:t>
      </w:r>
    </w:p>
    <w:sectPr w:rsidR="00DF2259">
      <w:pgSz w:w="12240" w:h="15840"/>
      <w:pgMar w:top="1040" w:right="1080" w:bottom="1340" w:left="1080" w:header="0" w:footer="1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1B45" w14:textId="77777777" w:rsidR="00192B8B" w:rsidRDefault="00192B8B">
      <w:r>
        <w:separator/>
      </w:r>
    </w:p>
  </w:endnote>
  <w:endnote w:type="continuationSeparator" w:id="0">
    <w:p w14:paraId="4CE11B47" w14:textId="77777777" w:rsidR="00192B8B" w:rsidRDefault="0019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1B40" w14:textId="77777777" w:rsidR="00DF2259" w:rsidRDefault="00192B8B">
    <w:pPr>
      <w:pStyle w:val="BodyText"/>
      <w:spacing w:line="14" w:lineRule="auto"/>
      <w:rPr>
        <w:sz w:val="20"/>
      </w:rPr>
    </w:pPr>
    <w:r>
      <w:rPr>
        <w:noProof/>
        <w:sz w:val="20"/>
      </w:rPr>
      <mc:AlternateContent>
        <mc:Choice Requires="wpg">
          <w:drawing>
            <wp:anchor distT="0" distB="0" distL="0" distR="0" simplePos="0" relativeHeight="487461888" behindDoc="1" locked="0" layoutInCell="1" allowOverlap="1" wp14:anchorId="4CE11B41" wp14:editId="4CE11B42">
              <wp:simplePos x="0" y="0"/>
              <wp:positionH relativeFrom="page">
                <wp:posOffset>685800</wp:posOffset>
              </wp:positionH>
              <wp:positionV relativeFrom="page">
                <wp:posOffset>9154159</wp:posOffset>
              </wp:positionV>
              <wp:extent cx="6402070" cy="2730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273050"/>
                        <a:chOff x="0" y="0"/>
                        <a:chExt cx="6402070" cy="273050"/>
                      </a:xfrm>
                    </wpg:grpSpPr>
                    <wps:wsp>
                      <wps:cNvPr id="2" name="Graphic 2"/>
                      <wps:cNvSpPr/>
                      <wps:spPr>
                        <a:xfrm>
                          <a:off x="5761990" y="6350"/>
                          <a:ext cx="640080" cy="266700"/>
                        </a:xfrm>
                        <a:custGeom>
                          <a:avLst/>
                          <a:gdLst/>
                          <a:ahLst/>
                          <a:cxnLst/>
                          <a:rect l="l" t="t" r="r" b="b"/>
                          <a:pathLst>
                            <a:path w="640080" h="266700">
                              <a:moveTo>
                                <a:pt x="640080" y="0"/>
                              </a:moveTo>
                              <a:lnTo>
                                <a:pt x="0" y="0"/>
                              </a:lnTo>
                              <a:lnTo>
                                <a:pt x="0" y="266700"/>
                              </a:lnTo>
                              <a:lnTo>
                                <a:pt x="640080" y="266700"/>
                              </a:lnTo>
                              <a:lnTo>
                                <a:pt x="640080" y="0"/>
                              </a:lnTo>
                              <a:close/>
                            </a:path>
                          </a:pathLst>
                        </a:custGeom>
                        <a:solidFill>
                          <a:srgbClr val="2D74B5"/>
                        </a:solidFill>
                      </wps:spPr>
                      <wps:bodyPr wrap="square" lIns="0" tIns="0" rIns="0" bIns="0" rtlCol="0">
                        <a:prstTxWarp prst="textNoShape">
                          <a:avLst/>
                        </a:prstTxWarp>
                        <a:noAutofit/>
                      </wps:bodyPr>
                    </wps:wsp>
                    <wps:wsp>
                      <wps:cNvPr id="3" name="Graphic 3"/>
                      <wps:cNvSpPr/>
                      <wps:spPr>
                        <a:xfrm>
                          <a:off x="0" y="0"/>
                          <a:ext cx="5761990" cy="6350"/>
                        </a:xfrm>
                        <a:custGeom>
                          <a:avLst/>
                          <a:gdLst/>
                          <a:ahLst/>
                          <a:cxnLst/>
                          <a:rect l="l" t="t" r="r" b="b"/>
                          <a:pathLst>
                            <a:path w="5761990" h="6350">
                              <a:moveTo>
                                <a:pt x="5761990" y="0"/>
                              </a:moveTo>
                              <a:lnTo>
                                <a:pt x="0" y="0"/>
                              </a:lnTo>
                              <a:lnTo>
                                <a:pt x="0" y="6350"/>
                              </a:lnTo>
                              <a:lnTo>
                                <a:pt x="5761990" y="6350"/>
                              </a:lnTo>
                              <a:lnTo>
                                <a:pt x="576199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761990" y="6350"/>
                          <a:ext cx="6350" cy="45720"/>
                        </a:xfrm>
                        <a:custGeom>
                          <a:avLst/>
                          <a:gdLst/>
                          <a:ahLst/>
                          <a:cxnLst/>
                          <a:rect l="l" t="t" r="r" b="b"/>
                          <a:pathLst>
                            <a:path w="6350" h="45720">
                              <a:moveTo>
                                <a:pt x="6350" y="0"/>
                              </a:moveTo>
                              <a:lnTo>
                                <a:pt x="0" y="0"/>
                              </a:lnTo>
                              <a:lnTo>
                                <a:pt x="0" y="45720"/>
                              </a:lnTo>
                              <a:lnTo>
                                <a:pt x="6350" y="45720"/>
                              </a:lnTo>
                              <a:lnTo>
                                <a:pt x="6350" y="0"/>
                              </a:lnTo>
                              <a:close/>
                            </a:path>
                          </a:pathLst>
                        </a:custGeom>
                        <a:solidFill>
                          <a:srgbClr val="2D74B5"/>
                        </a:solidFill>
                      </wps:spPr>
                      <wps:bodyPr wrap="square" lIns="0" tIns="0" rIns="0" bIns="0" rtlCol="0">
                        <a:prstTxWarp prst="textNoShape">
                          <a:avLst/>
                        </a:prstTxWarp>
                        <a:noAutofit/>
                      </wps:bodyPr>
                    </wps:wsp>
                    <wps:wsp>
                      <wps:cNvPr id="5" name="Graphic 5"/>
                      <wps:cNvSpPr/>
                      <wps:spPr>
                        <a:xfrm>
                          <a:off x="5761990" y="0"/>
                          <a:ext cx="640080" cy="6350"/>
                        </a:xfrm>
                        <a:custGeom>
                          <a:avLst/>
                          <a:gdLst/>
                          <a:ahLst/>
                          <a:cxnLst/>
                          <a:rect l="l" t="t" r="r" b="b"/>
                          <a:pathLst>
                            <a:path w="640080" h="6350">
                              <a:moveTo>
                                <a:pt x="640080" y="0"/>
                              </a:moveTo>
                              <a:lnTo>
                                <a:pt x="6350" y="0"/>
                              </a:lnTo>
                              <a:lnTo>
                                <a:pt x="0" y="0"/>
                              </a:lnTo>
                              <a:lnTo>
                                <a:pt x="0" y="6350"/>
                              </a:lnTo>
                              <a:lnTo>
                                <a:pt x="6350" y="6350"/>
                              </a:lnTo>
                              <a:lnTo>
                                <a:pt x="640080" y="6350"/>
                              </a:lnTo>
                              <a:lnTo>
                                <a:pt x="640080" y="0"/>
                              </a:lnTo>
                              <a:close/>
                            </a:path>
                          </a:pathLst>
                        </a:custGeom>
                        <a:solidFill>
                          <a:srgbClr val="C0504D"/>
                        </a:solidFill>
                      </wps:spPr>
                      <wps:bodyPr wrap="square" lIns="0" tIns="0" rIns="0" bIns="0" rtlCol="0">
                        <a:prstTxWarp prst="textNoShape">
                          <a:avLst/>
                        </a:prstTxWarp>
                        <a:noAutofit/>
                      </wps:bodyPr>
                    </wps:wsp>
                  </wpg:wgp>
                </a:graphicData>
              </a:graphic>
            </wp:anchor>
          </w:drawing>
        </mc:Choice>
        <mc:Fallback>
          <w:pict>
            <v:group w14:anchorId="039E937C" id="Group 1" o:spid="_x0000_s1026" style="position:absolute;margin-left:54pt;margin-top:720.8pt;width:504.1pt;height:21.5pt;z-index:-15854592;mso-wrap-distance-left:0;mso-wrap-distance-right:0;mso-position-horizontal-relative:page;mso-position-vertical-relative:page" coordsize="64020,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">
              <v:shape id="Graphic 2" o:spid="_x0000_s1027" style="position:absolute;left:57619;top:63;width:6401;height:2667;visibility:visible;mso-wrap-style:square;v-text-anchor:top" coordsize="64008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" path="m640080,l,,,266700r640080,l640080,xe" fillcolor="#2d74b5" stroked="f">
                <v:path arrowok="t"/>
              </v:shape>
              <v:shape id="Graphic 3" o:spid="_x0000_s1028" style="position:absolute;width:57619;height:63;visibility:visible;mso-wrap-style:square;v-text-anchor:top" coordsize="5761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" path="m5761990,l,,,6350r5761990,l5761990,xe" fillcolor="black" stroked="f">
                <v:path arrowok="t"/>
              </v:shape>
              <v:shape id="Graphic 4" o:spid="_x0000_s1029" style="position:absolute;left:57619;top:63;width:64;height:457;visibility:visible;mso-wrap-style:square;v-text-anchor:top" coordsize="6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" path="m6350,l,,,45720r6350,l6350,xe" fillcolor="#2d74b5" stroked="f">
                <v:path arrowok="t"/>
              </v:shape>
              <v:shape id="Graphic 5" o:spid="_x0000_s1030" style="position:absolute;left:57619;width:6401;height:63;visibility:visible;mso-wrap-style:square;v-text-anchor:top" coordsize="6400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" path="m640080,l6350,,,,,6350r6350,l640080,6350r,-6350xe" fillcolor="#c0504d" stroked="f">
                <v:path arrowok="t"/>
              </v:shape>
              <w10:wrap anchorx="page" anchory="page"/>
            </v:group>
          </w:pict>
        </mc:Fallback>
      </mc:AlternateContent>
    </w:r>
    <w:r>
      <w:rPr>
        <w:noProof/>
        <w:sz w:val="20"/>
      </w:rPr>
      <mc:AlternateContent>
        <mc:Choice Requires="wps">
          <w:drawing>
            <wp:anchor distT="0" distB="0" distL="0" distR="0" simplePos="0" relativeHeight="487462400" behindDoc="1" locked="0" layoutInCell="1" allowOverlap="1" wp14:anchorId="4CE11B43" wp14:editId="4CE11B44">
              <wp:simplePos x="0" y="0"/>
              <wp:positionH relativeFrom="page">
                <wp:posOffset>746759</wp:posOffset>
              </wp:positionH>
              <wp:positionV relativeFrom="page">
                <wp:posOffset>9199964</wp:posOffset>
              </wp:positionV>
              <wp:extent cx="125412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125" cy="194310"/>
                      </a:xfrm>
                      <a:prstGeom prst="rect">
                        <a:avLst/>
                      </a:prstGeom>
                    </wps:spPr>
                    <wps:txbx>
                      <w:txbxContent>
                        <w:p w14:paraId="4CE11B47" w14:textId="77777777" w:rsidR="00DF2259" w:rsidRDefault="00192B8B">
                          <w:pPr>
                            <w:pStyle w:val="BodyText"/>
                            <w:spacing w:before="10"/>
                            <w:ind w:left="20"/>
                            <w:rPr>
                              <w:rFonts w:ascii="Times New Roman"/>
                            </w:rPr>
                          </w:pPr>
                          <w:r>
                            <w:rPr>
                              <w:rFonts w:ascii="Times New Roman"/>
                            </w:rPr>
                            <w:t>BOA 1117</w:t>
                          </w:r>
                          <w:r>
                            <w:rPr>
                              <w:rFonts w:ascii="Times New Roman"/>
                              <w:spacing w:val="-1"/>
                            </w:rPr>
                            <w:t xml:space="preserve"> </w:t>
                          </w:r>
                          <w:r>
                            <w:rPr>
                              <w:rFonts w:ascii="Times New Roman"/>
                              <w:spacing w:val="-2"/>
                            </w:rPr>
                            <w:t>Syllabus</w:t>
                          </w:r>
                        </w:p>
                      </w:txbxContent>
                    </wps:txbx>
                    <wps:bodyPr wrap="square" lIns="0" tIns="0" rIns="0" bIns="0" rtlCol="0">
                      <a:noAutofit/>
                    </wps:bodyPr>
                  </wps:wsp>
                </a:graphicData>
              </a:graphic>
            </wp:anchor>
          </w:drawing>
        </mc:Choice>
        <mc:Fallback>
          <w:pict>
            <v:shapetype w14:anchorId="4CE11B43" id="_x0000_t202" coordsize="21600,21600" o:spt="202" path="m,l,21600r21600,l21600,xe">
              <v:stroke joinstyle="miter"/>
              <v:path gradientshapeok="t" o:connecttype="rect"/>
            </v:shapetype>
            <v:shape id="Textbox 6" o:spid="_x0000_s1026" type="#_x0000_t202" style="position:absolute;margin-left:58.8pt;margin-top:724.4pt;width:98.75pt;height:15.3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" filled="f" stroked="f">
              <v:textbox inset="0,0,0,0">
                <w:txbxContent>
                  <w:p w14:paraId="4CE11B47" w14:textId="77777777" w:rsidR="00DF2259" w:rsidRDefault="00192B8B">
                    <w:pPr>
                      <w:pStyle w:val="BodyText"/>
                      <w:spacing w:before="10"/>
                      <w:ind w:left="20"/>
                      <w:rPr>
                        <w:rFonts w:ascii="Times New Roman"/>
                      </w:rPr>
                    </w:pPr>
                    <w:r>
                      <w:rPr>
                        <w:rFonts w:ascii="Times New Roman"/>
                      </w:rPr>
                      <w:t>BOA 1117</w:t>
                    </w:r>
                    <w:r>
                      <w:rPr>
                        <w:rFonts w:ascii="Times New Roman"/>
                        <w:spacing w:val="-1"/>
                      </w:rPr>
                      <w:t xml:space="preserve"> </w:t>
                    </w:r>
                    <w:r>
                      <w:rPr>
                        <w:rFonts w:ascii="Times New Roman"/>
                        <w:spacing w:val="-2"/>
                      </w:rPr>
                      <w:t>Syllabus</w:t>
                    </w:r>
                  </w:p>
                </w:txbxContent>
              </v:textbox>
              <w10:wrap anchorx="page" anchory="page"/>
            </v:shape>
          </w:pict>
        </mc:Fallback>
      </mc:AlternateContent>
    </w:r>
    <w:r>
      <w:rPr>
        <w:noProof/>
        <w:sz w:val="20"/>
      </w:rPr>
      <mc:AlternateContent>
        <mc:Choice Requires="wps">
          <w:drawing>
            <wp:anchor distT="0" distB="0" distL="0" distR="0" simplePos="0" relativeHeight="487462912" behindDoc="1" locked="0" layoutInCell="1" allowOverlap="1" wp14:anchorId="4CE11B45" wp14:editId="4CE11B46">
              <wp:simplePos x="0" y="0"/>
              <wp:positionH relativeFrom="page">
                <wp:posOffset>6691630</wp:posOffset>
              </wp:positionH>
              <wp:positionV relativeFrom="page">
                <wp:posOffset>9199964</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CE11B48" w14:textId="77777777" w:rsidR="00DF2259" w:rsidRDefault="00192B8B">
                          <w:pPr>
                            <w:pStyle w:val="BodyText"/>
                            <w:spacing w:before="10"/>
                            <w:ind w:left="60"/>
                            <w:rPr>
                              <w:rFonts w:ascii="Times New Roman"/>
                            </w:rPr>
                          </w:pPr>
                          <w:r>
                            <w:rPr>
                              <w:rFonts w:ascii="Times New Roman"/>
                              <w:color w:val="FFFFFF"/>
                              <w:spacing w:val="-10"/>
                            </w:rPr>
                            <w:fldChar w:fldCharType="begin"/>
                          </w:r>
                          <w:r>
                            <w:rPr>
                              <w:rFonts w:ascii="Times New Roman"/>
                              <w:color w:val="FFFFFF"/>
                              <w:spacing w:val="-10"/>
                            </w:rPr>
                            <w:instrText xml:space="preserve"> PAGE </w:instrText>
                          </w:r>
                          <w:r>
                            <w:rPr>
                              <w:rFonts w:ascii="Times New Roman"/>
                              <w:color w:val="FFFFFF"/>
                              <w:spacing w:val="-10"/>
                            </w:rPr>
                            <w:fldChar w:fldCharType="separate"/>
                          </w:r>
                          <w:r>
                            <w:rPr>
                              <w:rFonts w:ascii="Times New Roman"/>
                              <w:color w:val="FFFFFF"/>
                              <w:spacing w:val="-10"/>
                            </w:rPr>
                            <w:t>1</w:t>
                          </w:r>
                          <w:r>
                            <w:rPr>
                              <w:rFonts w:ascii="Times New Roman"/>
                              <w:color w:val="FFFFFF"/>
                              <w:spacing w:val="-10"/>
                            </w:rPr>
                            <w:fldChar w:fldCharType="end"/>
                          </w:r>
                        </w:p>
                      </w:txbxContent>
                    </wps:txbx>
                    <wps:bodyPr wrap="square" lIns="0" tIns="0" rIns="0" bIns="0" rtlCol="0">
                      <a:noAutofit/>
                    </wps:bodyPr>
                  </wps:wsp>
                </a:graphicData>
              </a:graphic>
            </wp:anchor>
          </w:drawing>
        </mc:Choice>
        <mc:Fallback>
          <w:pict>
            <v:shape w14:anchorId="4CE11B45" id="Textbox 7" o:spid="_x0000_s1027" type="#_x0000_t202" style="position:absolute;margin-left:526.9pt;margin-top:724.4pt;width:13pt;height:15.3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" filled="f" stroked="f">
              <v:textbox inset="0,0,0,0">
                <w:txbxContent>
                  <w:p w14:paraId="4CE11B48" w14:textId="77777777" w:rsidR="00DF2259" w:rsidRDefault="00192B8B">
                    <w:pPr>
                      <w:pStyle w:val="BodyText"/>
                      <w:spacing w:before="10"/>
                      <w:ind w:left="60"/>
                      <w:rPr>
                        <w:rFonts w:ascii="Times New Roman"/>
                      </w:rPr>
                    </w:pPr>
                    <w:r>
                      <w:rPr>
                        <w:rFonts w:ascii="Times New Roman"/>
                        <w:color w:val="FFFFFF"/>
                        <w:spacing w:val="-10"/>
                      </w:rPr>
                      <w:fldChar w:fldCharType="begin"/>
                    </w:r>
                    <w:r>
                      <w:rPr>
                        <w:rFonts w:ascii="Times New Roman"/>
                        <w:color w:val="FFFFFF"/>
                        <w:spacing w:val="-10"/>
                      </w:rPr>
                      <w:instrText xml:space="preserve"> PAGE </w:instrText>
                    </w:r>
                    <w:r>
                      <w:rPr>
                        <w:rFonts w:ascii="Times New Roman"/>
                        <w:color w:val="FFFFFF"/>
                        <w:spacing w:val="-10"/>
                      </w:rPr>
                      <w:fldChar w:fldCharType="separate"/>
                    </w:r>
                    <w:r>
                      <w:rPr>
                        <w:rFonts w:ascii="Times New Roman"/>
                        <w:color w:val="FFFFFF"/>
                        <w:spacing w:val="-10"/>
                      </w:rPr>
                      <w:t>1</w:t>
                    </w:r>
                    <w:r>
                      <w:rPr>
                        <w:rFonts w:ascii="Times New Roman"/>
                        <w:color w:val="FFFFF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1B41" w14:textId="77777777" w:rsidR="00192B8B" w:rsidRDefault="00192B8B">
      <w:r>
        <w:separator/>
      </w:r>
    </w:p>
  </w:footnote>
  <w:footnote w:type="continuationSeparator" w:id="0">
    <w:p w14:paraId="4CE11B43" w14:textId="77777777" w:rsidR="00192B8B" w:rsidRDefault="00192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7526A"/>
    <w:multiLevelType w:val="hybridMultilevel"/>
    <w:tmpl w:val="F310672A"/>
    <w:lvl w:ilvl="0" w:tplc="411C1CE6">
      <w:numFmt w:val="bullet"/>
      <w:lvlText w:val=""/>
      <w:lvlJc w:val="left"/>
      <w:pPr>
        <w:ind w:left="360" w:hanging="361"/>
      </w:pPr>
      <w:rPr>
        <w:rFonts w:ascii="Symbol" w:eastAsia="Symbol" w:hAnsi="Symbol" w:cs="Symbol" w:hint="default"/>
        <w:b w:val="0"/>
        <w:bCs w:val="0"/>
        <w:i w:val="0"/>
        <w:iCs w:val="0"/>
        <w:spacing w:val="0"/>
        <w:w w:val="100"/>
        <w:sz w:val="24"/>
        <w:szCs w:val="24"/>
        <w:lang w:val="en-US" w:eastAsia="en-US" w:bidi="ar-SA"/>
      </w:rPr>
    </w:lvl>
    <w:lvl w:ilvl="1" w:tplc="EB9E9C8E">
      <w:numFmt w:val="bullet"/>
      <w:lvlText w:val="•"/>
      <w:lvlJc w:val="left"/>
      <w:pPr>
        <w:ind w:left="1332" w:hanging="361"/>
      </w:pPr>
      <w:rPr>
        <w:rFonts w:hint="default"/>
        <w:lang w:val="en-US" w:eastAsia="en-US" w:bidi="ar-SA"/>
      </w:rPr>
    </w:lvl>
    <w:lvl w:ilvl="2" w:tplc="78389FAA">
      <w:numFmt w:val="bullet"/>
      <w:lvlText w:val="•"/>
      <w:lvlJc w:val="left"/>
      <w:pPr>
        <w:ind w:left="2304" w:hanging="361"/>
      </w:pPr>
      <w:rPr>
        <w:rFonts w:hint="default"/>
        <w:lang w:val="en-US" w:eastAsia="en-US" w:bidi="ar-SA"/>
      </w:rPr>
    </w:lvl>
    <w:lvl w:ilvl="3" w:tplc="E22A0094">
      <w:numFmt w:val="bullet"/>
      <w:lvlText w:val="•"/>
      <w:lvlJc w:val="left"/>
      <w:pPr>
        <w:ind w:left="3276" w:hanging="361"/>
      </w:pPr>
      <w:rPr>
        <w:rFonts w:hint="default"/>
        <w:lang w:val="en-US" w:eastAsia="en-US" w:bidi="ar-SA"/>
      </w:rPr>
    </w:lvl>
    <w:lvl w:ilvl="4" w:tplc="A394127C">
      <w:numFmt w:val="bullet"/>
      <w:lvlText w:val="•"/>
      <w:lvlJc w:val="left"/>
      <w:pPr>
        <w:ind w:left="4248" w:hanging="361"/>
      </w:pPr>
      <w:rPr>
        <w:rFonts w:hint="default"/>
        <w:lang w:val="en-US" w:eastAsia="en-US" w:bidi="ar-SA"/>
      </w:rPr>
    </w:lvl>
    <w:lvl w:ilvl="5" w:tplc="9C8081BA">
      <w:numFmt w:val="bullet"/>
      <w:lvlText w:val="•"/>
      <w:lvlJc w:val="left"/>
      <w:pPr>
        <w:ind w:left="5220" w:hanging="361"/>
      </w:pPr>
      <w:rPr>
        <w:rFonts w:hint="default"/>
        <w:lang w:val="en-US" w:eastAsia="en-US" w:bidi="ar-SA"/>
      </w:rPr>
    </w:lvl>
    <w:lvl w:ilvl="6" w:tplc="3042BF06">
      <w:numFmt w:val="bullet"/>
      <w:lvlText w:val="•"/>
      <w:lvlJc w:val="left"/>
      <w:pPr>
        <w:ind w:left="6192" w:hanging="361"/>
      </w:pPr>
      <w:rPr>
        <w:rFonts w:hint="default"/>
        <w:lang w:val="en-US" w:eastAsia="en-US" w:bidi="ar-SA"/>
      </w:rPr>
    </w:lvl>
    <w:lvl w:ilvl="7" w:tplc="EABA9DF6">
      <w:numFmt w:val="bullet"/>
      <w:lvlText w:val="•"/>
      <w:lvlJc w:val="left"/>
      <w:pPr>
        <w:ind w:left="7164" w:hanging="361"/>
      </w:pPr>
      <w:rPr>
        <w:rFonts w:hint="default"/>
        <w:lang w:val="en-US" w:eastAsia="en-US" w:bidi="ar-SA"/>
      </w:rPr>
    </w:lvl>
    <w:lvl w:ilvl="8" w:tplc="545817E6">
      <w:numFmt w:val="bullet"/>
      <w:lvlText w:val="•"/>
      <w:lvlJc w:val="left"/>
      <w:pPr>
        <w:ind w:left="8136" w:hanging="361"/>
      </w:pPr>
      <w:rPr>
        <w:rFonts w:hint="default"/>
        <w:lang w:val="en-US" w:eastAsia="en-US" w:bidi="ar-SA"/>
      </w:rPr>
    </w:lvl>
  </w:abstractNum>
  <w:abstractNum w:abstractNumId="1" w15:restartNumberingAfterBreak="0">
    <w:nsid w:val="72C95272"/>
    <w:multiLevelType w:val="hybridMultilevel"/>
    <w:tmpl w:val="2C80A556"/>
    <w:lvl w:ilvl="0" w:tplc="7CE85B10">
      <w:start w:val="1"/>
      <w:numFmt w:val="decimal"/>
      <w:lvlText w:val="%1."/>
      <w:lvlJc w:val="left"/>
      <w:pPr>
        <w:ind w:left="398" w:hanging="399"/>
        <w:jc w:val="left"/>
      </w:pPr>
      <w:rPr>
        <w:rFonts w:ascii="Calibri" w:eastAsia="Calibri" w:hAnsi="Calibri" w:cs="Calibri" w:hint="default"/>
        <w:b w:val="0"/>
        <w:bCs w:val="0"/>
        <w:i w:val="0"/>
        <w:iCs w:val="0"/>
        <w:spacing w:val="0"/>
        <w:w w:val="100"/>
        <w:sz w:val="24"/>
        <w:szCs w:val="24"/>
        <w:lang w:val="en-US" w:eastAsia="en-US" w:bidi="ar-SA"/>
      </w:rPr>
    </w:lvl>
    <w:lvl w:ilvl="1" w:tplc="07F0E4EE">
      <w:numFmt w:val="bullet"/>
      <w:lvlText w:val="•"/>
      <w:lvlJc w:val="left"/>
      <w:pPr>
        <w:ind w:left="1368" w:hanging="399"/>
      </w:pPr>
      <w:rPr>
        <w:rFonts w:hint="default"/>
        <w:lang w:val="en-US" w:eastAsia="en-US" w:bidi="ar-SA"/>
      </w:rPr>
    </w:lvl>
    <w:lvl w:ilvl="2" w:tplc="2272D994">
      <w:numFmt w:val="bullet"/>
      <w:lvlText w:val="•"/>
      <w:lvlJc w:val="left"/>
      <w:pPr>
        <w:ind w:left="2336" w:hanging="399"/>
      </w:pPr>
      <w:rPr>
        <w:rFonts w:hint="default"/>
        <w:lang w:val="en-US" w:eastAsia="en-US" w:bidi="ar-SA"/>
      </w:rPr>
    </w:lvl>
    <w:lvl w:ilvl="3" w:tplc="9DF65A4A">
      <w:numFmt w:val="bullet"/>
      <w:lvlText w:val="•"/>
      <w:lvlJc w:val="left"/>
      <w:pPr>
        <w:ind w:left="3304" w:hanging="399"/>
      </w:pPr>
      <w:rPr>
        <w:rFonts w:hint="default"/>
        <w:lang w:val="en-US" w:eastAsia="en-US" w:bidi="ar-SA"/>
      </w:rPr>
    </w:lvl>
    <w:lvl w:ilvl="4" w:tplc="49444354">
      <w:numFmt w:val="bullet"/>
      <w:lvlText w:val="•"/>
      <w:lvlJc w:val="left"/>
      <w:pPr>
        <w:ind w:left="4272" w:hanging="399"/>
      </w:pPr>
      <w:rPr>
        <w:rFonts w:hint="default"/>
        <w:lang w:val="en-US" w:eastAsia="en-US" w:bidi="ar-SA"/>
      </w:rPr>
    </w:lvl>
    <w:lvl w:ilvl="5" w:tplc="4A646DCE">
      <w:numFmt w:val="bullet"/>
      <w:lvlText w:val="•"/>
      <w:lvlJc w:val="left"/>
      <w:pPr>
        <w:ind w:left="5240" w:hanging="399"/>
      </w:pPr>
      <w:rPr>
        <w:rFonts w:hint="default"/>
        <w:lang w:val="en-US" w:eastAsia="en-US" w:bidi="ar-SA"/>
      </w:rPr>
    </w:lvl>
    <w:lvl w:ilvl="6" w:tplc="F01AAA84">
      <w:numFmt w:val="bullet"/>
      <w:lvlText w:val="•"/>
      <w:lvlJc w:val="left"/>
      <w:pPr>
        <w:ind w:left="6208" w:hanging="399"/>
      </w:pPr>
      <w:rPr>
        <w:rFonts w:hint="default"/>
        <w:lang w:val="en-US" w:eastAsia="en-US" w:bidi="ar-SA"/>
      </w:rPr>
    </w:lvl>
    <w:lvl w:ilvl="7" w:tplc="180E3BB2">
      <w:numFmt w:val="bullet"/>
      <w:lvlText w:val="•"/>
      <w:lvlJc w:val="left"/>
      <w:pPr>
        <w:ind w:left="7176" w:hanging="399"/>
      </w:pPr>
      <w:rPr>
        <w:rFonts w:hint="default"/>
        <w:lang w:val="en-US" w:eastAsia="en-US" w:bidi="ar-SA"/>
      </w:rPr>
    </w:lvl>
    <w:lvl w:ilvl="8" w:tplc="7D86E0F4">
      <w:numFmt w:val="bullet"/>
      <w:lvlText w:val="•"/>
      <w:lvlJc w:val="left"/>
      <w:pPr>
        <w:ind w:left="8144" w:hanging="399"/>
      </w:pPr>
      <w:rPr>
        <w:rFonts w:hint="default"/>
        <w:lang w:val="en-US" w:eastAsia="en-US" w:bidi="ar-SA"/>
      </w:rPr>
    </w:lvl>
  </w:abstractNum>
  <w:num w:numId="1" w16cid:durableId="97800419">
    <w:abstractNumId w:val="1"/>
  </w:num>
  <w:num w:numId="2" w16cid:durableId="165009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HDg0LAd31srFSMNE8FRz81doTML/S3hPUq/IVUOuTaoPxj3TpJYbazys7k6d14uIlkLAUth0taNgLGclOaE37g==" w:salt="PXxd/XLNCZ+EV3/MLkC1t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2259"/>
    <w:rsid w:val="00192B8B"/>
    <w:rsid w:val="00D4698B"/>
    <w:rsid w:val="00DF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E11AB3"/>
  <w15:docId w15:val="{25432395-B469-4B6E-8958-FD1717B4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92" w:lineRule="exact"/>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pPr>
      <w:spacing w:line="271"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0A32A-C80D-42AC-A0F5-FA5E536345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366F9-E2DE-4BE5-B4DD-919A4E9128BA}">
  <ds:schemaRefs>
    <ds:schemaRef ds:uri="http://schemas.microsoft.com/sharepoint/v3/contenttype/forms"/>
  </ds:schemaRefs>
</ds:datastoreItem>
</file>

<file path=customXml/itemProps3.xml><?xml version="1.0" encoding="utf-8"?>
<ds:datastoreItem xmlns:ds="http://schemas.openxmlformats.org/officeDocument/2006/customXml" ds:itemID="{99849C9B-4079-4D1D-844E-207F59764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1412</Words>
  <Characters>8052</Characters>
  <Application>Microsoft Office Word</Application>
  <DocSecurity>8</DocSecurity>
  <Lines>67</Lines>
  <Paragraphs>18</Paragraphs>
  <ScaleCrop>false</ScaleCrop>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2026-05-10T09:09:00Z</dcterms:created>
  <dcterms:modified xsi:type="dcterms:W3CDTF">2026-05-10T10:21:00Z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