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8008" w14:textId="77777777" w:rsidR="00791B47" w:rsidRPr="00EE6B6C" w:rsidRDefault="00791B47" w:rsidP="00791B47">
      <w:pPr>
        <w:pBdr>
          <w:top w:val="single" w:sz="6" w:space="0" w:color="FFFFFF"/>
          <w:left w:val="single" w:sz="6" w:space="0" w:color="FFFFFF"/>
          <w:bottom w:val="single" w:sz="6" w:space="0" w:color="FFFFFF"/>
          <w:right w:val="single" w:sz="6" w:space="0" w:color="FFFFFF"/>
        </w:pBdr>
        <w:tabs>
          <w:tab w:val="center" w:pos="3420"/>
        </w:tabs>
        <w:rPr>
          <w:rFonts w:ascii="Arial" w:hAnsi="Arial" w:cs="Arial"/>
          <w:b/>
        </w:rPr>
      </w:pPr>
      <w:r w:rsidRPr="00EE6B6C">
        <w:rPr>
          <w:noProof/>
        </w:rPr>
        <w:drawing>
          <wp:anchor distT="0" distB="0" distL="114300" distR="114300" simplePos="0" relativeHeight="251659264" behindDoc="0" locked="0" layoutInCell="1" allowOverlap="1" wp14:anchorId="5EAB4CC2" wp14:editId="6CAC8850">
            <wp:simplePos x="0" y="0"/>
            <wp:positionH relativeFrom="margin">
              <wp:posOffset>-447675</wp:posOffset>
            </wp:positionH>
            <wp:positionV relativeFrom="paragraph">
              <wp:posOffset>0</wp:posOffset>
            </wp:positionV>
            <wp:extent cx="2790190" cy="628015"/>
            <wp:effectExtent l="0" t="0" r="0" b="635"/>
            <wp:wrapSquare wrapText="bothSides"/>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umbus State Community Colle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19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B6C">
        <w:rPr>
          <w:rFonts w:ascii="Arial" w:hAnsi="Arial" w:cs="Arial"/>
          <w:b/>
        </w:rPr>
        <w:t xml:space="preserve">           Business Office Administration</w:t>
      </w:r>
      <w:r w:rsidRPr="00EE6B6C">
        <w:rPr>
          <w:rFonts w:ascii="Arial" w:hAnsi="Arial" w:cs="Arial"/>
          <w:b/>
        </w:rPr>
        <w:br/>
        <w:t xml:space="preserve">          Business Programs Department</w:t>
      </w:r>
    </w:p>
    <w:p w14:paraId="6F365D63" w14:textId="77777777" w:rsidR="004B698C" w:rsidRPr="00EE6B6C" w:rsidRDefault="00791B47" w:rsidP="004B698C">
      <w:pPr>
        <w:jc w:val="center"/>
        <w:rPr>
          <w:rFonts w:ascii="Arial" w:hAnsi="Arial" w:cs="Arial"/>
          <w:b/>
        </w:rPr>
      </w:pPr>
      <w:r w:rsidRPr="00EE6B6C">
        <w:rPr>
          <w:rFonts w:ascii="Arial" w:hAnsi="Arial" w:cs="Arial"/>
          <w:b/>
        </w:rPr>
        <w:t xml:space="preserve">   Course Syllabus</w:t>
      </w:r>
      <w:r w:rsidRPr="00EE6B6C">
        <w:rPr>
          <w:rFonts w:ascii="Arial" w:hAnsi="Arial" w:cs="Arial"/>
          <w:b/>
        </w:rPr>
        <w:br/>
      </w:r>
    </w:p>
    <w:p w14:paraId="6D3DB27A" w14:textId="77777777" w:rsidR="004B698C" w:rsidRPr="00EE6B6C" w:rsidRDefault="004B698C" w:rsidP="004B698C">
      <w:pPr>
        <w:pStyle w:val="Title"/>
        <w:spacing w:before="240" w:after="0"/>
        <w:rPr>
          <w:rFonts w:ascii="Arial" w:hAnsi="Arial" w:cs="Arial"/>
          <w:b/>
          <w:color w:val="auto"/>
          <w:sz w:val="24"/>
          <w:szCs w:val="24"/>
        </w:rPr>
      </w:pPr>
      <w:r w:rsidRPr="00EE6B6C">
        <w:rPr>
          <w:rFonts w:ascii="Arial" w:hAnsi="Arial" w:cs="Arial"/>
          <w:b/>
          <w:color w:val="auto"/>
          <w:sz w:val="24"/>
          <w:szCs w:val="24"/>
        </w:rPr>
        <w:t>Course Information and Policies</w:t>
      </w:r>
    </w:p>
    <w:p w14:paraId="72F4DF43" w14:textId="77777777" w:rsidR="004B698C" w:rsidRPr="00EE6B6C" w:rsidRDefault="004B698C" w:rsidP="00C50314">
      <w:pPr>
        <w:rPr>
          <w:rFonts w:ascii="Arial" w:hAnsi="Arial" w:cs="Arial"/>
          <w:b/>
        </w:rPr>
      </w:pPr>
    </w:p>
    <w:p w14:paraId="372611BD" w14:textId="77777777" w:rsidR="00C50314" w:rsidRPr="00EE6B6C" w:rsidRDefault="006D7BEF" w:rsidP="00C50314">
      <w:pPr>
        <w:rPr>
          <w:rFonts w:ascii="Arial" w:hAnsi="Arial" w:cs="Arial"/>
          <w:b/>
        </w:rPr>
      </w:pPr>
      <w:r w:rsidRPr="00EE6B6C">
        <w:rPr>
          <w:rFonts w:ascii="Arial" w:hAnsi="Arial" w:cs="Arial"/>
          <w:b/>
        </w:rPr>
        <w:t>Course</w:t>
      </w:r>
      <w:r w:rsidRPr="00EE6B6C">
        <w:rPr>
          <w:rFonts w:ascii="Arial" w:hAnsi="Arial" w:cs="Arial"/>
        </w:rPr>
        <w:t>:</w:t>
      </w:r>
      <w:r w:rsidR="001002BE" w:rsidRPr="00EE6B6C">
        <w:rPr>
          <w:rFonts w:ascii="Arial" w:hAnsi="Arial" w:cs="Arial"/>
        </w:rPr>
        <w:t xml:space="preserve"> </w:t>
      </w:r>
      <w:r w:rsidR="00791B47" w:rsidRPr="00EE6B6C">
        <w:rPr>
          <w:rFonts w:ascii="Arial" w:hAnsi="Arial" w:cs="Arial"/>
          <w:b/>
        </w:rPr>
        <w:t>BOA 1103 PowerPoint</w:t>
      </w:r>
    </w:p>
    <w:p w14:paraId="4A835800" w14:textId="77777777" w:rsidR="00C50314" w:rsidRPr="00EE6B6C" w:rsidRDefault="00C50314" w:rsidP="00C50314">
      <w:pPr>
        <w:rPr>
          <w:rFonts w:ascii="Arial" w:hAnsi="Arial" w:cs="Arial"/>
          <w:b/>
        </w:rPr>
      </w:pPr>
    </w:p>
    <w:p w14:paraId="2BD3D7C3" w14:textId="77777777" w:rsidR="000C405E" w:rsidRPr="00EE6B6C" w:rsidRDefault="006D7BEF" w:rsidP="00875F63">
      <w:pPr>
        <w:tabs>
          <w:tab w:val="left" w:pos="1530"/>
          <w:tab w:val="left" w:pos="4950"/>
        </w:tabs>
        <w:rPr>
          <w:rFonts w:ascii="Arial" w:hAnsi="Arial" w:cs="Arial"/>
        </w:rPr>
      </w:pPr>
      <w:r w:rsidRPr="00EE6B6C">
        <w:rPr>
          <w:rFonts w:ascii="Arial" w:hAnsi="Arial" w:cs="Arial"/>
          <w:b/>
        </w:rPr>
        <w:t>Credits</w:t>
      </w:r>
      <w:r w:rsidR="00C50314" w:rsidRPr="00EE6B6C">
        <w:rPr>
          <w:rFonts w:ascii="Arial" w:hAnsi="Arial" w:cs="Arial"/>
        </w:rPr>
        <w:t>:</w:t>
      </w:r>
      <w:r w:rsidR="008312E9" w:rsidRPr="00EE6B6C">
        <w:rPr>
          <w:rFonts w:ascii="Arial" w:hAnsi="Arial" w:cs="Arial"/>
        </w:rPr>
        <w:t xml:space="preserve">  </w:t>
      </w:r>
      <w:r w:rsidR="00B30D46" w:rsidRPr="00EE6B6C">
        <w:rPr>
          <w:rFonts w:ascii="Arial" w:hAnsi="Arial" w:cs="Arial"/>
        </w:rPr>
        <w:t>2</w:t>
      </w:r>
      <w:r w:rsidR="008312E9" w:rsidRPr="00EE6B6C">
        <w:rPr>
          <w:rFonts w:ascii="Arial" w:hAnsi="Arial" w:cs="Arial"/>
        </w:rPr>
        <w:tab/>
      </w:r>
      <w:r w:rsidRPr="00EE6B6C">
        <w:rPr>
          <w:rFonts w:ascii="Arial" w:hAnsi="Arial" w:cs="Arial"/>
          <w:b/>
        </w:rPr>
        <w:t>Class Hours Per Week</w:t>
      </w:r>
      <w:r w:rsidR="00C50314" w:rsidRPr="00EE6B6C">
        <w:rPr>
          <w:rFonts w:ascii="Arial" w:hAnsi="Arial" w:cs="Arial"/>
        </w:rPr>
        <w:t>:</w:t>
      </w:r>
      <w:r w:rsidR="00616047" w:rsidRPr="00EE6B6C">
        <w:rPr>
          <w:rFonts w:ascii="Arial" w:hAnsi="Arial" w:cs="Arial"/>
        </w:rPr>
        <w:t xml:space="preserve">  </w:t>
      </w:r>
      <w:r w:rsidR="00B30D46" w:rsidRPr="00EE6B6C">
        <w:rPr>
          <w:rFonts w:ascii="Arial" w:hAnsi="Arial" w:cs="Arial"/>
        </w:rPr>
        <w:t>3</w:t>
      </w:r>
    </w:p>
    <w:p w14:paraId="79090C8F" w14:textId="77777777" w:rsidR="00C50314" w:rsidRPr="00EE6B6C" w:rsidRDefault="00C50314" w:rsidP="00875F63">
      <w:pPr>
        <w:tabs>
          <w:tab w:val="left" w:pos="1530"/>
          <w:tab w:val="left" w:pos="4950"/>
        </w:tabs>
        <w:rPr>
          <w:rFonts w:ascii="Arial" w:hAnsi="Arial" w:cs="Arial"/>
          <w:b/>
        </w:rPr>
      </w:pPr>
      <w:r w:rsidRPr="00EE6B6C">
        <w:rPr>
          <w:rFonts w:ascii="Arial" w:hAnsi="Arial" w:cs="Arial"/>
          <w:b/>
        </w:rPr>
        <w:t>P</w:t>
      </w:r>
      <w:r w:rsidR="006D7BEF" w:rsidRPr="00EE6B6C">
        <w:rPr>
          <w:rFonts w:ascii="Arial" w:hAnsi="Arial" w:cs="Arial"/>
          <w:b/>
        </w:rPr>
        <w:t>rerequisites</w:t>
      </w:r>
      <w:r w:rsidRPr="00EE6B6C">
        <w:rPr>
          <w:rFonts w:ascii="Arial" w:hAnsi="Arial" w:cs="Arial"/>
          <w:b/>
        </w:rPr>
        <w:t>:</w:t>
      </w:r>
      <w:r w:rsidR="00616047" w:rsidRPr="00EE6B6C">
        <w:rPr>
          <w:rFonts w:ascii="Arial" w:hAnsi="Arial" w:cs="Arial"/>
        </w:rPr>
        <w:t xml:space="preserve">  </w:t>
      </w:r>
      <w:r w:rsidR="001002BE" w:rsidRPr="00EE6B6C">
        <w:rPr>
          <w:rFonts w:ascii="Arial" w:hAnsi="Arial" w:cs="Arial"/>
        </w:rPr>
        <w:t>Placement into ENGL 1100</w:t>
      </w:r>
    </w:p>
    <w:p w14:paraId="6B33B70B" w14:textId="77777777" w:rsidR="00C50314" w:rsidRPr="00EE6B6C" w:rsidRDefault="00C50314" w:rsidP="00C50314">
      <w:pPr>
        <w:rPr>
          <w:rFonts w:ascii="Arial" w:hAnsi="Arial" w:cs="Arial"/>
          <w:b/>
        </w:rPr>
      </w:pPr>
    </w:p>
    <w:p w14:paraId="3A020CD2" w14:textId="77777777" w:rsidR="00C50314" w:rsidRPr="00EE6B6C" w:rsidRDefault="00C50314" w:rsidP="00C50314">
      <w:pPr>
        <w:rPr>
          <w:rFonts w:ascii="Arial" w:hAnsi="Arial" w:cs="Arial"/>
          <w:b/>
          <w:u w:val="single"/>
        </w:rPr>
      </w:pPr>
      <w:r w:rsidRPr="00EE6B6C">
        <w:rPr>
          <w:rFonts w:ascii="Arial" w:hAnsi="Arial" w:cs="Arial"/>
          <w:b/>
          <w:u w:val="single"/>
        </w:rPr>
        <w:t>C</w:t>
      </w:r>
      <w:r w:rsidR="006D7BEF" w:rsidRPr="00EE6B6C">
        <w:rPr>
          <w:rFonts w:ascii="Arial" w:hAnsi="Arial" w:cs="Arial"/>
          <w:b/>
          <w:u w:val="single"/>
        </w:rPr>
        <w:t>ourse Description</w:t>
      </w:r>
    </w:p>
    <w:p w14:paraId="7BB29673" w14:textId="77777777" w:rsidR="00791B47" w:rsidRPr="00EE6B6C" w:rsidRDefault="00BC0A72" w:rsidP="00C50314">
      <w:pPr>
        <w:rPr>
          <w:rFonts w:ascii="Arial" w:hAnsi="Arial" w:cs="Arial"/>
        </w:rPr>
      </w:pPr>
      <w:r w:rsidRPr="00EE6B6C">
        <w:rPr>
          <w:rFonts w:ascii="Arial" w:hAnsi="Arial" w:cs="Arial"/>
        </w:rPr>
        <w:t>Students will learn to plan, create, and revise PowerPoint presentations. Emphasis will be placed on presentation skills and design standards.</w:t>
      </w:r>
    </w:p>
    <w:p w14:paraId="0D42A288" w14:textId="77777777" w:rsidR="00BC0A72" w:rsidRPr="00EE6B6C" w:rsidRDefault="00BC0A72" w:rsidP="00C50314">
      <w:pPr>
        <w:rPr>
          <w:rFonts w:ascii="Arial" w:hAnsi="Arial" w:cs="Arial"/>
          <w:b/>
        </w:rPr>
      </w:pPr>
    </w:p>
    <w:p w14:paraId="5061EC7C" w14:textId="77777777" w:rsidR="004342A9" w:rsidRPr="00EE6B6C" w:rsidRDefault="004342A9" w:rsidP="004342A9">
      <w:pPr>
        <w:rPr>
          <w:rFonts w:ascii="Arial" w:hAnsi="Arial" w:cs="Arial"/>
          <w:b/>
          <w:u w:val="single"/>
        </w:rPr>
      </w:pPr>
      <w:r w:rsidRPr="00EE6B6C">
        <w:rPr>
          <w:rFonts w:ascii="Arial" w:hAnsi="Arial" w:cs="Arial"/>
          <w:b/>
          <w:u w:val="single"/>
        </w:rPr>
        <w:t>Student Learning Outcomes</w:t>
      </w:r>
    </w:p>
    <w:p w14:paraId="57BA29E9" w14:textId="16B09260" w:rsidR="004342A9" w:rsidRPr="00EE6B6C" w:rsidRDefault="004342A9" w:rsidP="004342A9">
      <w:pPr>
        <w:rPr>
          <w:rFonts w:ascii="Arial" w:hAnsi="Arial" w:cs="Arial"/>
        </w:rPr>
      </w:pPr>
      <w:r w:rsidRPr="00EE6B6C">
        <w:rPr>
          <w:rFonts w:ascii="Arial" w:hAnsi="Arial" w:cs="Arial"/>
        </w:rPr>
        <w:t>Upon successful completion of this course</w:t>
      </w:r>
      <w:r w:rsidR="001E7294">
        <w:rPr>
          <w:rFonts w:ascii="Arial" w:hAnsi="Arial" w:cs="Arial"/>
        </w:rPr>
        <w:t>,</w:t>
      </w:r>
      <w:r w:rsidRPr="00EE6B6C">
        <w:rPr>
          <w:rFonts w:ascii="Arial" w:hAnsi="Arial" w:cs="Arial"/>
        </w:rPr>
        <w:t xml:space="preserve"> you should be able to:</w:t>
      </w:r>
    </w:p>
    <w:p w14:paraId="1BE6B9D2"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Create, save, open, and print a PowerPoint presentation.</w:t>
      </w:r>
    </w:p>
    <w:p w14:paraId="7D736F86"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Edit and modify a PowerPoint presentation.</w:t>
      </w:r>
    </w:p>
    <w:p w14:paraId="508A5766"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Format a presentation to add visual interest and clarity.</w:t>
      </w:r>
    </w:p>
    <w:p w14:paraId="6647B74C"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Enhance a presentation with WordArt, shapes, and diagrams.</w:t>
      </w:r>
    </w:p>
    <w:p w14:paraId="684FD73E"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Create a presentation that includes data in tables and charts.</w:t>
      </w:r>
    </w:p>
    <w:p w14:paraId="5A01504C"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 xml:space="preserve">Customize slide </w:t>
      </w:r>
      <w:proofErr w:type="gramStart"/>
      <w:r w:rsidRPr="00EE6B6C">
        <w:rPr>
          <w:rFonts w:ascii="Arial" w:hAnsi="Arial" w:cs="Arial"/>
        </w:rPr>
        <w:t>masters</w:t>
      </w:r>
      <w:proofErr w:type="gramEnd"/>
      <w:r w:rsidRPr="00EE6B6C">
        <w:rPr>
          <w:rFonts w:ascii="Arial" w:hAnsi="Arial" w:cs="Arial"/>
        </w:rPr>
        <w:t xml:space="preserve"> and insert/apply actions.</w:t>
      </w:r>
    </w:p>
    <w:p w14:paraId="7F72473A"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Apply custom animation and create a custom show.</w:t>
      </w:r>
    </w:p>
    <w:p w14:paraId="5E23712F" w14:textId="77777777" w:rsidR="004342A9" w:rsidRPr="00EE6B6C" w:rsidRDefault="004342A9" w:rsidP="004342A9">
      <w:pPr>
        <w:pStyle w:val="ListParagraph"/>
        <w:numPr>
          <w:ilvl w:val="0"/>
          <w:numId w:val="33"/>
        </w:numPr>
        <w:rPr>
          <w:rFonts w:ascii="Arial" w:hAnsi="Arial" w:cs="Arial"/>
        </w:rPr>
      </w:pPr>
      <w:r w:rsidRPr="00EE6B6C">
        <w:rPr>
          <w:rFonts w:ascii="Arial" w:hAnsi="Arial" w:cs="Arial"/>
        </w:rPr>
        <w:t>Integrate, share, and protect presentations</w:t>
      </w:r>
    </w:p>
    <w:p w14:paraId="10B9EE52" w14:textId="77777777" w:rsidR="007D2BE8" w:rsidRPr="00EE6B6C" w:rsidRDefault="007D2BE8" w:rsidP="007D2BE8">
      <w:pPr>
        <w:pStyle w:val="ListParagraph"/>
        <w:rPr>
          <w:rFonts w:ascii="Arial" w:hAnsi="Arial" w:cs="Arial"/>
        </w:rPr>
      </w:pPr>
    </w:p>
    <w:p w14:paraId="47F875E3" w14:textId="77777777" w:rsidR="00966723" w:rsidRPr="00EE6B6C" w:rsidRDefault="007D2BE8" w:rsidP="00966723">
      <w:pPr>
        <w:rPr>
          <w:rFonts w:ascii="Arial" w:hAnsi="Arial" w:cs="Arial"/>
          <w:b/>
          <w:u w:val="single"/>
        </w:rPr>
      </w:pPr>
      <w:r w:rsidRPr="00EE6B6C">
        <w:rPr>
          <w:rFonts w:ascii="Arial" w:hAnsi="Arial" w:cs="Arial"/>
          <w:b/>
          <w:u w:val="single"/>
        </w:rPr>
        <w:t>Program Outcomes</w:t>
      </w:r>
    </w:p>
    <w:p w14:paraId="21CF64DA" w14:textId="77777777" w:rsidR="007D2BE8" w:rsidRPr="00EE6B6C" w:rsidRDefault="007D2BE8" w:rsidP="007D2BE8">
      <w:pPr>
        <w:pStyle w:val="ListParagraph"/>
        <w:numPr>
          <w:ilvl w:val="0"/>
          <w:numId w:val="40"/>
        </w:numPr>
        <w:rPr>
          <w:rFonts w:ascii="Arial" w:hAnsi="Arial" w:cs="Arial"/>
          <w:b/>
        </w:rPr>
      </w:pPr>
      <w:r w:rsidRPr="00EE6B6C">
        <w:rPr>
          <w:rFonts w:ascii="Arial" w:hAnsi="Arial" w:cs="Arial"/>
        </w:rPr>
        <w:t>Utilize industry tools, resources, technology, and software to facilitate, create, access, report, and analyze business information.</w:t>
      </w:r>
    </w:p>
    <w:p w14:paraId="2C5CBB70" w14:textId="77777777" w:rsidR="007D2BE8" w:rsidRPr="00AE2627" w:rsidRDefault="007D2BE8" w:rsidP="007D2BE8">
      <w:pPr>
        <w:pStyle w:val="ListParagraph"/>
        <w:numPr>
          <w:ilvl w:val="0"/>
          <w:numId w:val="40"/>
        </w:numPr>
        <w:rPr>
          <w:rFonts w:ascii="Arial" w:hAnsi="Arial" w:cs="Arial"/>
          <w:b/>
        </w:rPr>
      </w:pPr>
      <w:r w:rsidRPr="00EE6B6C">
        <w:rPr>
          <w:rFonts w:ascii="Arial" w:hAnsi="Arial" w:cs="Arial"/>
        </w:rPr>
        <w:t>Demonstrate effective and appropriate formal and informal communication (verbal and written) in diverse work environments.</w:t>
      </w:r>
    </w:p>
    <w:p w14:paraId="47DA06E4" w14:textId="6FC6603D" w:rsidR="00AE2627" w:rsidRPr="00EE6B6C" w:rsidRDefault="00AE2627" w:rsidP="007D2BE8">
      <w:pPr>
        <w:pStyle w:val="ListParagraph"/>
        <w:numPr>
          <w:ilvl w:val="0"/>
          <w:numId w:val="40"/>
        </w:numPr>
        <w:rPr>
          <w:rFonts w:ascii="Arial" w:hAnsi="Arial" w:cs="Arial"/>
          <w:b/>
        </w:rPr>
      </w:pPr>
      <w:r>
        <w:rPr>
          <w:rFonts w:ascii="Arial" w:hAnsi="Arial" w:cs="Arial"/>
        </w:rPr>
        <w:t>Plan, implement, and manage business date and information by applying and adhering to standard office policies, procedures, and practices.</w:t>
      </w:r>
    </w:p>
    <w:p w14:paraId="7C8F9306" w14:textId="77777777" w:rsidR="007D2BE8" w:rsidRPr="00EE6B6C" w:rsidRDefault="007D2BE8" w:rsidP="00966723">
      <w:pPr>
        <w:rPr>
          <w:rFonts w:ascii="Arial" w:hAnsi="Arial" w:cs="Arial"/>
          <w:b/>
        </w:rPr>
      </w:pPr>
    </w:p>
    <w:p w14:paraId="2B083721" w14:textId="77777777" w:rsidR="007D2BE8" w:rsidRPr="00EE6B6C" w:rsidRDefault="007D2BE8" w:rsidP="000F19C4">
      <w:pPr>
        <w:rPr>
          <w:rFonts w:ascii="Arial" w:hAnsi="Arial" w:cs="Arial"/>
          <w:b/>
          <w:u w:val="single"/>
        </w:rPr>
      </w:pPr>
      <w:r w:rsidRPr="00EE6B6C">
        <w:rPr>
          <w:rFonts w:ascii="Arial" w:hAnsi="Arial" w:cs="Arial"/>
          <w:b/>
          <w:u w:val="single"/>
        </w:rPr>
        <w:t>Institutional Learning Goals</w:t>
      </w:r>
    </w:p>
    <w:p w14:paraId="7537C0D5" w14:textId="77777777" w:rsidR="007D2BE8" w:rsidRPr="00EE6B6C" w:rsidRDefault="007D2BE8" w:rsidP="000F19C4">
      <w:pPr>
        <w:rPr>
          <w:rFonts w:ascii="Arial" w:hAnsi="Arial" w:cs="Arial"/>
        </w:rPr>
      </w:pPr>
      <w:r w:rsidRPr="00EE6B6C">
        <w:rPr>
          <w:rFonts w:ascii="Arial" w:hAnsi="Arial" w:cs="Arial"/>
        </w:rPr>
        <w:t>For this course, students are expected to demonstrate the skills associated with the Instructional Learning Goals identified below:</w:t>
      </w:r>
    </w:p>
    <w:p w14:paraId="76ED8F08" w14:textId="77777777" w:rsidR="007D2BE8" w:rsidRPr="00EE6B6C" w:rsidRDefault="007D2BE8" w:rsidP="000F19C4">
      <w:pPr>
        <w:rPr>
          <w:rFonts w:ascii="Arial" w:hAnsi="Arial" w:cs="Arial"/>
          <w:b/>
        </w:rPr>
      </w:pPr>
    </w:p>
    <w:p w14:paraId="1295163A" w14:textId="77777777" w:rsidR="000F19C4" w:rsidRPr="00EE6B6C" w:rsidRDefault="00ED700C" w:rsidP="00616047">
      <w:pPr>
        <w:numPr>
          <w:ilvl w:val="0"/>
          <w:numId w:val="6"/>
        </w:numPr>
        <w:rPr>
          <w:rFonts w:ascii="Arial" w:hAnsi="Arial" w:cs="Arial"/>
        </w:rPr>
      </w:pPr>
      <w:r w:rsidRPr="00EE6B6C">
        <w:rPr>
          <w:rFonts w:ascii="Arial" w:hAnsi="Arial" w:cs="Arial"/>
        </w:rPr>
        <w:t>Communication Competence</w:t>
      </w:r>
    </w:p>
    <w:p w14:paraId="7C826D55" w14:textId="77777777" w:rsidR="000F19C4" w:rsidRPr="00EE6B6C" w:rsidRDefault="000F19C4" w:rsidP="00616047">
      <w:pPr>
        <w:numPr>
          <w:ilvl w:val="0"/>
          <w:numId w:val="6"/>
        </w:numPr>
        <w:rPr>
          <w:rFonts w:ascii="Arial" w:hAnsi="Arial" w:cs="Arial"/>
        </w:rPr>
      </w:pPr>
      <w:r w:rsidRPr="00EE6B6C">
        <w:rPr>
          <w:rFonts w:ascii="Arial" w:hAnsi="Arial" w:cs="Arial"/>
        </w:rPr>
        <w:t xml:space="preserve">Technological </w:t>
      </w:r>
      <w:r w:rsidR="00ED700C" w:rsidRPr="00EE6B6C">
        <w:rPr>
          <w:rFonts w:ascii="Arial" w:hAnsi="Arial" w:cs="Arial"/>
        </w:rPr>
        <w:t>Competence</w:t>
      </w:r>
    </w:p>
    <w:p w14:paraId="32A953E9" w14:textId="77777777" w:rsidR="000F19C4" w:rsidRPr="00EE6B6C" w:rsidRDefault="000F19C4" w:rsidP="000F19C4">
      <w:pPr>
        <w:rPr>
          <w:rStyle w:val="Strong"/>
          <w:rFonts w:ascii="Arial" w:hAnsi="Arial" w:cs="Arial"/>
          <w:b w:val="0"/>
        </w:rPr>
      </w:pPr>
    </w:p>
    <w:p w14:paraId="2504D934" w14:textId="15FA10EE" w:rsidR="007D2BE8" w:rsidRPr="00EE6B6C" w:rsidRDefault="007D2BE8" w:rsidP="000F19C4">
      <w:pPr>
        <w:rPr>
          <w:rStyle w:val="Strong"/>
          <w:rFonts w:ascii="Arial" w:hAnsi="Arial" w:cs="Arial"/>
          <w:b w:val="0"/>
        </w:rPr>
      </w:pPr>
      <w:r w:rsidRPr="00EE6B6C">
        <w:rPr>
          <w:rStyle w:val="Strong"/>
          <w:rFonts w:ascii="Arial" w:hAnsi="Arial" w:cs="Arial"/>
          <w:b w:val="0"/>
        </w:rPr>
        <w:t xml:space="preserve">In class students are assessed on their achievement of these outcomes. Names will not be used when reporting results. Outcomes-based assessment is used to improve </w:t>
      </w:r>
      <w:r w:rsidR="008132DE" w:rsidRPr="00EE6B6C">
        <w:rPr>
          <w:rStyle w:val="Strong"/>
          <w:rFonts w:ascii="Arial" w:hAnsi="Arial" w:cs="Arial"/>
          <w:b w:val="0"/>
        </w:rPr>
        <w:t>i</w:t>
      </w:r>
      <w:r w:rsidRPr="00EE6B6C">
        <w:rPr>
          <w:rStyle w:val="Strong"/>
          <w:rFonts w:ascii="Arial" w:hAnsi="Arial" w:cs="Arial"/>
          <w:b w:val="0"/>
        </w:rPr>
        <w:t>nstructional planning and design and the quality of student learning throughout the college.</w:t>
      </w:r>
    </w:p>
    <w:p w14:paraId="756ECB8A" w14:textId="77777777" w:rsidR="00F8227E" w:rsidRDefault="00F8227E" w:rsidP="00352E06">
      <w:pPr>
        <w:pStyle w:val="NoSpacing"/>
        <w:rPr>
          <w:rFonts w:ascii="Arial" w:hAnsi="Arial" w:cs="Arial"/>
          <w:b/>
          <w:bCs/>
          <w:sz w:val="24"/>
          <w:szCs w:val="24"/>
          <w:u w:val="single"/>
        </w:rPr>
      </w:pPr>
    </w:p>
    <w:p w14:paraId="69DE3B3B" w14:textId="77777777" w:rsidR="00F8227E" w:rsidRDefault="00F8227E" w:rsidP="00352E06">
      <w:pPr>
        <w:pStyle w:val="NoSpacing"/>
        <w:rPr>
          <w:rFonts w:ascii="Arial" w:hAnsi="Arial" w:cs="Arial"/>
          <w:b/>
          <w:bCs/>
          <w:sz w:val="24"/>
          <w:szCs w:val="24"/>
          <w:u w:val="single"/>
        </w:rPr>
      </w:pPr>
    </w:p>
    <w:p w14:paraId="66574965" w14:textId="77777777" w:rsidR="00F8227E" w:rsidRDefault="00F8227E" w:rsidP="00352E06">
      <w:pPr>
        <w:pStyle w:val="NoSpacing"/>
        <w:rPr>
          <w:rFonts w:ascii="Arial" w:hAnsi="Arial" w:cs="Arial"/>
          <w:b/>
          <w:bCs/>
          <w:sz w:val="24"/>
          <w:szCs w:val="24"/>
          <w:u w:val="single"/>
        </w:rPr>
      </w:pPr>
    </w:p>
    <w:p w14:paraId="33B8C813" w14:textId="0D9348AA" w:rsidR="00352E06" w:rsidRPr="00EE6B6C" w:rsidRDefault="00352E06" w:rsidP="00352E06">
      <w:pPr>
        <w:pStyle w:val="NoSpacing"/>
        <w:rPr>
          <w:rFonts w:ascii="Arial" w:hAnsi="Arial" w:cs="Arial"/>
          <w:b/>
          <w:bCs/>
          <w:sz w:val="24"/>
          <w:szCs w:val="24"/>
          <w:u w:val="single"/>
        </w:rPr>
      </w:pPr>
      <w:r w:rsidRPr="00EE6B6C">
        <w:rPr>
          <w:rFonts w:ascii="Arial" w:hAnsi="Arial" w:cs="Arial"/>
          <w:b/>
          <w:bCs/>
          <w:sz w:val="24"/>
          <w:szCs w:val="24"/>
          <w:u w:val="single"/>
        </w:rPr>
        <w:lastRenderedPageBreak/>
        <w:t>Course Materials Requirements</w:t>
      </w:r>
    </w:p>
    <w:p w14:paraId="5A09E619" w14:textId="402977E8" w:rsidR="00352E06" w:rsidRPr="00EE6B6C" w:rsidRDefault="002D3E0E" w:rsidP="00352E06">
      <w:pPr>
        <w:pStyle w:val="NoSpacing"/>
        <w:rPr>
          <w:rFonts w:ascii="Arial" w:hAnsi="Arial" w:cs="Arial"/>
          <w:sz w:val="24"/>
          <w:szCs w:val="24"/>
        </w:rPr>
      </w:pPr>
      <w:r w:rsidRPr="00EE6B6C">
        <w:rPr>
          <w:rFonts w:ascii="Arial" w:hAnsi="Arial" w:cs="Arial"/>
          <w:sz w:val="24"/>
          <w:szCs w:val="24"/>
        </w:rPr>
        <w:t>This is an Instant Access course, so all enrolled students have access to the eBook and SIMnet.</w:t>
      </w:r>
    </w:p>
    <w:p w14:paraId="35C86D3E" w14:textId="77777777" w:rsidR="002D3E0E" w:rsidRPr="00EE6B6C" w:rsidRDefault="002D3E0E" w:rsidP="00352E06">
      <w:pPr>
        <w:pStyle w:val="NoSpacing"/>
        <w:rPr>
          <w:rFonts w:ascii="Arial" w:hAnsi="Arial" w:cs="Arial"/>
          <w:sz w:val="24"/>
          <w:szCs w:val="24"/>
        </w:rPr>
      </w:pPr>
    </w:p>
    <w:p w14:paraId="48CD29C5" w14:textId="77777777" w:rsidR="00352E06" w:rsidRPr="00EE6B6C" w:rsidRDefault="00352E06" w:rsidP="00352E06">
      <w:pPr>
        <w:pStyle w:val="NoSpacing"/>
        <w:rPr>
          <w:rFonts w:ascii="Arial" w:hAnsi="Arial" w:cs="Arial"/>
          <w:b/>
          <w:bCs/>
          <w:sz w:val="24"/>
          <w:szCs w:val="24"/>
          <w:u w:val="single"/>
        </w:rPr>
      </w:pPr>
      <w:r w:rsidRPr="00EE6B6C">
        <w:rPr>
          <w:rFonts w:ascii="Arial" w:hAnsi="Arial" w:cs="Arial"/>
          <w:b/>
          <w:bCs/>
          <w:sz w:val="24"/>
          <w:szCs w:val="24"/>
          <w:u w:val="single"/>
        </w:rPr>
        <w:t>System Requirements</w:t>
      </w:r>
    </w:p>
    <w:p w14:paraId="01C8387F" w14:textId="77777777" w:rsidR="00352E06" w:rsidRPr="00EE6B6C" w:rsidRDefault="00352E06" w:rsidP="00352E06">
      <w:pPr>
        <w:pStyle w:val="NoSpacing"/>
        <w:numPr>
          <w:ilvl w:val="0"/>
          <w:numId w:val="44"/>
        </w:numPr>
        <w:rPr>
          <w:rFonts w:ascii="Arial" w:hAnsi="Arial" w:cs="Arial"/>
          <w:sz w:val="24"/>
          <w:szCs w:val="24"/>
        </w:rPr>
      </w:pPr>
      <w:r w:rsidRPr="00EE6B6C">
        <w:rPr>
          <w:rFonts w:ascii="Arial" w:hAnsi="Arial" w:cs="Arial"/>
          <w:sz w:val="24"/>
          <w:szCs w:val="24"/>
        </w:rPr>
        <w:t xml:space="preserve">High-speed Internet </w:t>
      </w:r>
    </w:p>
    <w:p w14:paraId="792C1003" w14:textId="004F4200" w:rsidR="00352E06" w:rsidRPr="00EE6B6C" w:rsidRDefault="00352E06" w:rsidP="00352E06">
      <w:pPr>
        <w:pStyle w:val="NoSpacing"/>
        <w:numPr>
          <w:ilvl w:val="0"/>
          <w:numId w:val="44"/>
        </w:numPr>
        <w:rPr>
          <w:rFonts w:ascii="Arial" w:hAnsi="Arial" w:cs="Arial"/>
          <w:sz w:val="24"/>
          <w:szCs w:val="24"/>
        </w:rPr>
      </w:pPr>
      <w:r w:rsidRPr="00EE6B6C">
        <w:rPr>
          <w:rFonts w:ascii="Arial" w:hAnsi="Arial" w:cs="Arial"/>
          <w:sz w:val="24"/>
          <w:szCs w:val="24"/>
        </w:rPr>
        <w:t>Google Chrome</w:t>
      </w:r>
    </w:p>
    <w:p w14:paraId="7BA39EB6" w14:textId="3CD18405" w:rsidR="00350EB9" w:rsidRPr="00EE6B6C" w:rsidRDefault="00350EB9" w:rsidP="00352E06">
      <w:pPr>
        <w:pStyle w:val="NoSpacing"/>
        <w:numPr>
          <w:ilvl w:val="0"/>
          <w:numId w:val="44"/>
        </w:numPr>
        <w:rPr>
          <w:rFonts w:ascii="Arial" w:hAnsi="Arial" w:cs="Arial"/>
          <w:sz w:val="24"/>
          <w:szCs w:val="24"/>
        </w:rPr>
      </w:pPr>
      <w:r w:rsidRPr="00EE6B6C">
        <w:rPr>
          <w:rFonts w:ascii="Arial" w:hAnsi="Arial" w:cs="Arial"/>
          <w:sz w:val="24"/>
          <w:szCs w:val="24"/>
        </w:rPr>
        <w:t>Microsoft Office 365/20</w:t>
      </w:r>
      <w:r w:rsidR="001502AA">
        <w:rPr>
          <w:rFonts w:ascii="Arial" w:hAnsi="Arial" w:cs="Arial"/>
          <w:sz w:val="24"/>
          <w:szCs w:val="24"/>
        </w:rPr>
        <w:t>21</w:t>
      </w:r>
      <w:r w:rsidRPr="00EE6B6C">
        <w:rPr>
          <w:rFonts w:ascii="Arial" w:hAnsi="Arial" w:cs="Arial"/>
          <w:sz w:val="24"/>
          <w:szCs w:val="24"/>
        </w:rPr>
        <w:t xml:space="preserve"> Desktop Version</w:t>
      </w:r>
      <w:r w:rsidR="00EE3D94">
        <w:rPr>
          <w:rFonts w:ascii="Arial" w:hAnsi="Arial" w:cs="Arial"/>
          <w:sz w:val="24"/>
          <w:szCs w:val="24"/>
        </w:rPr>
        <w:t xml:space="preserve"> – Click link to download free version for CSCC students - </w:t>
      </w:r>
      <w:hyperlink r:id="rId8" w:history="1">
        <w:r w:rsidR="00EE3D94" w:rsidRPr="00AE5920">
          <w:rPr>
            <w:rStyle w:val="Hyperlink"/>
            <w:rFonts w:ascii="Arial" w:hAnsi="Arial" w:cs="Arial"/>
            <w:sz w:val="24"/>
            <w:szCs w:val="24"/>
          </w:rPr>
          <w:t>https://td.cscc.edu/TDClient/68/Portal/kb/articleDet?id=16</w:t>
        </w:r>
      </w:hyperlink>
      <w:r w:rsidR="00EE3D94">
        <w:rPr>
          <w:rFonts w:ascii="Arial" w:hAnsi="Arial" w:cs="Arial"/>
          <w:sz w:val="24"/>
          <w:szCs w:val="24"/>
        </w:rPr>
        <w:t xml:space="preserve"> </w:t>
      </w:r>
    </w:p>
    <w:p w14:paraId="436FEF2B" w14:textId="77777777" w:rsidR="00352E06" w:rsidRPr="00EE6B6C" w:rsidRDefault="00352E06" w:rsidP="00352E06">
      <w:pPr>
        <w:pStyle w:val="NoSpacing"/>
        <w:rPr>
          <w:sz w:val="24"/>
          <w:szCs w:val="24"/>
        </w:rPr>
      </w:pPr>
    </w:p>
    <w:p w14:paraId="6142C00F" w14:textId="77777777" w:rsidR="00616047" w:rsidRPr="00EE6B6C" w:rsidRDefault="00616047" w:rsidP="00F83734">
      <w:pPr>
        <w:rPr>
          <w:rFonts w:ascii="Arial" w:hAnsi="Arial" w:cs="Arial"/>
          <w:b/>
          <w:u w:val="single"/>
        </w:rPr>
      </w:pPr>
      <w:r w:rsidRPr="00EE6B6C">
        <w:rPr>
          <w:rFonts w:ascii="Arial" w:hAnsi="Arial" w:cs="Arial"/>
          <w:b/>
          <w:u w:val="single"/>
        </w:rPr>
        <w:t>Units of Instruction</w:t>
      </w:r>
    </w:p>
    <w:p w14:paraId="58CEEA12" w14:textId="4EBA03F2" w:rsidR="006D1670" w:rsidRPr="00EE6B6C" w:rsidRDefault="00350EB9" w:rsidP="00F83734">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Creating and Editing Presentations</w:t>
      </w:r>
    </w:p>
    <w:p w14:paraId="5136489C" w14:textId="4C0E6BF1" w:rsidR="00350EB9" w:rsidRPr="00EE6B6C" w:rsidRDefault="00350EB9" w:rsidP="00F83734">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Illustrating with Pictures and Information Graphics</w:t>
      </w:r>
    </w:p>
    <w:p w14:paraId="4E085736" w14:textId="77777777" w:rsidR="00350EB9" w:rsidRPr="00EE6B6C" w:rsidRDefault="00350EB9" w:rsidP="00350EB9">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Preparing for Delivery and Using a Slide Presentation</w:t>
      </w:r>
    </w:p>
    <w:p w14:paraId="31069646" w14:textId="77777777" w:rsidR="00350EB9" w:rsidRPr="00EE6B6C" w:rsidRDefault="00350EB9" w:rsidP="00350EB9">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Customizing Images, Illustrations, and Themes</w:t>
      </w:r>
    </w:p>
    <w:p w14:paraId="64BFC53B" w14:textId="77777777" w:rsidR="00350EB9" w:rsidRPr="00EE6B6C" w:rsidRDefault="00350EB9" w:rsidP="00350EB9">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Working with Advanced Animation, Hyperlinks, and Rich Media</w:t>
      </w:r>
    </w:p>
    <w:p w14:paraId="2BFE656A" w14:textId="77777777" w:rsidR="00350EB9" w:rsidRPr="00EE6B6C" w:rsidRDefault="00350EB9" w:rsidP="00350EB9">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Integrating, Reviewing, and Collaborating</w:t>
      </w:r>
    </w:p>
    <w:p w14:paraId="604FD929" w14:textId="59856C72" w:rsidR="00350EB9" w:rsidRPr="00EE6B6C" w:rsidRDefault="00350EB9" w:rsidP="00350EB9">
      <w:pPr>
        <w:numPr>
          <w:ilvl w:val="0"/>
          <w:numId w:val="39"/>
        </w:numPr>
        <w:tabs>
          <w:tab w:val="left" w:pos="3060"/>
        </w:tabs>
        <w:spacing w:after="100" w:afterAutospacing="1"/>
        <w:rPr>
          <w:rFonts w:ascii="Arial" w:hAnsi="Arial" w:cs="Arial"/>
          <w:color w:val="000000"/>
        </w:rPr>
      </w:pPr>
      <w:r w:rsidRPr="00EE6B6C">
        <w:rPr>
          <w:rFonts w:ascii="Arial" w:hAnsi="Arial" w:cs="Arial"/>
          <w:color w:val="000000"/>
        </w:rPr>
        <w:t>Modifying Office Account Options &amp; PowerPoint Recording Options</w:t>
      </w:r>
    </w:p>
    <w:p w14:paraId="5816E670" w14:textId="77777777" w:rsidR="00C50314" w:rsidRPr="00EE6B6C" w:rsidRDefault="00E343D7" w:rsidP="00C50314">
      <w:pPr>
        <w:rPr>
          <w:rFonts w:ascii="Arial" w:hAnsi="Arial" w:cs="Arial"/>
          <w:b/>
          <w:u w:val="single"/>
        </w:rPr>
      </w:pPr>
      <w:r w:rsidRPr="00EE6B6C">
        <w:rPr>
          <w:rFonts w:ascii="Arial" w:hAnsi="Arial" w:cs="Arial"/>
          <w:b/>
          <w:u w:val="single"/>
        </w:rPr>
        <w:t>G</w:t>
      </w:r>
      <w:r w:rsidR="006D7BEF" w:rsidRPr="00EE6B6C">
        <w:rPr>
          <w:rFonts w:ascii="Arial" w:hAnsi="Arial" w:cs="Arial"/>
          <w:b/>
          <w:u w:val="single"/>
        </w:rPr>
        <w:t>eneral Instructional Methods</w:t>
      </w:r>
    </w:p>
    <w:p w14:paraId="01934D61" w14:textId="77777777" w:rsidR="00616047" w:rsidRPr="00EE6B6C" w:rsidRDefault="0008641E" w:rsidP="00616047">
      <w:pPr>
        <w:numPr>
          <w:ilvl w:val="0"/>
          <w:numId w:val="7"/>
        </w:numPr>
        <w:rPr>
          <w:rFonts w:ascii="Arial" w:hAnsi="Arial" w:cs="Arial"/>
        </w:rPr>
      </w:pPr>
      <w:r w:rsidRPr="00EE6B6C">
        <w:rPr>
          <w:rFonts w:ascii="Arial" w:hAnsi="Arial" w:cs="Arial"/>
        </w:rPr>
        <w:t>Online Discussions</w:t>
      </w:r>
    </w:p>
    <w:p w14:paraId="0B0C2AEE" w14:textId="77777777" w:rsidR="00616047" w:rsidRPr="00EE6B6C" w:rsidRDefault="00616047" w:rsidP="00616047">
      <w:pPr>
        <w:numPr>
          <w:ilvl w:val="0"/>
          <w:numId w:val="7"/>
        </w:numPr>
        <w:spacing w:before="100" w:beforeAutospacing="1" w:after="100" w:afterAutospacing="1"/>
        <w:rPr>
          <w:rFonts w:ascii="Arial" w:hAnsi="Arial" w:cs="Arial"/>
        </w:rPr>
      </w:pPr>
      <w:r w:rsidRPr="00EE6B6C">
        <w:rPr>
          <w:rFonts w:ascii="Arial" w:hAnsi="Arial" w:cs="Arial"/>
        </w:rPr>
        <w:t>Multimedia Demonstrations</w:t>
      </w:r>
    </w:p>
    <w:p w14:paraId="6CD791C6" w14:textId="77777777" w:rsidR="005114C9" w:rsidRPr="00EE6B6C" w:rsidRDefault="0008641E" w:rsidP="00616047">
      <w:pPr>
        <w:numPr>
          <w:ilvl w:val="0"/>
          <w:numId w:val="7"/>
        </w:numPr>
        <w:spacing w:before="100" w:beforeAutospacing="1" w:after="100" w:afterAutospacing="1"/>
        <w:rPr>
          <w:rFonts w:ascii="Arial" w:hAnsi="Arial" w:cs="Arial"/>
        </w:rPr>
      </w:pPr>
      <w:r w:rsidRPr="00EE6B6C">
        <w:rPr>
          <w:rFonts w:ascii="Arial" w:hAnsi="Arial" w:cs="Arial"/>
        </w:rPr>
        <w:t>Tutorials and Videos</w:t>
      </w:r>
    </w:p>
    <w:p w14:paraId="25004FCE" w14:textId="77777777" w:rsidR="00C50314" w:rsidRPr="00EE6B6C" w:rsidRDefault="00616047" w:rsidP="00616047">
      <w:pPr>
        <w:numPr>
          <w:ilvl w:val="0"/>
          <w:numId w:val="7"/>
        </w:numPr>
        <w:rPr>
          <w:rFonts w:ascii="Arial" w:hAnsi="Arial" w:cs="Arial"/>
        </w:rPr>
      </w:pPr>
      <w:r w:rsidRPr="00EE6B6C">
        <w:rPr>
          <w:rFonts w:ascii="Arial" w:hAnsi="Arial" w:cs="Arial"/>
        </w:rPr>
        <w:t>Practical Exercises and Assessments</w:t>
      </w:r>
    </w:p>
    <w:p w14:paraId="7DA44577" w14:textId="77777777" w:rsidR="00352E06" w:rsidRPr="00EE6B6C" w:rsidRDefault="00352E06" w:rsidP="00352E06">
      <w:pPr>
        <w:ind w:left="720"/>
        <w:rPr>
          <w:rFonts w:ascii="Arial" w:hAnsi="Arial" w:cs="Arial"/>
        </w:rPr>
      </w:pPr>
    </w:p>
    <w:p w14:paraId="2E0C72FD" w14:textId="77777777" w:rsidR="00A417D4" w:rsidRPr="00EE6B6C" w:rsidRDefault="00A417D4" w:rsidP="00A417D4">
      <w:pPr>
        <w:rPr>
          <w:rFonts w:ascii="Arial" w:hAnsi="Arial" w:cs="Arial"/>
          <w:b/>
          <w:u w:val="single"/>
        </w:rPr>
      </w:pPr>
      <w:r w:rsidRPr="00EE6B6C">
        <w:rPr>
          <w:rFonts w:ascii="Arial" w:hAnsi="Arial" w:cs="Arial"/>
          <w:b/>
          <w:u w:val="single"/>
        </w:rPr>
        <w:t>Student Responsibilities</w:t>
      </w:r>
    </w:p>
    <w:p w14:paraId="2EA426DB" w14:textId="77777777" w:rsidR="00A417D4" w:rsidRPr="00EE6B6C" w:rsidRDefault="00A417D4" w:rsidP="00A417D4">
      <w:pPr>
        <w:rPr>
          <w:rFonts w:ascii="Arial" w:hAnsi="Arial" w:cs="Arial"/>
        </w:rPr>
      </w:pPr>
      <w:r w:rsidRPr="00EE6B6C">
        <w:rPr>
          <w:rFonts w:ascii="Arial" w:hAnsi="Arial" w:cs="Arial"/>
        </w:rPr>
        <w:t>As a student in this course, it is your responsibility to:</w:t>
      </w:r>
    </w:p>
    <w:p w14:paraId="6A737C51" w14:textId="77777777" w:rsidR="00A417D4" w:rsidRPr="00EE6B6C" w:rsidRDefault="00DF3C5E" w:rsidP="00A417D4">
      <w:pPr>
        <w:numPr>
          <w:ilvl w:val="0"/>
          <w:numId w:val="8"/>
        </w:numPr>
        <w:spacing w:after="100" w:afterAutospacing="1"/>
        <w:rPr>
          <w:rFonts w:ascii="Arial" w:hAnsi="Arial" w:cs="Arial"/>
        </w:rPr>
      </w:pPr>
      <w:r w:rsidRPr="00EE6B6C">
        <w:rPr>
          <w:rFonts w:ascii="Arial" w:hAnsi="Arial" w:cs="Arial"/>
        </w:rPr>
        <w:t>Read all</w:t>
      </w:r>
      <w:r w:rsidR="00A417D4" w:rsidRPr="00EE6B6C">
        <w:rPr>
          <w:rFonts w:ascii="Arial" w:hAnsi="Arial" w:cs="Arial"/>
        </w:rPr>
        <w:t xml:space="preserve"> course materials and information, including the course syllabus and course calendar.</w:t>
      </w:r>
    </w:p>
    <w:p w14:paraId="6B752AAE" w14:textId="77777777" w:rsidR="00A417D4" w:rsidRPr="00EE6B6C" w:rsidRDefault="00A417D4" w:rsidP="00A417D4">
      <w:pPr>
        <w:numPr>
          <w:ilvl w:val="0"/>
          <w:numId w:val="8"/>
        </w:numPr>
        <w:spacing w:before="100" w:beforeAutospacing="1" w:after="100" w:afterAutospacing="1"/>
        <w:rPr>
          <w:rFonts w:ascii="Arial" w:hAnsi="Arial" w:cs="Arial"/>
        </w:rPr>
      </w:pPr>
      <w:r w:rsidRPr="00EE6B6C">
        <w:rPr>
          <w:rFonts w:ascii="Arial" w:hAnsi="Arial" w:cs="Arial"/>
        </w:rPr>
        <w:t>Meet the objectives of any prerequisite courses.</w:t>
      </w:r>
    </w:p>
    <w:p w14:paraId="08F34DB3" w14:textId="77777777" w:rsidR="00A417D4" w:rsidRPr="00EE6B6C" w:rsidRDefault="00A417D4" w:rsidP="00A417D4">
      <w:pPr>
        <w:numPr>
          <w:ilvl w:val="0"/>
          <w:numId w:val="8"/>
        </w:numPr>
        <w:spacing w:before="100" w:beforeAutospacing="1" w:after="100" w:afterAutospacing="1"/>
        <w:rPr>
          <w:rFonts w:ascii="Arial" w:hAnsi="Arial" w:cs="Arial"/>
        </w:rPr>
      </w:pPr>
      <w:r w:rsidRPr="00EE6B6C">
        <w:rPr>
          <w:rFonts w:ascii="Arial" w:hAnsi="Arial" w:cs="Arial"/>
        </w:rPr>
        <w:t>Check your CSCC e-mail and course announcements daily.</w:t>
      </w:r>
    </w:p>
    <w:p w14:paraId="78F8827F" w14:textId="77777777" w:rsidR="00A417D4" w:rsidRPr="00EE6B6C" w:rsidRDefault="00A417D4" w:rsidP="00A417D4">
      <w:pPr>
        <w:numPr>
          <w:ilvl w:val="0"/>
          <w:numId w:val="8"/>
        </w:numPr>
        <w:spacing w:before="100" w:beforeAutospacing="1" w:after="100" w:afterAutospacing="1"/>
        <w:rPr>
          <w:rFonts w:ascii="Arial" w:hAnsi="Arial" w:cs="Arial"/>
        </w:rPr>
      </w:pPr>
      <w:r w:rsidRPr="00EE6B6C">
        <w:rPr>
          <w:rFonts w:ascii="Arial" w:hAnsi="Arial" w:cs="Arial"/>
        </w:rPr>
        <w:t>Use only your CSCC e-mail account to contact the instructor.</w:t>
      </w:r>
    </w:p>
    <w:p w14:paraId="70B3445C" w14:textId="474DD4AF" w:rsidR="00A417D4" w:rsidRPr="00474724" w:rsidRDefault="008D66FB" w:rsidP="00A417D4">
      <w:pPr>
        <w:numPr>
          <w:ilvl w:val="0"/>
          <w:numId w:val="8"/>
        </w:numPr>
        <w:spacing w:before="100" w:beforeAutospacing="1" w:after="100" w:afterAutospacing="1"/>
        <w:rPr>
          <w:rFonts w:ascii="Arial" w:hAnsi="Arial" w:cs="Arial"/>
          <w:bCs/>
        </w:rPr>
      </w:pPr>
      <w:r w:rsidRPr="00EE6B6C">
        <w:rPr>
          <w:rFonts w:ascii="Arial" w:hAnsi="Arial" w:cs="Arial"/>
        </w:rPr>
        <w:t>Assignments</w:t>
      </w:r>
      <w:r w:rsidR="00A417D4" w:rsidRPr="00EE6B6C">
        <w:rPr>
          <w:rFonts w:ascii="Arial" w:hAnsi="Arial" w:cs="Arial"/>
        </w:rPr>
        <w:t xml:space="preserve"> must be completed and submitted by the published due date. </w:t>
      </w:r>
      <w:r w:rsidR="00A417D4" w:rsidRPr="00474724">
        <w:rPr>
          <w:rFonts w:ascii="Arial" w:hAnsi="Arial" w:cs="Arial"/>
          <w:bCs/>
        </w:rPr>
        <w:t>Late assignments are not accepted in this course.</w:t>
      </w:r>
    </w:p>
    <w:p w14:paraId="285271F0" w14:textId="37AD02CD" w:rsidR="00A417D4" w:rsidRPr="00474724" w:rsidRDefault="00A417D4" w:rsidP="00A417D4">
      <w:pPr>
        <w:numPr>
          <w:ilvl w:val="0"/>
          <w:numId w:val="8"/>
        </w:numPr>
        <w:spacing w:before="100" w:beforeAutospacing="1" w:after="100" w:afterAutospacing="1"/>
        <w:rPr>
          <w:rFonts w:ascii="Arial" w:hAnsi="Arial" w:cs="Arial"/>
          <w:bCs/>
        </w:rPr>
      </w:pPr>
      <w:r w:rsidRPr="00474724">
        <w:rPr>
          <w:rFonts w:ascii="Arial" w:hAnsi="Arial" w:cs="Arial"/>
          <w:bCs/>
        </w:rPr>
        <w:t>Complete all exams according to the course schedule. There are no exam make-ups in this course.</w:t>
      </w:r>
    </w:p>
    <w:p w14:paraId="7DE9C90B" w14:textId="77777777" w:rsidR="00A417D4" w:rsidRPr="00EE6B6C" w:rsidRDefault="00A417D4" w:rsidP="00A417D4">
      <w:pPr>
        <w:numPr>
          <w:ilvl w:val="0"/>
          <w:numId w:val="8"/>
        </w:numPr>
        <w:spacing w:before="100" w:beforeAutospacing="1" w:after="100" w:afterAutospacing="1"/>
        <w:rPr>
          <w:rFonts w:ascii="Arial" w:hAnsi="Arial" w:cs="Arial"/>
        </w:rPr>
      </w:pPr>
      <w:r w:rsidRPr="00EE6B6C">
        <w:rPr>
          <w:rFonts w:ascii="Arial" w:hAnsi="Arial" w:cs="Arial"/>
        </w:rPr>
        <w:t xml:space="preserve">All assignments, assessments, and exams are to be your own work.  </w:t>
      </w:r>
      <w:proofErr w:type="gramStart"/>
      <w:r w:rsidRPr="00EE6B6C">
        <w:rPr>
          <w:rFonts w:ascii="Arial" w:hAnsi="Arial" w:cs="Arial"/>
        </w:rPr>
        <w:t>Any and all</w:t>
      </w:r>
      <w:proofErr w:type="gramEnd"/>
      <w:r w:rsidRPr="00EE6B6C">
        <w:rPr>
          <w:rFonts w:ascii="Arial" w:hAnsi="Arial" w:cs="Arial"/>
        </w:rPr>
        <w:t xml:space="preserve"> instances of possible academic misconduct where students collaborate on assessments will be given a score of zero and reported to the Student Conduct Office.</w:t>
      </w:r>
    </w:p>
    <w:p w14:paraId="0CD2A86E" w14:textId="7FD0890A" w:rsidR="00E31188" w:rsidRPr="00EE6B6C" w:rsidRDefault="00E31188" w:rsidP="00E31188">
      <w:pPr>
        <w:numPr>
          <w:ilvl w:val="0"/>
          <w:numId w:val="8"/>
        </w:numPr>
        <w:spacing w:before="100" w:beforeAutospacing="1" w:after="100" w:afterAutospacing="1"/>
        <w:rPr>
          <w:rFonts w:ascii="Arial" w:hAnsi="Arial" w:cs="Arial"/>
        </w:rPr>
      </w:pPr>
      <w:r w:rsidRPr="00EE6B6C">
        <w:rPr>
          <w:rFonts w:ascii="Arial" w:hAnsi="Arial" w:cs="Arial"/>
        </w:rPr>
        <w:t xml:space="preserve">If you have a </w:t>
      </w:r>
      <w:r w:rsidR="00F31420" w:rsidRPr="00EE6B6C">
        <w:rPr>
          <w:rFonts w:ascii="Arial" w:hAnsi="Arial" w:cs="Arial"/>
        </w:rPr>
        <w:t>concern</w:t>
      </w:r>
      <w:r w:rsidRPr="00EE6B6C">
        <w:rPr>
          <w:rFonts w:ascii="Arial" w:hAnsi="Arial" w:cs="Arial"/>
        </w:rPr>
        <w:t xml:space="preserve"> of any kind </w:t>
      </w:r>
      <w:r w:rsidR="008D66FB" w:rsidRPr="00EE6B6C">
        <w:rPr>
          <w:rFonts w:ascii="Arial" w:hAnsi="Arial" w:cs="Arial"/>
        </w:rPr>
        <w:t>regarding</w:t>
      </w:r>
      <w:r w:rsidRPr="00EE6B6C">
        <w:rPr>
          <w:rFonts w:ascii="Arial" w:hAnsi="Arial" w:cs="Arial"/>
        </w:rPr>
        <w:t xml:space="preserve"> this course, instructor, etc., the protocol is to contact your instructor first. If the complaint is not resolved, you should contact the lead instructor for the course</w:t>
      </w:r>
      <w:r w:rsidR="008D66FB" w:rsidRPr="00EE6B6C">
        <w:rPr>
          <w:rFonts w:ascii="Arial" w:hAnsi="Arial" w:cs="Arial"/>
        </w:rPr>
        <w:t xml:space="preserve"> and BOA program coordinator, Amy Popovich at </w:t>
      </w:r>
      <w:hyperlink r:id="rId9" w:history="1">
        <w:r w:rsidR="008D66FB" w:rsidRPr="00EE6B6C">
          <w:rPr>
            <w:rStyle w:val="Hyperlink"/>
            <w:rFonts w:ascii="Arial" w:hAnsi="Arial" w:cs="Arial"/>
          </w:rPr>
          <w:t>apopovich@cscc.edu</w:t>
        </w:r>
      </w:hyperlink>
      <w:r w:rsidR="008D66FB" w:rsidRPr="00EE6B6C">
        <w:rPr>
          <w:rFonts w:ascii="Arial" w:hAnsi="Arial" w:cs="Arial"/>
        </w:rPr>
        <w:t xml:space="preserve">. </w:t>
      </w:r>
    </w:p>
    <w:p w14:paraId="08943A23" w14:textId="77777777" w:rsidR="00E31188" w:rsidRPr="00EE6B6C" w:rsidRDefault="00E31188" w:rsidP="00E31188">
      <w:pPr>
        <w:numPr>
          <w:ilvl w:val="0"/>
          <w:numId w:val="8"/>
        </w:numPr>
        <w:spacing w:before="100" w:beforeAutospacing="1" w:after="100" w:afterAutospacing="1"/>
        <w:rPr>
          <w:rFonts w:ascii="Arial" w:hAnsi="Arial" w:cs="Arial"/>
        </w:rPr>
      </w:pPr>
      <w:r w:rsidRPr="00EE6B6C">
        <w:rPr>
          <w:rFonts w:ascii="Arial" w:hAnsi="Arial" w:cs="Arial"/>
        </w:rPr>
        <w:t xml:space="preserve">Students should expect to spend about two hours each week for every credit hour (4 hours per week for this class). (Policy Number 5-05). </w:t>
      </w:r>
    </w:p>
    <w:p w14:paraId="398710B4" w14:textId="72793023" w:rsidR="00E31188" w:rsidRPr="00EE6B6C" w:rsidRDefault="00E31188" w:rsidP="00E31188">
      <w:pPr>
        <w:numPr>
          <w:ilvl w:val="0"/>
          <w:numId w:val="8"/>
        </w:numPr>
        <w:spacing w:before="100" w:beforeAutospacing="1" w:after="100" w:afterAutospacing="1"/>
        <w:rPr>
          <w:rFonts w:ascii="Arial" w:hAnsi="Arial" w:cs="Arial"/>
        </w:rPr>
      </w:pPr>
      <w:r w:rsidRPr="00EE6B6C">
        <w:rPr>
          <w:rFonts w:ascii="Arial" w:hAnsi="Arial" w:cs="Arial"/>
        </w:rPr>
        <w:lastRenderedPageBreak/>
        <w:t xml:space="preserve">Students need to be aware that inability to fulfill the requirements for a course may </w:t>
      </w:r>
      <w:r w:rsidR="008D66FB" w:rsidRPr="00EE6B6C">
        <w:rPr>
          <w:rFonts w:ascii="Arial" w:hAnsi="Arial" w:cs="Arial"/>
        </w:rPr>
        <w:t>result in</w:t>
      </w:r>
      <w:r w:rsidRPr="00EE6B6C">
        <w:rPr>
          <w:rFonts w:ascii="Arial" w:hAnsi="Arial" w:cs="Arial"/>
        </w:rPr>
        <w:t xml:space="preserve"> failure.</w:t>
      </w:r>
    </w:p>
    <w:p w14:paraId="0D98A7E1" w14:textId="2E389E0F" w:rsidR="00C50314" w:rsidRPr="00EE6B6C" w:rsidRDefault="00C50314" w:rsidP="00C50314">
      <w:pPr>
        <w:rPr>
          <w:rFonts w:ascii="Arial" w:hAnsi="Arial" w:cs="Arial"/>
          <w:b/>
          <w:u w:val="single"/>
        </w:rPr>
      </w:pPr>
      <w:r w:rsidRPr="00EE6B6C">
        <w:rPr>
          <w:rFonts w:ascii="Arial" w:hAnsi="Arial" w:cs="Arial"/>
          <w:b/>
          <w:u w:val="single"/>
        </w:rPr>
        <w:t>S</w:t>
      </w:r>
      <w:r w:rsidR="006D7BEF" w:rsidRPr="00EE6B6C">
        <w:rPr>
          <w:rFonts w:ascii="Arial" w:hAnsi="Arial" w:cs="Arial"/>
          <w:b/>
          <w:u w:val="single"/>
        </w:rPr>
        <w:t>tandards and Methods for Evaluation</w:t>
      </w:r>
    </w:p>
    <w:p w14:paraId="346D1817" w14:textId="77777777" w:rsidR="00F30FD7" w:rsidRPr="00EE6B6C" w:rsidRDefault="00F30FD7" w:rsidP="00C50314">
      <w:pPr>
        <w:rPr>
          <w:rFonts w:ascii="Arial" w:hAnsi="Arial" w:cs="Arial"/>
          <w:b/>
        </w:rPr>
      </w:pPr>
    </w:p>
    <w:tbl>
      <w:tblPr>
        <w:tblW w:w="9139" w:type="dxa"/>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7879"/>
        <w:gridCol w:w="1260"/>
      </w:tblGrid>
      <w:tr w:rsidR="00F0268F" w:rsidRPr="00EE6B6C" w14:paraId="4B7277BE" w14:textId="77777777" w:rsidTr="008C32C6">
        <w:trPr>
          <w:trHeight w:val="375"/>
        </w:trPr>
        <w:tc>
          <w:tcPr>
            <w:tcW w:w="7879" w:type="dxa"/>
            <w:tcMar>
              <w:top w:w="0" w:type="dxa"/>
              <w:left w:w="108" w:type="dxa"/>
              <w:bottom w:w="0" w:type="dxa"/>
              <w:right w:w="108" w:type="dxa"/>
            </w:tcMar>
            <w:hideMark/>
          </w:tcPr>
          <w:p w14:paraId="5841EA6B" w14:textId="77777777" w:rsidR="00F30FD7" w:rsidRPr="00EE6B6C" w:rsidRDefault="00F30FD7" w:rsidP="005D485E">
            <w:pPr>
              <w:spacing w:before="45" w:after="45"/>
              <w:rPr>
                <w:rFonts w:ascii="Arial" w:hAnsi="Arial" w:cs="Arial"/>
              </w:rPr>
            </w:pPr>
            <w:r w:rsidRPr="00EE6B6C">
              <w:rPr>
                <w:rFonts w:ascii="Arial" w:hAnsi="Arial" w:cs="Arial"/>
                <w:b/>
                <w:bCs/>
              </w:rPr>
              <w:t>Item</w:t>
            </w:r>
          </w:p>
        </w:tc>
        <w:tc>
          <w:tcPr>
            <w:tcW w:w="1260" w:type="dxa"/>
            <w:tcMar>
              <w:top w:w="0" w:type="dxa"/>
              <w:left w:w="108" w:type="dxa"/>
              <w:bottom w:w="0" w:type="dxa"/>
              <w:right w:w="108" w:type="dxa"/>
            </w:tcMar>
            <w:hideMark/>
          </w:tcPr>
          <w:p w14:paraId="73CAF052" w14:textId="77777777" w:rsidR="00F30FD7" w:rsidRPr="00EE6B6C" w:rsidRDefault="00F30FD7" w:rsidP="005D485E">
            <w:pPr>
              <w:spacing w:before="45" w:after="45"/>
              <w:jc w:val="center"/>
              <w:rPr>
                <w:rFonts w:ascii="Arial" w:hAnsi="Arial" w:cs="Arial"/>
              </w:rPr>
            </w:pPr>
            <w:r w:rsidRPr="00EE6B6C">
              <w:rPr>
                <w:rFonts w:ascii="Arial" w:hAnsi="Arial" w:cs="Arial"/>
                <w:b/>
                <w:bCs/>
              </w:rPr>
              <w:t>Points</w:t>
            </w:r>
          </w:p>
        </w:tc>
      </w:tr>
      <w:tr w:rsidR="00F0268F" w:rsidRPr="00EE6B6C" w14:paraId="3E67115F" w14:textId="77777777" w:rsidTr="008C32C6">
        <w:trPr>
          <w:trHeight w:val="224"/>
        </w:trPr>
        <w:tc>
          <w:tcPr>
            <w:tcW w:w="7879" w:type="dxa"/>
            <w:tcMar>
              <w:top w:w="0" w:type="dxa"/>
              <w:left w:w="108" w:type="dxa"/>
              <w:bottom w:w="0" w:type="dxa"/>
              <w:right w:w="108" w:type="dxa"/>
            </w:tcMar>
            <w:hideMark/>
          </w:tcPr>
          <w:p w14:paraId="01689AE7" w14:textId="0E79C27B" w:rsidR="00F30FD7" w:rsidRPr="00EE6B6C" w:rsidRDefault="008A6AE1" w:rsidP="00B30D46">
            <w:pPr>
              <w:spacing w:before="45" w:after="45" w:line="224" w:lineRule="atLeast"/>
              <w:rPr>
                <w:rFonts w:ascii="Arial" w:hAnsi="Arial" w:cs="Arial"/>
              </w:rPr>
            </w:pPr>
            <w:r w:rsidRPr="00EE6B6C">
              <w:rPr>
                <w:rFonts w:ascii="Arial" w:hAnsi="Arial" w:cs="Arial"/>
              </w:rPr>
              <w:t>SIMnet PowerPoint Assignments</w:t>
            </w:r>
          </w:p>
        </w:tc>
        <w:tc>
          <w:tcPr>
            <w:tcW w:w="1260" w:type="dxa"/>
            <w:tcMar>
              <w:top w:w="0" w:type="dxa"/>
              <w:left w:w="108" w:type="dxa"/>
              <w:bottom w:w="0" w:type="dxa"/>
              <w:right w:w="108" w:type="dxa"/>
            </w:tcMar>
            <w:hideMark/>
          </w:tcPr>
          <w:p w14:paraId="250B5275" w14:textId="7E11E4C7" w:rsidR="00F30FD7" w:rsidRPr="00EE6B6C" w:rsidRDefault="008A6AE1" w:rsidP="001F52FE">
            <w:pPr>
              <w:spacing w:before="45" w:after="45" w:line="224" w:lineRule="atLeast"/>
              <w:jc w:val="right"/>
              <w:rPr>
                <w:rFonts w:ascii="Arial" w:hAnsi="Arial" w:cs="Arial"/>
              </w:rPr>
            </w:pPr>
            <w:r w:rsidRPr="00EE6B6C">
              <w:rPr>
                <w:rFonts w:ascii="Arial" w:hAnsi="Arial" w:cs="Arial"/>
              </w:rPr>
              <w:t>40</w:t>
            </w:r>
            <w:r w:rsidR="00B30D46" w:rsidRPr="00EE6B6C">
              <w:rPr>
                <w:rFonts w:ascii="Arial" w:hAnsi="Arial" w:cs="Arial"/>
              </w:rPr>
              <w:t>0</w:t>
            </w:r>
          </w:p>
        </w:tc>
      </w:tr>
      <w:tr w:rsidR="00B30D46" w:rsidRPr="00EE6B6C" w14:paraId="51441E9B" w14:textId="77777777" w:rsidTr="008C32C6">
        <w:trPr>
          <w:trHeight w:val="224"/>
        </w:trPr>
        <w:tc>
          <w:tcPr>
            <w:tcW w:w="7879" w:type="dxa"/>
            <w:tcMar>
              <w:top w:w="0" w:type="dxa"/>
              <w:left w:w="108" w:type="dxa"/>
              <w:bottom w:w="0" w:type="dxa"/>
              <w:right w:w="108" w:type="dxa"/>
            </w:tcMar>
          </w:tcPr>
          <w:p w14:paraId="131237B4" w14:textId="27E38460" w:rsidR="00B30D46" w:rsidRPr="00EE6B6C" w:rsidRDefault="008A6AE1" w:rsidP="00B30D46">
            <w:pPr>
              <w:spacing w:before="45" w:after="45" w:line="224" w:lineRule="atLeast"/>
              <w:rPr>
                <w:rFonts w:ascii="Arial" w:hAnsi="Arial" w:cs="Arial"/>
              </w:rPr>
            </w:pPr>
            <w:r w:rsidRPr="00EE6B6C">
              <w:rPr>
                <w:rFonts w:ascii="Arial" w:hAnsi="Arial" w:cs="Arial"/>
              </w:rPr>
              <w:t>Midterm</w:t>
            </w:r>
            <w:r w:rsidR="00C00749">
              <w:rPr>
                <w:rFonts w:ascii="Arial" w:hAnsi="Arial" w:cs="Arial"/>
              </w:rPr>
              <w:t xml:space="preserve"> (online)</w:t>
            </w:r>
          </w:p>
        </w:tc>
        <w:tc>
          <w:tcPr>
            <w:tcW w:w="1260" w:type="dxa"/>
            <w:tcMar>
              <w:top w:w="0" w:type="dxa"/>
              <w:left w:w="108" w:type="dxa"/>
              <w:bottom w:w="0" w:type="dxa"/>
              <w:right w:w="108" w:type="dxa"/>
            </w:tcMar>
          </w:tcPr>
          <w:p w14:paraId="3CEFA971" w14:textId="5F8A6EA6" w:rsidR="00B30D46" w:rsidRPr="00EE6B6C" w:rsidRDefault="00352E06" w:rsidP="001F52FE">
            <w:pPr>
              <w:spacing w:before="45" w:after="45" w:line="224" w:lineRule="atLeast"/>
              <w:jc w:val="right"/>
              <w:rPr>
                <w:rFonts w:ascii="Arial" w:hAnsi="Arial" w:cs="Arial"/>
              </w:rPr>
            </w:pPr>
            <w:r w:rsidRPr="00EE6B6C">
              <w:rPr>
                <w:rFonts w:ascii="Arial" w:hAnsi="Arial" w:cs="Arial"/>
              </w:rPr>
              <w:t>2</w:t>
            </w:r>
            <w:r w:rsidR="001502AA">
              <w:rPr>
                <w:rFonts w:ascii="Arial" w:hAnsi="Arial" w:cs="Arial"/>
              </w:rPr>
              <w:t>5</w:t>
            </w:r>
            <w:r w:rsidRPr="00EE6B6C">
              <w:rPr>
                <w:rFonts w:ascii="Arial" w:hAnsi="Arial" w:cs="Arial"/>
              </w:rPr>
              <w:t>0</w:t>
            </w:r>
          </w:p>
        </w:tc>
      </w:tr>
      <w:tr w:rsidR="001078E2" w:rsidRPr="00EE6B6C" w14:paraId="73AFA400" w14:textId="77777777" w:rsidTr="008C32C6">
        <w:trPr>
          <w:trHeight w:val="375"/>
        </w:trPr>
        <w:tc>
          <w:tcPr>
            <w:tcW w:w="7879" w:type="dxa"/>
            <w:tcMar>
              <w:top w:w="0" w:type="dxa"/>
              <w:left w:w="108" w:type="dxa"/>
              <w:bottom w:w="0" w:type="dxa"/>
              <w:right w:w="108" w:type="dxa"/>
            </w:tcMar>
          </w:tcPr>
          <w:p w14:paraId="2DC8E291" w14:textId="510936A7" w:rsidR="001078E2" w:rsidRPr="00EE6B6C" w:rsidRDefault="001078E2" w:rsidP="0003659A">
            <w:pPr>
              <w:spacing w:before="45" w:after="45"/>
              <w:rPr>
                <w:rFonts w:ascii="Arial" w:hAnsi="Arial" w:cs="Arial"/>
              </w:rPr>
            </w:pPr>
            <w:r w:rsidRPr="00EE6B6C">
              <w:rPr>
                <w:rFonts w:ascii="Arial" w:hAnsi="Arial" w:cs="Arial"/>
              </w:rPr>
              <w:t>Discussion Boards</w:t>
            </w:r>
            <w:r w:rsidR="00352E06" w:rsidRPr="00EE6B6C">
              <w:rPr>
                <w:rFonts w:ascii="Arial" w:hAnsi="Arial" w:cs="Arial"/>
              </w:rPr>
              <w:t xml:space="preserve"> (4 @ </w:t>
            </w:r>
            <w:r w:rsidR="008A6AE1" w:rsidRPr="00EE6B6C">
              <w:rPr>
                <w:rFonts w:ascii="Arial" w:hAnsi="Arial" w:cs="Arial"/>
              </w:rPr>
              <w:t>12.</w:t>
            </w:r>
            <w:r w:rsidR="00352E06" w:rsidRPr="00EE6B6C">
              <w:rPr>
                <w:rFonts w:ascii="Arial" w:hAnsi="Arial" w:cs="Arial"/>
              </w:rPr>
              <w:t>5 points each)</w:t>
            </w:r>
          </w:p>
        </w:tc>
        <w:tc>
          <w:tcPr>
            <w:tcW w:w="1260" w:type="dxa"/>
            <w:tcMar>
              <w:top w:w="0" w:type="dxa"/>
              <w:left w:w="108" w:type="dxa"/>
              <w:bottom w:w="0" w:type="dxa"/>
              <w:right w:w="108" w:type="dxa"/>
            </w:tcMar>
          </w:tcPr>
          <w:p w14:paraId="0EA8902C" w14:textId="4C9B45A6" w:rsidR="001078E2" w:rsidRPr="00EE6B6C" w:rsidRDefault="008A6AE1" w:rsidP="00632BDF">
            <w:pPr>
              <w:spacing w:before="45" w:after="45"/>
              <w:jc w:val="right"/>
              <w:rPr>
                <w:rFonts w:ascii="Arial" w:hAnsi="Arial" w:cs="Arial"/>
              </w:rPr>
            </w:pPr>
            <w:r w:rsidRPr="00EE6B6C">
              <w:rPr>
                <w:rFonts w:ascii="Arial" w:hAnsi="Arial" w:cs="Arial"/>
              </w:rPr>
              <w:t>5</w:t>
            </w:r>
            <w:r w:rsidR="001078E2" w:rsidRPr="00EE6B6C">
              <w:rPr>
                <w:rFonts w:ascii="Arial" w:hAnsi="Arial" w:cs="Arial"/>
              </w:rPr>
              <w:t>0</w:t>
            </w:r>
          </w:p>
        </w:tc>
      </w:tr>
      <w:tr w:rsidR="00F0268F" w:rsidRPr="00EE6B6C" w14:paraId="6C4D2C05" w14:textId="77777777" w:rsidTr="008C32C6">
        <w:trPr>
          <w:trHeight w:val="360"/>
        </w:trPr>
        <w:tc>
          <w:tcPr>
            <w:tcW w:w="7879" w:type="dxa"/>
            <w:tcMar>
              <w:top w:w="0" w:type="dxa"/>
              <w:left w:w="108" w:type="dxa"/>
              <w:bottom w:w="0" w:type="dxa"/>
              <w:right w:w="108" w:type="dxa"/>
            </w:tcMar>
            <w:hideMark/>
          </w:tcPr>
          <w:p w14:paraId="343380CC" w14:textId="4A1570C5" w:rsidR="00F30FD7" w:rsidRPr="00EE6B6C" w:rsidRDefault="008A6AE1" w:rsidP="00694103">
            <w:pPr>
              <w:spacing w:before="45" w:after="45"/>
              <w:rPr>
                <w:rFonts w:ascii="Arial" w:hAnsi="Arial" w:cs="Arial"/>
              </w:rPr>
            </w:pPr>
            <w:r w:rsidRPr="00EE6B6C">
              <w:rPr>
                <w:rFonts w:ascii="Arial" w:hAnsi="Arial" w:cs="Arial"/>
              </w:rPr>
              <w:t>Capstone Project</w:t>
            </w:r>
          </w:p>
        </w:tc>
        <w:tc>
          <w:tcPr>
            <w:tcW w:w="1260" w:type="dxa"/>
            <w:tcMar>
              <w:top w:w="0" w:type="dxa"/>
              <w:left w:w="108" w:type="dxa"/>
              <w:bottom w:w="0" w:type="dxa"/>
              <w:right w:w="108" w:type="dxa"/>
            </w:tcMar>
            <w:hideMark/>
          </w:tcPr>
          <w:p w14:paraId="36E0E20F" w14:textId="339412B4" w:rsidR="00F30FD7" w:rsidRPr="00EE6B6C" w:rsidRDefault="00352E06" w:rsidP="00305C3B">
            <w:pPr>
              <w:spacing w:before="45" w:after="45"/>
              <w:jc w:val="right"/>
              <w:rPr>
                <w:rFonts w:ascii="Arial" w:hAnsi="Arial" w:cs="Arial"/>
              </w:rPr>
            </w:pPr>
            <w:r w:rsidRPr="00EE6B6C">
              <w:rPr>
                <w:rFonts w:ascii="Arial" w:hAnsi="Arial" w:cs="Arial"/>
              </w:rPr>
              <w:t>50</w:t>
            </w:r>
          </w:p>
        </w:tc>
      </w:tr>
      <w:tr w:rsidR="00F0268F" w:rsidRPr="00EE6B6C" w14:paraId="41D7883F" w14:textId="77777777" w:rsidTr="008C32C6">
        <w:trPr>
          <w:trHeight w:val="375"/>
        </w:trPr>
        <w:tc>
          <w:tcPr>
            <w:tcW w:w="7879" w:type="dxa"/>
            <w:tcMar>
              <w:top w:w="0" w:type="dxa"/>
              <w:left w:w="108" w:type="dxa"/>
              <w:bottom w:w="0" w:type="dxa"/>
              <w:right w:w="108" w:type="dxa"/>
            </w:tcMar>
            <w:hideMark/>
          </w:tcPr>
          <w:p w14:paraId="679E9C19" w14:textId="2237CCB4" w:rsidR="00F30FD7" w:rsidRPr="00EE6B6C" w:rsidRDefault="00F30FD7" w:rsidP="00104A47">
            <w:pPr>
              <w:spacing w:before="45" w:after="45"/>
              <w:rPr>
                <w:rFonts w:ascii="Arial" w:hAnsi="Arial" w:cs="Arial"/>
              </w:rPr>
            </w:pPr>
            <w:r w:rsidRPr="00EE6B6C">
              <w:rPr>
                <w:rFonts w:ascii="Arial" w:hAnsi="Arial" w:cs="Arial"/>
              </w:rPr>
              <w:t>Final Exam</w:t>
            </w:r>
            <w:r w:rsidR="00104A47" w:rsidRPr="00EE6B6C">
              <w:rPr>
                <w:rFonts w:ascii="Arial" w:hAnsi="Arial" w:cs="Arial"/>
              </w:rPr>
              <w:t xml:space="preserve"> </w:t>
            </w:r>
            <w:r w:rsidR="00C00749">
              <w:rPr>
                <w:rFonts w:ascii="Arial" w:hAnsi="Arial" w:cs="Arial"/>
              </w:rPr>
              <w:t>(online)</w:t>
            </w:r>
          </w:p>
        </w:tc>
        <w:tc>
          <w:tcPr>
            <w:tcW w:w="1260" w:type="dxa"/>
            <w:tcMar>
              <w:top w:w="0" w:type="dxa"/>
              <w:left w:w="108" w:type="dxa"/>
              <w:bottom w:w="0" w:type="dxa"/>
              <w:right w:w="108" w:type="dxa"/>
            </w:tcMar>
            <w:hideMark/>
          </w:tcPr>
          <w:p w14:paraId="4AD754A8" w14:textId="0A661034" w:rsidR="00F30FD7" w:rsidRPr="00EE6B6C" w:rsidRDefault="00352E06" w:rsidP="006360A5">
            <w:pPr>
              <w:spacing w:before="45" w:after="45"/>
              <w:jc w:val="right"/>
              <w:rPr>
                <w:rFonts w:ascii="Arial" w:hAnsi="Arial" w:cs="Arial"/>
              </w:rPr>
            </w:pPr>
            <w:r w:rsidRPr="00EE6B6C">
              <w:rPr>
                <w:rFonts w:ascii="Arial" w:hAnsi="Arial" w:cs="Arial"/>
              </w:rPr>
              <w:t>2</w:t>
            </w:r>
            <w:r w:rsidR="008A6AE1" w:rsidRPr="00EE6B6C">
              <w:rPr>
                <w:rFonts w:ascii="Arial" w:hAnsi="Arial" w:cs="Arial"/>
              </w:rPr>
              <w:t>5</w:t>
            </w:r>
            <w:r w:rsidRPr="00EE6B6C">
              <w:rPr>
                <w:rFonts w:ascii="Arial" w:hAnsi="Arial" w:cs="Arial"/>
              </w:rPr>
              <w:t>0</w:t>
            </w:r>
          </w:p>
        </w:tc>
      </w:tr>
      <w:tr w:rsidR="00F0268F" w:rsidRPr="00EE6B6C" w14:paraId="40B9829E" w14:textId="77777777" w:rsidTr="008C32C6">
        <w:trPr>
          <w:trHeight w:val="224"/>
        </w:trPr>
        <w:tc>
          <w:tcPr>
            <w:tcW w:w="7879" w:type="dxa"/>
            <w:tcMar>
              <w:top w:w="0" w:type="dxa"/>
              <w:left w:w="108" w:type="dxa"/>
              <w:bottom w:w="0" w:type="dxa"/>
              <w:right w:w="108" w:type="dxa"/>
            </w:tcMar>
            <w:hideMark/>
          </w:tcPr>
          <w:p w14:paraId="658EF5D7" w14:textId="77777777" w:rsidR="00F30FD7" w:rsidRPr="00EE6B6C" w:rsidRDefault="00F30FD7" w:rsidP="00694103">
            <w:pPr>
              <w:spacing w:before="45" w:after="45" w:line="224" w:lineRule="atLeast"/>
              <w:rPr>
                <w:rFonts w:ascii="Arial" w:hAnsi="Arial" w:cs="Arial"/>
                <w:b/>
              </w:rPr>
            </w:pPr>
            <w:r w:rsidRPr="00EE6B6C">
              <w:rPr>
                <w:rFonts w:ascii="Arial" w:hAnsi="Arial" w:cs="Arial"/>
                <w:b/>
                <w:bCs/>
              </w:rPr>
              <w:t>Total</w:t>
            </w:r>
          </w:p>
        </w:tc>
        <w:tc>
          <w:tcPr>
            <w:tcW w:w="1260" w:type="dxa"/>
            <w:tcMar>
              <w:top w:w="0" w:type="dxa"/>
              <w:left w:w="108" w:type="dxa"/>
              <w:bottom w:w="0" w:type="dxa"/>
              <w:right w:w="108" w:type="dxa"/>
            </w:tcMar>
            <w:hideMark/>
          </w:tcPr>
          <w:p w14:paraId="387A23BB" w14:textId="3C733178" w:rsidR="00F30FD7" w:rsidRPr="00EE6B6C" w:rsidRDefault="008A6AE1" w:rsidP="00305C3B">
            <w:pPr>
              <w:spacing w:before="45" w:after="45" w:line="224" w:lineRule="atLeast"/>
              <w:jc w:val="right"/>
              <w:rPr>
                <w:rFonts w:ascii="Arial" w:hAnsi="Arial" w:cs="Arial"/>
                <w:b/>
              </w:rPr>
            </w:pPr>
            <w:r w:rsidRPr="00EE6B6C">
              <w:rPr>
                <w:rFonts w:ascii="Arial" w:hAnsi="Arial" w:cs="Arial"/>
                <w:b/>
              </w:rPr>
              <w:t>1000</w:t>
            </w:r>
          </w:p>
        </w:tc>
      </w:tr>
    </w:tbl>
    <w:p w14:paraId="27D4BE64" w14:textId="77777777" w:rsidR="0019456D" w:rsidRPr="00EE6B6C" w:rsidRDefault="0019456D" w:rsidP="00C50314">
      <w:pPr>
        <w:rPr>
          <w:rFonts w:ascii="Arial" w:hAnsi="Arial" w:cs="Arial"/>
          <w:b/>
        </w:rPr>
      </w:pPr>
    </w:p>
    <w:p w14:paraId="2798D7C0" w14:textId="77777777" w:rsidR="004D1964" w:rsidRPr="00EE6B6C" w:rsidRDefault="004D1964">
      <w:pPr>
        <w:rPr>
          <w:rFonts w:ascii="Arial" w:hAnsi="Arial" w:cs="Arial"/>
          <w:b/>
        </w:rPr>
      </w:pPr>
    </w:p>
    <w:p w14:paraId="2D9996ED" w14:textId="77777777" w:rsidR="00C50314" w:rsidRPr="00EE6B6C" w:rsidRDefault="006D7BEF" w:rsidP="00616047">
      <w:pPr>
        <w:rPr>
          <w:rFonts w:ascii="Arial" w:hAnsi="Arial" w:cs="Arial"/>
          <w:b/>
          <w:u w:val="single"/>
        </w:rPr>
      </w:pPr>
      <w:r w:rsidRPr="00EE6B6C">
        <w:rPr>
          <w:rFonts w:ascii="Arial" w:hAnsi="Arial" w:cs="Arial"/>
          <w:b/>
          <w:u w:val="single"/>
        </w:rPr>
        <w:t>Grading Scale</w:t>
      </w:r>
    </w:p>
    <w:p w14:paraId="783FC215" w14:textId="77777777" w:rsidR="00616047" w:rsidRPr="00EE6B6C" w:rsidRDefault="00616047" w:rsidP="00616047">
      <w:pPr>
        <w:rPr>
          <w:rFonts w:ascii="Arial" w:hAnsi="Arial" w:cs="Arial"/>
        </w:rPr>
      </w:pPr>
      <w:r w:rsidRPr="00EE6B6C">
        <w:rPr>
          <w:rFonts w:ascii="Arial" w:hAnsi="Arial" w:cs="Arial"/>
        </w:rPr>
        <w:t>Grades will be determined based on the following scale: </w:t>
      </w:r>
    </w:p>
    <w:p w14:paraId="4105A47A" w14:textId="77777777" w:rsidR="00F30FD7" w:rsidRPr="00EE6B6C" w:rsidRDefault="00F30FD7" w:rsidP="00616047">
      <w:pPr>
        <w:rPr>
          <w:rFonts w:ascii="Arial" w:hAnsi="Arial" w:cs="Arial"/>
        </w:rPr>
      </w:pPr>
    </w:p>
    <w:tbl>
      <w:tblPr>
        <w:tblW w:w="0" w:type="auto"/>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2070"/>
        <w:gridCol w:w="1980"/>
        <w:gridCol w:w="1440"/>
      </w:tblGrid>
      <w:tr w:rsidR="00F0268F" w:rsidRPr="00EE6B6C" w14:paraId="749AF7AC" w14:textId="77777777" w:rsidTr="0044100C">
        <w:tc>
          <w:tcPr>
            <w:tcW w:w="2070" w:type="dxa"/>
            <w:tcMar>
              <w:top w:w="0" w:type="dxa"/>
              <w:left w:w="108" w:type="dxa"/>
              <w:bottom w:w="0" w:type="dxa"/>
              <w:right w:w="108" w:type="dxa"/>
            </w:tcMar>
            <w:hideMark/>
          </w:tcPr>
          <w:p w14:paraId="1083B81C" w14:textId="77777777" w:rsidR="00F30FD7" w:rsidRPr="00EE6B6C" w:rsidRDefault="00F30FD7" w:rsidP="005D485E">
            <w:pPr>
              <w:spacing w:before="30"/>
              <w:jc w:val="center"/>
              <w:rPr>
                <w:rFonts w:ascii="Arial" w:hAnsi="Arial" w:cs="Arial"/>
              </w:rPr>
            </w:pPr>
            <w:r w:rsidRPr="00EE6B6C">
              <w:rPr>
                <w:rFonts w:ascii="Arial" w:hAnsi="Arial" w:cs="Arial"/>
                <w:b/>
                <w:bCs/>
              </w:rPr>
              <w:t>Points</w:t>
            </w:r>
          </w:p>
        </w:tc>
        <w:tc>
          <w:tcPr>
            <w:tcW w:w="1980" w:type="dxa"/>
            <w:tcMar>
              <w:top w:w="0" w:type="dxa"/>
              <w:left w:w="108" w:type="dxa"/>
              <w:bottom w:w="0" w:type="dxa"/>
              <w:right w:w="108" w:type="dxa"/>
            </w:tcMar>
            <w:hideMark/>
          </w:tcPr>
          <w:p w14:paraId="283AD135" w14:textId="77777777" w:rsidR="00F30FD7" w:rsidRPr="00EE6B6C" w:rsidRDefault="00F30FD7" w:rsidP="005D485E">
            <w:pPr>
              <w:spacing w:before="30"/>
              <w:jc w:val="center"/>
              <w:rPr>
                <w:rFonts w:ascii="Arial" w:hAnsi="Arial" w:cs="Arial"/>
              </w:rPr>
            </w:pPr>
            <w:r w:rsidRPr="00EE6B6C">
              <w:rPr>
                <w:rFonts w:ascii="Arial" w:hAnsi="Arial" w:cs="Arial"/>
                <w:b/>
                <w:bCs/>
              </w:rPr>
              <w:t>Percentage</w:t>
            </w:r>
          </w:p>
        </w:tc>
        <w:tc>
          <w:tcPr>
            <w:tcW w:w="1440" w:type="dxa"/>
            <w:tcMar>
              <w:top w:w="0" w:type="dxa"/>
              <w:left w:w="108" w:type="dxa"/>
              <w:bottom w:w="0" w:type="dxa"/>
              <w:right w:w="108" w:type="dxa"/>
            </w:tcMar>
            <w:hideMark/>
          </w:tcPr>
          <w:p w14:paraId="73789938" w14:textId="77777777" w:rsidR="00F30FD7" w:rsidRPr="00EE6B6C" w:rsidRDefault="00F30FD7" w:rsidP="005D485E">
            <w:pPr>
              <w:spacing w:before="30"/>
              <w:jc w:val="center"/>
              <w:rPr>
                <w:rFonts w:ascii="Arial" w:hAnsi="Arial" w:cs="Arial"/>
              </w:rPr>
            </w:pPr>
            <w:r w:rsidRPr="00EE6B6C">
              <w:rPr>
                <w:rFonts w:ascii="Arial" w:hAnsi="Arial" w:cs="Arial"/>
                <w:b/>
                <w:bCs/>
              </w:rPr>
              <w:t>Grade</w:t>
            </w:r>
          </w:p>
        </w:tc>
      </w:tr>
      <w:tr w:rsidR="00F0268F" w:rsidRPr="00EE6B6C" w14:paraId="13EE4004" w14:textId="77777777" w:rsidTr="0044100C">
        <w:tc>
          <w:tcPr>
            <w:tcW w:w="2070" w:type="dxa"/>
            <w:tcMar>
              <w:top w:w="0" w:type="dxa"/>
              <w:left w:w="108" w:type="dxa"/>
              <w:bottom w:w="0" w:type="dxa"/>
              <w:right w:w="108" w:type="dxa"/>
            </w:tcMar>
            <w:hideMark/>
          </w:tcPr>
          <w:p w14:paraId="781C64E9" w14:textId="1F99966D" w:rsidR="00F30FD7" w:rsidRPr="00EE6B6C" w:rsidRDefault="008A6AE1" w:rsidP="00E71434">
            <w:pPr>
              <w:spacing w:before="30"/>
              <w:jc w:val="right"/>
              <w:rPr>
                <w:rFonts w:ascii="Arial" w:hAnsi="Arial" w:cs="Arial"/>
              </w:rPr>
            </w:pPr>
            <w:r w:rsidRPr="00EE6B6C">
              <w:rPr>
                <w:rFonts w:ascii="Arial" w:hAnsi="Arial" w:cs="Arial"/>
              </w:rPr>
              <w:t>900-1000</w:t>
            </w:r>
            <w:r w:rsidR="00F30FD7" w:rsidRPr="00EE6B6C">
              <w:rPr>
                <w:rFonts w:ascii="Arial" w:hAnsi="Arial" w:cs="Arial"/>
              </w:rPr>
              <w:t xml:space="preserve"> points</w:t>
            </w:r>
          </w:p>
        </w:tc>
        <w:tc>
          <w:tcPr>
            <w:tcW w:w="1980" w:type="dxa"/>
            <w:tcMar>
              <w:top w:w="0" w:type="dxa"/>
              <w:left w:w="108" w:type="dxa"/>
              <w:bottom w:w="0" w:type="dxa"/>
              <w:right w:w="108" w:type="dxa"/>
            </w:tcMar>
            <w:hideMark/>
          </w:tcPr>
          <w:p w14:paraId="74584058" w14:textId="77777777" w:rsidR="00F30FD7" w:rsidRPr="00EE6B6C" w:rsidRDefault="00F30FD7" w:rsidP="00212516">
            <w:pPr>
              <w:spacing w:before="30"/>
              <w:jc w:val="right"/>
              <w:rPr>
                <w:rFonts w:ascii="Arial" w:hAnsi="Arial" w:cs="Arial"/>
              </w:rPr>
            </w:pPr>
            <w:r w:rsidRPr="00EE6B6C">
              <w:rPr>
                <w:rFonts w:ascii="Arial" w:hAnsi="Arial" w:cs="Arial"/>
              </w:rPr>
              <w:t>9</w:t>
            </w:r>
            <w:r w:rsidR="00212516" w:rsidRPr="00EE6B6C">
              <w:rPr>
                <w:rFonts w:ascii="Arial" w:hAnsi="Arial" w:cs="Arial"/>
              </w:rPr>
              <w:t>0</w:t>
            </w:r>
            <w:r w:rsidRPr="00EE6B6C">
              <w:rPr>
                <w:rFonts w:ascii="Arial" w:hAnsi="Arial" w:cs="Arial"/>
              </w:rPr>
              <w:t>-100%</w:t>
            </w:r>
          </w:p>
        </w:tc>
        <w:tc>
          <w:tcPr>
            <w:tcW w:w="1440" w:type="dxa"/>
            <w:tcMar>
              <w:top w:w="0" w:type="dxa"/>
              <w:left w:w="108" w:type="dxa"/>
              <w:bottom w:w="0" w:type="dxa"/>
              <w:right w:w="108" w:type="dxa"/>
            </w:tcMar>
            <w:hideMark/>
          </w:tcPr>
          <w:p w14:paraId="78A959FD" w14:textId="77777777" w:rsidR="00F30FD7" w:rsidRPr="00EE6B6C" w:rsidRDefault="00F30FD7" w:rsidP="005D485E">
            <w:pPr>
              <w:spacing w:before="30"/>
              <w:jc w:val="center"/>
              <w:rPr>
                <w:rFonts w:ascii="Arial" w:hAnsi="Arial" w:cs="Arial"/>
              </w:rPr>
            </w:pPr>
            <w:r w:rsidRPr="00EE6B6C">
              <w:rPr>
                <w:rFonts w:ascii="Arial" w:hAnsi="Arial" w:cs="Arial"/>
              </w:rPr>
              <w:t>A</w:t>
            </w:r>
          </w:p>
        </w:tc>
      </w:tr>
      <w:tr w:rsidR="00F0268F" w:rsidRPr="00EE6B6C" w14:paraId="3E30E901" w14:textId="77777777" w:rsidTr="0044100C">
        <w:tc>
          <w:tcPr>
            <w:tcW w:w="2070" w:type="dxa"/>
            <w:tcMar>
              <w:top w:w="0" w:type="dxa"/>
              <w:left w:w="108" w:type="dxa"/>
              <w:bottom w:w="0" w:type="dxa"/>
              <w:right w:w="108" w:type="dxa"/>
            </w:tcMar>
            <w:hideMark/>
          </w:tcPr>
          <w:p w14:paraId="361A8BBB" w14:textId="04C1396F" w:rsidR="00F30FD7" w:rsidRPr="00EE6B6C" w:rsidRDefault="008A6AE1" w:rsidP="00E71434">
            <w:pPr>
              <w:spacing w:before="30"/>
              <w:jc w:val="right"/>
              <w:rPr>
                <w:rFonts w:ascii="Arial" w:hAnsi="Arial" w:cs="Arial"/>
              </w:rPr>
            </w:pPr>
            <w:r w:rsidRPr="00EE6B6C">
              <w:rPr>
                <w:rFonts w:ascii="Arial" w:hAnsi="Arial" w:cs="Arial"/>
              </w:rPr>
              <w:t>800-899</w:t>
            </w:r>
            <w:r w:rsidR="00F30FD7" w:rsidRPr="00EE6B6C">
              <w:rPr>
                <w:rFonts w:ascii="Arial" w:hAnsi="Arial" w:cs="Arial"/>
              </w:rPr>
              <w:t xml:space="preserve"> points</w:t>
            </w:r>
          </w:p>
        </w:tc>
        <w:tc>
          <w:tcPr>
            <w:tcW w:w="1980" w:type="dxa"/>
            <w:tcMar>
              <w:top w:w="0" w:type="dxa"/>
              <w:left w:w="108" w:type="dxa"/>
              <w:bottom w:w="0" w:type="dxa"/>
              <w:right w:w="108" w:type="dxa"/>
            </w:tcMar>
            <w:hideMark/>
          </w:tcPr>
          <w:p w14:paraId="336F5A34" w14:textId="77777777" w:rsidR="00F30FD7" w:rsidRPr="00EE6B6C" w:rsidRDefault="00212516" w:rsidP="005D485E">
            <w:pPr>
              <w:spacing w:before="30"/>
              <w:jc w:val="right"/>
              <w:rPr>
                <w:rFonts w:ascii="Arial" w:hAnsi="Arial" w:cs="Arial"/>
              </w:rPr>
            </w:pPr>
            <w:r w:rsidRPr="00EE6B6C">
              <w:rPr>
                <w:rFonts w:ascii="Arial" w:hAnsi="Arial" w:cs="Arial"/>
              </w:rPr>
              <w:t>80-89</w:t>
            </w:r>
            <w:r w:rsidR="00F30FD7" w:rsidRPr="00EE6B6C">
              <w:rPr>
                <w:rFonts w:ascii="Arial" w:hAnsi="Arial" w:cs="Arial"/>
              </w:rPr>
              <w:t>%</w:t>
            </w:r>
          </w:p>
        </w:tc>
        <w:tc>
          <w:tcPr>
            <w:tcW w:w="1440" w:type="dxa"/>
            <w:tcMar>
              <w:top w:w="0" w:type="dxa"/>
              <w:left w:w="108" w:type="dxa"/>
              <w:bottom w:w="0" w:type="dxa"/>
              <w:right w:w="108" w:type="dxa"/>
            </w:tcMar>
            <w:hideMark/>
          </w:tcPr>
          <w:p w14:paraId="51E44B7D" w14:textId="77777777" w:rsidR="00F30FD7" w:rsidRPr="00EE6B6C" w:rsidRDefault="00F30FD7" w:rsidP="005D485E">
            <w:pPr>
              <w:spacing w:before="30"/>
              <w:jc w:val="center"/>
              <w:rPr>
                <w:rFonts w:ascii="Arial" w:hAnsi="Arial" w:cs="Arial"/>
              </w:rPr>
            </w:pPr>
            <w:r w:rsidRPr="00EE6B6C">
              <w:rPr>
                <w:rFonts w:ascii="Arial" w:hAnsi="Arial" w:cs="Arial"/>
              </w:rPr>
              <w:t>B</w:t>
            </w:r>
          </w:p>
        </w:tc>
      </w:tr>
      <w:tr w:rsidR="00F0268F" w:rsidRPr="00EE6B6C" w14:paraId="5FA61FE6" w14:textId="77777777" w:rsidTr="0044100C">
        <w:tc>
          <w:tcPr>
            <w:tcW w:w="2070" w:type="dxa"/>
            <w:tcMar>
              <w:top w:w="0" w:type="dxa"/>
              <w:left w:w="108" w:type="dxa"/>
              <w:bottom w:w="0" w:type="dxa"/>
              <w:right w:w="108" w:type="dxa"/>
            </w:tcMar>
            <w:hideMark/>
          </w:tcPr>
          <w:p w14:paraId="7567A918" w14:textId="3086FC75" w:rsidR="00F30FD7" w:rsidRPr="00EE6B6C" w:rsidRDefault="008A6AE1" w:rsidP="00E71434">
            <w:pPr>
              <w:spacing w:before="30"/>
              <w:jc w:val="right"/>
              <w:rPr>
                <w:rFonts w:ascii="Arial" w:hAnsi="Arial" w:cs="Arial"/>
              </w:rPr>
            </w:pPr>
            <w:r w:rsidRPr="00EE6B6C">
              <w:rPr>
                <w:rFonts w:ascii="Arial" w:hAnsi="Arial" w:cs="Arial"/>
              </w:rPr>
              <w:t>700-799</w:t>
            </w:r>
            <w:r w:rsidR="00F30FD7" w:rsidRPr="00EE6B6C">
              <w:rPr>
                <w:rFonts w:ascii="Arial" w:hAnsi="Arial" w:cs="Arial"/>
              </w:rPr>
              <w:t xml:space="preserve"> points</w:t>
            </w:r>
          </w:p>
        </w:tc>
        <w:tc>
          <w:tcPr>
            <w:tcW w:w="1980" w:type="dxa"/>
            <w:tcMar>
              <w:top w:w="0" w:type="dxa"/>
              <w:left w:w="108" w:type="dxa"/>
              <w:bottom w:w="0" w:type="dxa"/>
              <w:right w:w="108" w:type="dxa"/>
            </w:tcMar>
            <w:hideMark/>
          </w:tcPr>
          <w:p w14:paraId="24CF06D7" w14:textId="77777777" w:rsidR="00F30FD7" w:rsidRPr="00EE6B6C" w:rsidRDefault="00212516" w:rsidP="005D485E">
            <w:pPr>
              <w:spacing w:before="30"/>
              <w:jc w:val="right"/>
              <w:rPr>
                <w:rFonts w:ascii="Arial" w:hAnsi="Arial" w:cs="Arial"/>
              </w:rPr>
            </w:pPr>
            <w:r w:rsidRPr="00EE6B6C">
              <w:rPr>
                <w:rFonts w:ascii="Arial" w:hAnsi="Arial" w:cs="Arial"/>
              </w:rPr>
              <w:t>70-79</w:t>
            </w:r>
            <w:r w:rsidR="00F30FD7" w:rsidRPr="00EE6B6C">
              <w:rPr>
                <w:rFonts w:ascii="Arial" w:hAnsi="Arial" w:cs="Arial"/>
              </w:rPr>
              <w:t>%</w:t>
            </w:r>
          </w:p>
        </w:tc>
        <w:tc>
          <w:tcPr>
            <w:tcW w:w="1440" w:type="dxa"/>
            <w:tcMar>
              <w:top w:w="0" w:type="dxa"/>
              <w:left w:w="108" w:type="dxa"/>
              <w:bottom w:w="0" w:type="dxa"/>
              <w:right w:w="108" w:type="dxa"/>
            </w:tcMar>
            <w:hideMark/>
          </w:tcPr>
          <w:p w14:paraId="3546292B" w14:textId="77777777" w:rsidR="00F30FD7" w:rsidRPr="00EE6B6C" w:rsidRDefault="00F30FD7" w:rsidP="005D485E">
            <w:pPr>
              <w:spacing w:before="30"/>
              <w:jc w:val="center"/>
              <w:rPr>
                <w:rFonts w:ascii="Arial" w:hAnsi="Arial" w:cs="Arial"/>
              </w:rPr>
            </w:pPr>
            <w:r w:rsidRPr="00EE6B6C">
              <w:rPr>
                <w:rFonts w:ascii="Arial" w:hAnsi="Arial" w:cs="Arial"/>
              </w:rPr>
              <w:t>C</w:t>
            </w:r>
          </w:p>
        </w:tc>
      </w:tr>
      <w:tr w:rsidR="00F0268F" w:rsidRPr="00EE6B6C" w14:paraId="3567837D" w14:textId="77777777" w:rsidTr="0044100C">
        <w:tc>
          <w:tcPr>
            <w:tcW w:w="2070" w:type="dxa"/>
            <w:tcMar>
              <w:top w:w="0" w:type="dxa"/>
              <w:left w:w="108" w:type="dxa"/>
              <w:bottom w:w="0" w:type="dxa"/>
              <w:right w:w="108" w:type="dxa"/>
            </w:tcMar>
            <w:hideMark/>
          </w:tcPr>
          <w:p w14:paraId="0322AD20" w14:textId="5DD32E4F" w:rsidR="00F30FD7" w:rsidRPr="00EE6B6C" w:rsidRDefault="008A6AE1" w:rsidP="00E71434">
            <w:pPr>
              <w:spacing w:before="30"/>
              <w:jc w:val="right"/>
              <w:rPr>
                <w:rFonts w:ascii="Arial" w:hAnsi="Arial" w:cs="Arial"/>
              </w:rPr>
            </w:pPr>
            <w:r w:rsidRPr="00EE6B6C">
              <w:rPr>
                <w:rFonts w:ascii="Arial" w:hAnsi="Arial" w:cs="Arial"/>
              </w:rPr>
              <w:t>600-699</w:t>
            </w:r>
            <w:r w:rsidR="00F30FD7" w:rsidRPr="00EE6B6C">
              <w:rPr>
                <w:rFonts w:ascii="Arial" w:hAnsi="Arial" w:cs="Arial"/>
              </w:rPr>
              <w:t xml:space="preserve"> points</w:t>
            </w:r>
          </w:p>
        </w:tc>
        <w:tc>
          <w:tcPr>
            <w:tcW w:w="1980" w:type="dxa"/>
            <w:tcMar>
              <w:top w:w="0" w:type="dxa"/>
              <w:left w:w="108" w:type="dxa"/>
              <w:bottom w:w="0" w:type="dxa"/>
              <w:right w:w="108" w:type="dxa"/>
            </w:tcMar>
            <w:hideMark/>
          </w:tcPr>
          <w:p w14:paraId="64584DAF" w14:textId="77777777" w:rsidR="00F30FD7" w:rsidRPr="00EE6B6C" w:rsidRDefault="00212516" w:rsidP="005D485E">
            <w:pPr>
              <w:spacing w:before="30"/>
              <w:jc w:val="right"/>
              <w:rPr>
                <w:rFonts w:ascii="Arial" w:hAnsi="Arial" w:cs="Arial"/>
              </w:rPr>
            </w:pPr>
            <w:r w:rsidRPr="00EE6B6C">
              <w:rPr>
                <w:rFonts w:ascii="Arial" w:hAnsi="Arial" w:cs="Arial"/>
              </w:rPr>
              <w:t>60-69</w:t>
            </w:r>
            <w:r w:rsidR="00F30FD7" w:rsidRPr="00EE6B6C">
              <w:rPr>
                <w:rFonts w:ascii="Arial" w:hAnsi="Arial" w:cs="Arial"/>
              </w:rPr>
              <w:t>%</w:t>
            </w:r>
          </w:p>
        </w:tc>
        <w:tc>
          <w:tcPr>
            <w:tcW w:w="1440" w:type="dxa"/>
            <w:tcMar>
              <w:top w:w="0" w:type="dxa"/>
              <w:left w:w="108" w:type="dxa"/>
              <w:bottom w:w="0" w:type="dxa"/>
              <w:right w:w="108" w:type="dxa"/>
            </w:tcMar>
            <w:hideMark/>
          </w:tcPr>
          <w:p w14:paraId="2AA92119" w14:textId="77777777" w:rsidR="00F30FD7" w:rsidRPr="00EE6B6C" w:rsidRDefault="00F30FD7" w:rsidP="005D485E">
            <w:pPr>
              <w:spacing w:before="30"/>
              <w:jc w:val="center"/>
              <w:rPr>
                <w:rFonts w:ascii="Arial" w:hAnsi="Arial" w:cs="Arial"/>
              </w:rPr>
            </w:pPr>
            <w:r w:rsidRPr="00EE6B6C">
              <w:rPr>
                <w:rFonts w:ascii="Arial" w:hAnsi="Arial" w:cs="Arial"/>
              </w:rPr>
              <w:t>D</w:t>
            </w:r>
          </w:p>
        </w:tc>
      </w:tr>
      <w:tr w:rsidR="00F0268F" w:rsidRPr="00EE6B6C" w14:paraId="5C28B398" w14:textId="77777777" w:rsidTr="0044100C">
        <w:tc>
          <w:tcPr>
            <w:tcW w:w="2070" w:type="dxa"/>
            <w:tcMar>
              <w:top w:w="0" w:type="dxa"/>
              <w:left w:w="108" w:type="dxa"/>
              <w:bottom w:w="0" w:type="dxa"/>
              <w:right w:w="108" w:type="dxa"/>
            </w:tcMar>
            <w:hideMark/>
          </w:tcPr>
          <w:p w14:paraId="5F2C3038" w14:textId="71719BB9" w:rsidR="00F30FD7" w:rsidRPr="00EE6B6C" w:rsidRDefault="00F30FD7" w:rsidP="00F25E18">
            <w:pPr>
              <w:spacing w:before="30"/>
              <w:jc w:val="right"/>
              <w:rPr>
                <w:rFonts w:ascii="Arial" w:hAnsi="Arial" w:cs="Arial"/>
              </w:rPr>
            </w:pPr>
            <w:r w:rsidRPr="00EE6B6C">
              <w:rPr>
                <w:rFonts w:ascii="Arial" w:hAnsi="Arial" w:cs="Arial"/>
              </w:rPr>
              <w:t>0-</w:t>
            </w:r>
            <w:r w:rsidR="00F31420" w:rsidRPr="00EE6B6C">
              <w:rPr>
                <w:rFonts w:ascii="Arial" w:hAnsi="Arial" w:cs="Arial"/>
              </w:rPr>
              <w:t>5</w:t>
            </w:r>
            <w:r w:rsidR="008A6AE1" w:rsidRPr="00EE6B6C">
              <w:rPr>
                <w:rFonts w:ascii="Arial" w:hAnsi="Arial" w:cs="Arial"/>
              </w:rPr>
              <w:t>99</w:t>
            </w:r>
            <w:r w:rsidRPr="00EE6B6C">
              <w:rPr>
                <w:rFonts w:ascii="Arial" w:hAnsi="Arial" w:cs="Arial"/>
              </w:rPr>
              <w:t xml:space="preserve"> points</w:t>
            </w:r>
          </w:p>
        </w:tc>
        <w:tc>
          <w:tcPr>
            <w:tcW w:w="1980" w:type="dxa"/>
            <w:tcMar>
              <w:top w:w="0" w:type="dxa"/>
              <w:left w:w="108" w:type="dxa"/>
              <w:bottom w:w="0" w:type="dxa"/>
              <w:right w:w="108" w:type="dxa"/>
            </w:tcMar>
            <w:hideMark/>
          </w:tcPr>
          <w:p w14:paraId="3D42BE11" w14:textId="77777777" w:rsidR="00F30FD7" w:rsidRPr="00EE6B6C" w:rsidRDefault="00F30FD7" w:rsidP="00212516">
            <w:pPr>
              <w:spacing w:before="30"/>
              <w:jc w:val="right"/>
              <w:rPr>
                <w:rFonts w:ascii="Arial" w:hAnsi="Arial" w:cs="Arial"/>
              </w:rPr>
            </w:pPr>
            <w:r w:rsidRPr="00EE6B6C">
              <w:rPr>
                <w:rFonts w:ascii="Arial" w:hAnsi="Arial" w:cs="Arial"/>
              </w:rPr>
              <w:t>0-</w:t>
            </w:r>
            <w:r w:rsidR="00212516" w:rsidRPr="00EE6B6C">
              <w:rPr>
                <w:rFonts w:ascii="Arial" w:hAnsi="Arial" w:cs="Arial"/>
              </w:rPr>
              <w:t>59</w:t>
            </w:r>
            <w:r w:rsidRPr="00EE6B6C">
              <w:rPr>
                <w:rFonts w:ascii="Arial" w:hAnsi="Arial" w:cs="Arial"/>
              </w:rPr>
              <w:t>%</w:t>
            </w:r>
          </w:p>
        </w:tc>
        <w:tc>
          <w:tcPr>
            <w:tcW w:w="1440" w:type="dxa"/>
            <w:tcMar>
              <w:top w:w="0" w:type="dxa"/>
              <w:left w:w="108" w:type="dxa"/>
              <w:bottom w:w="0" w:type="dxa"/>
              <w:right w:w="108" w:type="dxa"/>
            </w:tcMar>
            <w:hideMark/>
          </w:tcPr>
          <w:p w14:paraId="44827754" w14:textId="77777777" w:rsidR="00F30FD7" w:rsidRPr="00EE6B6C" w:rsidRDefault="00F30FD7" w:rsidP="005D485E">
            <w:pPr>
              <w:spacing w:before="30"/>
              <w:jc w:val="center"/>
              <w:rPr>
                <w:rFonts w:ascii="Arial" w:hAnsi="Arial" w:cs="Arial"/>
              </w:rPr>
            </w:pPr>
            <w:r w:rsidRPr="00EE6B6C">
              <w:rPr>
                <w:rFonts w:ascii="Arial" w:hAnsi="Arial" w:cs="Arial"/>
              </w:rPr>
              <w:t>E</w:t>
            </w:r>
          </w:p>
        </w:tc>
      </w:tr>
    </w:tbl>
    <w:p w14:paraId="207EC582" w14:textId="77777777" w:rsidR="00A83BCC" w:rsidRPr="00EE6B6C" w:rsidRDefault="00A83BCC" w:rsidP="00C50314">
      <w:pPr>
        <w:rPr>
          <w:rFonts w:ascii="Arial" w:hAnsi="Arial" w:cs="Arial"/>
          <w:b/>
        </w:rPr>
      </w:pPr>
    </w:p>
    <w:p w14:paraId="3A6BC64C" w14:textId="77777777" w:rsidR="00F923CC" w:rsidRPr="00EE6B6C" w:rsidRDefault="00F923CC" w:rsidP="00F923CC">
      <w:pPr>
        <w:rPr>
          <w:rFonts w:ascii="Arial" w:hAnsi="Arial" w:cs="Arial"/>
          <w:b/>
          <w:u w:val="single"/>
        </w:rPr>
      </w:pPr>
      <w:r w:rsidRPr="00EE6B6C">
        <w:rPr>
          <w:rFonts w:ascii="Arial" w:hAnsi="Arial" w:cs="Arial"/>
          <w:b/>
          <w:u w:val="single"/>
        </w:rPr>
        <w:t>A</w:t>
      </w:r>
      <w:r w:rsidR="006D7BEF" w:rsidRPr="00EE6B6C">
        <w:rPr>
          <w:rFonts w:ascii="Arial" w:hAnsi="Arial" w:cs="Arial"/>
          <w:b/>
          <w:u w:val="single"/>
        </w:rPr>
        <w:t>ttendance Policy</w:t>
      </w:r>
    </w:p>
    <w:p w14:paraId="53A322AE" w14:textId="77777777" w:rsidR="000878E5" w:rsidRPr="00EE6B6C" w:rsidRDefault="0044100C" w:rsidP="000878E5">
      <w:pPr>
        <w:rPr>
          <w:rFonts w:ascii="Arial" w:hAnsi="Arial" w:cs="Arial"/>
        </w:rPr>
      </w:pPr>
      <w:r w:rsidRPr="00EE6B6C">
        <w:rPr>
          <w:rFonts w:ascii="Arial" w:hAnsi="Arial" w:cs="Arial"/>
        </w:rPr>
        <w:t xml:space="preserve">Attendance will be measured by the successful and timely completion of course assignments and exams. Simply </w:t>
      </w:r>
      <w:r w:rsidRPr="00EE6B6C">
        <w:rPr>
          <w:rFonts w:ascii="Arial" w:hAnsi="Arial" w:cs="Arial"/>
          <w:i/>
        </w:rPr>
        <w:t xml:space="preserve">showing up </w:t>
      </w:r>
      <w:r w:rsidRPr="00EE6B6C">
        <w:rPr>
          <w:rFonts w:ascii="Arial" w:hAnsi="Arial" w:cs="Arial"/>
        </w:rPr>
        <w:t xml:space="preserve">or </w:t>
      </w:r>
      <w:r w:rsidRPr="00EE6B6C">
        <w:rPr>
          <w:rFonts w:ascii="Arial" w:hAnsi="Arial" w:cs="Arial"/>
          <w:i/>
        </w:rPr>
        <w:t xml:space="preserve">logging into Blackboard </w:t>
      </w:r>
      <w:r w:rsidRPr="00EE6B6C">
        <w:rPr>
          <w:rFonts w:ascii="Arial" w:hAnsi="Arial" w:cs="Arial"/>
        </w:rPr>
        <w:t>will not count as attendance.</w:t>
      </w:r>
    </w:p>
    <w:p w14:paraId="34765B95" w14:textId="77777777" w:rsidR="00F923CC" w:rsidRPr="00EE6B6C" w:rsidRDefault="000878E5" w:rsidP="000878E5">
      <w:pPr>
        <w:spacing w:before="100" w:beforeAutospacing="1" w:after="100" w:afterAutospacing="1"/>
        <w:rPr>
          <w:rFonts w:ascii="Arial" w:hAnsi="Arial" w:cs="Arial"/>
        </w:rPr>
      </w:pPr>
      <w:r w:rsidRPr="00EE6B6C">
        <w:rPr>
          <w:rFonts w:ascii="Arial" w:hAnsi="Arial"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BA42BF6" w14:textId="77777777" w:rsidR="00EF1414" w:rsidRDefault="00EF1414" w:rsidP="000878E5">
      <w:pPr>
        <w:spacing w:before="100" w:beforeAutospacing="1" w:after="100" w:afterAutospacing="1"/>
        <w:rPr>
          <w:rFonts w:ascii="Arial" w:hAnsi="Arial" w:cs="Arial"/>
        </w:rPr>
      </w:pPr>
      <w:r w:rsidRPr="00EE6B6C">
        <w:rPr>
          <w:rFonts w:ascii="Arial" w:hAnsi="Arial" w:cs="Arial"/>
          <w:b/>
          <w:u w:val="single"/>
        </w:rPr>
        <w:t>Discussion Board</w:t>
      </w:r>
      <w:r w:rsidRPr="00EE6B6C">
        <w:rPr>
          <w:rFonts w:ascii="Arial" w:hAnsi="Arial" w:cs="Arial"/>
          <w:b/>
        </w:rPr>
        <w:br/>
      </w:r>
      <w:r w:rsidRPr="00EE6B6C">
        <w:rPr>
          <w:rFonts w:ascii="Arial" w:hAnsi="Arial" w:cs="Arial"/>
        </w:rPr>
        <w:t>One of the requirements for this cours</w:t>
      </w:r>
      <w:r w:rsidR="00F1026E" w:rsidRPr="00EE6B6C">
        <w:rPr>
          <w:rFonts w:ascii="Arial" w:hAnsi="Arial" w:cs="Arial"/>
        </w:rPr>
        <w:t xml:space="preserve">e is to participate in </w:t>
      </w:r>
      <w:r w:rsidRPr="00EE6B6C">
        <w:rPr>
          <w:rFonts w:ascii="Arial" w:hAnsi="Arial" w:cs="Arial"/>
        </w:rPr>
        <w:t>discussion board</w:t>
      </w:r>
      <w:r w:rsidR="00F1026E" w:rsidRPr="00EE6B6C">
        <w:rPr>
          <w:rFonts w:ascii="Arial" w:hAnsi="Arial" w:cs="Arial"/>
        </w:rPr>
        <w:t xml:space="preserve">s.  </w:t>
      </w:r>
      <w:r w:rsidRPr="00EE6B6C">
        <w:rPr>
          <w:rFonts w:ascii="Arial" w:hAnsi="Arial" w:cs="Arial"/>
        </w:rPr>
        <w:t xml:space="preserve">You may participate in the discussion forum at any time during the specified week.  Participation </w:t>
      </w:r>
      <w:r w:rsidRPr="00EE6B6C">
        <w:rPr>
          <w:rFonts w:ascii="Arial" w:hAnsi="Arial" w:cs="Arial"/>
        </w:rPr>
        <w:lastRenderedPageBreak/>
        <w:t xml:space="preserve">points are based on quality and quantity of responses and replies.  To receive the maximum points/credit, you must participate in the class discussion at least </w:t>
      </w:r>
      <w:r w:rsidRPr="00EE6B6C">
        <w:rPr>
          <w:rFonts w:ascii="Arial" w:hAnsi="Arial" w:cs="Arial"/>
          <w:b/>
        </w:rPr>
        <w:t xml:space="preserve">two times </w:t>
      </w:r>
      <w:r w:rsidR="00F1026E" w:rsidRPr="00EE6B6C">
        <w:rPr>
          <w:rFonts w:ascii="Arial" w:hAnsi="Arial" w:cs="Arial"/>
        </w:rPr>
        <w:t xml:space="preserve">for each </w:t>
      </w:r>
      <w:r w:rsidRPr="00EE6B6C">
        <w:rPr>
          <w:rFonts w:ascii="Arial" w:hAnsi="Arial" w:cs="Arial"/>
        </w:rPr>
        <w:t>topic.  These discussion board points are a percentage of your total points for the course.</w:t>
      </w:r>
    </w:p>
    <w:p w14:paraId="6D41F74B" w14:textId="77777777" w:rsidR="00D72740" w:rsidRPr="00D72740" w:rsidRDefault="00956A42" w:rsidP="00D72740">
      <w:pPr>
        <w:spacing w:before="100" w:beforeAutospacing="1" w:after="100" w:afterAutospacing="1"/>
        <w:rPr>
          <w:rFonts w:ascii="Arial" w:hAnsi="Arial" w:cs="Arial"/>
        </w:rPr>
      </w:pPr>
      <w:r w:rsidRPr="00A51136">
        <w:rPr>
          <w:rFonts w:ascii="Arial" w:hAnsi="Arial" w:cs="Arial"/>
          <w:b/>
          <w:bCs/>
          <w:u w:val="single"/>
        </w:rPr>
        <w:t>Microsoft PowerPoint Certification Exam</w:t>
      </w:r>
      <w:r w:rsidR="00977837">
        <w:rPr>
          <w:rFonts w:ascii="Arial" w:hAnsi="Arial" w:cs="Arial"/>
          <w:b/>
          <w:bCs/>
        </w:rPr>
        <w:br/>
      </w:r>
      <w:r w:rsidR="00D72740" w:rsidRPr="00D72740">
        <w:rPr>
          <w:rFonts w:ascii="Arial" w:hAnsi="Arial" w:cs="Arial"/>
        </w:rPr>
        <w:t xml:space="preserve">Students are encouraged to sit for the Microsoft PowerPoint Certification Exam, an internationally recognized and respected credential. Earning certification validates one’s ability to perform real-world business tasks and provides a competitive advantage in the job market.  </w:t>
      </w:r>
    </w:p>
    <w:p w14:paraId="37D80217" w14:textId="77777777" w:rsidR="00D72740" w:rsidRDefault="00D72740" w:rsidP="00D72740">
      <w:pPr>
        <w:spacing w:before="100" w:beforeAutospacing="1" w:after="100" w:afterAutospacing="1"/>
        <w:rPr>
          <w:rFonts w:ascii="Arial" w:hAnsi="Arial" w:cs="Arial"/>
        </w:rPr>
      </w:pPr>
      <w:r w:rsidRPr="00D72740">
        <w:rPr>
          <w:rFonts w:ascii="Arial" w:hAnsi="Arial" w:cs="Arial"/>
        </w:rPr>
        <w:t xml:space="preserve">This is an optional exam with no course points. It is the student’s responsibility to purchase the exam voucher and to schedule their exam date/time with the Columbus State Testing Center or another </w:t>
      </w:r>
      <w:proofErr w:type="spellStart"/>
      <w:r w:rsidRPr="00D72740">
        <w:rPr>
          <w:rFonts w:ascii="Arial" w:hAnsi="Arial" w:cs="Arial"/>
        </w:rPr>
        <w:t>Certiport</w:t>
      </w:r>
      <w:proofErr w:type="spellEnd"/>
      <w:r w:rsidRPr="00D72740">
        <w:rPr>
          <w:rFonts w:ascii="Arial" w:hAnsi="Arial" w:cs="Arial"/>
        </w:rPr>
        <w:t xml:space="preserve"> Authorized Testing Center. Detailed information, including the price of a voucher, instructions for purchasing a voucher, and instructions on how to schedule the exam will be provided at the beginning of the semester. </w:t>
      </w:r>
    </w:p>
    <w:p w14:paraId="77639E69" w14:textId="2AC044D2" w:rsidR="008D7320" w:rsidRPr="00EE6B6C" w:rsidRDefault="008D7320" w:rsidP="00D72740">
      <w:pPr>
        <w:spacing w:before="100" w:beforeAutospacing="1" w:after="100" w:afterAutospacing="1"/>
        <w:rPr>
          <w:rFonts w:ascii="Arial" w:hAnsi="Arial" w:cs="Arial"/>
        </w:rPr>
      </w:pPr>
      <w:r w:rsidRPr="00EE6B6C">
        <w:rPr>
          <w:rFonts w:ascii="Arial" w:hAnsi="Arial" w:cs="Arial"/>
          <w:b/>
          <w:u w:val="single"/>
        </w:rPr>
        <w:t>Instructor Feedback and Availability</w:t>
      </w:r>
      <w:r w:rsidR="00D72740">
        <w:rPr>
          <w:rFonts w:ascii="Arial" w:hAnsi="Arial" w:cs="Arial"/>
          <w:b/>
          <w:u w:val="single"/>
        </w:rPr>
        <w:br/>
      </w:r>
      <w:r w:rsidRPr="00EE6B6C">
        <w:rPr>
          <w:rFonts w:ascii="Arial" w:hAnsi="Arial" w:cs="Arial"/>
        </w:rPr>
        <w:t xml:space="preserve">Grades for assignments and exams will be posted within one week of the due date for the assignments and exams. The instructor will respond to e-mail </w:t>
      </w:r>
      <w:r w:rsidR="0044100C" w:rsidRPr="00EE6B6C">
        <w:rPr>
          <w:rFonts w:ascii="Arial" w:hAnsi="Arial" w:cs="Arial"/>
        </w:rPr>
        <w:t xml:space="preserve">and voicemail </w:t>
      </w:r>
      <w:r w:rsidRPr="00EE6B6C">
        <w:rPr>
          <w:rFonts w:ascii="Arial" w:hAnsi="Arial" w:cs="Arial"/>
        </w:rPr>
        <w:t xml:space="preserve">messages within </w:t>
      </w:r>
      <w:r w:rsidR="00694103" w:rsidRPr="00EE6B6C">
        <w:rPr>
          <w:rFonts w:ascii="Arial" w:hAnsi="Arial" w:cs="Arial"/>
        </w:rPr>
        <w:t>2</w:t>
      </w:r>
      <w:r w:rsidRPr="00EE6B6C">
        <w:rPr>
          <w:rFonts w:ascii="Arial" w:hAnsi="Arial" w:cs="Arial"/>
        </w:rPr>
        <w:t>4 hours during the standard business week.</w:t>
      </w:r>
    </w:p>
    <w:p w14:paraId="6052E47A" w14:textId="77777777" w:rsidR="007D2BE8" w:rsidRPr="00EE6B6C" w:rsidRDefault="004D1964" w:rsidP="000878E5">
      <w:pPr>
        <w:autoSpaceDE w:val="0"/>
        <w:autoSpaceDN w:val="0"/>
        <w:adjustRightInd w:val="0"/>
        <w:rPr>
          <w:rFonts w:ascii="Arial" w:hAnsi="Arial" w:cs="Arial"/>
          <w:b/>
          <w:u w:val="single"/>
        </w:rPr>
      </w:pPr>
      <w:r w:rsidRPr="00EE6B6C">
        <w:rPr>
          <w:rFonts w:ascii="Arial" w:hAnsi="Arial" w:cs="Arial"/>
          <w:b/>
          <w:u w:val="single"/>
        </w:rPr>
        <w:t>Course Calendar</w:t>
      </w:r>
    </w:p>
    <w:p w14:paraId="671412B4" w14:textId="77777777" w:rsidR="003D719D" w:rsidRPr="00EE6B6C" w:rsidRDefault="003D719D" w:rsidP="003D719D">
      <w:pPr>
        <w:autoSpaceDE w:val="0"/>
        <w:autoSpaceDN w:val="0"/>
        <w:adjustRightInd w:val="0"/>
        <w:rPr>
          <w:rFonts w:ascii="Arial" w:hAnsi="Arial" w:cs="Arial"/>
        </w:rPr>
      </w:pPr>
      <w:r w:rsidRPr="00EE6B6C">
        <w:rPr>
          <w:rFonts w:ascii="Arial" w:hAnsi="Arial" w:cs="Arial"/>
        </w:rPr>
        <w:t>Refer to the Course Calendar posted on Blackboard under the Course Information section for a weekly course schedule which indicates units of instruction, assignments, and due dates.</w:t>
      </w:r>
    </w:p>
    <w:p w14:paraId="081E834C" w14:textId="77777777" w:rsidR="007D2BE8" w:rsidRPr="00EE6B6C" w:rsidRDefault="007D2BE8" w:rsidP="000878E5">
      <w:pPr>
        <w:autoSpaceDE w:val="0"/>
        <w:autoSpaceDN w:val="0"/>
        <w:adjustRightInd w:val="0"/>
        <w:rPr>
          <w:rFonts w:ascii="Arial" w:hAnsi="Arial" w:cs="Arial"/>
          <w:b/>
        </w:rPr>
      </w:pPr>
    </w:p>
    <w:p w14:paraId="159FB069" w14:textId="77777777" w:rsidR="005F6E21" w:rsidRPr="00EE6B6C" w:rsidRDefault="003B4A4F" w:rsidP="000878E5">
      <w:pPr>
        <w:autoSpaceDE w:val="0"/>
        <w:autoSpaceDN w:val="0"/>
        <w:adjustRightInd w:val="0"/>
        <w:rPr>
          <w:rFonts w:ascii="Arial" w:hAnsi="Arial" w:cs="Arial"/>
          <w:b/>
        </w:rPr>
      </w:pPr>
      <w:r w:rsidRPr="00EE6B6C">
        <w:rPr>
          <w:rFonts w:ascii="Arial" w:hAnsi="Arial" w:cs="Arial"/>
          <w:b/>
          <w:u w:val="single"/>
        </w:rPr>
        <w:t>Department and College Policies and Resources</w:t>
      </w:r>
      <w:r w:rsidRPr="00EE6B6C">
        <w:rPr>
          <w:rFonts w:ascii="Arial" w:hAnsi="Arial" w:cs="Arial"/>
          <w:b/>
          <w:u w:val="single"/>
        </w:rPr>
        <w:br/>
      </w:r>
      <w:r w:rsidRPr="00EE6B6C">
        <w:rPr>
          <w:rFonts w:ascii="Arial" w:hAnsi="Arial" w:cs="Arial"/>
        </w:rPr>
        <w:t>Available in our Blackboard course under Course Information</w:t>
      </w:r>
      <w:r w:rsidR="003D719D" w:rsidRPr="00EE6B6C">
        <w:rPr>
          <w:rFonts w:ascii="Arial" w:hAnsi="Arial" w:cs="Arial"/>
        </w:rPr>
        <w:t>.</w:t>
      </w:r>
    </w:p>
    <w:p w14:paraId="2A3F6FA8" w14:textId="77777777" w:rsidR="003B4A4F" w:rsidRPr="00EE6B6C" w:rsidRDefault="003B4A4F" w:rsidP="005F6E21">
      <w:pPr>
        <w:tabs>
          <w:tab w:val="left" w:pos="2295"/>
        </w:tabs>
        <w:rPr>
          <w:rFonts w:ascii="Arial" w:hAnsi="Arial" w:cs="Arial"/>
        </w:rPr>
      </w:pPr>
    </w:p>
    <w:sectPr w:rsidR="003B4A4F" w:rsidRPr="00EE6B6C" w:rsidSect="00F8227E">
      <w:footerReference w:type="default" r:id="rId10"/>
      <w:pgSz w:w="12240" w:h="15840"/>
      <w:pgMar w:top="1296" w:right="1440" w:bottom="67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ED83" w14:textId="77777777" w:rsidR="004D4A0C" w:rsidRDefault="004D4A0C" w:rsidP="00495DB7">
      <w:r>
        <w:separator/>
      </w:r>
    </w:p>
  </w:endnote>
  <w:endnote w:type="continuationSeparator" w:id="0">
    <w:p w14:paraId="3FB79973" w14:textId="77777777" w:rsidR="004D4A0C" w:rsidRDefault="004D4A0C" w:rsidP="0049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FF6" w14:textId="77777777" w:rsidR="00957D2C" w:rsidRDefault="00957D2C" w:rsidP="00D6561A">
    <w:pPr>
      <w:pStyle w:val="Footer"/>
      <w:tabs>
        <w:tab w:val="clear" w:pos="9360"/>
        <w:tab w:val="left" w:pos="8640"/>
        <w:tab w:val="right" w:pos="12060"/>
      </w:tabs>
      <w:rPr>
        <w:rFonts w:ascii="Calibri" w:hAnsi="Calibri" w:cs="Calibri"/>
        <w:sz w:val="22"/>
      </w:rPr>
    </w:pPr>
  </w:p>
  <w:p w14:paraId="3FEA32DC" w14:textId="099C0A5C" w:rsidR="00957D2C" w:rsidRDefault="00A549D1" w:rsidP="00D6561A">
    <w:pPr>
      <w:pStyle w:val="Footer"/>
      <w:tabs>
        <w:tab w:val="clear" w:pos="9360"/>
        <w:tab w:val="left" w:pos="8640"/>
        <w:tab w:val="right" w:pos="12060"/>
      </w:tabs>
      <w:rPr>
        <w:rFonts w:ascii="Calibri" w:hAnsi="Calibri" w:cs="Calibri"/>
        <w:sz w:val="22"/>
      </w:rPr>
    </w:pPr>
    <w:r w:rsidRPr="00A549D1">
      <w:rPr>
        <w:rFonts w:ascii="Calibri" w:hAnsi="Calibri" w:cs="Calibri"/>
        <w:sz w:val="22"/>
      </w:rPr>
      <w:t xml:space="preserve">BOA </w:t>
    </w:r>
    <w:r w:rsidR="008C32C6">
      <w:rPr>
        <w:rFonts w:ascii="Calibri" w:hAnsi="Calibri" w:cs="Calibri"/>
        <w:sz w:val="22"/>
      </w:rPr>
      <w:t>1103 PowerPoint</w:t>
    </w:r>
  </w:p>
  <w:p w14:paraId="16AE0162" w14:textId="77777777" w:rsidR="00D873C4" w:rsidRPr="00A549D1" w:rsidRDefault="00D6561A" w:rsidP="00D6561A">
    <w:pPr>
      <w:pStyle w:val="Footer"/>
      <w:tabs>
        <w:tab w:val="clear" w:pos="9360"/>
        <w:tab w:val="left" w:pos="8640"/>
        <w:tab w:val="right" w:pos="12060"/>
      </w:tabs>
      <w:rPr>
        <w:rFonts w:ascii="Calibri" w:hAnsi="Calibri" w:cs="Calibri"/>
        <w:sz w:val="22"/>
      </w:rPr>
    </w:pPr>
    <w:r>
      <w:rPr>
        <w:rFonts w:ascii="Calibri" w:hAnsi="Calibri" w:cs="Calibri"/>
        <w:sz w:val="22"/>
      </w:rPr>
      <w:tab/>
    </w:r>
    <w:r>
      <w:rPr>
        <w:rFonts w:ascii="Calibri" w:hAnsi="Calibri" w:cs="Calibri"/>
        <w:sz w:val="22"/>
      </w:rPr>
      <w:tab/>
    </w:r>
    <w:r w:rsidR="00A549D1" w:rsidRPr="00A549D1">
      <w:rPr>
        <w:rFonts w:ascii="Calibri" w:hAnsi="Calibri" w:cs="Calibri"/>
        <w:sz w:val="22"/>
      </w:rPr>
      <w:t xml:space="preserve">Page </w:t>
    </w:r>
    <w:r w:rsidR="00A549D1" w:rsidRPr="00A549D1">
      <w:rPr>
        <w:rFonts w:ascii="Calibri" w:hAnsi="Calibri" w:cs="Calibri"/>
        <w:sz w:val="22"/>
      </w:rPr>
      <w:fldChar w:fldCharType="begin"/>
    </w:r>
    <w:r w:rsidR="00A549D1" w:rsidRPr="00A549D1">
      <w:rPr>
        <w:rFonts w:ascii="Calibri" w:hAnsi="Calibri" w:cs="Calibri"/>
        <w:sz w:val="22"/>
      </w:rPr>
      <w:instrText xml:space="preserve"> PAGE   \* MERGEFORMAT </w:instrText>
    </w:r>
    <w:r w:rsidR="00A549D1" w:rsidRPr="00A549D1">
      <w:rPr>
        <w:rFonts w:ascii="Calibri" w:hAnsi="Calibri" w:cs="Calibri"/>
        <w:sz w:val="22"/>
      </w:rPr>
      <w:fldChar w:fldCharType="separate"/>
    </w:r>
    <w:r w:rsidR="00104A47">
      <w:rPr>
        <w:rFonts w:ascii="Calibri" w:hAnsi="Calibri" w:cs="Calibri"/>
        <w:noProof/>
        <w:sz w:val="22"/>
      </w:rPr>
      <w:t>2</w:t>
    </w:r>
    <w:r w:rsidR="00A549D1" w:rsidRPr="00A549D1">
      <w:rPr>
        <w:rFonts w:ascii="Calibri" w:hAnsi="Calibri" w:cs="Calibr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ADDE" w14:textId="77777777" w:rsidR="004D4A0C" w:rsidRDefault="004D4A0C" w:rsidP="00495DB7">
      <w:r>
        <w:separator/>
      </w:r>
    </w:p>
  </w:footnote>
  <w:footnote w:type="continuationSeparator" w:id="0">
    <w:p w14:paraId="582BECFF" w14:textId="77777777" w:rsidR="004D4A0C" w:rsidRDefault="004D4A0C" w:rsidP="0049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AB4C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57D32C2"/>
    <w:multiLevelType w:val="hybridMultilevel"/>
    <w:tmpl w:val="E31C47DC"/>
    <w:lvl w:ilvl="0" w:tplc="C434789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62F58BA"/>
    <w:multiLevelType w:val="multilevel"/>
    <w:tmpl w:val="5B02E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8E854E1"/>
    <w:multiLevelType w:val="multilevel"/>
    <w:tmpl w:val="2B7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675BF"/>
    <w:multiLevelType w:val="hybridMultilevel"/>
    <w:tmpl w:val="CDD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C317B"/>
    <w:multiLevelType w:val="hybridMultilevel"/>
    <w:tmpl w:val="15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900F0"/>
    <w:multiLevelType w:val="hybridMultilevel"/>
    <w:tmpl w:val="660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A241C"/>
    <w:multiLevelType w:val="hybridMultilevel"/>
    <w:tmpl w:val="FE349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24D53"/>
    <w:multiLevelType w:val="multilevel"/>
    <w:tmpl w:val="5F34B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F60370C"/>
    <w:multiLevelType w:val="hybridMultilevel"/>
    <w:tmpl w:val="DB0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865F2"/>
    <w:multiLevelType w:val="hybridMultilevel"/>
    <w:tmpl w:val="31B0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D3B33"/>
    <w:multiLevelType w:val="hybridMultilevel"/>
    <w:tmpl w:val="A7E6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6552D"/>
    <w:multiLevelType w:val="hybridMultilevel"/>
    <w:tmpl w:val="AE3A9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E4081"/>
    <w:multiLevelType w:val="multilevel"/>
    <w:tmpl w:val="A3C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4102B"/>
    <w:multiLevelType w:val="multilevel"/>
    <w:tmpl w:val="5F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66141"/>
    <w:multiLevelType w:val="hybridMultilevel"/>
    <w:tmpl w:val="8DE6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50823"/>
    <w:multiLevelType w:val="hybridMultilevel"/>
    <w:tmpl w:val="C68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B6F63"/>
    <w:multiLevelType w:val="multilevel"/>
    <w:tmpl w:val="E32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E74E3"/>
    <w:multiLevelType w:val="hybridMultilevel"/>
    <w:tmpl w:val="CF58F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483AF7"/>
    <w:multiLevelType w:val="hybridMultilevel"/>
    <w:tmpl w:val="BAB0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F52B2"/>
    <w:multiLevelType w:val="hybridMultilevel"/>
    <w:tmpl w:val="817E4380"/>
    <w:lvl w:ilvl="0" w:tplc="C4347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36807"/>
    <w:multiLevelType w:val="multilevel"/>
    <w:tmpl w:val="53E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42341C"/>
    <w:multiLevelType w:val="multilevel"/>
    <w:tmpl w:val="5F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45798"/>
    <w:multiLevelType w:val="multilevel"/>
    <w:tmpl w:val="383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169C3"/>
    <w:multiLevelType w:val="hybridMultilevel"/>
    <w:tmpl w:val="655CE6DC"/>
    <w:lvl w:ilvl="0" w:tplc="C4347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C560A"/>
    <w:multiLevelType w:val="hybridMultilevel"/>
    <w:tmpl w:val="23B8C16E"/>
    <w:lvl w:ilvl="0" w:tplc="7892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534D9"/>
    <w:multiLevelType w:val="multilevel"/>
    <w:tmpl w:val="6D2CB0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25132F3"/>
    <w:multiLevelType w:val="hybridMultilevel"/>
    <w:tmpl w:val="99A0F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5A1D02"/>
    <w:multiLevelType w:val="multilevel"/>
    <w:tmpl w:val="3B70B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140C22"/>
    <w:multiLevelType w:val="hybridMultilevel"/>
    <w:tmpl w:val="4A02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969C7"/>
    <w:multiLevelType w:val="multilevel"/>
    <w:tmpl w:val="4D5064A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713175"/>
    <w:multiLevelType w:val="hybridMultilevel"/>
    <w:tmpl w:val="2C668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230EF"/>
    <w:multiLevelType w:val="hybridMultilevel"/>
    <w:tmpl w:val="0554D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D3A82"/>
    <w:multiLevelType w:val="hybridMultilevel"/>
    <w:tmpl w:val="BCF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D0F05"/>
    <w:multiLevelType w:val="hybridMultilevel"/>
    <w:tmpl w:val="BF42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912C3"/>
    <w:multiLevelType w:val="hybridMultilevel"/>
    <w:tmpl w:val="CD6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D2657"/>
    <w:multiLevelType w:val="hybridMultilevel"/>
    <w:tmpl w:val="FCA0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6152E"/>
    <w:multiLevelType w:val="hybridMultilevel"/>
    <w:tmpl w:val="6960D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B5982"/>
    <w:multiLevelType w:val="multilevel"/>
    <w:tmpl w:val="50FEA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431C2"/>
    <w:multiLevelType w:val="hybridMultilevel"/>
    <w:tmpl w:val="5784E7CA"/>
    <w:lvl w:ilvl="0" w:tplc="C43478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00B98"/>
    <w:multiLevelType w:val="hybridMultilevel"/>
    <w:tmpl w:val="11E84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8C01F7F"/>
    <w:multiLevelType w:val="hybridMultilevel"/>
    <w:tmpl w:val="F01C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55393"/>
    <w:multiLevelType w:val="hybridMultilevel"/>
    <w:tmpl w:val="FFD67B0E"/>
    <w:lvl w:ilvl="0" w:tplc="99840D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90F89"/>
    <w:multiLevelType w:val="hybridMultilevel"/>
    <w:tmpl w:val="6666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523625">
    <w:abstractNumId w:val="2"/>
  </w:num>
  <w:num w:numId="2" w16cid:durableId="613438162">
    <w:abstractNumId w:val="21"/>
  </w:num>
  <w:num w:numId="3" w16cid:durableId="1279025643">
    <w:abstractNumId w:val="26"/>
  </w:num>
  <w:num w:numId="4" w16cid:durableId="558175907">
    <w:abstractNumId w:val="8"/>
  </w:num>
  <w:num w:numId="5" w16cid:durableId="1179927482">
    <w:abstractNumId w:val="22"/>
  </w:num>
  <w:num w:numId="6" w16cid:durableId="1857887076">
    <w:abstractNumId w:val="14"/>
  </w:num>
  <w:num w:numId="7" w16cid:durableId="1944532236">
    <w:abstractNumId w:val="13"/>
  </w:num>
  <w:num w:numId="8" w16cid:durableId="551574501">
    <w:abstractNumId w:val="30"/>
  </w:num>
  <w:num w:numId="9" w16cid:durableId="1124931003">
    <w:abstractNumId w:val="17"/>
  </w:num>
  <w:num w:numId="10" w16cid:durableId="1739861483">
    <w:abstractNumId w:val="23"/>
  </w:num>
  <w:num w:numId="11" w16cid:durableId="844513747">
    <w:abstractNumId w:val="3"/>
  </w:num>
  <w:num w:numId="12" w16cid:durableId="601845085">
    <w:abstractNumId w:val="38"/>
  </w:num>
  <w:num w:numId="13" w16cid:durableId="1342467368">
    <w:abstractNumId w:val="33"/>
  </w:num>
  <w:num w:numId="14" w16cid:durableId="98912227">
    <w:abstractNumId w:val="34"/>
  </w:num>
  <w:num w:numId="15" w16cid:durableId="1172600480">
    <w:abstractNumId w:val="12"/>
  </w:num>
  <w:num w:numId="16" w16cid:durableId="773206213">
    <w:abstractNumId w:val="7"/>
  </w:num>
  <w:num w:numId="17" w16cid:durableId="1082293191">
    <w:abstractNumId w:val="43"/>
  </w:num>
  <w:num w:numId="18" w16cid:durableId="950086350">
    <w:abstractNumId w:val="31"/>
  </w:num>
  <w:num w:numId="19" w16cid:durableId="1290630638">
    <w:abstractNumId w:val="11"/>
  </w:num>
  <w:num w:numId="20" w16cid:durableId="413363042">
    <w:abstractNumId w:val="15"/>
  </w:num>
  <w:num w:numId="21" w16cid:durableId="2139640419">
    <w:abstractNumId w:val="37"/>
  </w:num>
  <w:num w:numId="22" w16cid:durableId="282614321">
    <w:abstractNumId w:val="36"/>
  </w:num>
  <w:num w:numId="23" w16cid:durableId="351758800">
    <w:abstractNumId w:val="41"/>
  </w:num>
  <w:num w:numId="24" w16cid:durableId="762801685">
    <w:abstractNumId w:val="9"/>
  </w:num>
  <w:num w:numId="25" w16cid:durableId="451751493">
    <w:abstractNumId w:val="5"/>
  </w:num>
  <w:num w:numId="26" w16cid:durableId="1416711227">
    <w:abstractNumId w:val="39"/>
  </w:num>
  <w:num w:numId="27" w16cid:durableId="1087967673">
    <w:abstractNumId w:val="24"/>
  </w:num>
  <w:num w:numId="28" w16cid:durableId="688795314">
    <w:abstractNumId w:val="0"/>
  </w:num>
  <w:num w:numId="29" w16cid:durableId="259266355">
    <w:abstractNumId w:val="20"/>
  </w:num>
  <w:num w:numId="30" w16cid:durableId="1330791443">
    <w:abstractNumId w:val="25"/>
  </w:num>
  <w:num w:numId="31" w16cid:durableId="63601571">
    <w:abstractNumId w:val="35"/>
  </w:num>
  <w:num w:numId="32" w16cid:durableId="1114834124">
    <w:abstractNumId w:val="32"/>
  </w:num>
  <w:num w:numId="33" w16cid:durableId="1591547984">
    <w:abstractNumId w:val="16"/>
  </w:num>
  <w:num w:numId="34" w16cid:durableId="270171022">
    <w:abstractNumId w:val="19"/>
  </w:num>
  <w:num w:numId="35" w16cid:durableId="2121140043">
    <w:abstractNumId w:val="4"/>
  </w:num>
  <w:num w:numId="36" w16cid:durableId="1972010501">
    <w:abstractNumId w:val="27"/>
  </w:num>
  <w:num w:numId="37" w16cid:durableId="932667441">
    <w:abstractNumId w:val="29"/>
  </w:num>
  <w:num w:numId="38" w16cid:durableId="540291429">
    <w:abstractNumId w:val="10"/>
  </w:num>
  <w:num w:numId="39" w16cid:durableId="1443261498">
    <w:abstractNumId w:val="1"/>
  </w:num>
  <w:num w:numId="40" w16cid:durableId="170414901">
    <w:abstractNumId w:val="6"/>
  </w:num>
  <w:num w:numId="41" w16cid:durableId="1876768523">
    <w:abstractNumId w:val="42"/>
  </w:num>
  <w:num w:numId="42" w16cid:durableId="805590089">
    <w:abstractNumId w:val="28"/>
  </w:num>
  <w:num w:numId="43" w16cid:durableId="1373810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0549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tqtYCkIWeD6H/piMErbWu7JIWJNp7j5AM0/PsPXfQeKglKK7lo9Ty4jH8Ne6DxQxzXkSlD88H6G0oZqBpLvMg==" w:salt="8b5UKXhiiPx9RmeLgUjwr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2B8F"/>
    <w:rsid w:val="00012B7F"/>
    <w:rsid w:val="0003659A"/>
    <w:rsid w:val="00037386"/>
    <w:rsid w:val="00046BEC"/>
    <w:rsid w:val="00064C0D"/>
    <w:rsid w:val="000658DF"/>
    <w:rsid w:val="0008641E"/>
    <w:rsid w:val="000878E5"/>
    <w:rsid w:val="000938C0"/>
    <w:rsid w:val="00094DE3"/>
    <w:rsid w:val="00097FDE"/>
    <w:rsid w:val="000B089F"/>
    <w:rsid w:val="000B437B"/>
    <w:rsid w:val="000C09BB"/>
    <w:rsid w:val="000C405E"/>
    <w:rsid w:val="000D5DB4"/>
    <w:rsid w:val="000F19C4"/>
    <w:rsid w:val="000F1D7E"/>
    <w:rsid w:val="000F5B38"/>
    <w:rsid w:val="001002BE"/>
    <w:rsid w:val="00104A47"/>
    <w:rsid w:val="001058D0"/>
    <w:rsid w:val="001078E2"/>
    <w:rsid w:val="001100C6"/>
    <w:rsid w:val="00121E1D"/>
    <w:rsid w:val="001235AC"/>
    <w:rsid w:val="001363D1"/>
    <w:rsid w:val="001502AA"/>
    <w:rsid w:val="001508C8"/>
    <w:rsid w:val="0015188F"/>
    <w:rsid w:val="00154FD3"/>
    <w:rsid w:val="00173129"/>
    <w:rsid w:val="001762DC"/>
    <w:rsid w:val="00193F10"/>
    <w:rsid w:val="0019456D"/>
    <w:rsid w:val="00195735"/>
    <w:rsid w:val="001B1550"/>
    <w:rsid w:val="001D24F2"/>
    <w:rsid w:val="001E635C"/>
    <w:rsid w:val="001E7294"/>
    <w:rsid w:val="001F223A"/>
    <w:rsid w:val="001F3F4D"/>
    <w:rsid w:val="001F52FE"/>
    <w:rsid w:val="00212516"/>
    <w:rsid w:val="002144C3"/>
    <w:rsid w:val="00215A59"/>
    <w:rsid w:val="00224EA0"/>
    <w:rsid w:val="00230AA4"/>
    <w:rsid w:val="00230ECC"/>
    <w:rsid w:val="002620F1"/>
    <w:rsid w:val="00266E4F"/>
    <w:rsid w:val="002673D3"/>
    <w:rsid w:val="002B3019"/>
    <w:rsid w:val="002B407A"/>
    <w:rsid w:val="002C5BF3"/>
    <w:rsid w:val="002C7C7E"/>
    <w:rsid w:val="002D3E0E"/>
    <w:rsid w:val="002E289B"/>
    <w:rsid w:val="002F2706"/>
    <w:rsid w:val="002F7B5F"/>
    <w:rsid w:val="00305C3B"/>
    <w:rsid w:val="00346B5A"/>
    <w:rsid w:val="00346E11"/>
    <w:rsid w:val="00350EB9"/>
    <w:rsid w:val="0035195D"/>
    <w:rsid w:val="00352E06"/>
    <w:rsid w:val="0035429B"/>
    <w:rsid w:val="003678F2"/>
    <w:rsid w:val="00372089"/>
    <w:rsid w:val="00372A21"/>
    <w:rsid w:val="00373B7E"/>
    <w:rsid w:val="00373E20"/>
    <w:rsid w:val="00383CD3"/>
    <w:rsid w:val="00390972"/>
    <w:rsid w:val="003918D6"/>
    <w:rsid w:val="00395A8D"/>
    <w:rsid w:val="003B1266"/>
    <w:rsid w:val="003B4A4F"/>
    <w:rsid w:val="003B5D14"/>
    <w:rsid w:val="003C2607"/>
    <w:rsid w:val="003C2DA4"/>
    <w:rsid w:val="003C3743"/>
    <w:rsid w:val="003D5BEA"/>
    <w:rsid w:val="003D719D"/>
    <w:rsid w:val="003F3E34"/>
    <w:rsid w:val="0040173C"/>
    <w:rsid w:val="004054EA"/>
    <w:rsid w:val="00413A43"/>
    <w:rsid w:val="0042185B"/>
    <w:rsid w:val="00424B2C"/>
    <w:rsid w:val="00425670"/>
    <w:rsid w:val="004342A9"/>
    <w:rsid w:val="0044100C"/>
    <w:rsid w:val="00443D56"/>
    <w:rsid w:val="004472E7"/>
    <w:rsid w:val="00451055"/>
    <w:rsid w:val="00451062"/>
    <w:rsid w:val="004552F7"/>
    <w:rsid w:val="00474724"/>
    <w:rsid w:val="004869C6"/>
    <w:rsid w:val="00495DB7"/>
    <w:rsid w:val="004B1BF1"/>
    <w:rsid w:val="004B5005"/>
    <w:rsid w:val="004B698C"/>
    <w:rsid w:val="004C01B6"/>
    <w:rsid w:val="004C2689"/>
    <w:rsid w:val="004D151E"/>
    <w:rsid w:val="004D1964"/>
    <w:rsid w:val="004D1A48"/>
    <w:rsid w:val="004D4A0C"/>
    <w:rsid w:val="004E1909"/>
    <w:rsid w:val="004F3263"/>
    <w:rsid w:val="004F7B09"/>
    <w:rsid w:val="00503582"/>
    <w:rsid w:val="005114C9"/>
    <w:rsid w:val="005114CE"/>
    <w:rsid w:val="0051522A"/>
    <w:rsid w:val="00530661"/>
    <w:rsid w:val="00534505"/>
    <w:rsid w:val="0054186D"/>
    <w:rsid w:val="0054448D"/>
    <w:rsid w:val="00551D00"/>
    <w:rsid w:val="00552DC5"/>
    <w:rsid w:val="00553EDB"/>
    <w:rsid w:val="0055497D"/>
    <w:rsid w:val="0057068F"/>
    <w:rsid w:val="0057258C"/>
    <w:rsid w:val="00594B57"/>
    <w:rsid w:val="005A02DB"/>
    <w:rsid w:val="005A6C65"/>
    <w:rsid w:val="005A7105"/>
    <w:rsid w:val="005A746C"/>
    <w:rsid w:val="005C214B"/>
    <w:rsid w:val="005D4AC5"/>
    <w:rsid w:val="005F470B"/>
    <w:rsid w:val="005F6E21"/>
    <w:rsid w:val="00602E39"/>
    <w:rsid w:val="00606642"/>
    <w:rsid w:val="00616047"/>
    <w:rsid w:val="00632BDF"/>
    <w:rsid w:val="006360A5"/>
    <w:rsid w:val="00647863"/>
    <w:rsid w:val="00694103"/>
    <w:rsid w:val="006A2E2B"/>
    <w:rsid w:val="006A2F67"/>
    <w:rsid w:val="006A5F2E"/>
    <w:rsid w:val="006B61CD"/>
    <w:rsid w:val="006C5B34"/>
    <w:rsid w:val="006D1670"/>
    <w:rsid w:val="006D45FF"/>
    <w:rsid w:val="006D7BEF"/>
    <w:rsid w:val="007163D3"/>
    <w:rsid w:val="00731FBB"/>
    <w:rsid w:val="00771332"/>
    <w:rsid w:val="00784F57"/>
    <w:rsid w:val="00790F17"/>
    <w:rsid w:val="00791B47"/>
    <w:rsid w:val="007964AB"/>
    <w:rsid w:val="007B366B"/>
    <w:rsid w:val="007D2BE8"/>
    <w:rsid w:val="007E62EE"/>
    <w:rsid w:val="007F62F3"/>
    <w:rsid w:val="00802978"/>
    <w:rsid w:val="00806168"/>
    <w:rsid w:val="008132DE"/>
    <w:rsid w:val="0083005B"/>
    <w:rsid w:val="008312E9"/>
    <w:rsid w:val="00834253"/>
    <w:rsid w:val="00837574"/>
    <w:rsid w:val="00850FAC"/>
    <w:rsid w:val="00854ED7"/>
    <w:rsid w:val="00875F63"/>
    <w:rsid w:val="0087749C"/>
    <w:rsid w:val="00882B66"/>
    <w:rsid w:val="00883B70"/>
    <w:rsid w:val="008A3884"/>
    <w:rsid w:val="008A6AE1"/>
    <w:rsid w:val="008B648D"/>
    <w:rsid w:val="008C32C6"/>
    <w:rsid w:val="008D0FD9"/>
    <w:rsid w:val="008D66FB"/>
    <w:rsid w:val="008D7320"/>
    <w:rsid w:val="008F4220"/>
    <w:rsid w:val="0091263A"/>
    <w:rsid w:val="00922C93"/>
    <w:rsid w:val="00927633"/>
    <w:rsid w:val="00947469"/>
    <w:rsid w:val="00956A42"/>
    <w:rsid w:val="00957D2C"/>
    <w:rsid w:val="00966723"/>
    <w:rsid w:val="00977837"/>
    <w:rsid w:val="009A0B69"/>
    <w:rsid w:val="009A7F10"/>
    <w:rsid w:val="009B7141"/>
    <w:rsid w:val="009C18C8"/>
    <w:rsid w:val="009D02A5"/>
    <w:rsid w:val="009D5F97"/>
    <w:rsid w:val="009E4130"/>
    <w:rsid w:val="009E5257"/>
    <w:rsid w:val="009F5D3B"/>
    <w:rsid w:val="00A052FB"/>
    <w:rsid w:val="00A1608D"/>
    <w:rsid w:val="00A20203"/>
    <w:rsid w:val="00A32091"/>
    <w:rsid w:val="00A40D67"/>
    <w:rsid w:val="00A417D4"/>
    <w:rsid w:val="00A42F6A"/>
    <w:rsid w:val="00A51136"/>
    <w:rsid w:val="00A5471A"/>
    <w:rsid w:val="00A549D1"/>
    <w:rsid w:val="00A5558B"/>
    <w:rsid w:val="00A6548D"/>
    <w:rsid w:val="00A664EF"/>
    <w:rsid w:val="00A80610"/>
    <w:rsid w:val="00A82202"/>
    <w:rsid w:val="00A83BCC"/>
    <w:rsid w:val="00A864C7"/>
    <w:rsid w:val="00A9182B"/>
    <w:rsid w:val="00A95FBE"/>
    <w:rsid w:val="00A96462"/>
    <w:rsid w:val="00AA6C68"/>
    <w:rsid w:val="00AB3A68"/>
    <w:rsid w:val="00AC5515"/>
    <w:rsid w:val="00AD3E30"/>
    <w:rsid w:val="00AD6A6D"/>
    <w:rsid w:val="00AE2627"/>
    <w:rsid w:val="00AE7BCB"/>
    <w:rsid w:val="00AF2609"/>
    <w:rsid w:val="00B04C2C"/>
    <w:rsid w:val="00B059E5"/>
    <w:rsid w:val="00B12642"/>
    <w:rsid w:val="00B15C16"/>
    <w:rsid w:val="00B20EA7"/>
    <w:rsid w:val="00B22090"/>
    <w:rsid w:val="00B27EE5"/>
    <w:rsid w:val="00B30D46"/>
    <w:rsid w:val="00B4321D"/>
    <w:rsid w:val="00B43B6B"/>
    <w:rsid w:val="00B51E3B"/>
    <w:rsid w:val="00B56277"/>
    <w:rsid w:val="00B6411B"/>
    <w:rsid w:val="00B727EB"/>
    <w:rsid w:val="00B76586"/>
    <w:rsid w:val="00BC010E"/>
    <w:rsid w:val="00BC0A72"/>
    <w:rsid w:val="00BE3B32"/>
    <w:rsid w:val="00BE5CC7"/>
    <w:rsid w:val="00BF7852"/>
    <w:rsid w:val="00C00749"/>
    <w:rsid w:val="00C0191C"/>
    <w:rsid w:val="00C179E5"/>
    <w:rsid w:val="00C25502"/>
    <w:rsid w:val="00C3568E"/>
    <w:rsid w:val="00C36A44"/>
    <w:rsid w:val="00C50314"/>
    <w:rsid w:val="00C566DF"/>
    <w:rsid w:val="00C7035E"/>
    <w:rsid w:val="00C70E9A"/>
    <w:rsid w:val="00C75706"/>
    <w:rsid w:val="00C914FF"/>
    <w:rsid w:val="00CD3B17"/>
    <w:rsid w:val="00CF5F1F"/>
    <w:rsid w:val="00D41651"/>
    <w:rsid w:val="00D424F6"/>
    <w:rsid w:val="00D64FA6"/>
    <w:rsid w:val="00D6561A"/>
    <w:rsid w:val="00D65CD6"/>
    <w:rsid w:val="00D72740"/>
    <w:rsid w:val="00D73033"/>
    <w:rsid w:val="00D742DD"/>
    <w:rsid w:val="00D81C5F"/>
    <w:rsid w:val="00D873C4"/>
    <w:rsid w:val="00D97C97"/>
    <w:rsid w:val="00DA5F77"/>
    <w:rsid w:val="00DB346F"/>
    <w:rsid w:val="00DB3B5F"/>
    <w:rsid w:val="00DD6F9E"/>
    <w:rsid w:val="00DF3496"/>
    <w:rsid w:val="00DF3A53"/>
    <w:rsid w:val="00DF3C5E"/>
    <w:rsid w:val="00E125B4"/>
    <w:rsid w:val="00E14897"/>
    <w:rsid w:val="00E30CDB"/>
    <w:rsid w:val="00E31188"/>
    <w:rsid w:val="00E314CD"/>
    <w:rsid w:val="00E343D7"/>
    <w:rsid w:val="00E367DA"/>
    <w:rsid w:val="00E3750D"/>
    <w:rsid w:val="00E4441C"/>
    <w:rsid w:val="00E519B0"/>
    <w:rsid w:val="00E54C49"/>
    <w:rsid w:val="00E63281"/>
    <w:rsid w:val="00E71434"/>
    <w:rsid w:val="00E75188"/>
    <w:rsid w:val="00E76452"/>
    <w:rsid w:val="00E77D59"/>
    <w:rsid w:val="00E80D66"/>
    <w:rsid w:val="00E83E45"/>
    <w:rsid w:val="00E937D8"/>
    <w:rsid w:val="00E95163"/>
    <w:rsid w:val="00EB1B3B"/>
    <w:rsid w:val="00EB3062"/>
    <w:rsid w:val="00EB78DD"/>
    <w:rsid w:val="00EC7730"/>
    <w:rsid w:val="00ED700C"/>
    <w:rsid w:val="00ED7312"/>
    <w:rsid w:val="00EE3D94"/>
    <w:rsid w:val="00EE6B6C"/>
    <w:rsid w:val="00EE7657"/>
    <w:rsid w:val="00EF1414"/>
    <w:rsid w:val="00EF7E39"/>
    <w:rsid w:val="00F0268F"/>
    <w:rsid w:val="00F1026E"/>
    <w:rsid w:val="00F13F18"/>
    <w:rsid w:val="00F25E18"/>
    <w:rsid w:val="00F27F8E"/>
    <w:rsid w:val="00F3049F"/>
    <w:rsid w:val="00F30FD7"/>
    <w:rsid w:val="00F31420"/>
    <w:rsid w:val="00F44B5D"/>
    <w:rsid w:val="00F4788F"/>
    <w:rsid w:val="00F661D5"/>
    <w:rsid w:val="00F66BCE"/>
    <w:rsid w:val="00F67E73"/>
    <w:rsid w:val="00F8227E"/>
    <w:rsid w:val="00F83734"/>
    <w:rsid w:val="00F83ADC"/>
    <w:rsid w:val="00F91420"/>
    <w:rsid w:val="00F923CC"/>
    <w:rsid w:val="00FE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96693"/>
  <w15:docId w15:val="{6D6BF83A-8E48-4EF3-ABAB-9FBA8AF1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6D7B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73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1604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Heading1Char">
    <w:name w:val="Heading 1 Char"/>
    <w:link w:val="Heading1"/>
    <w:rsid w:val="006D7BEF"/>
    <w:rPr>
      <w:rFonts w:ascii="Cambria" w:eastAsia="Times New Roman" w:hAnsi="Cambria" w:cs="Times New Roman"/>
      <w:b/>
      <w:bCs/>
      <w:kern w:val="32"/>
      <w:sz w:val="32"/>
      <w:szCs w:val="32"/>
    </w:rPr>
  </w:style>
  <w:style w:type="paragraph" w:styleId="NormalWeb">
    <w:name w:val="Normal (Web)"/>
    <w:basedOn w:val="Normal"/>
    <w:uiPriority w:val="99"/>
    <w:unhideWhenUsed/>
    <w:rsid w:val="006D7BEF"/>
    <w:pPr>
      <w:spacing w:before="100" w:beforeAutospacing="1" w:after="100" w:afterAutospacing="1"/>
    </w:pPr>
  </w:style>
  <w:style w:type="character" w:customStyle="1" w:styleId="Heading3Char">
    <w:name w:val="Heading 3 Char"/>
    <w:link w:val="Heading3"/>
    <w:semiHidden/>
    <w:rsid w:val="00616047"/>
    <w:rPr>
      <w:rFonts w:ascii="Cambria" w:eastAsia="Times New Roman" w:hAnsi="Cambria" w:cs="Times New Roman"/>
      <w:b/>
      <w:bCs/>
      <w:sz w:val="26"/>
      <w:szCs w:val="26"/>
    </w:rPr>
  </w:style>
  <w:style w:type="paragraph" w:styleId="Header">
    <w:name w:val="header"/>
    <w:basedOn w:val="Normal"/>
    <w:link w:val="HeaderChar"/>
    <w:uiPriority w:val="99"/>
    <w:rsid w:val="00495DB7"/>
    <w:pPr>
      <w:tabs>
        <w:tab w:val="center" w:pos="4680"/>
        <w:tab w:val="right" w:pos="9360"/>
      </w:tabs>
    </w:pPr>
  </w:style>
  <w:style w:type="character" w:customStyle="1" w:styleId="HeaderChar">
    <w:name w:val="Header Char"/>
    <w:link w:val="Header"/>
    <w:uiPriority w:val="99"/>
    <w:rsid w:val="00495DB7"/>
    <w:rPr>
      <w:sz w:val="24"/>
      <w:szCs w:val="24"/>
    </w:rPr>
  </w:style>
  <w:style w:type="paragraph" w:styleId="Footer">
    <w:name w:val="footer"/>
    <w:basedOn w:val="Normal"/>
    <w:link w:val="FooterChar"/>
    <w:uiPriority w:val="99"/>
    <w:rsid w:val="00495DB7"/>
    <w:pPr>
      <w:tabs>
        <w:tab w:val="center" w:pos="4680"/>
        <w:tab w:val="right" w:pos="9360"/>
      </w:tabs>
    </w:pPr>
  </w:style>
  <w:style w:type="character" w:customStyle="1" w:styleId="FooterChar">
    <w:name w:val="Footer Char"/>
    <w:link w:val="Footer"/>
    <w:uiPriority w:val="99"/>
    <w:rsid w:val="00495DB7"/>
    <w:rPr>
      <w:sz w:val="24"/>
      <w:szCs w:val="24"/>
    </w:rPr>
  </w:style>
  <w:style w:type="paragraph" w:customStyle="1" w:styleId="AB630D60F59F403CB531B268FE76FA17">
    <w:name w:val="AB630D60F59F403CB531B268FE76FA17"/>
    <w:rsid w:val="00495DB7"/>
    <w:pPr>
      <w:spacing w:after="200" w:line="276" w:lineRule="auto"/>
    </w:pPr>
    <w:rPr>
      <w:rFonts w:ascii="Calibri" w:eastAsia="MS Mincho" w:hAnsi="Calibri" w:cs="Arial"/>
      <w:sz w:val="22"/>
      <w:szCs w:val="22"/>
      <w:lang w:eastAsia="ja-JP"/>
    </w:rPr>
  </w:style>
  <w:style w:type="paragraph" w:styleId="BalloonText">
    <w:name w:val="Balloon Text"/>
    <w:basedOn w:val="Normal"/>
    <w:link w:val="BalloonTextChar"/>
    <w:rsid w:val="00495DB7"/>
    <w:rPr>
      <w:rFonts w:ascii="Tahoma" w:hAnsi="Tahoma" w:cs="Tahoma"/>
      <w:sz w:val="16"/>
      <w:szCs w:val="16"/>
    </w:rPr>
  </w:style>
  <w:style w:type="character" w:customStyle="1" w:styleId="BalloonTextChar">
    <w:name w:val="Balloon Text Char"/>
    <w:link w:val="BalloonText"/>
    <w:rsid w:val="00495DB7"/>
    <w:rPr>
      <w:rFonts w:ascii="Tahoma" w:hAnsi="Tahoma" w:cs="Tahoma"/>
      <w:sz w:val="16"/>
      <w:szCs w:val="16"/>
    </w:rPr>
  </w:style>
  <w:style w:type="character" w:customStyle="1" w:styleId="Heading2Char">
    <w:name w:val="Heading 2 Char"/>
    <w:link w:val="Heading2"/>
    <w:semiHidden/>
    <w:rsid w:val="008D7320"/>
    <w:rPr>
      <w:rFonts w:ascii="Cambria" w:hAnsi="Cambria"/>
      <w:b/>
      <w:bCs/>
      <w:i/>
      <w:iCs/>
      <w:sz w:val="28"/>
      <w:szCs w:val="28"/>
    </w:rPr>
  </w:style>
  <w:style w:type="paragraph" w:styleId="ListParagraph">
    <w:name w:val="List Paragraph"/>
    <w:basedOn w:val="Normal"/>
    <w:uiPriority w:val="34"/>
    <w:qFormat/>
    <w:rsid w:val="004B698C"/>
    <w:pPr>
      <w:ind w:left="720"/>
      <w:contextualSpacing/>
    </w:pPr>
  </w:style>
  <w:style w:type="paragraph" w:styleId="Title">
    <w:name w:val="Title"/>
    <w:basedOn w:val="Normal"/>
    <w:next w:val="Normal"/>
    <w:link w:val="TitleChar"/>
    <w:uiPriority w:val="10"/>
    <w:qFormat/>
    <w:rsid w:val="004B698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4B698C"/>
    <w:rPr>
      <w:rFonts w:ascii="Cambria" w:hAnsi="Cambria"/>
      <w:color w:val="17365D"/>
      <w:spacing w:val="5"/>
      <w:kern w:val="28"/>
      <w:sz w:val="52"/>
      <w:szCs w:val="52"/>
    </w:rPr>
  </w:style>
  <w:style w:type="character" w:styleId="UnresolvedMention">
    <w:name w:val="Unresolved Mention"/>
    <w:basedOn w:val="DefaultParagraphFont"/>
    <w:uiPriority w:val="99"/>
    <w:semiHidden/>
    <w:unhideWhenUsed/>
    <w:rsid w:val="00121E1D"/>
    <w:rPr>
      <w:color w:val="808080"/>
      <w:shd w:val="clear" w:color="auto" w:fill="E6E6E6"/>
    </w:rPr>
  </w:style>
  <w:style w:type="paragraph" w:styleId="NoSpacing">
    <w:name w:val="No Spacing"/>
    <w:uiPriority w:val="1"/>
    <w:qFormat/>
    <w:rsid w:val="00352E0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0903">
      <w:bodyDiv w:val="1"/>
      <w:marLeft w:val="0"/>
      <w:marRight w:val="0"/>
      <w:marTop w:val="0"/>
      <w:marBottom w:val="0"/>
      <w:divBdr>
        <w:top w:val="none" w:sz="0" w:space="0" w:color="auto"/>
        <w:left w:val="none" w:sz="0" w:space="0" w:color="auto"/>
        <w:bottom w:val="none" w:sz="0" w:space="0" w:color="auto"/>
        <w:right w:val="none" w:sz="0" w:space="0" w:color="auto"/>
      </w:divBdr>
    </w:div>
    <w:div w:id="916747774">
      <w:bodyDiv w:val="1"/>
      <w:marLeft w:val="0"/>
      <w:marRight w:val="0"/>
      <w:marTop w:val="0"/>
      <w:marBottom w:val="0"/>
      <w:divBdr>
        <w:top w:val="none" w:sz="0" w:space="0" w:color="auto"/>
        <w:left w:val="none" w:sz="0" w:space="0" w:color="auto"/>
        <w:bottom w:val="none" w:sz="0" w:space="0" w:color="auto"/>
        <w:right w:val="none" w:sz="0" w:space="0" w:color="auto"/>
      </w:divBdr>
    </w:div>
    <w:div w:id="926424432">
      <w:bodyDiv w:val="1"/>
      <w:marLeft w:val="0"/>
      <w:marRight w:val="0"/>
      <w:marTop w:val="0"/>
      <w:marBottom w:val="0"/>
      <w:divBdr>
        <w:top w:val="none" w:sz="0" w:space="0" w:color="auto"/>
        <w:left w:val="none" w:sz="0" w:space="0" w:color="auto"/>
        <w:bottom w:val="none" w:sz="0" w:space="0" w:color="auto"/>
        <w:right w:val="none" w:sz="0" w:space="0" w:color="auto"/>
      </w:divBdr>
      <w:divsChild>
        <w:div w:id="102575152">
          <w:marLeft w:val="0"/>
          <w:marRight w:val="0"/>
          <w:marTop w:val="150"/>
          <w:marBottom w:val="0"/>
          <w:divBdr>
            <w:top w:val="none" w:sz="0" w:space="0" w:color="auto"/>
            <w:left w:val="none" w:sz="0" w:space="0" w:color="auto"/>
            <w:bottom w:val="none" w:sz="0" w:space="0" w:color="auto"/>
            <w:right w:val="none" w:sz="0" w:space="0" w:color="auto"/>
          </w:divBdr>
          <w:divsChild>
            <w:div w:id="1581597377">
              <w:marLeft w:val="3180"/>
              <w:marRight w:val="210"/>
              <w:marTop w:val="0"/>
              <w:marBottom w:val="0"/>
              <w:divBdr>
                <w:top w:val="none" w:sz="0" w:space="0" w:color="auto"/>
                <w:left w:val="none" w:sz="0" w:space="0" w:color="auto"/>
                <w:bottom w:val="none" w:sz="0" w:space="0" w:color="auto"/>
                <w:right w:val="none" w:sz="0" w:space="0" w:color="auto"/>
              </w:divBdr>
              <w:divsChild>
                <w:div w:id="1561332042">
                  <w:marLeft w:val="0"/>
                  <w:marRight w:val="0"/>
                  <w:marTop w:val="0"/>
                  <w:marBottom w:val="0"/>
                  <w:divBdr>
                    <w:top w:val="none" w:sz="0" w:space="0" w:color="auto"/>
                    <w:left w:val="none" w:sz="0" w:space="0" w:color="auto"/>
                    <w:bottom w:val="none" w:sz="0" w:space="0" w:color="auto"/>
                    <w:right w:val="none" w:sz="0" w:space="0" w:color="auto"/>
                  </w:divBdr>
                  <w:divsChild>
                    <w:div w:id="1651129050">
                      <w:marLeft w:val="0"/>
                      <w:marRight w:val="0"/>
                      <w:marTop w:val="0"/>
                      <w:marBottom w:val="0"/>
                      <w:divBdr>
                        <w:top w:val="single" w:sz="18" w:space="0" w:color="666666"/>
                        <w:left w:val="single" w:sz="18" w:space="0" w:color="666666"/>
                        <w:bottom w:val="single" w:sz="18" w:space="0" w:color="666666"/>
                        <w:right w:val="single" w:sz="18" w:space="0" w:color="666666"/>
                      </w:divBdr>
                      <w:divsChild>
                        <w:div w:id="280771180">
                          <w:marLeft w:val="0"/>
                          <w:marRight w:val="0"/>
                          <w:marTop w:val="0"/>
                          <w:marBottom w:val="0"/>
                          <w:divBdr>
                            <w:top w:val="none" w:sz="0" w:space="0" w:color="auto"/>
                            <w:left w:val="none" w:sz="0" w:space="0" w:color="auto"/>
                            <w:bottom w:val="none" w:sz="0" w:space="0" w:color="auto"/>
                            <w:right w:val="none" w:sz="0" w:space="0" w:color="auto"/>
                          </w:divBdr>
                          <w:divsChild>
                            <w:div w:id="680395109">
                              <w:marLeft w:val="0"/>
                              <w:marRight w:val="0"/>
                              <w:marTop w:val="0"/>
                              <w:marBottom w:val="0"/>
                              <w:divBdr>
                                <w:top w:val="none" w:sz="0" w:space="0" w:color="auto"/>
                                <w:left w:val="none" w:sz="0" w:space="0" w:color="auto"/>
                                <w:bottom w:val="none" w:sz="0" w:space="0" w:color="auto"/>
                                <w:right w:val="none" w:sz="0" w:space="0" w:color="auto"/>
                              </w:divBdr>
                              <w:divsChild>
                                <w:div w:id="649361964">
                                  <w:marLeft w:val="270"/>
                                  <w:marRight w:val="0"/>
                                  <w:marTop w:val="0"/>
                                  <w:marBottom w:val="0"/>
                                  <w:divBdr>
                                    <w:top w:val="none" w:sz="0" w:space="0" w:color="auto"/>
                                    <w:left w:val="single" w:sz="12" w:space="15" w:color="CCCCCC"/>
                                    <w:bottom w:val="none" w:sz="0" w:space="0" w:color="auto"/>
                                    <w:right w:val="none" w:sz="0" w:space="0" w:color="auto"/>
                                  </w:divBdr>
                                  <w:divsChild>
                                    <w:div w:id="14609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180274">
      <w:bodyDiv w:val="1"/>
      <w:marLeft w:val="0"/>
      <w:marRight w:val="0"/>
      <w:marTop w:val="0"/>
      <w:marBottom w:val="0"/>
      <w:divBdr>
        <w:top w:val="none" w:sz="0" w:space="0" w:color="auto"/>
        <w:left w:val="none" w:sz="0" w:space="0" w:color="auto"/>
        <w:bottom w:val="none" w:sz="0" w:space="0" w:color="auto"/>
        <w:right w:val="none" w:sz="0" w:space="0" w:color="auto"/>
      </w:divBdr>
      <w:divsChild>
        <w:div w:id="1738474935">
          <w:marLeft w:val="0"/>
          <w:marRight w:val="0"/>
          <w:marTop w:val="150"/>
          <w:marBottom w:val="0"/>
          <w:divBdr>
            <w:top w:val="none" w:sz="0" w:space="0" w:color="auto"/>
            <w:left w:val="none" w:sz="0" w:space="0" w:color="auto"/>
            <w:bottom w:val="none" w:sz="0" w:space="0" w:color="auto"/>
            <w:right w:val="none" w:sz="0" w:space="0" w:color="auto"/>
          </w:divBdr>
          <w:divsChild>
            <w:div w:id="1355376096">
              <w:marLeft w:val="3180"/>
              <w:marRight w:val="210"/>
              <w:marTop w:val="0"/>
              <w:marBottom w:val="0"/>
              <w:divBdr>
                <w:top w:val="none" w:sz="0" w:space="0" w:color="auto"/>
                <w:left w:val="none" w:sz="0" w:space="0" w:color="auto"/>
                <w:bottom w:val="none" w:sz="0" w:space="0" w:color="auto"/>
                <w:right w:val="none" w:sz="0" w:space="0" w:color="auto"/>
              </w:divBdr>
              <w:divsChild>
                <w:div w:id="1539195250">
                  <w:marLeft w:val="0"/>
                  <w:marRight w:val="0"/>
                  <w:marTop w:val="0"/>
                  <w:marBottom w:val="0"/>
                  <w:divBdr>
                    <w:top w:val="none" w:sz="0" w:space="0" w:color="auto"/>
                    <w:left w:val="none" w:sz="0" w:space="0" w:color="auto"/>
                    <w:bottom w:val="none" w:sz="0" w:space="0" w:color="auto"/>
                    <w:right w:val="none" w:sz="0" w:space="0" w:color="auto"/>
                  </w:divBdr>
                  <w:divsChild>
                    <w:div w:id="448471215">
                      <w:marLeft w:val="0"/>
                      <w:marRight w:val="0"/>
                      <w:marTop w:val="0"/>
                      <w:marBottom w:val="0"/>
                      <w:divBdr>
                        <w:top w:val="single" w:sz="18" w:space="0" w:color="666666"/>
                        <w:left w:val="single" w:sz="18" w:space="0" w:color="666666"/>
                        <w:bottom w:val="single" w:sz="18" w:space="0" w:color="666666"/>
                        <w:right w:val="single" w:sz="18" w:space="0" w:color="666666"/>
                      </w:divBdr>
                      <w:divsChild>
                        <w:div w:id="1897203980">
                          <w:marLeft w:val="0"/>
                          <w:marRight w:val="0"/>
                          <w:marTop w:val="0"/>
                          <w:marBottom w:val="0"/>
                          <w:divBdr>
                            <w:top w:val="none" w:sz="0" w:space="0" w:color="auto"/>
                            <w:left w:val="none" w:sz="0" w:space="0" w:color="auto"/>
                            <w:bottom w:val="none" w:sz="0" w:space="0" w:color="auto"/>
                            <w:right w:val="none" w:sz="0" w:space="0" w:color="auto"/>
                          </w:divBdr>
                          <w:divsChild>
                            <w:div w:id="258412468">
                              <w:marLeft w:val="0"/>
                              <w:marRight w:val="0"/>
                              <w:marTop w:val="0"/>
                              <w:marBottom w:val="0"/>
                              <w:divBdr>
                                <w:top w:val="none" w:sz="0" w:space="0" w:color="auto"/>
                                <w:left w:val="none" w:sz="0" w:space="0" w:color="auto"/>
                                <w:bottom w:val="none" w:sz="0" w:space="0" w:color="auto"/>
                                <w:right w:val="none" w:sz="0" w:space="0" w:color="auto"/>
                              </w:divBdr>
                              <w:divsChild>
                                <w:div w:id="155072226">
                                  <w:marLeft w:val="270"/>
                                  <w:marRight w:val="0"/>
                                  <w:marTop w:val="0"/>
                                  <w:marBottom w:val="0"/>
                                  <w:divBdr>
                                    <w:top w:val="none" w:sz="0" w:space="0" w:color="auto"/>
                                    <w:left w:val="single" w:sz="12" w:space="15" w:color="CCCCCC"/>
                                    <w:bottom w:val="none" w:sz="0" w:space="0" w:color="auto"/>
                                    <w:right w:val="none" w:sz="0" w:space="0" w:color="auto"/>
                                  </w:divBdr>
                                  <w:divsChild>
                                    <w:div w:id="17015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107474">
      <w:bodyDiv w:val="1"/>
      <w:marLeft w:val="0"/>
      <w:marRight w:val="0"/>
      <w:marTop w:val="0"/>
      <w:marBottom w:val="0"/>
      <w:divBdr>
        <w:top w:val="none" w:sz="0" w:space="0" w:color="auto"/>
        <w:left w:val="none" w:sz="0" w:space="0" w:color="auto"/>
        <w:bottom w:val="none" w:sz="0" w:space="0" w:color="auto"/>
        <w:right w:val="none" w:sz="0" w:space="0" w:color="auto"/>
      </w:divBdr>
    </w:div>
    <w:div w:id="21265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cscc.edu/TDClient/68/Portal/kb/articleDet?id=16"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opovich@cscc.edu"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A5551F-3E04-4565-9A38-4FB549097D25}"/>
</file>

<file path=customXml/itemProps2.xml><?xml version="1.0" encoding="utf-8"?>
<ds:datastoreItem xmlns:ds="http://schemas.openxmlformats.org/officeDocument/2006/customXml" ds:itemID="{021CFBF4-9362-4DD4-B708-7A672E423421}"/>
</file>

<file path=customXml/itemProps3.xml><?xml version="1.0" encoding="utf-8"?>
<ds:datastoreItem xmlns:ds="http://schemas.openxmlformats.org/officeDocument/2006/customXml" ds:itemID="{A8C738FD-0ACF-4698-957A-A1861819714C}"/>
</file>

<file path=docProps/app.xml><?xml version="1.0" encoding="utf-8"?>
<Properties xmlns="http://schemas.openxmlformats.org/officeDocument/2006/extended-properties" xmlns:vt="http://schemas.openxmlformats.org/officeDocument/2006/docPropsVTypes">
  <Template>S2S Syllabus Template</Template>
  <TotalTime>4</TotalTime>
  <Pages>4</Pages>
  <Words>1022</Words>
  <Characters>6006</Characters>
  <Application>Microsoft Office Word</Application>
  <DocSecurity>8</DocSecurity>
  <Lines>176</Lines>
  <Paragraphs>103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6991</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BOA #### 2012</dc:creator>
  <cp:lastModifiedBy>Monica Badurina</cp:lastModifiedBy>
  <cp:revision>2</cp:revision>
  <cp:lastPrinted>2018-08-06T18:54:00Z</cp:lastPrinted>
  <dcterms:created xsi:type="dcterms:W3CDTF">2026-04-08T14:14:00Z</dcterms:created>
  <dcterms:modified xsi:type="dcterms:W3CDTF">2026-04-08T14:14:00Z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