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8B451" w14:textId="77777777" w:rsidR="00EC4182" w:rsidRDefault="00000000">
      <w:pPr>
        <w:spacing w:after="98"/>
        <w:ind w:left="0" w:firstLine="0"/>
      </w:pPr>
      <w:r>
        <w:rPr>
          <w:noProof/>
        </w:rPr>
        <w:drawing>
          <wp:inline distT="0" distB="0" distL="0" distR="0" wp14:anchorId="55573D04" wp14:editId="2B55CC73">
            <wp:extent cx="2862072" cy="1045464"/>
            <wp:effectExtent l="0" t="0" r="0" b="0"/>
            <wp:docPr id="14249" name="Picture 14249" descr="COLUMBUS STATE COMMUNITY COLLEGE"/>
            <wp:cNvGraphicFramePr/>
            <a:graphic xmlns:a="http://schemas.openxmlformats.org/drawingml/2006/main">
              <a:graphicData uri="http://schemas.openxmlformats.org/drawingml/2006/picture">
                <pic:pic xmlns:pic="http://schemas.openxmlformats.org/drawingml/2006/picture">
                  <pic:nvPicPr>
                    <pic:cNvPr id="14249" name="Picture 14249" descr="COLUMBUS STATE COMMUNITY COLLEGE"/>
                    <pic:cNvPicPr/>
                  </pic:nvPicPr>
                  <pic:blipFill>
                    <a:blip r:embed="rId5"/>
                    <a:stretch>
                      <a:fillRect/>
                    </a:stretch>
                  </pic:blipFill>
                  <pic:spPr>
                    <a:xfrm>
                      <a:off x="0" y="0"/>
                      <a:ext cx="2862072" cy="1045464"/>
                    </a:xfrm>
                    <a:prstGeom prst="rect">
                      <a:avLst/>
                    </a:prstGeom>
                  </pic:spPr>
                </pic:pic>
              </a:graphicData>
            </a:graphic>
          </wp:inline>
        </w:drawing>
      </w:r>
      <w:r>
        <w:t xml:space="preserve"> </w:t>
      </w:r>
    </w:p>
    <w:p w14:paraId="6CEA6E13" w14:textId="77777777" w:rsidR="00EC4182" w:rsidRDefault="00000000">
      <w:pPr>
        <w:ind w:left="-5"/>
      </w:pPr>
      <w:r>
        <w:t xml:space="preserve">Human Services Department Interpreter Education Program </w:t>
      </w:r>
    </w:p>
    <w:p w14:paraId="788DC968" w14:textId="77777777" w:rsidR="00EC4182" w:rsidRDefault="00000000">
      <w:pPr>
        <w:pStyle w:val="Heading1"/>
        <w:spacing w:after="159" w:line="258" w:lineRule="auto"/>
        <w:ind w:left="-5"/>
      </w:pPr>
      <w:r>
        <w:rPr>
          <w:u w:val="none"/>
        </w:rPr>
        <w:t xml:space="preserve">ASL 1102: Beginning American Sign Language II </w:t>
      </w:r>
    </w:p>
    <w:p w14:paraId="72749A62" w14:textId="77777777" w:rsidR="00EC4182" w:rsidRDefault="00000000">
      <w:pPr>
        <w:spacing w:after="160"/>
        <w:ind w:left="0" w:firstLine="0"/>
      </w:pPr>
      <w:r>
        <w:rPr>
          <w:b/>
        </w:rPr>
        <w:t xml:space="preserve"> </w:t>
      </w:r>
    </w:p>
    <w:p w14:paraId="7E538853" w14:textId="77777777" w:rsidR="00EC4182" w:rsidRDefault="00000000">
      <w:pPr>
        <w:ind w:left="-5"/>
      </w:pPr>
      <w:r>
        <w:t xml:space="preserve">Be sure to check the Academic calendar for other dates about the Fee payment deadline and the last day to drop your courses. </w:t>
      </w:r>
    </w:p>
    <w:p w14:paraId="65A1D98D" w14:textId="77777777" w:rsidR="00EC4182" w:rsidRDefault="00000000">
      <w:pPr>
        <w:pStyle w:val="Heading1"/>
        <w:spacing w:after="159" w:line="258" w:lineRule="auto"/>
        <w:ind w:left="-5"/>
      </w:pPr>
      <w:r>
        <w:rPr>
          <w:u w:val="none"/>
        </w:rPr>
        <w:t xml:space="preserve">Credit Hours: </w:t>
      </w:r>
      <w:r>
        <w:rPr>
          <w:b w:val="0"/>
          <w:u w:val="none"/>
        </w:rPr>
        <w:t xml:space="preserve">3 </w:t>
      </w:r>
    </w:p>
    <w:p w14:paraId="0D23EABD" w14:textId="77777777" w:rsidR="00EC4182" w:rsidRDefault="00000000">
      <w:pPr>
        <w:spacing w:after="5" w:line="397" w:lineRule="auto"/>
        <w:ind w:left="-5" w:right="3383"/>
      </w:pPr>
      <w:r>
        <w:rPr>
          <w:b/>
        </w:rPr>
        <w:t>Prerequisites</w:t>
      </w:r>
      <w:r>
        <w:t xml:space="preserve">: IEP 1101: Beginning ASL 1 with a grade C or higher </w:t>
      </w:r>
      <w:r>
        <w:rPr>
          <w:b/>
          <w:u w:val="single" w:color="000000"/>
        </w:rPr>
        <w:t>COURSE MATERIALS REQUIRED:</w:t>
      </w:r>
      <w:r>
        <w:rPr>
          <w:b/>
        </w:rPr>
        <w:t xml:space="preserve"> </w:t>
      </w:r>
    </w:p>
    <w:p w14:paraId="35F11972" w14:textId="77777777" w:rsidR="00EC4182" w:rsidRDefault="00000000">
      <w:pPr>
        <w:spacing w:after="160"/>
        <w:ind w:left="0" w:firstLine="0"/>
      </w:pPr>
      <w:r>
        <w:rPr>
          <w:b/>
        </w:rPr>
        <w:t xml:space="preserve"> </w:t>
      </w:r>
    </w:p>
    <w:p w14:paraId="7D69FA82" w14:textId="77777777" w:rsidR="00EC4182" w:rsidRDefault="00000000">
      <w:pPr>
        <w:ind w:left="-5"/>
      </w:pPr>
      <w:r>
        <w:t xml:space="preserve">1. </w:t>
      </w:r>
      <w:proofErr w:type="spellStart"/>
      <w:r>
        <w:rPr>
          <w:b/>
        </w:rPr>
        <w:t>GoReact</w:t>
      </w:r>
      <w:proofErr w:type="spellEnd"/>
      <w:r>
        <w:rPr>
          <w:b/>
        </w:rPr>
        <w:t xml:space="preserve"> account</w:t>
      </w:r>
      <w:r>
        <w:t xml:space="preserve">:(online video recording and commenting program) </w:t>
      </w:r>
    </w:p>
    <w:p w14:paraId="65BC5418" w14:textId="77777777" w:rsidR="00EC4182" w:rsidRDefault="00000000">
      <w:pPr>
        <w:ind w:left="-5"/>
      </w:pPr>
      <w:r>
        <w:t xml:space="preserve">IF you use </w:t>
      </w:r>
      <w:r>
        <w:rPr>
          <w:b/>
        </w:rPr>
        <w:t>Financial Aid</w:t>
      </w:r>
      <w:r>
        <w:t xml:space="preserve">- go to CSCC bookstore’s website to purchase a voucher </w:t>
      </w:r>
      <w:proofErr w:type="spellStart"/>
      <w:proofErr w:type="gramStart"/>
      <w:r>
        <w:t>code.Please</w:t>
      </w:r>
      <w:proofErr w:type="spellEnd"/>
      <w:proofErr w:type="gramEnd"/>
      <w:r>
        <w:t xml:space="preserve"> use your CSCC with </w:t>
      </w:r>
      <w:proofErr w:type="spellStart"/>
      <w:r>
        <w:t>GoReact</w:t>
      </w:r>
      <w:proofErr w:type="spellEnd"/>
      <w:r>
        <w:t xml:space="preserve"> when you join. </w:t>
      </w:r>
    </w:p>
    <w:p w14:paraId="04F31B20" w14:textId="77777777" w:rsidR="00EC4182" w:rsidRDefault="00000000">
      <w:pPr>
        <w:spacing w:after="155"/>
        <w:ind w:left="0" w:firstLine="0"/>
      </w:pPr>
      <w:r>
        <w:t xml:space="preserve"> </w:t>
      </w:r>
    </w:p>
    <w:p w14:paraId="7D645E82" w14:textId="77777777" w:rsidR="00EC4182" w:rsidRDefault="00000000">
      <w:pPr>
        <w:spacing w:after="158"/>
        <w:ind w:left="-5"/>
      </w:pPr>
      <w:r>
        <w:rPr>
          <w:b/>
          <w:u w:val="single" w:color="000000"/>
        </w:rPr>
        <w:t>UNITS OF INSTRUCTION</w:t>
      </w:r>
      <w:r>
        <w:rPr>
          <w:b/>
        </w:rPr>
        <w:t xml:space="preserve">: </w:t>
      </w:r>
    </w:p>
    <w:p w14:paraId="0E8A90CC" w14:textId="77777777" w:rsidR="00EC4182" w:rsidRDefault="00000000">
      <w:pPr>
        <w:spacing w:after="159" w:line="258" w:lineRule="auto"/>
        <w:ind w:left="-5"/>
      </w:pPr>
      <w:r>
        <w:rPr>
          <w:b/>
        </w:rPr>
        <w:t xml:space="preserve">Unit 7: Describing </w:t>
      </w:r>
      <w:proofErr w:type="gramStart"/>
      <w:r>
        <w:rPr>
          <w:b/>
        </w:rPr>
        <w:t>People  Unit</w:t>
      </w:r>
      <w:proofErr w:type="gramEnd"/>
      <w:r>
        <w:rPr>
          <w:b/>
        </w:rPr>
        <w:t xml:space="preserve"> 8: Food and Dining Unit 9: Traveling and Transportation Course Conclusion (Weeks 14-15) </w:t>
      </w:r>
    </w:p>
    <w:p w14:paraId="74E1A76A" w14:textId="77777777" w:rsidR="00EC4182" w:rsidRDefault="00000000">
      <w:pPr>
        <w:spacing w:after="160"/>
        <w:ind w:left="0" w:firstLine="0"/>
      </w:pPr>
      <w:r>
        <w:rPr>
          <w:b/>
        </w:rPr>
        <w:t xml:space="preserve"> </w:t>
      </w:r>
    </w:p>
    <w:p w14:paraId="0FE08E63" w14:textId="77777777" w:rsidR="00EC4182" w:rsidRDefault="00000000">
      <w:pPr>
        <w:pStyle w:val="Heading1"/>
        <w:ind w:left="-5"/>
      </w:pPr>
      <w:r>
        <w:t>COURSE DESCRIPTION</w:t>
      </w:r>
      <w:r>
        <w:rPr>
          <w:u w:val="none"/>
        </w:rPr>
        <w:t xml:space="preserve"> </w:t>
      </w:r>
    </w:p>
    <w:p w14:paraId="34C32FA0" w14:textId="77777777" w:rsidR="00EC4182" w:rsidRDefault="00000000">
      <w:pPr>
        <w:ind w:left="-5"/>
      </w:pPr>
      <w:r>
        <w:t xml:space="preserve">This course takes a practical approach to teaching vocabulary, grammar, and cultural understanding through immersive conversational experiences. </w:t>
      </w:r>
    </w:p>
    <w:p w14:paraId="3F06E7CA" w14:textId="77777777" w:rsidR="00EC4182" w:rsidRDefault="00000000">
      <w:pPr>
        <w:ind w:left="-5"/>
      </w:pPr>
      <w:r>
        <w:t xml:space="preserve">Students will continue to acclimate to the visual modality of American Sign Language (ASL) as classroom instruction is conducted without voice. This course places a stronger emphasis on developing comprehension skills. </w:t>
      </w:r>
    </w:p>
    <w:p w14:paraId="06F701FC" w14:textId="77777777" w:rsidR="00EC4182" w:rsidRDefault="00000000">
      <w:pPr>
        <w:spacing w:after="82" w:line="329" w:lineRule="auto"/>
        <w:ind w:left="-5" w:right="454"/>
      </w:pPr>
      <w:r>
        <w:t xml:space="preserve">Additionally, students will explore more in-depth information about the Deaf community through assigned projects, class discussions, and required cultural experiences outside of class time. </w:t>
      </w:r>
    </w:p>
    <w:p w14:paraId="4D13CC9B" w14:textId="77777777" w:rsidR="00EC4182" w:rsidRDefault="00000000">
      <w:pPr>
        <w:spacing w:after="160"/>
        <w:ind w:left="0" w:firstLine="0"/>
      </w:pPr>
      <w:r>
        <w:rPr>
          <w:b/>
        </w:rPr>
        <w:t xml:space="preserve"> </w:t>
      </w:r>
    </w:p>
    <w:p w14:paraId="0B9D28A9" w14:textId="77777777" w:rsidR="00EC4182" w:rsidRDefault="00000000">
      <w:pPr>
        <w:spacing w:after="0"/>
        <w:ind w:left="0" w:firstLine="0"/>
      </w:pPr>
      <w:r>
        <w:rPr>
          <w:b/>
        </w:rPr>
        <w:t xml:space="preserve"> </w:t>
      </w:r>
    </w:p>
    <w:p w14:paraId="272D8069" w14:textId="77777777" w:rsidR="00EC4182" w:rsidRDefault="00000000">
      <w:pPr>
        <w:pStyle w:val="Heading1"/>
        <w:ind w:left="-5"/>
      </w:pPr>
      <w:r>
        <w:t>LEARNING OUTCOMES</w:t>
      </w:r>
      <w:r>
        <w:rPr>
          <w:u w:val="none"/>
        </w:rPr>
        <w:t xml:space="preserve"> </w:t>
      </w:r>
    </w:p>
    <w:p w14:paraId="17A40BA5" w14:textId="77777777" w:rsidR="00EC4182" w:rsidRDefault="00000000">
      <w:pPr>
        <w:pStyle w:val="Heading2"/>
        <w:spacing w:after="0" w:line="417" w:lineRule="auto"/>
        <w:ind w:left="345" w:right="5214" w:hanging="360"/>
      </w:pPr>
      <w:r>
        <w:t xml:space="preserve">At a Beginning ASL level 2 students will be able to: </w:t>
      </w:r>
      <w:r>
        <w:rPr>
          <w:rFonts w:ascii="Arial" w:eastAsia="Arial" w:hAnsi="Arial" w:cs="Arial"/>
          <w:b w:val="0"/>
          <w:sz w:val="24"/>
        </w:rPr>
        <w:t xml:space="preserve">A. </w:t>
      </w:r>
      <w:r>
        <w:rPr>
          <w:rFonts w:ascii="Arial" w:eastAsia="Arial" w:hAnsi="Arial" w:cs="Arial"/>
          <w:b w:val="0"/>
          <w:sz w:val="24"/>
        </w:rPr>
        <w:tab/>
      </w:r>
      <w:r>
        <w:rPr>
          <w:b w:val="0"/>
        </w:rPr>
        <w:t xml:space="preserve">Vocabulary Development </w:t>
      </w:r>
    </w:p>
    <w:p w14:paraId="0B5F8812" w14:textId="77777777" w:rsidR="00EC4182" w:rsidRDefault="00000000">
      <w:pPr>
        <w:numPr>
          <w:ilvl w:val="0"/>
          <w:numId w:val="1"/>
        </w:numPr>
        <w:spacing w:after="183"/>
        <w:ind w:hanging="270"/>
      </w:pPr>
      <w:r>
        <w:t xml:space="preserve">Recognize and produce vocabulary items in each unit. </w:t>
      </w:r>
    </w:p>
    <w:p w14:paraId="6AF3C6D2" w14:textId="77777777" w:rsidR="00EC4182" w:rsidRDefault="00000000">
      <w:pPr>
        <w:numPr>
          <w:ilvl w:val="0"/>
          <w:numId w:val="1"/>
        </w:numPr>
        <w:spacing w:after="189"/>
        <w:ind w:hanging="270"/>
      </w:pPr>
      <w:r>
        <w:lastRenderedPageBreak/>
        <w:t xml:space="preserve">Demonstrate comprehensive mastery of targeted vocabulary words drawn from class items and videos. </w:t>
      </w:r>
    </w:p>
    <w:p w14:paraId="251F4D8B" w14:textId="77777777" w:rsidR="00EC4182" w:rsidRDefault="00000000">
      <w:pPr>
        <w:numPr>
          <w:ilvl w:val="0"/>
          <w:numId w:val="2"/>
        </w:numPr>
        <w:spacing w:after="179"/>
        <w:ind w:hanging="699"/>
      </w:pPr>
      <w:r>
        <w:t xml:space="preserve">Grammatical Features </w:t>
      </w:r>
    </w:p>
    <w:p w14:paraId="3CEE8CA9" w14:textId="77777777" w:rsidR="00EC4182" w:rsidRDefault="00000000">
      <w:pPr>
        <w:numPr>
          <w:ilvl w:val="2"/>
          <w:numId w:val="4"/>
        </w:numPr>
        <w:spacing w:after="184"/>
        <w:ind w:hanging="270"/>
      </w:pPr>
      <w:r>
        <w:t xml:space="preserve">Grammatical features of ASL will be utilized in all conversational exchanges and class exercises. The student is encouraged not to think in ENGLISH. </w:t>
      </w:r>
    </w:p>
    <w:p w14:paraId="26970DF5" w14:textId="77777777" w:rsidR="00EC4182" w:rsidRDefault="00000000">
      <w:pPr>
        <w:numPr>
          <w:ilvl w:val="2"/>
          <w:numId w:val="4"/>
        </w:numPr>
        <w:spacing w:after="190"/>
        <w:ind w:hanging="270"/>
      </w:pPr>
      <w:r>
        <w:t xml:space="preserve">Demonstrate expressive mastery of dialogues and short sentences, narratives and/or stories utilizing ASL grammatical features. </w:t>
      </w:r>
    </w:p>
    <w:p w14:paraId="0BFF2C53" w14:textId="77777777" w:rsidR="00EC4182" w:rsidRDefault="00000000">
      <w:pPr>
        <w:numPr>
          <w:ilvl w:val="2"/>
          <w:numId w:val="4"/>
        </w:numPr>
        <w:spacing w:after="182"/>
        <w:ind w:hanging="270"/>
      </w:pPr>
      <w:r>
        <w:t xml:space="preserve">Demonstrate the ability to recognize and produce complex ASL sentence structures. </w:t>
      </w:r>
    </w:p>
    <w:p w14:paraId="57542818" w14:textId="77777777" w:rsidR="00EC4182" w:rsidRDefault="00000000">
      <w:pPr>
        <w:numPr>
          <w:ilvl w:val="0"/>
          <w:numId w:val="2"/>
        </w:numPr>
        <w:ind w:hanging="699"/>
      </w:pPr>
      <w:r>
        <w:t xml:space="preserve">Conversational and Communication Skills </w:t>
      </w:r>
    </w:p>
    <w:p w14:paraId="5293068C" w14:textId="77777777" w:rsidR="00EC4182" w:rsidRDefault="00000000">
      <w:pPr>
        <w:numPr>
          <w:ilvl w:val="2"/>
          <w:numId w:val="3"/>
        </w:numPr>
        <w:spacing w:after="184"/>
        <w:ind w:hanging="270"/>
      </w:pPr>
      <w:r>
        <w:t xml:space="preserve">Demonstrate receptive competence for relatively short narratives, stories, and so forth in ASL that are signed by the professor and/or by Deaf users of ASL and fellow classmates. </w:t>
      </w:r>
    </w:p>
    <w:p w14:paraId="6D6EFCED" w14:textId="77777777" w:rsidR="00EC4182" w:rsidRDefault="00000000">
      <w:pPr>
        <w:numPr>
          <w:ilvl w:val="2"/>
          <w:numId w:val="3"/>
        </w:numPr>
        <w:spacing w:after="184"/>
        <w:ind w:hanging="270"/>
      </w:pPr>
      <w:r>
        <w:t xml:space="preserve">Demonstrate the ability to initiate, conduct and terminate context-specific conversations of medium length with Deaf users of ASL other than the professor. </w:t>
      </w:r>
    </w:p>
    <w:p w14:paraId="55EA08A8" w14:textId="77777777" w:rsidR="00EC4182" w:rsidRDefault="00000000">
      <w:pPr>
        <w:numPr>
          <w:ilvl w:val="2"/>
          <w:numId w:val="3"/>
        </w:numPr>
        <w:spacing w:after="190"/>
        <w:ind w:hanging="270"/>
      </w:pPr>
      <w:r>
        <w:t xml:space="preserve">Demonstrate the ability to express self-generated short stories, short narratives and others in ASL. </w:t>
      </w:r>
    </w:p>
    <w:p w14:paraId="0E5AF8EA" w14:textId="77777777" w:rsidR="00EC4182" w:rsidRDefault="00000000">
      <w:pPr>
        <w:numPr>
          <w:ilvl w:val="2"/>
          <w:numId w:val="3"/>
        </w:numPr>
        <w:spacing w:after="189"/>
        <w:ind w:hanging="270"/>
      </w:pPr>
      <w:r>
        <w:t xml:space="preserve">Demonstrate the ability to communicate effectively by participating in social/ cultural Deaf events and then submitting video presentations based on those events. </w:t>
      </w:r>
    </w:p>
    <w:p w14:paraId="530BE15A" w14:textId="77777777" w:rsidR="00EC4182" w:rsidRDefault="00000000">
      <w:pPr>
        <w:numPr>
          <w:ilvl w:val="0"/>
          <w:numId w:val="2"/>
        </w:numPr>
        <w:spacing w:after="184"/>
        <w:ind w:hanging="699"/>
      </w:pPr>
      <w:r>
        <w:t xml:space="preserve">Cultural Awareness </w:t>
      </w:r>
    </w:p>
    <w:p w14:paraId="09D12A51" w14:textId="77777777" w:rsidR="00EC4182" w:rsidRDefault="00000000">
      <w:pPr>
        <w:numPr>
          <w:ilvl w:val="1"/>
          <w:numId w:val="2"/>
        </w:numPr>
        <w:ind w:hanging="270"/>
      </w:pPr>
      <w:r>
        <w:t xml:space="preserve">Analyze and critique competing perspectives of diverse Deaf communities in the United States and Canada, ideas, aesthetic traditions, and cultural practices, and its history. </w:t>
      </w:r>
    </w:p>
    <w:p w14:paraId="38511921" w14:textId="77777777" w:rsidR="00EC4182" w:rsidRDefault="00000000">
      <w:pPr>
        <w:numPr>
          <w:ilvl w:val="1"/>
          <w:numId w:val="2"/>
        </w:numPr>
        <w:ind w:hanging="270"/>
      </w:pPr>
      <w:r>
        <w:t xml:space="preserve">Compare, contrast, and interpret differences and commonalities among Deaf and hearing cultures </w:t>
      </w:r>
    </w:p>
    <w:p w14:paraId="1A3DC734" w14:textId="77777777" w:rsidR="00EC4182" w:rsidRDefault="00000000">
      <w:pPr>
        <w:spacing w:after="158"/>
        <w:ind w:left="-5"/>
      </w:pPr>
      <w:r>
        <w:rPr>
          <w:b/>
          <w:u w:val="single" w:color="000000"/>
        </w:rPr>
        <w:t>GENERAL INSTRUCTIONAL METHODS</w:t>
      </w:r>
      <w:r>
        <w:rPr>
          <w:b/>
        </w:rPr>
        <w:t xml:space="preserve"> </w:t>
      </w:r>
    </w:p>
    <w:p w14:paraId="4F0FE2EB" w14:textId="77777777" w:rsidR="00EC4182" w:rsidRDefault="00000000">
      <w:pPr>
        <w:ind w:left="-5"/>
      </w:pPr>
      <w:r>
        <w:t xml:space="preserve">Demonstration, workbook activities, class activities and discussions, and use of Blackboard. </w:t>
      </w:r>
    </w:p>
    <w:p w14:paraId="2F8120B9" w14:textId="77777777" w:rsidR="00EC4182" w:rsidRDefault="00000000">
      <w:pPr>
        <w:pStyle w:val="Heading1"/>
        <w:ind w:left="-5"/>
      </w:pPr>
      <w:r>
        <w:t>ASSESSMENT</w:t>
      </w:r>
      <w:r>
        <w:rPr>
          <w:u w:val="none"/>
        </w:rPr>
        <w:t xml:space="preserve"> </w:t>
      </w:r>
    </w:p>
    <w:p w14:paraId="07D11A66" w14:textId="77777777" w:rsidR="00EC4182" w:rsidRDefault="00000000">
      <w:pPr>
        <w:ind w:left="-5"/>
      </w:pPr>
      <w: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7BEE6F93" w14:textId="77777777" w:rsidR="00EC4182" w:rsidRDefault="00000000">
      <w:pPr>
        <w:spacing w:after="160"/>
        <w:ind w:left="0" w:firstLine="0"/>
      </w:pPr>
      <w:r>
        <w:t xml:space="preserve"> </w:t>
      </w:r>
    </w:p>
    <w:p w14:paraId="053B6745" w14:textId="77777777" w:rsidR="00EC4182" w:rsidRDefault="00000000">
      <w:pPr>
        <w:ind w:left="-5"/>
      </w:pPr>
      <w:proofErr w:type="gramStart"/>
      <w:r>
        <w:rPr>
          <w:b/>
          <w:u w:val="single" w:color="000000"/>
        </w:rPr>
        <w:t>EVALUATION</w:t>
      </w:r>
      <w:proofErr w:type="gramEnd"/>
      <w:r>
        <w:rPr>
          <w:b/>
          <w:u w:val="single" w:color="000000"/>
        </w:rPr>
        <w:t xml:space="preserve"> OF STUDENT PROGRESS:</w:t>
      </w:r>
      <w:r>
        <w:rPr>
          <w:b/>
        </w:rPr>
        <w:t xml:space="preserve"> </w:t>
      </w:r>
      <w:r>
        <w:t xml:space="preserve">The assignments will be weighted using the following percentages: </w:t>
      </w:r>
    </w:p>
    <w:p w14:paraId="52F58820" w14:textId="77777777" w:rsidR="00EC4182" w:rsidRDefault="00000000">
      <w:pPr>
        <w:spacing w:after="0"/>
        <w:ind w:left="0" w:firstLine="0"/>
      </w:pPr>
      <w:r>
        <w:t xml:space="preserve"> </w:t>
      </w:r>
    </w:p>
    <w:tbl>
      <w:tblPr>
        <w:tblStyle w:val="TableGrid"/>
        <w:tblW w:w="9898" w:type="dxa"/>
        <w:tblInd w:w="254" w:type="dxa"/>
        <w:tblCellMar>
          <w:top w:w="4" w:type="dxa"/>
          <w:left w:w="5" w:type="dxa"/>
          <w:right w:w="115" w:type="dxa"/>
        </w:tblCellMar>
        <w:tblLook w:val="04A0" w:firstRow="1" w:lastRow="0" w:firstColumn="1" w:lastColumn="0" w:noHBand="0" w:noVBand="1"/>
      </w:tblPr>
      <w:tblGrid>
        <w:gridCol w:w="8717"/>
        <w:gridCol w:w="1181"/>
      </w:tblGrid>
      <w:tr w:rsidR="00EC4182" w14:paraId="504BD19A" w14:textId="77777777">
        <w:trPr>
          <w:trHeight w:val="461"/>
        </w:trPr>
        <w:tc>
          <w:tcPr>
            <w:tcW w:w="8717" w:type="dxa"/>
            <w:tcBorders>
              <w:top w:val="single" w:sz="4" w:space="0" w:color="000000"/>
              <w:left w:val="single" w:sz="4" w:space="0" w:color="000000"/>
              <w:bottom w:val="single" w:sz="4" w:space="0" w:color="000000"/>
              <w:right w:val="single" w:sz="4" w:space="0" w:color="000000"/>
            </w:tcBorders>
          </w:tcPr>
          <w:p w14:paraId="30740719" w14:textId="77777777" w:rsidR="00EC4182" w:rsidRDefault="00000000">
            <w:pPr>
              <w:spacing w:after="0"/>
              <w:ind w:left="0" w:firstLine="0"/>
            </w:pPr>
            <w:r>
              <w:rPr>
                <w:b/>
              </w:rPr>
              <w:t xml:space="preserve">Unit Comprehension Tests: </w:t>
            </w:r>
          </w:p>
        </w:tc>
        <w:tc>
          <w:tcPr>
            <w:tcW w:w="1181" w:type="dxa"/>
            <w:tcBorders>
              <w:top w:val="single" w:sz="4" w:space="0" w:color="000000"/>
              <w:left w:val="single" w:sz="4" w:space="0" w:color="000000"/>
              <w:bottom w:val="single" w:sz="4" w:space="0" w:color="000000"/>
              <w:right w:val="single" w:sz="4" w:space="0" w:color="000000"/>
            </w:tcBorders>
          </w:tcPr>
          <w:p w14:paraId="6E410AE4" w14:textId="77777777" w:rsidR="00EC4182" w:rsidRDefault="00000000">
            <w:pPr>
              <w:spacing w:after="0"/>
              <w:ind w:left="0" w:firstLine="0"/>
            </w:pPr>
            <w:r>
              <w:rPr>
                <w:b/>
              </w:rPr>
              <w:t xml:space="preserve">30% </w:t>
            </w:r>
          </w:p>
        </w:tc>
      </w:tr>
      <w:tr w:rsidR="00EC4182" w14:paraId="469D9920" w14:textId="77777777">
        <w:trPr>
          <w:trHeight w:val="461"/>
        </w:trPr>
        <w:tc>
          <w:tcPr>
            <w:tcW w:w="8717" w:type="dxa"/>
            <w:tcBorders>
              <w:top w:val="single" w:sz="4" w:space="0" w:color="000000"/>
              <w:left w:val="single" w:sz="4" w:space="0" w:color="000000"/>
              <w:bottom w:val="single" w:sz="4" w:space="0" w:color="000000"/>
              <w:right w:val="single" w:sz="4" w:space="0" w:color="000000"/>
            </w:tcBorders>
          </w:tcPr>
          <w:p w14:paraId="07B4D5B1" w14:textId="77777777" w:rsidR="00EC4182" w:rsidRDefault="00000000">
            <w:pPr>
              <w:spacing w:after="0"/>
              <w:ind w:left="0" w:firstLine="0"/>
            </w:pPr>
            <w:r>
              <w:t xml:space="preserve"> </w:t>
            </w:r>
          </w:p>
        </w:tc>
        <w:tc>
          <w:tcPr>
            <w:tcW w:w="1181" w:type="dxa"/>
            <w:tcBorders>
              <w:top w:val="single" w:sz="4" w:space="0" w:color="000000"/>
              <w:left w:val="single" w:sz="4" w:space="0" w:color="000000"/>
              <w:bottom w:val="single" w:sz="4" w:space="0" w:color="000000"/>
              <w:right w:val="single" w:sz="4" w:space="0" w:color="000000"/>
            </w:tcBorders>
          </w:tcPr>
          <w:p w14:paraId="3F76AB7C" w14:textId="77777777" w:rsidR="00EC4182" w:rsidRDefault="00000000">
            <w:pPr>
              <w:spacing w:after="0"/>
              <w:ind w:left="0" w:firstLine="0"/>
            </w:pPr>
            <w:r>
              <w:t xml:space="preserve"> </w:t>
            </w:r>
          </w:p>
        </w:tc>
      </w:tr>
      <w:tr w:rsidR="00EC4182" w14:paraId="52EA5773" w14:textId="77777777">
        <w:trPr>
          <w:trHeight w:val="461"/>
        </w:trPr>
        <w:tc>
          <w:tcPr>
            <w:tcW w:w="8717" w:type="dxa"/>
            <w:tcBorders>
              <w:top w:val="single" w:sz="4" w:space="0" w:color="000000"/>
              <w:left w:val="single" w:sz="4" w:space="0" w:color="000000"/>
              <w:bottom w:val="single" w:sz="4" w:space="0" w:color="000000"/>
              <w:right w:val="single" w:sz="4" w:space="0" w:color="000000"/>
            </w:tcBorders>
          </w:tcPr>
          <w:p w14:paraId="27083BBD" w14:textId="77777777" w:rsidR="00EC4182" w:rsidRDefault="00000000">
            <w:pPr>
              <w:spacing w:after="0"/>
              <w:ind w:left="0" w:firstLine="0"/>
            </w:pPr>
            <w:r>
              <w:rPr>
                <w:b/>
              </w:rPr>
              <w:lastRenderedPageBreak/>
              <w:t xml:space="preserve">Unit Production Test </w:t>
            </w:r>
          </w:p>
        </w:tc>
        <w:tc>
          <w:tcPr>
            <w:tcW w:w="1181" w:type="dxa"/>
            <w:tcBorders>
              <w:top w:val="single" w:sz="4" w:space="0" w:color="000000"/>
              <w:left w:val="single" w:sz="4" w:space="0" w:color="000000"/>
              <w:bottom w:val="single" w:sz="4" w:space="0" w:color="000000"/>
              <w:right w:val="single" w:sz="4" w:space="0" w:color="000000"/>
            </w:tcBorders>
          </w:tcPr>
          <w:p w14:paraId="01E896B5" w14:textId="77777777" w:rsidR="00EC4182" w:rsidRDefault="00000000">
            <w:pPr>
              <w:spacing w:after="0"/>
              <w:ind w:left="0" w:firstLine="0"/>
            </w:pPr>
            <w:r>
              <w:rPr>
                <w:b/>
              </w:rPr>
              <w:t xml:space="preserve">20% </w:t>
            </w:r>
          </w:p>
        </w:tc>
      </w:tr>
      <w:tr w:rsidR="00EC4182" w14:paraId="510862E1" w14:textId="77777777">
        <w:trPr>
          <w:trHeight w:val="456"/>
        </w:trPr>
        <w:tc>
          <w:tcPr>
            <w:tcW w:w="8717" w:type="dxa"/>
            <w:tcBorders>
              <w:top w:val="single" w:sz="4" w:space="0" w:color="000000"/>
              <w:left w:val="single" w:sz="4" w:space="0" w:color="000000"/>
              <w:bottom w:val="single" w:sz="4" w:space="0" w:color="000000"/>
              <w:right w:val="single" w:sz="4" w:space="0" w:color="000000"/>
            </w:tcBorders>
          </w:tcPr>
          <w:p w14:paraId="0329AB61" w14:textId="77777777" w:rsidR="00EC4182" w:rsidRDefault="00000000">
            <w:pPr>
              <w:spacing w:after="0"/>
              <w:ind w:left="0" w:firstLine="0"/>
            </w:pPr>
            <w:r>
              <w:t xml:space="preserve"> </w:t>
            </w:r>
          </w:p>
        </w:tc>
        <w:tc>
          <w:tcPr>
            <w:tcW w:w="1181" w:type="dxa"/>
            <w:tcBorders>
              <w:top w:val="single" w:sz="4" w:space="0" w:color="000000"/>
              <w:left w:val="single" w:sz="4" w:space="0" w:color="000000"/>
              <w:bottom w:val="single" w:sz="4" w:space="0" w:color="000000"/>
              <w:right w:val="single" w:sz="4" w:space="0" w:color="000000"/>
            </w:tcBorders>
          </w:tcPr>
          <w:p w14:paraId="70A04F20" w14:textId="77777777" w:rsidR="00EC4182" w:rsidRDefault="00000000">
            <w:pPr>
              <w:spacing w:after="0"/>
              <w:ind w:left="0" w:firstLine="0"/>
            </w:pPr>
            <w:r>
              <w:t xml:space="preserve"> </w:t>
            </w:r>
          </w:p>
        </w:tc>
      </w:tr>
      <w:tr w:rsidR="00EC4182" w14:paraId="65AFE06E" w14:textId="77777777">
        <w:trPr>
          <w:trHeight w:val="461"/>
        </w:trPr>
        <w:tc>
          <w:tcPr>
            <w:tcW w:w="8717" w:type="dxa"/>
            <w:tcBorders>
              <w:top w:val="single" w:sz="4" w:space="0" w:color="000000"/>
              <w:left w:val="single" w:sz="4" w:space="0" w:color="000000"/>
              <w:bottom w:val="single" w:sz="4" w:space="0" w:color="000000"/>
              <w:right w:val="single" w:sz="4" w:space="0" w:color="000000"/>
            </w:tcBorders>
          </w:tcPr>
          <w:p w14:paraId="49C64401" w14:textId="77777777" w:rsidR="00EC4182" w:rsidRDefault="00000000">
            <w:pPr>
              <w:spacing w:after="0"/>
              <w:ind w:left="0" w:firstLine="0"/>
            </w:pPr>
            <w:r>
              <w:rPr>
                <w:b/>
              </w:rPr>
              <w:t xml:space="preserve">Final Exam: </w:t>
            </w:r>
          </w:p>
        </w:tc>
        <w:tc>
          <w:tcPr>
            <w:tcW w:w="1181" w:type="dxa"/>
            <w:tcBorders>
              <w:top w:val="single" w:sz="4" w:space="0" w:color="000000"/>
              <w:left w:val="single" w:sz="4" w:space="0" w:color="000000"/>
              <w:bottom w:val="single" w:sz="4" w:space="0" w:color="000000"/>
              <w:right w:val="single" w:sz="4" w:space="0" w:color="000000"/>
            </w:tcBorders>
          </w:tcPr>
          <w:p w14:paraId="562BB447" w14:textId="77777777" w:rsidR="00EC4182" w:rsidRDefault="00000000">
            <w:pPr>
              <w:spacing w:after="0"/>
              <w:ind w:left="0" w:firstLine="0"/>
            </w:pPr>
            <w:r>
              <w:rPr>
                <w:b/>
              </w:rPr>
              <w:t xml:space="preserve">25% </w:t>
            </w:r>
          </w:p>
        </w:tc>
      </w:tr>
      <w:tr w:rsidR="00EC4182" w14:paraId="16A43086" w14:textId="77777777">
        <w:trPr>
          <w:trHeight w:val="461"/>
        </w:trPr>
        <w:tc>
          <w:tcPr>
            <w:tcW w:w="8717" w:type="dxa"/>
            <w:tcBorders>
              <w:top w:val="single" w:sz="4" w:space="0" w:color="000000"/>
              <w:left w:val="single" w:sz="4" w:space="0" w:color="000000"/>
              <w:bottom w:val="single" w:sz="4" w:space="0" w:color="000000"/>
              <w:right w:val="single" w:sz="4" w:space="0" w:color="000000"/>
            </w:tcBorders>
          </w:tcPr>
          <w:p w14:paraId="2741D798" w14:textId="77777777" w:rsidR="00EC4182" w:rsidRDefault="00000000">
            <w:pPr>
              <w:spacing w:after="0"/>
              <w:ind w:left="0" w:firstLine="0"/>
            </w:pPr>
            <w:r>
              <w:rPr>
                <w:b/>
              </w:rPr>
              <w:t xml:space="preserve">Comprehension – 15% </w:t>
            </w:r>
          </w:p>
        </w:tc>
        <w:tc>
          <w:tcPr>
            <w:tcW w:w="1181" w:type="dxa"/>
            <w:tcBorders>
              <w:top w:val="single" w:sz="4" w:space="0" w:color="000000"/>
              <w:left w:val="single" w:sz="4" w:space="0" w:color="000000"/>
              <w:bottom w:val="single" w:sz="4" w:space="0" w:color="000000"/>
              <w:right w:val="single" w:sz="4" w:space="0" w:color="000000"/>
            </w:tcBorders>
          </w:tcPr>
          <w:p w14:paraId="23F8B0D2" w14:textId="77777777" w:rsidR="00EC4182" w:rsidRDefault="00000000">
            <w:pPr>
              <w:spacing w:after="0"/>
              <w:ind w:left="0" w:firstLine="0"/>
            </w:pPr>
            <w:r>
              <w:t xml:space="preserve"> </w:t>
            </w:r>
          </w:p>
        </w:tc>
      </w:tr>
      <w:tr w:rsidR="00EC4182" w14:paraId="2131AE99" w14:textId="77777777">
        <w:trPr>
          <w:trHeight w:val="461"/>
        </w:trPr>
        <w:tc>
          <w:tcPr>
            <w:tcW w:w="8717" w:type="dxa"/>
            <w:tcBorders>
              <w:top w:val="single" w:sz="4" w:space="0" w:color="000000"/>
              <w:left w:val="single" w:sz="4" w:space="0" w:color="000000"/>
              <w:bottom w:val="single" w:sz="4" w:space="0" w:color="000000"/>
              <w:right w:val="single" w:sz="4" w:space="0" w:color="000000"/>
            </w:tcBorders>
          </w:tcPr>
          <w:p w14:paraId="33E63C0E" w14:textId="77777777" w:rsidR="00EC4182" w:rsidRDefault="00000000">
            <w:pPr>
              <w:spacing w:after="0"/>
              <w:ind w:left="0" w:firstLine="0"/>
            </w:pPr>
            <w:r>
              <w:rPr>
                <w:b/>
              </w:rPr>
              <w:t xml:space="preserve">Production – 10% </w:t>
            </w:r>
          </w:p>
        </w:tc>
        <w:tc>
          <w:tcPr>
            <w:tcW w:w="1181" w:type="dxa"/>
            <w:tcBorders>
              <w:top w:val="single" w:sz="4" w:space="0" w:color="000000"/>
              <w:left w:val="single" w:sz="4" w:space="0" w:color="000000"/>
              <w:bottom w:val="single" w:sz="4" w:space="0" w:color="000000"/>
              <w:right w:val="single" w:sz="4" w:space="0" w:color="000000"/>
            </w:tcBorders>
          </w:tcPr>
          <w:p w14:paraId="229AA17B" w14:textId="77777777" w:rsidR="00EC4182" w:rsidRDefault="00000000">
            <w:pPr>
              <w:spacing w:after="0"/>
              <w:ind w:left="0" w:firstLine="0"/>
            </w:pPr>
            <w:r>
              <w:t xml:space="preserve"> </w:t>
            </w:r>
          </w:p>
        </w:tc>
      </w:tr>
      <w:tr w:rsidR="00EC4182" w14:paraId="02B0E92D" w14:textId="77777777">
        <w:trPr>
          <w:trHeight w:val="461"/>
        </w:trPr>
        <w:tc>
          <w:tcPr>
            <w:tcW w:w="8717" w:type="dxa"/>
            <w:tcBorders>
              <w:top w:val="single" w:sz="4" w:space="0" w:color="000000"/>
              <w:left w:val="single" w:sz="4" w:space="0" w:color="000000"/>
              <w:bottom w:val="single" w:sz="4" w:space="0" w:color="000000"/>
              <w:right w:val="single" w:sz="4" w:space="0" w:color="000000"/>
            </w:tcBorders>
          </w:tcPr>
          <w:p w14:paraId="0A03DEEE" w14:textId="77777777" w:rsidR="00EC4182" w:rsidRDefault="00000000">
            <w:pPr>
              <w:spacing w:after="0"/>
              <w:ind w:left="0" w:firstLine="0"/>
            </w:pPr>
            <w:r>
              <w:t xml:space="preserve"> </w:t>
            </w:r>
          </w:p>
        </w:tc>
        <w:tc>
          <w:tcPr>
            <w:tcW w:w="1181" w:type="dxa"/>
            <w:tcBorders>
              <w:top w:val="single" w:sz="4" w:space="0" w:color="000000"/>
              <w:left w:val="single" w:sz="4" w:space="0" w:color="000000"/>
              <w:bottom w:val="single" w:sz="4" w:space="0" w:color="000000"/>
              <w:right w:val="single" w:sz="4" w:space="0" w:color="000000"/>
            </w:tcBorders>
          </w:tcPr>
          <w:p w14:paraId="518BFE8B" w14:textId="77777777" w:rsidR="00EC4182" w:rsidRDefault="00000000">
            <w:pPr>
              <w:spacing w:after="0"/>
              <w:ind w:left="0" w:firstLine="0"/>
            </w:pPr>
            <w:r>
              <w:t xml:space="preserve"> </w:t>
            </w:r>
          </w:p>
        </w:tc>
      </w:tr>
      <w:tr w:rsidR="00EC4182" w14:paraId="21FC9A13" w14:textId="77777777">
        <w:trPr>
          <w:trHeight w:val="456"/>
        </w:trPr>
        <w:tc>
          <w:tcPr>
            <w:tcW w:w="8717" w:type="dxa"/>
            <w:tcBorders>
              <w:top w:val="single" w:sz="4" w:space="0" w:color="000000"/>
              <w:left w:val="single" w:sz="4" w:space="0" w:color="000000"/>
              <w:bottom w:val="single" w:sz="4" w:space="0" w:color="000000"/>
              <w:right w:val="single" w:sz="4" w:space="0" w:color="000000"/>
            </w:tcBorders>
          </w:tcPr>
          <w:p w14:paraId="57EE0C2F" w14:textId="77777777" w:rsidR="00EC4182" w:rsidRDefault="00000000">
            <w:pPr>
              <w:spacing w:after="0"/>
              <w:ind w:left="0" w:firstLine="0"/>
            </w:pPr>
            <w:r>
              <w:rPr>
                <w:b/>
              </w:rPr>
              <w:t xml:space="preserve">Final Reflection: Written Reflection and Signed Presentation </w:t>
            </w:r>
          </w:p>
        </w:tc>
        <w:tc>
          <w:tcPr>
            <w:tcW w:w="1181" w:type="dxa"/>
            <w:tcBorders>
              <w:top w:val="single" w:sz="4" w:space="0" w:color="000000"/>
              <w:left w:val="single" w:sz="4" w:space="0" w:color="000000"/>
              <w:bottom w:val="single" w:sz="4" w:space="0" w:color="000000"/>
              <w:right w:val="single" w:sz="4" w:space="0" w:color="000000"/>
            </w:tcBorders>
          </w:tcPr>
          <w:p w14:paraId="625640B0" w14:textId="77777777" w:rsidR="00EC4182" w:rsidRDefault="00000000">
            <w:pPr>
              <w:spacing w:after="0"/>
              <w:ind w:left="0" w:firstLine="0"/>
            </w:pPr>
            <w:r>
              <w:rPr>
                <w:b/>
              </w:rPr>
              <w:t xml:space="preserve">5% </w:t>
            </w:r>
          </w:p>
        </w:tc>
      </w:tr>
      <w:tr w:rsidR="00EC4182" w14:paraId="7FBF1BE0" w14:textId="77777777">
        <w:trPr>
          <w:trHeight w:val="461"/>
        </w:trPr>
        <w:tc>
          <w:tcPr>
            <w:tcW w:w="8717" w:type="dxa"/>
            <w:tcBorders>
              <w:top w:val="single" w:sz="4" w:space="0" w:color="000000"/>
              <w:left w:val="single" w:sz="4" w:space="0" w:color="000000"/>
              <w:bottom w:val="single" w:sz="4" w:space="0" w:color="000000"/>
              <w:right w:val="single" w:sz="4" w:space="0" w:color="000000"/>
            </w:tcBorders>
          </w:tcPr>
          <w:p w14:paraId="72AF8139" w14:textId="77777777" w:rsidR="00EC4182" w:rsidRDefault="00000000">
            <w:pPr>
              <w:spacing w:after="0"/>
              <w:ind w:left="0" w:firstLine="0"/>
            </w:pPr>
            <w:r>
              <w:t xml:space="preserve"> </w:t>
            </w:r>
          </w:p>
        </w:tc>
        <w:tc>
          <w:tcPr>
            <w:tcW w:w="1181" w:type="dxa"/>
            <w:tcBorders>
              <w:top w:val="single" w:sz="4" w:space="0" w:color="000000"/>
              <w:left w:val="single" w:sz="4" w:space="0" w:color="000000"/>
              <w:bottom w:val="single" w:sz="4" w:space="0" w:color="000000"/>
              <w:right w:val="single" w:sz="4" w:space="0" w:color="000000"/>
            </w:tcBorders>
          </w:tcPr>
          <w:p w14:paraId="51FD5BFF" w14:textId="77777777" w:rsidR="00EC4182" w:rsidRDefault="00000000">
            <w:pPr>
              <w:spacing w:after="0"/>
              <w:ind w:left="0" w:firstLine="0"/>
            </w:pPr>
            <w:r>
              <w:t xml:space="preserve"> </w:t>
            </w:r>
          </w:p>
        </w:tc>
      </w:tr>
      <w:tr w:rsidR="00EC4182" w14:paraId="30C4DEFE" w14:textId="77777777">
        <w:trPr>
          <w:trHeight w:val="461"/>
        </w:trPr>
        <w:tc>
          <w:tcPr>
            <w:tcW w:w="8717" w:type="dxa"/>
            <w:tcBorders>
              <w:top w:val="single" w:sz="4" w:space="0" w:color="000000"/>
              <w:left w:val="single" w:sz="4" w:space="0" w:color="000000"/>
              <w:bottom w:val="single" w:sz="4" w:space="0" w:color="000000"/>
              <w:right w:val="single" w:sz="4" w:space="0" w:color="000000"/>
            </w:tcBorders>
          </w:tcPr>
          <w:p w14:paraId="619D6333" w14:textId="77777777" w:rsidR="00EC4182" w:rsidRDefault="00000000">
            <w:pPr>
              <w:spacing w:after="0"/>
              <w:ind w:left="0" w:firstLine="0"/>
            </w:pPr>
            <w:r>
              <w:rPr>
                <w:b/>
              </w:rPr>
              <w:t xml:space="preserve">Active Learning: </w:t>
            </w:r>
          </w:p>
        </w:tc>
        <w:tc>
          <w:tcPr>
            <w:tcW w:w="1181" w:type="dxa"/>
            <w:tcBorders>
              <w:top w:val="single" w:sz="4" w:space="0" w:color="000000"/>
              <w:left w:val="single" w:sz="4" w:space="0" w:color="000000"/>
              <w:bottom w:val="single" w:sz="4" w:space="0" w:color="000000"/>
              <w:right w:val="single" w:sz="4" w:space="0" w:color="000000"/>
            </w:tcBorders>
          </w:tcPr>
          <w:p w14:paraId="6DF37B0F" w14:textId="77777777" w:rsidR="00EC4182" w:rsidRDefault="00000000">
            <w:pPr>
              <w:spacing w:after="0"/>
              <w:ind w:left="0" w:firstLine="0"/>
            </w:pPr>
            <w:r>
              <w:rPr>
                <w:b/>
              </w:rPr>
              <w:t xml:space="preserve">20% </w:t>
            </w:r>
          </w:p>
        </w:tc>
      </w:tr>
      <w:tr w:rsidR="00EC4182" w14:paraId="575CB644" w14:textId="77777777">
        <w:trPr>
          <w:trHeight w:val="461"/>
        </w:trPr>
        <w:tc>
          <w:tcPr>
            <w:tcW w:w="8717" w:type="dxa"/>
            <w:tcBorders>
              <w:top w:val="single" w:sz="4" w:space="0" w:color="000000"/>
              <w:left w:val="single" w:sz="4" w:space="0" w:color="000000"/>
              <w:bottom w:val="single" w:sz="4" w:space="0" w:color="000000"/>
              <w:right w:val="single" w:sz="4" w:space="0" w:color="000000"/>
            </w:tcBorders>
          </w:tcPr>
          <w:p w14:paraId="0BAB8986" w14:textId="77777777" w:rsidR="00EC4182" w:rsidRDefault="00000000">
            <w:pPr>
              <w:spacing w:after="0"/>
              <w:ind w:left="0" w:firstLine="0"/>
            </w:pPr>
            <w:r>
              <w:rPr>
                <w:b/>
              </w:rPr>
              <w:t xml:space="preserve">Homework Assignments/Projects – 5% </w:t>
            </w:r>
          </w:p>
        </w:tc>
        <w:tc>
          <w:tcPr>
            <w:tcW w:w="1181" w:type="dxa"/>
            <w:tcBorders>
              <w:top w:val="single" w:sz="4" w:space="0" w:color="000000"/>
              <w:left w:val="single" w:sz="4" w:space="0" w:color="000000"/>
              <w:bottom w:val="single" w:sz="4" w:space="0" w:color="000000"/>
              <w:right w:val="single" w:sz="4" w:space="0" w:color="000000"/>
            </w:tcBorders>
          </w:tcPr>
          <w:p w14:paraId="4EC78596" w14:textId="77777777" w:rsidR="00EC4182" w:rsidRDefault="00000000">
            <w:pPr>
              <w:spacing w:after="0"/>
              <w:ind w:left="0" w:firstLine="0"/>
            </w:pPr>
            <w:r>
              <w:t xml:space="preserve"> </w:t>
            </w:r>
          </w:p>
        </w:tc>
      </w:tr>
      <w:tr w:rsidR="00EC4182" w14:paraId="1694AC17" w14:textId="77777777">
        <w:trPr>
          <w:trHeight w:val="461"/>
        </w:trPr>
        <w:tc>
          <w:tcPr>
            <w:tcW w:w="8717" w:type="dxa"/>
            <w:tcBorders>
              <w:top w:val="single" w:sz="4" w:space="0" w:color="000000"/>
              <w:left w:val="single" w:sz="4" w:space="0" w:color="000000"/>
              <w:bottom w:val="single" w:sz="4" w:space="0" w:color="000000"/>
              <w:right w:val="single" w:sz="4" w:space="0" w:color="000000"/>
            </w:tcBorders>
          </w:tcPr>
          <w:p w14:paraId="1AC92253" w14:textId="77777777" w:rsidR="00EC4182" w:rsidRDefault="00000000">
            <w:pPr>
              <w:spacing w:after="0"/>
              <w:ind w:left="0" w:firstLine="0"/>
            </w:pPr>
            <w:r>
              <w:rPr>
                <w:b/>
              </w:rPr>
              <w:t xml:space="preserve">Quizzes – 5% </w:t>
            </w:r>
          </w:p>
        </w:tc>
        <w:tc>
          <w:tcPr>
            <w:tcW w:w="1181" w:type="dxa"/>
            <w:tcBorders>
              <w:top w:val="single" w:sz="4" w:space="0" w:color="000000"/>
              <w:left w:val="single" w:sz="4" w:space="0" w:color="000000"/>
              <w:bottom w:val="single" w:sz="4" w:space="0" w:color="000000"/>
              <w:right w:val="single" w:sz="4" w:space="0" w:color="000000"/>
            </w:tcBorders>
          </w:tcPr>
          <w:p w14:paraId="313698E7" w14:textId="77777777" w:rsidR="00EC4182" w:rsidRDefault="00000000">
            <w:pPr>
              <w:spacing w:after="0"/>
              <w:ind w:left="0" w:firstLine="0"/>
            </w:pPr>
            <w:r>
              <w:t xml:space="preserve"> </w:t>
            </w:r>
          </w:p>
        </w:tc>
      </w:tr>
      <w:tr w:rsidR="00EC4182" w14:paraId="43AEE074" w14:textId="77777777">
        <w:trPr>
          <w:trHeight w:val="456"/>
        </w:trPr>
        <w:tc>
          <w:tcPr>
            <w:tcW w:w="8717" w:type="dxa"/>
            <w:tcBorders>
              <w:top w:val="single" w:sz="4" w:space="0" w:color="000000"/>
              <w:left w:val="single" w:sz="4" w:space="0" w:color="000000"/>
              <w:bottom w:val="single" w:sz="4" w:space="0" w:color="000000"/>
              <w:right w:val="single" w:sz="4" w:space="0" w:color="000000"/>
            </w:tcBorders>
          </w:tcPr>
          <w:p w14:paraId="609A9D7C" w14:textId="77777777" w:rsidR="00EC4182" w:rsidRDefault="00000000">
            <w:pPr>
              <w:spacing w:after="0"/>
              <w:ind w:left="0" w:firstLine="0"/>
            </w:pPr>
            <w:r>
              <w:rPr>
                <w:b/>
              </w:rPr>
              <w:t xml:space="preserve">Lab – 10% </w:t>
            </w:r>
          </w:p>
        </w:tc>
        <w:tc>
          <w:tcPr>
            <w:tcW w:w="1181" w:type="dxa"/>
            <w:tcBorders>
              <w:top w:val="single" w:sz="4" w:space="0" w:color="000000"/>
              <w:left w:val="single" w:sz="4" w:space="0" w:color="000000"/>
              <w:bottom w:val="single" w:sz="4" w:space="0" w:color="000000"/>
              <w:right w:val="single" w:sz="4" w:space="0" w:color="000000"/>
            </w:tcBorders>
          </w:tcPr>
          <w:p w14:paraId="2698818E" w14:textId="77777777" w:rsidR="00EC4182" w:rsidRDefault="00000000">
            <w:pPr>
              <w:spacing w:after="0"/>
              <w:ind w:left="0" w:firstLine="0"/>
            </w:pPr>
            <w:r>
              <w:t xml:space="preserve"> </w:t>
            </w:r>
          </w:p>
        </w:tc>
      </w:tr>
      <w:tr w:rsidR="00EC4182" w14:paraId="2B5F5D17" w14:textId="77777777">
        <w:trPr>
          <w:trHeight w:val="912"/>
        </w:trPr>
        <w:tc>
          <w:tcPr>
            <w:tcW w:w="8717" w:type="dxa"/>
            <w:tcBorders>
              <w:top w:val="single" w:sz="4" w:space="0" w:color="000000"/>
              <w:left w:val="single" w:sz="4" w:space="0" w:color="000000"/>
              <w:bottom w:val="single" w:sz="4" w:space="0" w:color="000000"/>
              <w:right w:val="single" w:sz="4" w:space="0" w:color="000000"/>
            </w:tcBorders>
          </w:tcPr>
          <w:p w14:paraId="26E5A100" w14:textId="77777777" w:rsidR="00EC4182" w:rsidRDefault="00000000">
            <w:pPr>
              <w:spacing w:after="155"/>
              <w:ind w:left="0" w:firstLine="0"/>
            </w:pPr>
            <w:r>
              <w:t xml:space="preserve"> </w:t>
            </w:r>
          </w:p>
          <w:p w14:paraId="525E5531" w14:textId="77777777" w:rsidR="00EC4182" w:rsidRDefault="00000000">
            <w:pPr>
              <w:spacing w:after="0"/>
              <w:ind w:left="0" w:firstLine="0"/>
            </w:pPr>
            <w:r>
              <w:rPr>
                <w:b/>
              </w:rPr>
              <w:t xml:space="preserve">TOTAL </w:t>
            </w:r>
          </w:p>
        </w:tc>
        <w:tc>
          <w:tcPr>
            <w:tcW w:w="1181" w:type="dxa"/>
            <w:tcBorders>
              <w:top w:val="single" w:sz="4" w:space="0" w:color="000000"/>
              <w:left w:val="single" w:sz="4" w:space="0" w:color="000000"/>
              <w:bottom w:val="single" w:sz="4" w:space="0" w:color="000000"/>
              <w:right w:val="single" w:sz="4" w:space="0" w:color="000000"/>
            </w:tcBorders>
          </w:tcPr>
          <w:p w14:paraId="07F70AA0" w14:textId="77777777" w:rsidR="00EC4182" w:rsidRDefault="00000000">
            <w:pPr>
              <w:spacing w:after="0"/>
              <w:ind w:left="0" w:firstLine="0"/>
            </w:pPr>
            <w:r>
              <w:rPr>
                <w:b/>
              </w:rPr>
              <w:t xml:space="preserve">100% </w:t>
            </w:r>
          </w:p>
        </w:tc>
      </w:tr>
    </w:tbl>
    <w:p w14:paraId="04830158" w14:textId="77777777" w:rsidR="00EC4182" w:rsidRDefault="00000000">
      <w:pPr>
        <w:spacing w:after="160"/>
        <w:ind w:left="0" w:firstLine="0"/>
      </w:pPr>
      <w:r>
        <w:t xml:space="preserve"> </w:t>
      </w:r>
    </w:p>
    <w:p w14:paraId="30D7331C" w14:textId="77777777" w:rsidR="00EC4182" w:rsidRDefault="00000000">
      <w:pPr>
        <w:ind w:left="-5"/>
      </w:pPr>
      <w:r>
        <w:rPr>
          <w:b/>
          <w:u w:val="single" w:color="000000"/>
        </w:rPr>
        <w:t>UNIT COMPREHENSION TESTS (30%):</w:t>
      </w:r>
      <w:r>
        <w:rPr>
          <w:b/>
        </w:rPr>
        <w:t xml:space="preserve"> </w:t>
      </w:r>
      <w:r>
        <w:t xml:space="preserve">Students will be tested three times throughout the semester on their ASL comprehension as well as their understanding of cultural and grammatical concepts. Diligent practice is critical to receiving high grades on these tests. As language learning depends on understanding of previous concepts, the tests will be cumulative, with a focus on the material learned during the most recent unit. </w:t>
      </w:r>
    </w:p>
    <w:p w14:paraId="4AD07E1B" w14:textId="77777777" w:rsidR="00EC4182" w:rsidRDefault="00000000">
      <w:pPr>
        <w:spacing w:after="159" w:line="258" w:lineRule="auto"/>
        <w:ind w:left="-5"/>
      </w:pPr>
      <w:r>
        <w:t xml:space="preserve">More detailed information will follow about these tests later in the semester. </w:t>
      </w:r>
      <w:r>
        <w:rPr>
          <w:b/>
        </w:rPr>
        <w:t xml:space="preserve">If a student misses a </w:t>
      </w:r>
      <w:proofErr w:type="gramStart"/>
      <w:r>
        <w:rPr>
          <w:b/>
        </w:rPr>
        <w:t>class</w:t>
      </w:r>
      <w:proofErr w:type="gramEnd"/>
      <w:r>
        <w:rPr>
          <w:b/>
        </w:rPr>
        <w:t xml:space="preserve"> the day of a test, there are NO MAKE UPs. The instructor has the authority to determine if a make-up test is warranted. </w:t>
      </w:r>
    </w:p>
    <w:p w14:paraId="3B82AFD8" w14:textId="77777777" w:rsidR="00EC4182" w:rsidRDefault="00000000">
      <w:pPr>
        <w:ind w:left="-5"/>
      </w:pPr>
      <w:r>
        <w:rPr>
          <w:b/>
          <w:u w:val="single" w:color="000000"/>
        </w:rPr>
        <w:t xml:space="preserve">UNIT PRODUCTION TEST (20%): </w:t>
      </w:r>
      <w:r>
        <w:t xml:space="preserve">Students will be tested on their ability to produce grammatically appropriate ASL questions and sentences. The test will be recorded through </w:t>
      </w:r>
      <w:proofErr w:type="spellStart"/>
      <w:r>
        <w:t>GoReact</w:t>
      </w:r>
      <w:proofErr w:type="spellEnd"/>
      <w:r>
        <w:t xml:space="preserve">. </w:t>
      </w:r>
    </w:p>
    <w:p w14:paraId="1FA0C9BD" w14:textId="77777777" w:rsidR="00EC4182" w:rsidRDefault="00000000">
      <w:pPr>
        <w:spacing w:after="160"/>
        <w:ind w:left="0" w:firstLine="0"/>
      </w:pPr>
      <w:r>
        <w:t xml:space="preserve"> </w:t>
      </w:r>
    </w:p>
    <w:p w14:paraId="76680A15" w14:textId="77777777" w:rsidR="00EC4182" w:rsidRDefault="00000000">
      <w:pPr>
        <w:spacing w:after="159" w:line="258" w:lineRule="auto"/>
        <w:ind w:left="-5"/>
      </w:pPr>
      <w:r>
        <w:rPr>
          <w:b/>
          <w:u w:val="single" w:color="000000"/>
        </w:rPr>
        <w:t>FINAL EXAM (25%):</w:t>
      </w:r>
      <w:r>
        <w:rPr>
          <w:b/>
        </w:rPr>
        <w:t xml:space="preserve"> </w:t>
      </w:r>
      <w:r>
        <w:t xml:space="preserve">The final exam is given on the dates indicated on the schedule. Students will be evaluated on sign comprehension (15%) and production (10%). </w:t>
      </w:r>
      <w:r>
        <w:rPr>
          <w:b/>
        </w:rPr>
        <w:t xml:space="preserve">If a student misses a class the day of a test, there will be NO MAKE UP. The instructor has the authority to determine if a make-up test is warranted. </w:t>
      </w:r>
    </w:p>
    <w:p w14:paraId="1057D133" w14:textId="77777777" w:rsidR="00EC4182" w:rsidRDefault="00000000">
      <w:pPr>
        <w:spacing w:after="158"/>
        <w:ind w:left="-5"/>
      </w:pPr>
      <w:r>
        <w:rPr>
          <w:b/>
          <w:u w:val="single" w:color="000000"/>
        </w:rPr>
        <w:t>PASSING FINAL EXAMS:</w:t>
      </w:r>
      <w:r>
        <w:rPr>
          <w:b/>
        </w:rPr>
        <w:t xml:space="preserve"> </w:t>
      </w:r>
    </w:p>
    <w:p w14:paraId="140157E3" w14:textId="77777777" w:rsidR="00EC4182" w:rsidRDefault="00000000">
      <w:pPr>
        <w:spacing w:after="162" w:line="258" w:lineRule="auto"/>
        <w:ind w:left="0" w:firstLine="0"/>
      </w:pPr>
      <w:r>
        <w:rPr>
          <w:b/>
          <w:i/>
        </w:rPr>
        <w:t xml:space="preserve">Students </w:t>
      </w:r>
      <w:r>
        <w:rPr>
          <w:b/>
          <w:i/>
          <w:u w:val="single" w:color="000000"/>
        </w:rPr>
        <w:t>MUST</w:t>
      </w:r>
      <w:r>
        <w:rPr>
          <w:b/>
          <w:i/>
        </w:rPr>
        <w:t xml:space="preserve"> pass both portions (sign production and comprehension) of the final exams with a grade of (70%) C or higher </w:t>
      </w:r>
      <w:proofErr w:type="gramStart"/>
      <w:r>
        <w:rPr>
          <w:b/>
          <w:i/>
        </w:rPr>
        <w:t>in order to</w:t>
      </w:r>
      <w:proofErr w:type="gramEnd"/>
      <w:r>
        <w:rPr>
          <w:b/>
          <w:i/>
        </w:rPr>
        <w:t xml:space="preserve"> pass the </w:t>
      </w:r>
      <w:proofErr w:type="gramStart"/>
      <w:r>
        <w:rPr>
          <w:b/>
          <w:i/>
        </w:rPr>
        <w:t>exam as a whole</w:t>
      </w:r>
      <w:proofErr w:type="gramEnd"/>
      <w:r>
        <w:rPr>
          <w:b/>
          <w:i/>
        </w:rPr>
        <w:t xml:space="preserve">. If the grade on one portion of the exam is less than (70%) C, then the grade for the other portion of the exam will be reduced to a 69% (D); e.g., A student earns a 90% (A) on the sign production exam and a (69%) (D) on the comprehension exam; the sign production exam grade will be reduced to a 69% (D). Exam grades lower than 70% will not be raised. </w:t>
      </w:r>
    </w:p>
    <w:p w14:paraId="12956873" w14:textId="77777777" w:rsidR="00EC4182" w:rsidRDefault="00000000">
      <w:pPr>
        <w:ind w:left="-5"/>
      </w:pPr>
      <w:r>
        <w:rPr>
          <w:b/>
          <w:u w:val="single" w:color="000000"/>
        </w:rPr>
        <w:t>FINAL REFLECTION (5%):</w:t>
      </w:r>
      <w:r>
        <w:rPr>
          <w:b/>
        </w:rPr>
        <w:t xml:space="preserve"> </w:t>
      </w:r>
      <w:r>
        <w:t xml:space="preserve">You will reflect on your overall experience and growth in this class, including your experience in class and Deaf Events. Note: </w:t>
      </w:r>
      <w:r>
        <w:rPr>
          <w:b/>
        </w:rPr>
        <w:t xml:space="preserve">Part of your Reflection is that you attend TWO Deaf events throughout </w:t>
      </w:r>
      <w:r>
        <w:rPr>
          <w:b/>
        </w:rPr>
        <w:lastRenderedPageBreak/>
        <w:t>the semester</w:t>
      </w:r>
      <w:r>
        <w:t xml:space="preserve">. You will write a two- to three-page (typed) reflection and give a three-to-five-minute presentation in ASL at the end of the semester based upon your experiences and what you learned. More details about the requirements will be posted to Blackboard. Students in all ASL courses will be expected to participate in Deaf community events and interact with Deaf community members. Please keep this in mind if you intend to take ASL courses. </w:t>
      </w:r>
    </w:p>
    <w:p w14:paraId="08D4B41C" w14:textId="77777777" w:rsidR="00EC4182" w:rsidRDefault="00000000">
      <w:pPr>
        <w:spacing w:after="160"/>
        <w:ind w:left="0" w:firstLine="0"/>
      </w:pPr>
      <w:r>
        <w:t xml:space="preserve"> </w:t>
      </w:r>
    </w:p>
    <w:p w14:paraId="630E4FB7" w14:textId="77777777" w:rsidR="00EC4182" w:rsidRDefault="00000000">
      <w:pPr>
        <w:spacing w:after="158"/>
        <w:ind w:left="-5"/>
      </w:pPr>
      <w:r>
        <w:rPr>
          <w:b/>
          <w:u w:val="single" w:color="000000"/>
        </w:rPr>
        <w:t>ACTIVE LEARNING (20%):</w:t>
      </w:r>
      <w:r>
        <w:rPr>
          <w:b/>
        </w:rPr>
        <w:t xml:space="preserve"> </w:t>
      </w:r>
    </w:p>
    <w:p w14:paraId="37150C81" w14:textId="77777777" w:rsidR="00EC4182" w:rsidRDefault="00000000">
      <w:pPr>
        <w:spacing w:after="155"/>
        <w:ind w:left="0" w:firstLine="0"/>
      </w:pPr>
      <w:r>
        <w:rPr>
          <w:b/>
        </w:rPr>
        <w:t xml:space="preserve"> </w:t>
      </w:r>
    </w:p>
    <w:p w14:paraId="3D8D6F5B" w14:textId="77777777" w:rsidR="00EC4182" w:rsidRDefault="00000000">
      <w:pPr>
        <w:ind w:left="-5"/>
      </w:pPr>
      <w:r>
        <w:rPr>
          <w:b/>
          <w:u w:val="single" w:color="000000"/>
        </w:rPr>
        <w:t>HOMEWORK ASSIGNMENTS/PROJECT (5%)</w:t>
      </w:r>
      <w:proofErr w:type="gramStart"/>
      <w:r>
        <w:rPr>
          <w:b/>
          <w:u w:val="single" w:color="000000"/>
        </w:rPr>
        <w:t xml:space="preserve">: </w:t>
      </w:r>
      <w:r>
        <w:rPr>
          <w:b/>
        </w:rPr>
        <w:t xml:space="preserve"> </w:t>
      </w:r>
      <w:r>
        <w:t>Students</w:t>
      </w:r>
      <w:proofErr w:type="gramEnd"/>
      <w:r>
        <w:t xml:space="preserve"> will complete weekly homework assignments and have a unit project. Please keep in mind that one assignment may have multiple parts. Your instructor will let you know which assignments should be completed for each week. </w:t>
      </w:r>
    </w:p>
    <w:p w14:paraId="75F5BC43" w14:textId="77777777" w:rsidR="00EC4182" w:rsidRDefault="00000000">
      <w:pPr>
        <w:spacing w:after="155"/>
        <w:ind w:left="0" w:firstLine="0"/>
      </w:pPr>
      <w:r>
        <w:t xml:space="preserve"> </w:t>
      </w:r>
    </w:p>
    <w:p w14:paraId="6F445E1B" w14:textId="77777777" w:rsidR="00EC4182" w:rsidRDefault="00000000">
      <w:pPr>
        <w:ind w:left="-5"/>
      </w:pPr>
      <w:r>
        <w:rPr>
          <w:b/>
          <w:u w:val="single" w:color="000000"/>
        </w:rPr>
        <w:t>QUIZZES (5%):</w:t>
      </w:r>
      <w:r>
        <w:rPr>
          <w:b/>
        </w:rPr>
        <w:t xml:space="preserve"> </w:t>
      </w:r>
      <w:r>
        <w:t xml:space="preserve">Unannounced quizzes will be given frequently. Students must be present when the quizzes are given. These quizzes may not be </w:t>
      </w:r>
      <w:r>
        <w:rPr>
          <w:b/>
        </w:rPr>
        <w:t>MADE UP</w:t>
      </w:r>
      <w:r>
        <w:t xml:space="preserve">. </w:t>
      </w:r>
      <w:r>
        <w:rPr>
          <w:b/>
        </w:rPr>
        <w:t xml:space="preserve">Note: </w:t>
      </w:r>
      <w:r>
        <w:t xml:space="preserve">Effective participation is very important in this class to develop language ability. The instructor will assign activities in the classroom. Each activity provides the students with opportunities to deepen their learning by applying comprehension and production in ASL. Many of these activities also provide the </w:t>
      </w:r>
      <w:proofErr w:type="gramStart"/>
      <w:r>
        <w:t>instructor</w:t>
      </w:r>
      <w:proofErr w:type="gramEnd"/>
      <w:r>
        <w:t xml:space="preserve"> feedback about the students’ learning. If a student consistently does not participate in class activities, the student’s most recent quiz grade may be replaced with a 0. </w:t>
      </w:r>
    </w:p>
    <w:p w14:paraId="2CDB371C" w14:textId="77777777" w:rsidR="00EC4182" w:rsidRDefault="00000000">
      <w:pPr>
        <w:spacing w:after="160"/>
        <w:ind w:left="0" w:firstLine="0"/>
      </w:pPr>
      <w:r>
        <w:t xml:space="preserve"> </w:t>
      </w:r>
    </w:p>
    <w:p w14:paraId="70DDE60A" w14:textId="77777777" w:rsidR="00EC4182" w:rsidRDefault="00000000">
      <w:pPr>
        <w:ind w:left="-5"/>
      </w:pPr>
      <w:r>
        <w:rPr>
          <w:b/>
          <w:u w:val="single" w:color="000000"/>
        </w:rPr>
        <w:t>LAB REQUIREMENT (10%):</w:t>
      </w:r>
      <w:r>
        <w:rPr>
          <w:b/>
        </w:rPr>
        <w:t xml:space="preserve"> </w:t>
      </w:r>
      <w:r>
        <w:t xml:space="preserve">Students must actively engage in our ASL lab following these guidelines: Guidelines for use of the lab and the sheet for logging your hours are both on Blackboard. Hours in the lab must be spread </w:t>
      </w:r>
      <w:proofErr w:type="gramStart"/>
      <w:r>
        <w:t>across</w:t>
      </w:r>
      <w:proofErr w:type="gramEnd"/>
      <w:r>
        <w:t xml:space="preserve"> the semester. Students must attend </w:t>
      </w:r>
      <w:r>
        <w:rPr>
          <w:b/>
        </w:rPr>
        <w:t xml:space="preserve">7 lab visits </w:t>
      </w:r>
      <w:r>
        <w:t xml:space="preserve">on or before week 8 of the semester and </w:t>
      </w:r>
      <w:r>
        <w:rPr>
          <w:b/>
        </w:rPr>
        <w:t xml:space="preserve">7 lab visits </w:t>
      </w:r>
      <w:r>
        <w:t xml:space="preserve">after week 8 to finals week (for a total of </w:t>
      </w:r>
      <w:r>
        <w:rPr>
          <w:b/>
        </w:rPr>
        <w:t xml:space="preserve">14 visits). </w:t>
      </w:r>
      <w:r>
        <w:t xml:space="preserve">Any lab visits accumulated beyond the 7 visits during the first half of the semester will not count towards the final hours. You may not earn up to 60 minutes a visit, and no more than 2 visits a week. You are free to go to the Lab anytime. </w:t>
      </w:r>
    </w:p>
    <w:p w14:paraId="0BCF08AB" w14:textId="77777777" w:rsidR="00EC4182" w:rsidRDefault="00000000">
      <w:pPr>
        <w:spacing w:after="160"/>
        <w:ind w:left="0" w:firstLine="0"/>
      </w:pPr>
      <w:r>
        <w:t xml:space="preserve"> </w:t>
      </w:r>
    </w:p>
    <w:p w14:paraId="208C457D" w14:textId="77777777" w:rsidR="00EC4182" w:rsidRDefault="00000000">
      <w:pPr>
        <w:pStyle w:val="Heading1"/>
        <w:ind w:left="-5"/>
      </w:pPr>
      <w:r>
        <w:t>GRADING SCALE</w:t>
      </w:r>
      <w:r>
        <w:rPr>
          <w:u w:val="none"/>
        </w:rPr>
        <w:t xml:space="preserve"> </w:t>
      </w:r>
    </w:p>
    <w:p w14:paraId="40529D2F" w14:textId="77777777" w:rsidR="00EC4182" w:rsidRDefault="00000000">
      <w:pPr>
        <w:pStyle w:val="Heading2"/>
        <w:ind w:left="-5"/>
      </w:pPr>
      <w:r>
        <w:t xml:space="preserve">100% - 90% = A, 89% - 80% = B, 79% - 70% = C, 69% - 60% = D, 59% - 0% = E </w:t>
      </w:r>
    </w:p>
    <w:p w14:paraId="3C64E692" w14:textId="77777777" w:rsidR="00EC4182" w:rsidRDefault="00000000">
      <w:pPr>
        <w:spacing w:after="0"/>
        <w:ind w:left="0" w:firstLine="0"/>
      </w:pPr>
      <w:r>
        <w:rPr>
          <w:b/>
        </w:rPr>
        <w:t xml:space="preserve"> </w:t>
      </w:r>
    </w:p>
    <w:p w14:paraId="05EE485C" w14:textId="77777777" w:rsidR="00EC4182" w:rsidRDefault="00000000">
      <w:pPr>
        <w:spacing w:after="189"/>
        <w:ind w:left="-5"/>
      </w:pPr>
      <w:r>
        <w:t xml:space="preserve">A grade of </w:t>
      </w:r>
      <w:r>
        <w:rPr>
          <w:b/>
        </w:rPr>
        <w:t xml:space="preserve">C </w:t>
      </w:r>
      <w:r>
        <w:t xml:space="preserve">or higher is required in this course to enroll in </w:t>
      </w:r>
    </w:p>
    <w:p w14:paraId="215A9251" w14:textId="77777777" w:rsidR="00EC4182" w:rsidRDefault="00000000">
      <w:pPr>
        <w:numPr>
          <w:ilvl w:val="1"/>
          <w:numId w:val="6"/>
        </w:numPr>
        <w:ind w:hanging="360"/>
      </w:pPr>
      <w:r>
        <w:t xml:space="preserve">ASL 1103: Intermediate ASL </w:t>
      </w:r>
    </w:p>
    <w:p w14:paraId="2AABFD4D" w14:textId="77777777" w:rsidR="00EC4182" w:rsidRDefault="00000000">
      <w:pPr>
        <w:numPr>
          <w:ilvl w:val="1"/>
          <w:numId w:val="6"/>
        </w:numPr>
        <w:ind w:hanging="360"/>
      </w:pPr>
      <w:r>
        <w:t xml:space="preserve">IEP 1150: Linguistics of ASL &amp; English </w:t>
      </w:r>
    </w:p>
    <w:p w14:paraId="23213E94" w14:textId="77777777" w:rsidR="00EC4182" w:rsidRDefault="00000000">
      <w:pPr>
        <w:spacing w:after="189"/>
        <w:ind w:left="-5"/>
      </w:pPr>
      <w:r>
        <w:t xml:space="preserve">Please be aware that a grade of “C” or better is required in this course to: </w:t>
      </w:r>
    </w:p>
    <w:p w14:paraId="4D6A71CE" w14:textId="77777777" w:rsidR="00EC4182" w:rsidRDefault="00000000">
      <w:pPr>
        <w:numPr>
          <w:ilvl w:val="0"/>
          <w:numId w:val="5"/>
        </w:numPr>
        <w:ind w:hanging="150"/>
      </w:pPr>
      <w:r>
        <w:t xml:space="preserve">Move to the next semester’s courses per the Plan of Study </w:t>
      </w:r>
    </w:p>
    <w:p w14:paraId="079CD4F7" w14:textId="77777777" w:rsidR="00EC4182" w:rsidRDefault="00000000">
      <w:pPr>
        <w:numPr>
          <w:ilvl w:val="0"/>
          <w:numId w:val="5"/>
        </w:numPr>
        <w:ind w:hanging="150"/>
      </w:pPr>
      <w:r>
        <w:t xml:space="preserve">Fulfill Graduation requirements and/or Deaf Studies Certificate requirements </w:t>
      </w:r>
    </w:p>
    <w:p w14:paraId="26A2B524" w14:textId="77777777" w:rsidR="00EC4182" w:rsidRDefault="00000000">
      <w:pPr>
        <w:pStyle w:val="Heading1"/>
        <w:ind w:left="-5"/>
      </w:pPr>
      <w:r>
        <w:t>INSTRUCTOR FEEDBACK</w:t>
      </w:r>
      <w:r>
        <w:rPr>
          <w:u w:val="none"/>
        </w:rPr>
        <w:t xml:space="preserve"> </w:t>
      </w:r>
    </w:p>
    <w:p w14:paraId="4B0BDC67" w14:textId="77777777" w:rsidR="00EC4182" w:rsidRDefault="00000000">
      <w:pPr>
        <w:ind w:left="-5"/>
      </w:pPr>
      <w:r>
        <w:t xml:space="preserve">Instructors will make a reasonable attempt to have feedback on student assignments and tests to students within one week of assignment submission/test completion. </w:t>
      </w:r>
    </w:p>
    <w:p w14:paraId="21132958" w14:textId="77777777" w:rsidR="00EC4182" w:rsidRDefault="00000000">
      <w:pPr>
        <w:pStyle w:val="Heading1"/>
        <w:ind w:left="-5"/>
      </w:pPr>
      <w:r>
        <w:lastRenderedPageBreak/>
        <w:t>INTERPRETER EDUCATION PROGRAM LANGUAGE PHILOSOPHY</w:t>
      </w:r>
      <w:r>
        <w:rPr>
          <w:u w:val="none"/>
        </w:rPr>
        <w:t xml:space="preserve">  </w:t>
      </w:r>
    </w:p>
    <w:p w14:paraId="7725EB35" w14:textId="77777777" w:rsidR="00EC4182" w:rsidRDefault="00000000">
      <w:pPr>
        <w:ind w:left="-5"/>
      </w:pPr>
      <w:r>
        <w:t xml:space="preserve">Columbus State Community College's Interpreter Education Program is committed to an ASL/sign-centered philosophy. All IEP-focused interactions (including but not limited to IEP program meetings, IEP Advisory Board meetings, and IEP classroom and lab interactions) will maintain this commitment. When in the presence of people who use sign language as their primary form of communication during these interactions, all hearing IEP faculty and staff will use the language preferred by that person to communicate with one another. Students in the IEP program will make their best effort to do the same. If a non-signer is present during these interactions, an interpreter may be requested for that non-signer. </w:t>
      </w:r>
    </w:p>
    <w:p w14:paraId="04BD5315" w14:textId="77777777" w:rsidR="00EC4182" w:rsidRDefault="00000000">
      <w:pPr>
        <w:spacing w:after="160"/>
        <w:ind w:left="0" w:firstLine="0"/>
      </w:pPr>
      <w:r>
        <w:t xml:space="preserve"> </w:t>
      </w:r>
    </w:p>
    <w:p w14:paraId="6E2905CC" w14:textId="77777777" w:rsidR="00EC4182" w:rsidRDefault="00000000">
      <w:pPr>
        <w:pStyle w:val="Heading1"/>
        <w:ind w:left="-5"/>
      </w:pPr>
      <w:r>
        <w:t>ASL COURSE LANGUAGE POLICY</w:t>
      </w:r>
      <w:r>
        <w:rPr>
          <w:u w:val="none"/>
        </w:rPr>
        <w:t xml:space="preserve"> </w:t>
      </w:r>
    </w:p>
    <w:p w14:paraId="36D053A7" w14:textId="77777777" w:rsidR="00EC4182" w:rsidRDefault="00000000">
      <w:pPr>
        <w:ind w:left="-5"/>
      </w:pPr>
      <w:r>
        <w:t xml:space="preserve">Students will be introduced to a very rich visual language (ASL) and will also be exposed to and educated in ASL/Deaf Culture. </w:t>
      </w:r>
      <w:r>
        <w:rPr>
          <w:b/>
        </w:rPr>
        <w:t xml:space="preserve">All students are to use ASL as much as possible in this course. </w:t>
      </w:r>
      <w:r>
        <w:t xml:space="preserve">Please remember to use facial </w:t>
      </w:r>
      <w:proofErr w:type="gramStart"/>
      <w:r>
        <w:t>expression</w:t>
      </w:r>
      <w:proofErr w:type="gramEnd"/>
      <w:r>
        <w:t xml:space="preserve">, eyes and hands </w:t>
      </w:r>
      <w:proofErr w:type="gramStart"/>
      <w:r>
        <w:t>in order to</w:t>
      </w:r>
      <w:proofErr w:type="gramEnd"/>
      <w:r>
        <w:t xml:space="preserve"> be visual when communicating! If an instructor explains that spoken language may be used during a particular </w:t>
      </w:r>
      <w:proofErr w:type="gramStart"/>
      <w:r>
        <w:t>period of time</w:t>
      </w:r>
      <w:proofErr w:type="gramEnd"/>
      <w:r>
        <w:t xml:space="preserve"> in class, students may speak, but otherwise, students should use visual and gestural approaches to communication. Continuing to use ASL and/or visual/gestural communication during short breaks given during class is HIGHLY RECOMMENDED. </w:t>
      </w:r>
      <w:r>
        <w:rPr>
          <w:i/>
        </w:rPr>
        <w:t>If inappropriate use of spoken language is apparent and excessive based on the instructor’s discretion, students may be asked to leave for the remainder of the clas</w:t>
      </w:r>
      <w:r>
        <w:t xml:space="preserve">s. </w:t>
      </w:r>
    </w:p>
    <w:p w14:paraId="712600E9" w14:textId="77777777" w:rsidR="00EC4182" w:rsidRDefault="00000000">
      <w:pPr>
        <w:pStyle w:val="Heading1"/>
        <w:ind w:left="-5"/>
      </w:pPr>
      <w:r>
        <w:t>RESPECTING DEAF SPACE</w:t>
      </w:r>
      <w:r>
        <w:rPr>
          <w:u w:val="none"/>
        </w:rPr>
        <w:t xml:space="preserve"> </w:t>
      </w:r>
    </w:p>
    <w:p w14:paraId="59FDE347" w14:textId="77777777" w:rsidR="00EC4182" w:rsidRDefault="00000000">
      <w:pPr>
        <w:ind w:left="-5"/>
      </w:pPr>
      <w:r>
        <w:t xml:space="preserve">Learning ASL requires a foundational understanding of and an agreement to respect Deaf space. </w:t>
      </w:r>
      <w:r>
        <w:rPr>
          <w:b/>
        </w:rPr>
        <w:t xml:space="preserve">Deaf space in this class prioritizes visual access and equality. </w:t>
      </w:r>
    </w:p>
    <w:p w14:paraId="7C0505B6" w14:textId="77777777" w:rsidR="00EC4182" w:rsidRDefault="00000000">
      <w:pPr>
        <w:ind w:left="-5"/>
      </w:pPr>
      <w:r>
        <w:t xml:space="preserve">Throughout the course, you will learn how to respect Deaf space. For example, paying attention in Deaf space means maintaining eye contact with signers. Participating in remote Deaf space means making sure that you are sitting up, dressed appropriately, and that your camera angle allows your signs to be clearly visible to all. Participating in Deaf space requires that your camera be turned on and that your microphone be muted. More examples and details will be provided by your teacher. </w:t>
      </w:r>
    </w:p>
    <w:p w14:paraId="67B91F09" w14:textId="77777777" w:rsidR="00EC4182" w:rsidRDefault="00000000">
      <w:pPr>
        <w:spacing w:after="160"/>
        <w:ind w:left="0" w:firstLine="0"/>
      </w:pPr>
      <w:r>
        <w:t xml:space="preserve"> </w:t>
      </w:r>
    </w:p>
    <w:p w14:paraId="43E8894A" w14:textId="77777777" w:rsidR="00EC4182" w:rsidRDefault="00000000">
      <w:pPr>
        <w:spacing w:after="0"/>
        <w:ind w:left="0" w:firstLine="0"/>
      </w:pPr>
      <w:r>
        <w:rPr>
          <w:b/>
        </w:rPr>
        <w:t xml:space="preserve"> </w:t>
      </w:r>
    </w:p>
    <w:p w14:paraId="4AE7C0BC" w14:textId="77777777" w:rsidR="00EC4182" w:rsidRDefault="00000000">
      <w:pPr>
        <w:pStyle w:val="Heading1"/>
        <w:ind w:left="-5"/>
      </w:pPr>
      <w:r>
        <w:t>ATTENDANCE</w:t>
      </w:r>
      <w:r>
        <w:rPr>
          <w:u w:val="none"/>
        </w:rPr>
        <w:t xml:space="preserve"> </w:t>
      </w:r>
    </w:p>
    <w:p w14:paraId="37D9D8DE" w14:textId="77777777" w:rsidR="00EC4182" w:rsidRDefault="00000000">
      <w:pPr>
        <w:ind w:left="-5"/>
      </w:pPr>
      <w:r>
        <w:t xml:space="preserve">Attendance is critical to the educational experience in the classroom as well as your success in ASL. Students are encouraged to be on time and stay for the entire class. </w:t>
      </w:r>
      <w:r>
        <w:rPr>
          <w:b/>
        </w:rPr>
        <w:t xml:space="preserve">Learning ASL requires active engagement with the language in a classroom or </w:t>
      </w:r>
      <w:proofErr w:type="gramStart"/>
      <w:r>
        <w:rPr>
          <w:b/>
        </w:rPr>
        <w:t>real world</w:t>
      </w:r>
      <w:proofErr w:type="gramEnd"/>
      <w:r>
        <w:rPr>
          <w:b/>
        </w:rPr>
        <w:t xml:space="preserve"> environment. </w:t>
      </w:r>
      <w:r>
        <w:t xml:space="preserve">If there is an emergency and a student cannot attend class, they should let the instructor know via email prior to the absence. It is the student’s responsibility to contact a classmate to find out about missed work. It is also a good idea to check Blackboard. Remember that there are </w:t>
      </w:r>
      <w:r>
        <w:rPr>
          <w:b/>
        </w:rPr>
        <w:t xml:space="preserve">no make-up tests, quizzes, or finals. </w:t>
      </w:r>
    </w:p>
    <w:p w14:paraId="3B619E0E" w14:textId="77777777" w:rsidR="00EC4182" w:rsidRDefault="00000000">
      <w:pPr>
        <w:spacing w:after="160"/>
        <w:ind w:left="0" w:firstLine="0"/>
      </w:pPr>
      <w:r>
        <w:rPr>
          <w:b/>
        </w:rPr>
        <w:t xml:space="preserve"> </w:t>
      </w:r>
    </w:p>
    <w:p w14:paraId="2AF95E06" w14:textId="77777777" w:rsidR="00EC4182" w:rsidRDefault="00000000">
      <w:pPr>
        <w:pStyle w:val="Heading1"/>
        <w:ind w:left="-5"/>
      </w:pPr>
      <w:r>
        <w:t>STUDENT CONCERNS</w:t>
      </w:r>
      <w:r>
        <w:rPr>
          <w:u w:val="none"/>
        </w:rPr>
        <w:t xml:space="preserve"> </w:t>
      </w:r>
    </w:p>
    <w:p w14:paraId="3B98C4FA" w14:textId="77777777" w:rsidR="00EC4182" w:rsidRDefault="00000000">
      <w:pPr>
        <w:ind w:left="-5"/>
      </w:pPr>
      <w:r>
        <w:t xml:space="preserve">If a student has concerns about any of the content, policies, or practices in this class, this concern should be addressed with the instructor directly. If the concern cannot be resolved through this discussion, the student should contact the lead faculty for the course, Marja Davis or Louis Ricciardi. If there should be any other concerns or unresolved issues you can email Dr. Royce Carpenter. </w:t>
      </w:r>
    </w:p>
    <w:p w14:paraId="6EC97885" w14:textId="77777777" w:rsidR="00EC4182" w:rsidRDefault="00000000">
      <w:pPr>
        <w:ind w:left="-5"/>
      </w:pPr>
      <w:r>
        <w:t xml:space="preserve">. </w:t>
      </w:r>
    </w:p>
    <w:p w14:paraId="42216E04" w14:textId="77777777" w:rsidR="00EC4182" w:rsidRDefault="00000000">
      <w:pPr>
        <w:pStyle w:val="Heading1"/>
        <w:ind w:left="-5"/>
      </w:pPr>
      <w:r>
        <w:lastRenderedPageBreak/>
        <w:t>AUDIO AND VIDEO RECORDING BY STUDENTS</w:t>
      </w:r>
      <w:r>
        <w:rPr>
          <w:u w:val="none"/>
        </w:rPr>
        <w:t xml:space="preserve"> </w:t>
      </w:r>
    </w:p>
    <w:p w14:paraId="17867848" w14:textId="77777777" w:rsidR="00EC4182" w:rsidRDefault="00000000">
      <w:pPr>
        <w:ind w:left="-5"/>
      </w:pPr>
      <w:r>
        <w:t xml:space="preserve">Audio-and </w:t>
      </w:r>
      <w:proofErr w:type="gramStart"/>
      <w:r>
        <w:t>video-recording</w:t>
      </w:r>
      <w:proofErr w:type="gramEnd"/>
      <w:r>
        <w:t xml:space="preserve">, transmission, or distribution of class content (e.g., lectures, discussions, demonstrations, etc.) by students is strictly prohibited unless the course instructor has provided written permission via the syllabus or a signed form. </w:t>
      </w:r>
    </w:p>
    <w:p w14:paraId="1CC11A0E" w14:textId="77777777" w:rsidR="00EC4182" w:rsidRDefault="00000000">
      <w:pPr>
        <w:ind w:left="-5"/>
      </w:pPr>
      <w:r>
        <w:t xml:space="preserve">Authorization to record </w:t>
      </w:r>
      <w:proofErr w:type="gramStart"/>
      <w:r>
        <w:t>extends</w:t>
      </w:r>
      <w:proofErr w:type="gramEnd"/>
      <w:r>
        <w:t xml:space="preserve"> solely to students in that </w:t>
      </w:r>
      <w:proofErr w:type="gramStart"/>
      <w:r>
        <w:t>particular course</w:t>
      </w:r>
      <w:proofErr w:type="gramEnd"/>
      <w:r>
        <w:t xml:space="preserve">. Transmitting, sharing, or distributing course content onto public, commercial, or social media sites is strictly prohibited. </w:t>
      </w:r>
    </w:p>
    <w:p w14:paraId="371151E5" w14:textId="77777777" w:rsidR="00EC4182" w:rsidRDefault="00000000">
      <w:pPr>
        <w:spacing w:after="155"/>
        <w:ind w:left="0" w:firstLine="0"/>
      </w:pPr>
      <w:r>
        <w:t xml:space="preserve"> </w:t>
      </w:r>
    </w:p>
    <w:p w14:paraId="2E7F8A9F" w14:textId="77777777" w:rsidR="00EC4182" w:rsidRDefault="00000000">
      <w:pPr>
        <w:pStyle w:val="Heading1"/>
        <w:ind w:left="-5"/>
      </w:pPr>
      <w:r>
        <w:t>USE OF BLACKBOARD AND YOUR EMAIL ACCOUNT</w:t>
      </w:r>
      <w:r>
        <w:rPr>
          <w:u w:val="none"/>
        </w:rPr>
        <w:t xml:space="preserve"> </w:t>
      </w:r>
    </w:p>
    <w:p w14:paraId="6DF5B3BA" w14:textId="77777777" w:rsidR="00EC4182" w:rsidRDefault="00000000">
      <w:pPr>
        <w:ind w:left="-5"/>
      </w:pPr>
      <w:r>
        <w:rPr>
          <w:b/>
        </w:rPr>
        <w:t xml:space="preserve">Always use your CSCC email account to contact your instructor. </w:t>
      </w:r>
      <w:r>
        <w:t xml:space="preserve">The instructor will use Blackboard to post grades, communicate with students via email, provide course materials for students, and to post the course schedule and activity due dates. Students must print their own copies of course materials and have them in class on the assigned due dates. Course materials may not be copied or used in any way for use in non- CSCC related activities without the express written permission of CSCC. Students must check their email, and the Blackboard Announcements, Course Calendar and Tasks </w:t>
      </w:r>
    </w:p>
    <w:p w14:paraId="05FCC8BB" w14:textId="77777777" w:rsidR="00EC4182" w:rsidRDefault="00000000">
      <w:pPr>
        <w:ind w:left="-5"/>
      </w:pPr>
      <w:r>
        <w:t xml:space="preserve">regularly for important course information. If you need assistance accessing your CSCC accounts, contact the Help Desk at 614.287.5050. </w:t>
      </w:r>
    </w:p>
    <w:p w14:paraId="4DAD5F9C" w14:textId="77777777" w:rsidR="00EC4182" w:rsidRDefault="00000000">
      <w:pPr>
        <w:pStyle w:val="Heading1"/>
        <w:ind w:left="-5"/>
      </w:pPr>
      <w:r>
        <w:t>PHYSICAL CONTACT IN IEP CLASSES</w:t>
      </w:r>
      <w:r>
        <w:rPr>
          <w:u w:val="none"/>
        </w:rPr>
        <w:t xml:space="preserve"> </w:t>
      </w:r>
    </w:p>
    <w:p w14:paraId="0F39CDEC" w14:textId="77777777" w:rsidR="00EC4182" w:rsidRDefault="00000000">
      <w:pPr>
        <w:ind w:left="-5"/>
      </w:pPr>
      <w:r>
        <w:t xml:space="preserve">Courses in the Interpreting Education Program may necessitate physical contact between students and/or instructors. This contact may include demonstrating culturally appropriate attention-getting behaviors, modeling deaf-blind communication, and/or remediating students' sign production, etc. </w:t>
      </w:r>
    </w:p>
    <w:p w14:paraId="379D9FF1" w14:textId="77777777" w:rsidR="00EC4182" w:rsidRDefault="00000000">
      <w:pPr>
        <w:spacing w:after="160"/>
        <w:ind w:left="0" w:firstLine="0"/>
      </w:pPr>
      <w:r>
        <w:t xml:space="preserve"> </w:t>
      </w:r>
    </w:p>
    <w:p w14:paraId="350DA5C9" w14:textId="77777777" w:rsidR="00EC4182" w:rsidRDefault="00000000">
      <w:pPr>
        <w:pStyle w:val="Heading1"/>
        <w:ind w:left="-5"/>
      </w:pPr>
      <w:r>
        <w:t>STUDENT RESPONSIBILITY TO ACCESS INFORMATION</w:t>
      </w:r>
      <w:r>
        <w:rPr>
          <w:u w:val="none"/>
        </w:rPr>
        <w:t xml:space="preserve"> </w:t>
      </w:r>
    </w:p>
    <w:p w14:paraId="679DE390" w14:textId="77777777" w:rsidR="00EC4182" w:rsidRDefault="00000000">
      <w:pPr>
        <w:spacing w:after="2"/>
        <w:ind w:left="-5"/>
      </w:pPr>
      <w:r>
        <w:t xml:space="preserve">The Interpreter Education Program goes to great lengths to offer opportunities to its students to access important information related to the college, program, and to individual student needs. There are many ways that deadlines, reminders and announcements are communicated: posted outside the IEP lab (UN 245), in many classrooms, on Blackboard or sent to your CSCC email account. Also, the CSCC website </w:t>
      </w:r>
    </w:p>
    <w:p w14:paraId="2F2FF975" w14:textId="77777777" w:rsidR="00EC4182" w:rsidRDefault="00EC4182">
      <w:pPr>
        <w:ind w:left="-5"/>
      </w:pPr>
      <w:hyperlink r:id="rId6">
        <w:r>
          <w:rPr>
            <w:color w:val="457786"/>
            <w:u w:val="single" w:color="457786"/>
          </w:rPr>
          <w:t>(www.CSCC.edu)</w:t>
        </w:r>
      </w:hyperlink>
      <w:hyperlink r:id="rId7">
        <w:r>
          <w:t xml:space="preserve"> </w:t>
        </w:r>
      </w:hyperlink>
      <w:r w:rsidR="00000000">
        <w:t xml:space="preserve">has important information about registration, fee deadlines, etc. In all cases noted above, it is your responsibility, as a student, to access information from one or more of the multiple sources. Stay informed. </w:t>
      </w:r>
    </w:p>
    <w:p w14:paraId="5E81D7CA" w14:textId="77777777" w:rsidR="00EC4182" w:rsidRDefault="00000000">
      <w:pPr>
        <w:pStyle w:val="Heading1"/>
        <w:ind w:left="-5"/>
      </w:pPr>
      <w:r>
        <w:t>GENERATION ONE TRAILBLAZERS</w:t>
      </w:r>
      <w:r>
        <w:rPr>
          <w:u w:val="none"/>
        </w:rPr>
        <w:t xml:space="preserve"> </w:t>
      </w:r>
    </w:p>
    <w:p w14:paraId="36405BDE" w14:textId="77777777" w:rsidR="00EC4182" w:rsidRDefault="00000000">
      <w:pPr>
        <w:spacing w:after="0"/>
        <w:ind w:left="-5"/>
      </w:pPr>
      <w:r>
        <w:t xml:space="preserve">Are you the first in your family to attend college? Then GOT is the group for you! </w:t>
      </w:r>
      <w:proofErr w:type="gramStart"/>
      <w:r>
        <w:t>The Generation</w:t>
      </w:r>
      <w:proofErr w:type="gramEnd"/>
      <w:r>
        <w:t xml:space="preserve"> One </w:t>
      </w:r>
    </w:p>
    <w:p w14:paraId="5E11144F" w14:textId="77777777" w:rsidR="00EC4182" w:rsidRDefault="00000000">
      <w:pPr>
        <w:spacing w:after="2"/>
        <w:ind w:left="-5"/>
      </w:pPr>
      <w:r>
        <w:t xml:space="preserve">Trailblazers (GOT) is a resource group for first generation college students at Columbus State Community College. We provide peer support, mentoring, and other academic resources to help you make it through college. </w:t>
      </w:r>
      <w:proofErr w:type="gramStart"/>
      <w:r>
        <w:t>In particular, GOT</w:t>
      </w:r>
      <w:proofErr w:type="gramEnd"/>
      <w:r>
        <w:t xml:space="preserve"> sponsors social activities, workshops, and other events to help you achieve your academic goals. We also connect you with college resources and help you learn the proper expectations to succeed in college. Check out our Facebook page at </w:t>
      </w:r>
      <w:hyperlink r:id="rId8">
        <w:r w:rsidR="00EC4182">
          <w:rPr>
            <w:color w:val="457786"/>
            <w:u w:val="single" w:color="457786"/>
          </w:rPr>
          <w:t>www.facebook.com/gotcscc</w:t>
        </w:r>
      </w:hyperlink>
      <w:hyperlink r:id="rId9">
        <w:r w:rsidR="00EC4182">
          <w:t xml:space="preserve"> </w:t>
        </w:r>
      </w:hyperlink>
      <w:r>
        <w:t xml:space="preserve">for more information. Or email </w:t>
      </w:r>
      <w:r>
        <w:rPr>
          <w:color w:val="457786"/>
          <w:u w:val="single" w:color="457786"/>
        </w:rPr>
        <w:t>got@cscc.edu</w:t>
      </w:r>
      <w:r>
        <w:t xml:space="preserve"> if you’d like to be enrolled in the first-generation Blackboard organization. </w:t>
      </w:r>
    </w:p>
    <w:p w14:paraId="50451189" w14:textId="77777777" w:rsidR="00EC4182" w:rsidRDefault="00000000">
      <w:pPr>
        <w:ind w:left="-5"/>
      </w:pPr>
      <w:r>
        <w:t xml:space="preserve">Congratulations on your achievements thus far! You don’t have to go through it alone. Let GOT help guide the way in blazing a new </w:t>
      </w:r>
      <w:proofErr w:type="spellStart"/>
      <w:r>
        <w:t>trail</w:t>
      </w:r>
      <w:proofErr w:type="spellEnd"/>
      <w:r>
        <w:t xml:space="preserve"> for you and your family! </w:t>
      </w:r>
    </w:p>
    <w:p w14:paraId="04BE91C2" w14:textId="77777777" w:rsidR="00EC4182" w:rsidRDefault="00000000">
      <w:pPr>
        <w:spacing w:after="160"/>
        <w:ind w:left="0" w:firstLine="0"/>
      </w:pPr>
      <w:r>
        <w:t xml:space="preserve"> </w:t>
      </w:r>
    </w:p>
    <w:p w14:paraId="1DEA82EA" w14:textId="77777777" w:rsidR="00EC4182" w:rsidRDefault="00000000">
      <w:pPr>
        <w:pStyle w:val="Heading1"/>
        <w:ind w:left="-5"/>
      </w:pPr>
      <w:r>
        <w:lastRenderedPageBreak/>
        <w:t>RELIGIOUS ACCOMMODATIONS</w:t>
      </w:r>
      <w:r>
        <w:rPr>
          <w:u w:val="none"/>
        </w:rPr>
        <w:t xml:space="preserve"> </w:t>
      </w:r>
    </w:p>
    <w:p w14:paraId="48AD10C4" w14:textId="77777777" w:rsidR="00EC4182" w:rsidRDefault="00000000">
      <w:pPr>
        <w:ind w:left="-5"/>
      </w:pPr>
      <w:r>
        <w:t xml:space="preserve">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32690D2A" w14:textId="77777777" w:rsidR="00EC4182" w:rsidRDefault="00000000">
      <w:pPr>
        <w:spacing w:after="155"/>
        <w:ind w:left="0" w:firstLine="0"/>
      </w:pPr>
      <w:r>
        <w:t xml:space="preserve">  </w:t>
      </w:r>
    </w:p>
    <w:p w14:paraId="032AD58F" w14:textId="77777777" w:rsidR="00EC4182" w:rsidRDefault="00000000">
      <w:pPr>
        <w:ind w:left="-5"/>
      </w:pPr>
      <w:r>
        <w:rPr>
          <w:b/>
          <w:u w:val="single" w:color="000000"/>
        </w:rPr>
        <w:t>Students planning to use religious beliefs or practices accommodations for course requirements must</w:t>
      </w:r>
      <w:r>
        <w:rPr>
          <w:b/>
        </w:rPr>
        <w:t xml:space="preserve"> </w:t>
      </w:r>
      <w:r>
        <w:rPr>
          <w:b/>
          <w:u w:val="single" w:color="000000"/>
        </w:rPr>
        <w:t>inform the instructor in writing no later than 14 days after the semester begins</w:t>
      </w:r>
      <w:r>
        <w:rPr>
          <w:b/>
        </w:rPr>
        <w:t xml:space="preserve">. </w:t>
      </w:r>
      <w:r>
        <w:t xml:space="preserve">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1D4F8580" w14:textId="77777777" w:rsidR="00EC4182" w:rsidRDefault="00000000">
      <w:pPr>
        <w:spacing w:after="155"/>
        <w:ind w:left="0" w:firstLine="0"/>
      </w:pPr>
      <w:r>
        <w:t xml:space="preserve">  </w:t>
      </w:r>
    </w:p>
    <w:p w14:paraId="0EC13BF9" w14:textId="77777777" w:rsidR="00EC4182" w:rsidRDefault="00000000">
      <w:pPr>
        <w:spacing w:after="2"/>
        <w:ind w:left="-5"/>
      </w:pPr>
      <w:r>
        <w:t xml:space="preserve">Students with concerns should refer to the grievance process within Policy 7-16, Student Religious </w:t>
      </w:r>
    </w:p>
    <w:p w14:paraId="262679FA" w14:textId="77777777" w:rsidR="00EC4182" w:rsidRDefault="00000000">
      <w:pPr>
        <w:ind w:left="-5"/>
      </w:pPr>
      <w:proofErr w:type="gramStart"/>
      <w:r>
        <w:t>Accommodations</w:t>
      </w:r>
      <w:proofErr w:type="gramEnd"/>
      <w:r>
        <w:t xml:space="preserve">. Students with concerns can also contact the Executive Assistant for the Office of Academic Affairs at academicaffairs@cscc.edu or 614-287-5024. </w:t>
      </w:r>
    </w:p>
    <w:p w14:paraId="2D224057" w14:textId="77777777" w:rsidR="00EC4182" w:rsidRDefault="00000000">
      <w:pPr>
        <w:spacing w:after="160"/>
        <w:ind w:left="0" w:firstLine="0"/>
      </w:pPr>
      <w:r>
        <w:t xml:space="preserve"> </w:t>
      </w:r>
    </w:p>
    <w:p w14:paraId="160B1F40" w14:textId="77777777" w:rsidR="00EC4182" w:rsidRDefault="00EC4182">
      <w:pPr>
        <w:spacing w:after="158"/>
        <w:ind w:left="-5"/>
      </w:pPr>
      <w:hyperlink r:id="rId10">
        <w:r>
          <w:rPr>
            <w:b/>
            <w:u w:val="single" w:color="000000"/>
          </w:rPr>
          <w:t>COLLEGE SYLLABUS STATEMENTS</w:t>
        </w:r>
      </w:hyperlink>
      <w:hyperlink r:id="rId11">
        <w:r>
          <w:rPr>
            <w:b/>
          </w:rPr>
          <w:t xml:space="preserve"> </w:t>
        </w:r>
      </w:hyperlink>
    </w:p>
    <w:p w14:paraId="43BAA554" w14:textId="77777777" w:rsidR="00EC4182" w:rsidRDefault="00EC4182">
      <w:pPr>
        <w:spacing w:after="3" w:line="258" w:lineRule="auto"/>
        <w:ind w:left="-5"/>
      </w:pPr>
      <w:hyperlink r:id="rId12">
        <w:r>
          <w:rPr>
            <w:u w:val="single" w:color="000000"/>
          </w:rPr>
          <w:t>Columbus State Community College required College Syllabus Statements on Colleg</w:t>
        </w:r>
      </w:hyperlink>
      <w:hyperlink r:id="rId13">
        <w:r>
          <w:rPr>
            <w:u w:val="single" w:color="000000"/>
          </w:rPr>
          <w:t>e</w:t>
        </w:r>
      </w:hyperlink>
      <w:hyperlink r:id="rId14">
        <w:r>
          <w:t xml:space="preserve"> </w:t>
        </w:r>
      </w:hyperlink>
      <w:hyperlink r:id="rId15">
        <w:r>
          <w:rPr>
            <w:u w:val="single" w:color="000000"/>
          </w:rPr>
          <w:t>Policies and Student</w:t>
        </w:r>
      </w:hyperlink>
      <w:hyperlink r:id="rId16">
        <w:r>
          <w:t xml:space="preserve"> </w:t>
        </w:r>
      </w:hyperlink>
    </w:p>
    <w:p w14:paraId="6A656181" w14:textId="77777777" w:rsidR="00EC4182" w:rsidRDefault="00EC4182">
      <w:pPr>
        <w:spacing w:after="162" w:line="258" w:lineRule="auto"/>
        <w:ind w:left="-5"/>
      </w:pPr>
      <w:hyperlink r:id="rId17">
        <w:r>
          <w:rPr>
            <w:u w:val="single" w:color="000000"/>
          </w:rPr>
          <w:t>Support Services can be found at</w:t>
        </w:r>
      </w:hyperlink>
      <w:hyperlink r:id="rId18">
        <w:r>
          <w:t xml:space="preserve"> </w:t>
        </w:r>
      </w:hyperlink>
      <w:hyperlink r:id="rId19">
        <w:r>
          <w:rPr>
            <w:u w:val="single" w:color="000000"/>
          </w:rPr>
          <w:t>https://www.cscc.edu/academics/syllabus.shtml</w:t>
        </w:r>
      </w:hyperlink>
      <w:hyperlink r:id="rId20">
        <w:r>
          <w:t xml:space="preserve"> </w:t>
        </w:r>
      </w:hyperlink>
      <w:hyperlink r:id="rId21">
        <w:r>
          <w:rPr>
            <w:u w:val="single" w:color="000000"/>
          </w:rPr>
          <w:t>or on the College website</w:t>
        </w:r>
      </w:hyperlink>
      <w:hyperlink r:id="rId22">
        <w:r>
          <w:t xml:space="preserve"> </w:t>
        </w:r>
      </w:hyperlink>
      <w:hyperlink r:id="rId23">
        <w:r>
          <w:rPr>
            <w:u w:val="single" w:color="000000"/>
          </w:rPr>
          <w:t xml:space="preserve">Quick Links </w:t>
        </w:r>
      </w:hyperlink>
      <w:hyperlink r:id="rId24">
        <w:r>
          <w:rPr>
            <w:u w:val="single" w:color="000000"/>
          </w:rPr>
          <w:t>“</w:t>
        </w:r>
      </w:hyperlink>
      <w:hyperlink r:id="rId25">
        <w:r>
          <w:t xml:space="preserve"> </w:t>
        </w:r>
      </w:hyperlink>
      <w:hyperlink r:id="rId26">
        <w:r>
          <w:rPr>
            <w:u w:val="single" w:color="000000"/>
          </w:rPr>
          <w:t>Syllabus Statements.</w:t>
        </w:r>
      </w:hyperlink>
      <w:hyperlink r:id="rId27">
        <w:r>
          <w:rPr>
            <w:u w:val="single" w:color="000000"/>
          </w:rPr>
          <w:t>”</w:t>
        </w:r>
      </w:hyperlink>
      <w:hyperlink r:id="rId28">
        <w:r>
          <w:t xml:space="preserve"> </w:t>
        </w:r>
      </w:hyperlink>
      <w:hyperlink r:id="rId29">
        <w:r>
          <w:rPr>
            <w:b/>
            <w:u w:val="single" w:color="000000"/>
          </w:rPr>
          <w:t>You are STRONGLY ENCOURAGED TO VISIT AND BROWS</w:t>
        </w:r>
      </w:hyperlink>
      <w:hyperlink r:id="rId30">
        <w:r>
          <w:rPr>
            <w:b/>
            <w:u w:val="single" w:color="000000"/>
          </w:rPr>
          <w:t>E</w:t>
        </w:r>
      </w:hyperlink>
      <w:hyperlink r:id="rId31">
        <w:r>
          <w:rPr>
            <w:b/>
          </w:rPr>
          <w:t xml:space="preserve"> </w:t>
        </w:r>
      </w:hyperlink>
      <w:hyperlink r:id="rId32">
        <w:r>
          <w:rPr>
            <w:b/>
            <w:u w:val="single" w:color="000000"/>
          </w:rPr>
          <w:t>THE LINK</w:t>
        </w:r>
      </w:hyperlink>
      <w:hyperlink r:id="rId33">
        <w:r>
          <w:rPr>
            <w:b/>
          </w:rPr>
          <w:t xml:space="preserve"> </w:t>
        </w:r>
      </w:hyperlink>
      <w:hyperlink r:id="rId34">
        <w:r>
          <w:rPr>
            <w:b/>
            <w:u w:val="single" w:color="000000"/>
          </w:rPr>
          <w:t>ABOVE. It has many incredible resources that you may be unaware o</w:t>
        </w:r>
      </w:hyperlink>
      <w:hyperlink r:id="rId35">
        <w:r>
          <w:rPr>
            <w:b/>
            <w:u w:val="single" w:color="000000"/>
          </w:rPr>
          <w:t>f</w:t>
        </w:r>
      </w:hyperlink>
      <w:hyperlink r:id="rId36">
        <w:r>
          <w:rPr>
            <w:b/>
          </w:rPr>
          <w:t xml:space="preserve"> </w:t>
        </w:r>
      </w:hyperlink>
      <w:hyperlink r:id="rId37">
        <w:r>
          <w:rPr>
            <w:b/>
            <w:u w:val="single" w:color="000000"/>
          </w:rPr>
          <w:t>here at CSCC!</w:t>
        </w:r>
      </w:hyperlink>
      <w:hyperlink r:id="rId38">
        <w:r>
          <w:rPr>
            <w:b/>
          </w:rPr>
          <w:t xml:space="preserve"> </w:t>
        </w:r>
      </w:hyperlink>
    </w:p>
    <w:p w14:paraId="4E5A7179" w14:textId="77777777" w:rsidR="00EC4182" w:rsidRDefault="00000000">
      <w:pPr>
        <w:spacing w:after="160"/>
        <w:ind w:left="0" w:firstLine="0"/>
      </w:pPr>
      <w:r>
        <w:rPr>
          <w:b/>
        </w:rPr>
        <w:t xml:space="preserve"> </w:t>
      </w:r>
    </w:p>
    <w:p w14:paraId="7EC0001A" w14:textId="77777777" w:rsidR="00EC4182" w:rsidRDefault="00000000">
      <w:pPr>
        <w:spacing w:after="160"/>
        <w:ind w:left="0" w:firstLine="0"/>
      </w:pPr>
      <w:r>
        <w:rPr>
          <w:b/>
        </w:rPr>
        <w:t xml:space="preserve"> </w:t>
      </w:r>
    </w:p>
    <w:p w14:paraId="26D0DAC9" w14:textId="77777777" w:rsidR="00EC4182" w:rsidRDefault="00000000">
      <w:pPr>
        <w:spacing w:after="0"/>
        <w:ind w:left="0" w:firstLine="0"/>
      </w:pPr>
      <w:r>
        <w:rPr>
          <w:b/>
        </w:rPr>
        <w:t xml:space="preserve"> </w:t>
      </w:r>
    </w:p>
    <w:p w14:paraId="356615E1" w14:textId="77777777" w:rsidR="00EC4182" w:rsidRDefault="00000000">
      <w:pPr>
        <w:pStyle w:val="Heading2"/>
        <w:ind w:left="-5"/>
      </w:pPr>
      <w:r>
        <w:t xml:space="preserve">ASL II COURSE SCHEDULE </w:t>
      </w:r>
    </w:p>
    <w:p w14:paraId="28622FCF" w14:textId="77777777" w:rsidR="00EC4182" w:rsidRDefault="00000000">
      <w:pPr>
        <w:ind w:left="-5"/>
      </w:pPr>
      <w:r>
        <w:t xml:space="preserve">This course schedule is just an overview of what to expect during the semester. Your instructor will assign homework according to their class. You will either have a written assignment or something that will be due on </w:t>
      </w:r>
      <w:proofErr w:type="spellStart"/>
      <w:r>
        <w:t>Goreact</w:t>
      </w:r>
      <w:proofErr w:type="spellEnd"/>
      <w:r>
        <w:t xml:space="preserve">. Note that it is the discretion of your instructor which assignments will be counted for grades or just practice. </w:t>
      </w:r>
    </w:p>
    <w:p w14:paraId="59D0CE39" w14:textId="77777777" w:rsidR="00EC4182" w:rsidRDefault="00000000">
      <w:pPr>
        <w:spacing w:after="0"/>
        <w:ind w:left="-5"/>
      </w:pPr>
      <w:r>
        <w:t xml:space="preserve">* The instructor may make changes to the schedule </w:t>
      </w:r>
    </w:p>
    <w:tbl>
      <w:tblPr>
        <w:tblStyle w:val="TableGrid"/>
        <w:tblW w:w="9350" w:type="dxa"/>
        <w:tblInd w:w="370" w:type="dxa"/>
        <w:tblCellMar>
          <w:top w:w="9" w:type="dxa"/>
          <w:right w:w="8" w:type="dxa"/>
        </w:tblCellMar>
        <w:tblLook w:val="04A0" w:firstRow="1" w:lastRow="0" w:firstColumn="1" w:lastColumn="0" w:noHBand="0" w:noVBand="1"/>
      </w:tblPr>
      <w:tblGrid>
        <w:gridCol w:w="347"/>
        <w:gridCol w:w="771"/>
        <w:gridCol w:w="356"/>
        <w:gridCol w:w="1848"/>
        <w:gridCol w:w="359"/>
        <w:gridCol w:w="1208"/>
        <w:gridCol w:w="360"/>
        <w:gridCol w:w="1768"/>
        <w:gridCol w:w="359"/>
        <w:gridCol w:w="1650"/>
        <w:gridCol w:w="324"/>
      </w:tblGrid>
      <w:tr w:rsidR="00EC4182" w14:paraId="78E2D52B" w14:textId="77777777">
        <w:trPr>
          <w:gridAfter w:val="1"/>
          <w:wAfter w:w="360" w:type="dxa"/>
          <w:trHeight w:val="854"/>
        </w:trPr>
        <w:tc>
          <w:tcPr>
            <w:tcW w:w="1171" w:type="dxa"/>
            <w:gridSpan w:val="2"/>
            <w:tcBorders>
              <w:top w:val="single" w:sz="8" w:space="0" w:color="000000"/>
              <w:left w:val="single" w:sz="8" w:space="0" w:color="000000"/>
              <w:bottom w:val="single" w:sz="8" w:space="0" w:color="000000"/>
              <w:right w:val="single" w:sz="8" w:space="0" w:color="000000"/>
            </w:tcBorders>
          </w:tcPr>
          <w:p w14:paraId="3A843920" w14:textId="77777777" w:rsidR="00EC4182" w:rsidRDefault="00000000">
            <w:pPr>
              <w:spacing w:after="0"/>
              <w:ind w:firstLine="0"/>
            </w:pPr>
            <w:r>
              <w:rPr>
                <w:b/>
              </w:rPr>
              <w:t xml:space="preserve">WEEK </w:t>
            </w:r>
          </w:p>
        </w:tc>
        <w:tc>
          <w:tcPr>
            <w:tcW w:w="2294" w:type="dxa"/>
            <w:gridSpan w:val="2"/>
            <w:tcBorders>
              <w:top w:val="single" w:sz="8" w:space="0" w:color="000000"/>
              <w:left w:val="single" w:sz="8" w:space="0" w:color="000000"/>
              <w:bottom w:val="single" w:sz="8" w:space="0" w:color="000000"/>
              <w:right w:val="single" w:sz="8" w:space="0" w:color="000000"/>
            </w:tcBorders>
          </w:tcPr>
          <w:p w14:paraId="7D9040FC" w14:textId="77777777" w:rsidR="00EC4182" w:rsidRDefault="00000000">
            <w:pPr>
              <w:spacing w:after="0"/>
              <w:ind w:firstLine="0"/>
              <w:jc w:val="both"/>
            </w:pPr>
            <w:r>
              <w:rPr>
                <w:b/>
              </w:rPr>
              <w:t>UNIT OF INSTRUCTION</w:t>
            </w:r>
          </w:p>
        </w:tc>
        <w:tc>
          <w:tcPr>
            <w:tcW w:w="1618" w:type="dxa"/>
            <w:gridSpan w:val="2"/>
            <w:tcBorders>
              <w:top w:val="single" w:sz="8" w:space="0" w:color="000000"/>
              <w:left w:val="single" w:sz="8" w:space="0" w:color="000000"/>
              <w:bottom w:val="single" w:sz="8" w:space="0" w:color="000000"/>
              <w:right w:val="single" w:sz="8" w:space="0" w:color="000000"/>
            </w:tcBorders>
          </w:tcPr>
          <w:p w14:paraId="221A04E0" w14:textId="77777777" w:rsidR="00EC4182" w:rsidRDefault="00000000">
            <w:pPr>
              <w:spacing w:after="0"/>
              <w:ind w:left="-16" w:firstLine="0"/>
            </w:pPr>
            <w:r>
              <w:rPr>
                <w:b/>
              </w:rPr>
              <w:t xml:space="preserve"> </w:t>
            </w:r>
            <w:r>
              <w:t xml:space="preserve"> </w:t>
            </w:r>
          </w:p>
        </w:tc>
        <w:tc>
          <w:tcPr>
            <w:tcW w:w="2194" w:type="dxa"/>
            <w:gridSpan w:val="2"/>
            <w:tcBorders>
              <w:top w:val="single" w:sz="8" w:space="0" w:color="000000"/>
              <w:left w:val="single" w:sz="8" w:space="0" w:color="000000"/>
              <w:bottom w:val="single" w:sz="8" w:space="0" w:color="000000"/>
              <w:right w:val="single" w:sz="8" w:space="0" w:color="000000"/>
            </w:tcBorders>
          </w:tcPr>
          <w:p w14:paraId="5B39CCA1" w14:textId="77777777" w:rsidR="00EC4182" w:rsidRDefault="00000000">
            <w:pPr>
              <w:spacing w:after="0"/>
              <w:ind w:left="14" w:firstLine="0"/>
            </w:pPr>
            <w:r>
              <w:rPr>
                <w:b/>
              </w:rPr>
              <w:t xml:space="preserve">ASSESSMENT METHODS </w:t>
            </w:r>
          </w:p>
        </w:tc>
        <w:tc>
          <w:tcPr>
            <w:tcW w:w="2074" w:type="dxa"/>
            <w:gridSpan w:val="2"/>
            <w:tcBorders>
              <w:top w:val="single" w:sz="8" w:space="0" w:color="000000"/>
              <w:left w:val="single" w:sz="8" w:space="0" w:color="000000"/>
              <w:bottom w:val="single" w:sz="8" w:space="0" w:color="000000"/>
              <w:right w:val="single" w:sz="8" w:space="0" w:color="000000"/>
            </w:tcBorders>
          </w:tcPr>
          <w:p w14:paraId="536C32B9" w14:textId="77777777" w:rsidR="00EC4182" w:rsidRDefault="00000000">
            <w:pPr>
              <w:spacing w:after="0"/>
              <w:ind w:firstLine="0"/>
            </w:pPr>
            <w:r>
              <w:rPr>
                <w:b/>
              </w:rPr>
              <w:t xml:space="preserve">ASSIGNMENTS </w:t>
            </w:r>
          </w:p>
        </w:tc>
      </w:tr>
      <w:tr w:rsidR="00EC4182" w14:paraId="2980123F" w14:textId="77777777">
        <w:trPr>
          <w:gridAfter w:val="1"/>
          <w:wAfter w:w="360" w:type="dxa"/>
          <w:trHeight w:val="2126"/>
        </w:trPr>
        <w:tc>
          <w:tcPr>
            <w:tcW w:w="1171" w:type="dxa"/>
            <w:gridSpan w:val="2"/>
            <w:tcBorders>
              <w:top w:val="single" w:sz="8" w:space="0" w:color="000000"/>
              <w:left w:val="single" w:sz="8" w:space="0" w:color="000000"/>
              <w:bottom w:val="single" w:sz="8" w:space="0" w:color="000000"/>
              <w:right w:val="single" w:sz="8" w:space="0" w:color="000000"/>
            </w:tcBorders>
          </w:tcPr>
          <w:p w14:paraId="3118DD64" w14:textId="77777777" w:rsidR="00EC4182" w:rsidRDefault="00000000">
            <w:pPr>
              <w:spacing w:after="0"/>
              <w:ind w:firstLine="0"/>
            </w:pPr>
            <w:r>
              <w:t xml:space="preserve">Week 1 </w:t>
            </w:r>
          </w:p>
        </w:tc>
        <w:tc>
          <w:tcPr>
            <w:tcW w:w="2294" w:type="dxa"/>
            <w:gridSpan w:val="2"/>
            <w:tcBorders>
              <w:top w:val="single" w:sz="8" w:space="0" w:color="000000"/>
              <w:left w:val="single" w:sz="8" w:space="0" w:color="000000"/>
              <w:bottom w:val="single" w:sz="8" w:space="0" w:color="000000"/>
              <w:right w:val="single" w:sz="8" w:space="0" w:color="000000"/>
            </w:tcBorders>
          </w:tcPr>
          <w:p w14:paraId="21F20817" w14:textId="77777777" w:rsidR="00EC4182" w:rsidRDefault="00000000">
            <w:pPr>
              <w:spacing w:after="0"/>
              <w:ind w:firstLine="0"/>
            </w:pPr>
            <w:r>
              <w:t xml:space="preserve">Review ASL I </w:t>
            </w:r>
          </w:p>
        </w:tc>
        <w:tc>
          <w:tcPr>
            <w:tcW w:w="1618" w:type="dxa"/>
            <w:gridSpan w:val="2"/>
            <w:tcBorders>
              <w:top w:val="single" w:sz="8" w:space="0" w:color="000000"/>
              <w:left w:val="single" w:sz="8" w:space="0" w:color="000000"/>
              <w:bottom w:val="single" w:sz="8" w:space="0" w:color="000000"/>
              <w:right w:val="single" w:sz="8" w:space="0" w:color="000000"/>
            </w:tcBorders>
          </w:tcPr>
          <w:p w14:paraId="5D2D2E20" w14:textId="77777777" w:rsidR="00EC4182" w:rsidRDefault="00000000">
            <w:pPr>
              <w:spacing w:after="0"/>
              <w:ind w:firstLine="0"/>
              <w:jc w:val="both"/>
            </w:pPr>
            <w:r>
              <w:t xml:space="preserve">Sentence Types </w:t>
            </w:r>
          </w:p>
          <w:p w14:paraId="294F5E50" w14:textId="77777777" w:rsidR="00EC4182" w:rsidRDefault="00000000">
            <w:pPr>
              <w:spacing w:after="0"/>
              <w:ind w:firstLine="0"/>
            </w:pPr>
            <w:r>
              <w:t xml:space="preserve">Number </w:t>
            </w:r>
          </w:p>
          <w:p w14:paraId="64E1F0FC" w14:textId="77777777" w:rsidR="00EC4182" w:rsidRDefault="00000000">
            <w:pPr>
              <w:spacing w:after="2"/>
              <w:ind w:firstLine="0"/>
            </w:pPr>
            <w:r>
              <w:t xml:space="preserve">Systems </w:t>
            </w:r>
          </w:p>
          <w:p w14:paraId="4AE6F027" w14:textId="77777777" w:rsidR="00EC4182" w:rsidRDefault="00000000">
            <w:pPr>
              <w:spacing w:after="0"/>
              <w:ind w:firstLine="0"/>
            </w:pPr>
            <w:r>
              <w:t xml:space="preserve">Parameters </w:t>
            </w:r>
          </w:p>
          <w:p w14:paraId="1897E4A2" w14:textId="77777777" w:rsidR="00EC4182" w:rsidRDefault="00000000">
            <w:pPr>
              <w:spacing w:after="0"/>
              <w:ind w:firstLine="0"/>
            </w:pPr>
            <w:r>
              <w:t xml:space="preserve">Vocabulary </w:t>
            </w:r>
          </w:p>
        </w:tc>
        <w:tc>
          <w:tcPr>
            <w:tcW w:w="2194" w:type="dxa"/>
            <w:gridSpan w:val="2"/>
            <w:tcBorders>
              <w:top w:val="single" w:sz="8" w:space="0" w:color="000000"/>
              <w:left w:val="single" w:sz="8" w:space="0" w:color="000000"/>
              <w:bottom w:val="single" w:sz="8" w:space="0" w:color="000000"/>
              <w:right w:val="single" w:sz="8" w:space="0" w:color="000000"/>
            </w:tcBorders>
          </w:tcPr>
          <w:p w14:paraId="162AD3E0" w14:textId="77777777" w:rsidR="00EC4182" w:rsidRDefault="00000000">
            <w:pPr>
              <w:spacing w:after="0"/>
              <w:ind w:left="14" w:firstLine="0"/>
            </w:pPr>
            <w:r>
              <w:t xml:space="preserve"> </w:t>
            </w:r>
          </w:p>
        </w:tc>
        <w:tc>
          <w:tcPr>
            <w:tcW w:w="2074" w:type="dxa"/>
            <w:gridSpan w:val="2"/>
            <w:tcBorders>
              <w:top w:val="single" w:sz="8" w:space="0" w:color="000000"/>
              <w:left w:val="single" w:sz="8" w:space="0" w:color="000000"/>
              <w:bottom w:val="single" w:sz="8" w:space="0" w:color="000000"/>
              <w:right w:val="single" w:sz="8" w:space="0" w:color="000000"/>
            </w:tcBorders>
          </w:tcPr>
          <w:p w14:paraId="040EF49F" w14:textId="77777777" w:rsidR="00EC4182" w:rsidRDefault="00000000">
            <w:pPr>
              <w:spacing w:after="155"/>
              <w:ind w:firstLine="0"/>
            </w:pPr>
            <w:r>
              <w:t xml:space="preserve"> </w:t>
            </w:r>
          </w:p>
          <w:p w14:paraId="4CCB2CBC" w14:textId="77777777" w:rsidR="00EC4182" w:rsidRDefault="00000000">
            <w:pPr>
              <w:spacing w:after="0"/>
              <w:ind w:firstLine="0"/>
            </w:pPr>
            <w:r>
              <w:t xml:space="preserve">—---------------- </w:t>
            </w:r>
          </w:p>
        </w:tc>
      </w:tr>
      <w:tr w:rsidR="00EC4182" w14:paraId="7A89A2F7" w14:textId="77777777">
        <w:trPr>
          <w:gridAfter w:val="1"/>
          <w:wAfter w:w="360" w:type="dxa"/>
          <w:trHeight w:val="1493"/>
        </w:trPr>
        <w:tc>
          <w:tcPr>
            <w:tcW w:w="1171" w:type="dxa"/>
            <w:gridSpan w:val="2"/>
            <w:tcBorders>
              <w:top w:val="single" w:sz="8" w:space="0" w:color="000000"/>
              <w:left w:val="single" w:sz="8" w:space="0" w:color="000000"/>
              <w:bottom w:val="single" w:sz="8" w:space="0" w:color="000000"/>
              <w:right w:val="single" w:sz="8" w:space="0" w:color="000000"/>
            </w:tcBorders>
          </w:tcPr>
          <w:p w14:paraId="3148CE95" w14:textId="77777777" w:rsidR="00EC4182" w:rsidRDefault="00000000">
            <w:pPr>
              <w:spacing w:after="0"/>
              <w:ind w:firstLine="0"/>
            </w:pPr>
            <w:r>
              <w:lastRenderedPageBreak/>
              <w:t xml:space="preserve">Week 2  </w:t>
            </w:r>
          </w:p>
        </w:tc>
        <w:tc>
          <w:tcPr>
            <w:tcW w:w="2294" w:type="dxa"/>
            <w:gridSpan w:val="2"/>
            <w:tcBorders>
              <w:top w:val="single" w:sz="8" w:space="0" w:color="000000"/>
              <w:left w:val="single" w:sz="8" w:space="0" w:color="000000"/>
              <w:bottom w:val="single" w:sz="8" w:space="0" w:color="000000"/>
              <w:right w:val="single" w:sz="8" w:space="0" w:color="000000"/>
            </w:tcBorders>
          </w:tcPr>
          <w:p w14:paraId="5129FFD9" w14:textId="77777777" w:rsidR="00EC4182" w:rsidRDefault="00000000">
            <w:pPr>
              <w:spacing w:after="0"/>
              <w:ind w:firstLine="0"/>
              <w:jc w:val="both"/>
            </w:pPr>
            <w:r>
              <w:t xml:space="preserve">Start Unit 7 Description </w:t>
            </w:r>
          </w:p>
        </w:tc>
        <w:tc>
          <w:tcPr>
            <w:tcW w:w="1618" w:type="dxa"/>
            <w:gridSpan w:val="2"/>
            <w:tcBorders>
              <w:top w:val="single" w:sz="8" w:space="0" w:color="000000"/>
              <w:left w:val="single" w:sz="8" w:space="0" w:color="000000"/>
              <w:bottom w:val="single" w:sz="8" w:space="0" w:color="000000"/>
              <w:right w:val="single" w:sz="8" w:space="0" w:color="000000"/>
            </w:tcBorders>
          </w:tcPr>
          <w:p w14:paraId="5348F9E1" w14:textId="77777777" w:rsidR="00EC4182" w:rsidRDefault="00000000">
            <w:pPr>
              <w:spacing w:after="0"/>
              <w:ind w:firstLine="0"/>
              <w:jc w:val="both"/>
            </w:pPr>
            <w:r>
              <w:t xml:space="preserve">Vocabulary OSV </w:t>
            </w:r>
          </w:p>
          <w:p w14:paraId="31A7029B" w14:textId="77777777" w:rsidR="00EC4182" w:rsidRDefault="00000000">
            <w:pPr>
              <w:spacing w:after="160"/>
              <w:ind w:firstLine="0"/>
            </w:pPr>
            <w:r>
              <w:t xml:space="preserve">GLOSS </w:t>
            </w:r>
          </w:p>
          <w:p w14:paraId="6F1BD44A" w14:textId="77777777" w:rsidR="00EC4182" w:rsidRDefault="00000000">
            <w:pPr>
              <w:spacing w:after="0"/>
              <w:ind w:firstLine="0"/>
            </w:pPr>
            <w:r>
              <w:t xml:space="preserve">Practice </w:t>
            </w:r>
          </w:p>
        </w:tc>
        <w:tc>
          <w:tcPr>
            <w:tcW w:w="2194" w:type="dxa"/>
            <w:gridSpan w:val="2"/>
            <w:tcBorders>
              <w:top w:val="single" w:sz="8" w:space="0" w:color="000000"/>
              <w:left w:val="single" w:sz="8" w:space="0" w:color="000000"/>
              <w:bottom w:val="single" w:sz="8" w:space="0" w:color="000000"/>
              <w:right w:val="single" w:sz="8" w:space="0" w:color="000000"/>
            </w:tcBorders>
          </w:tcPr>
          <w:p w14:paraId="19AC0EE0" w14:textId="77777777" w:rsidR="00EC4182" w:rsidRDefault="00000000">
            <w:pPr>
              <w:spacing w:after="0"/>
              <w:ind w:left="14" w:firstLine="0"/>
            </w:pPr>
            <w:r>
              <w:t xml:space="preserve"> </w:t>
            </w:r>
          </w:p>
        </w:tc>
        <w:tc>
          <w:tcPr>
            <w:tcW w:w="2074" w:type="dxa"/>
            <w:gridSpan w:val="2"/>
            <w:tcBorders>
              <w:top w:val="single" w:sz="8" w:space="0" w:color="000000"/>
              <w:left w:val="single" w:sz="8" w:space="0" w:color="000000"/>
              <w:bottom w:val="single" w:sz="8" w:space="0" w:color="000000"/>
              <w:right w:val="single" w:sz="8" w:space="0" w:color="000000"/>
            </w:tcBorders>
          </w:tcPr>
          <w:p w14:paraId="78C361BE" w14:textId="77777777" w:rsidR="00EC4182" w:rsidRDefault="00000000">
            <w:pPr>
              <w:spacing w:after="0"/>
              <w:ind w:firstLine="0"/>
            </w:pPr>
            <w:proofErr w:type="spellStart"/>
            <w:r>
              <w:t>GoReact</w:t>
            </w:r>
            <w:proofErr w:type="spellEnd"/>
            <w:r>
              <w:t xml:space="preserve"> </w:t>
            </w:r>
          </w:p>
        </w:tc>
      </w:tr>
      <w:tr w:rsidR="00EC4182" w14:paraId="314B3025" w14:textId="77777777">
        <w:trPr>
          <w:gridAfter w:val="1"/>
          <w:wAfter w:w="360" w:type="dxa"/>
          <w:trHeight w:val="1171"/>
        </w:trPr>
        <w:tc>
          <w:tcPr>
            <w:tcW w:w="1171" w:type="dxa"/>
            <w:gridSpan w:val="2"/>
            <w:tcBorders>
              <w:top w:val="single" w:sz="8" w:space="0" w:color="000000"/>
              <w:left w:val="single" w:sz="8" w:space="0" w:color="000000"/>
              <w:bottom w:val="single" w:sz="8" w:space="0" w:color="000000"/>
              <w:right w:val="single" w:sz="8" w:space="0" w:color="000000"/>
            </w:tcBorders>
          </w:tcPr>
          <w:p w14:paraId="0D3DE222" w14:textId="77777777" w:rsidR="00EC4182" w:rsidRDefault="00000000">
            <w:pPr>
              <w:spacing w:after="0"/>
              <w:ind w:firstLine="0"/>
            </w:pPr>
            <w:r>
              <w:t xml:space="preserve">Week 3  </w:t>
            </w:r>
          </w:p>
        </w:tc>
        <w:tc>
          <w:tcPr>
            <w:tcW w:w="2294" w:type="dxa"/>
            <w:gridSpan w:val="2"/>
            <w:tcBorders>
              <w:top w:val="single" w:sz="8" w:space="0" w:color="000000"/>
              <w:left w:val="single" w:sz="8" w:space="0" w:color="000000"/>
              <w:bottom w:val="single" w:sz="8" w:space="0" w:color="000000"/>
              <w:right w:val="single" w:sz="8" w:space="0" w:color="000000"/>
            </w:tcBorders>
          </w:tcPr>
          <w:p w14:paraId="1A18E455" w14:textId="77777777" w:rsidR="00EC4182" w:rsidRDefault="00000000">
            <w:pPr>
              <w:spacing w:after="0"/>
              <w:ind w:firstLine="0"/>
            </w:pPr>
            <w:r>
              <w:t xml:space="preserve">Cont. Unit 7 </w:t>
            </w:r>
          </w:p>
        </w:tc>
        <w:tc>
          <w:tcPr>
            <w:tcW w:w="1618" w:type="dxa"/>
            <w:gridSpan w:val="2"/>
            <w:tcBorders>
              <w:top w:val="single" w:sz="8" w:space="0" w:color="000000"/>
              <w:left w:val="single" w:sz="8" w:space="0" w:color="000000"/>
              <w:bottom w:val="single" w:sz="8" w:space="0" w:color="000000"/>
              <w:right w:val="single" w:sz="8" w:space="0" w:color="000000"/>
            </w:tcBorders>
          </w:tcPr>
          <w:p w14:paraId="47FC4A46" w14:textId="77777777" w:rsidR="00EC4182" w:rsidRDefault="00000000">
            <w:pPr>
              <w:spacing w:after="0"/>
              <w:ind w:firstLine="0"/>
            </w:pPr>
            <w:r>
              <w:t xml:space="preserve">Reflexive </w:t>
            </w:r>
          </w:p>
          <w:p w14:paraId="34BA3E84" w14:textId="77777777" w:rsidR="00EC4182" w:rsidRDefault="00000000">
            <w:pPr>
              <w:spacing w:after="0"/>
              <w:ind w:firstLine="0"/>
              <w:jc w:val="both"/>
            </w:pPr>
            <w:r>
              <w:t xml:space="preserve">Pronoun NMMs </w:t>
            </w:r>
          </w:p>
        </w:tc>
        <w:tc>
          <w:tcPr>
            <w:tcW w:w="2194" w:type="dxa"/>
            <w:gridSpan w:val="2"/>
            <w:tcBorders>
              <w:top w:val="single" w:sz="8" w:space="0" w:color="000000"/>
              <w:left w:val="single" w:sz="8" w:space="0" w:color="000000"/>
              <w:bottom w:val="single" w:sz="8" w:space="0" w:color="000000"/>
              <w:right w:val="single" w:sz="8" w:space="0" w:color="000000"/>
            </w:tcBorders>
          </w:tcPr>
          <w:p w14:paraId="67FD14AF" w14:textId="77777777" w:rsidR="00EC4182" w:rsidRDefault="00000000">
            <w:pPr>
              <w:spacing w:after="0"/>
              <w:ind w:left="14" w:firstLine="0"/>
            </w:pPr>
            <w:r>
              <w:t xml:space="preserve"> </w:t>
            </w:r>
          </w:p>
        </w:tc>
        <w:tc>
          <w:tcPr>
            <w:tcW w:w="2074" w:type="dxa"/>
            <w:gridSpan w:val="2"/>
            <w:tcBorders>
              <w:top w:val="single" w:sz="8" w:space="0" w:color="000000"/>
              <w:left w:val="single" w:sz="8" w:space="0" w:color="000000"/>
              <w:bottom w:val="single" w:sz="8" w:space="0" w:color="000000"/>
              <w:right w:val="single" w:sz="8" w:space="0" w:color="000000"/>
            </w:tcBorders>
          </w:tcPr>
          <w:p w14:paraId="730F6965" w14:textId="77777777" w:rsidR="00EC4182" w:rsidRDefault="00000000">
            <w:pPr>
              <w:spacing w:after="0"/>
              <w:ind w:firstLine="0"/>
            </w:pPr>
            <w:r>
              <w:t xml:space="preserve">Homework </w:t>
            </w:r>
          </w:p>
        </w:tc>
      </w:tr>
      <w:tr w:rsidR="00EC4182" w14:paraId="438D1DE0" w14:textId="77777777">
        <w:trPr>
          <w:gridAfter w:val="1"/>
          <w:wAfter w:w="360" w:type="dxa"/>
          <w:trHeight w:val="850"/>
        </w:trPr>
        <w:tc>
          <w:tcPr>
            <w:tcW w:w="1171" w:type="dxa"/>
            <w:gridSpan w:val="2"/>
            <w:tcBorders>
              <w:top w:val="single" w:sz="8" w:space="0" w:color="000000"/>
              <w:left w:val="single" w:sz="8" w:space="0" w:color="000000"/>
              <w:bottom w:val="single" w:sz="8" w:space="0" w:color="000000"/>
              <w:right w:val="single" w:sz="8" w:space="0" w:color="000000"/>
            </w:tcBorders>
          </w:tcPr>
          <w:p w14:paraId="2C82B703" w14:textId="77777777" w:rsidR="00EC4182" w:rsidRDefault="00000000">
            <w:pPr>
              <w:spacing w:after="0"/>
              <w:ind w:firstLine="0"/>
            </w:pPr>
            <w:r>
              <w:t xml:space="preserve">Week 4  </w:t>
            </w:r>
          </w:p>
        </w:tc>
        <w:tc>
          <w:tcPr>
            <w:tcW w:w="2294" w:type="dxa"/>
            <w:gridSpan w:val="2"/>
            <w:tcBorders>
              <w:top w:val="single" w:sz="8" w:space="0" w:color="000000"/>
              <w:left w:val="single" w:sz="8" w:space="0" w:color="000000"/>
              <w:bottom w:val="single" w:sz="8" w:space="0" w:color="000000"/>
              <w:right w:val="single" w:sz="8" w:space="0" w:color="000000"/>
            </w:tcBorders>
          </w:tcPr>
          <w:p w14:paraId="2DB3B114" w14:textId="77777777" w:rsidR="00EC4182" w:rsidRDefault="00000000">
            <w:pPr>
              <w:spacing w:after="0"/>
              <w:ind w:firstLine="0"/>
            </w:pPr>
            <w:r>
              <w:t xml:space="preserve">Cont. Unit 7/ Review for Test 1 </w:t>
            </w:r>
          </w:p>
        </w:tc>
        <w:tc>
          <w:tcPr>
            <w:tcW w:w="1618" w:type="dxa"/>
            <w:gridSpan w:val="2"/>
            <w:tcBorders>
              <w:top w:val="single" w:sz="8" w:space="0" w:color="000000"/>
              <w:left w:val="single" w:sz="8" w:space="0" w:color="000000"/>
              <w:bottom w:val="single" w:sz="8" w:space="0" w:color="000000"/>
              <w:right w:val="single" w:sz="8" w:space="0" w:color="000000"/>
            </w:tcBorders>
          </w:tcPr>
          <w:p w14:paraId="619D0E93" w14:textId="77777777" w:rsidR="00EC4182" w:rsidRDefault="00000000">
            <w:pPr>
              <w:spacing w:after="0"/>
              <w:ind w:firstLine="0"/>
            </w:pPr>
            <w:r>
              <w:t xml:space="preserve"> </w:t>
            </w:r>
          </w:p>
        </w:tc>
        <w:tc>
          <w:tcPr>
            <w:tcW w:w="2194" w:type="dxa"/>
            <w:gridSpan w:val="2"/>
            <w:tcBorders>
              <w:top w:val="single" w:sz="8" w:space="0" w:color="000000"/>
              <w:left w:val="single" w:sz="8" w:space="0" w:color="000000"/>
              <w:bottom w:val="single" w:sz="8" w:space="0" w:color="000000"/>
              <w:right w:val="single" w:sz="8" w:space="0" w:color="000000"/>
            </w:tcBorders>
          </w:tcPr>
          <w:p w14:paraId="61451416" w14:textId="77777777" w:rsidR="00EC4182" w:rsidRDefault="00000000">
            <w:pPr>
              <w:spacing w:after="0"/>
              <w:ind w:left="14" w:firstLine="0"/>
            </w:pPr>
            <w:r>
              <w:t xml:space="preserve"> </w:t>
            </w:r>
          </w:p>
        </w:tc>
        <w:tc>
          <w:tcPr>
            <w:tcW w:w="2074" w:type="dxa"/>
            <w:gridSpan w:val="2"/>
            <w:tcBorders>
              <w:top w:val="single" w:sz="8" w:space="0" w:color="000000"/>
              <w:left w:val="single" w:sz="8" w:space="0" w:color="000000"/>
              <w:bottom w:val="single" w:sz="8" w:space="0" w:color="000000"/>
              <w:right w:val="single" w:sz="8" w:space="0" w:color="000000"/>
            </w:tcBorders>
          </w:tcPr>
          <w:p w14:paraId="32208568" w14:textId="77777777" w:rsidR="00EC4182" w:rsidRDefault="00000000">
            <w:pPr>
              <w:spacing w:after="0"/>
              <w:ind w:firstLine="0"/>
            </w:pPr>
            <w:r>
              <w:t xml:space="preserve">Family </w:t>
            </w:r>
          </w:p>
          <w:p w14:paraId="24AAB276" w14:textId="77777777" w:rsidR="00EC4182" w:rsidRDefault="00000000">
            <w:pPr>
              <w:spacing w:after="0"/>
              <w:ind w:firstLine="0"/>
            </w:pPr>
            <w:r>
              <w:t>Tree/</w:t>
            </w:r>
            <w:proofErr w:type="spellStart"/>
            <w:r>
              <w:t>Jamboard</w:t>
            </w:r>
            <w:proofErr w:type="spellEnd"/>
            <w:r>
              <w:t xml:space="preserve"> </w:t>
            </w:r>
          </w:p>
        </w:tc>
      </w:tr>
      <w:tr w:rsidR="00EC4182" w14:paraId="120282E5" w14:textId="77777777">
        <w:trPr>
          <w:gridAfter w:val="1"/>
          <w:wAfter w:w="360" w:type="dxa"/>
          <w:trHeight w:val="1210"/>
        </w:trPr>
        <w:tc>
          <w:tcPr>
            <w:tcW w:w="1171" w:type="dxa"/>
            <w:gridSpan w:val="2"/>
            <w:tcBorders>
              <w:top w:val="single" w:sz="8" w:space="0" w:color="000000"/>
              <w:left w:val="single" w:sz="8" w:space="0" w:color="000000"/>
              <w:bottom w:val="single" w:sz="8" w:space="0" w:color="000000"/>
              <w:right w:val="single" w:sz="8" w:space="0" w:color="000000"/>
            </w:tcBorders>
          </w:tcPr>
          <w:p w14:paraId="17BFFF62" w14:textId="77777777" w:rsidR="00EC4182" w:rsidRDefault="00000000">
            <w:pPr>
              <w:spacing w:after="0"/>
              <w:ind w:firstLine="0"/>
            </w:pPr>
            <w:r>
              <w:t xml:space="preserve">Week 5  </w:t>
            </w:r>
          </w:p>
        </w:tc>
        <w:tc>
          <w:tcPr>
            <w:tcW w:w="2294" w:type="dxa"/>
            <w:gridSpan w:val="2"/>
            <w:tcBorders>
              <w:top w:val="single" w:sz="8" w:space="0" w:color="000000"/>
              <w:left w:val="single" w:sz="8" w:space="0" w:color="000000"/>
              <w:bottom w:val="single" w:sz="8" w:space="0" w:color="000000"/>
              <w:right w:val="single" w:sz="8" w:space="0" w:color="000000"/>
            </w:tcBorders>
          </w:tcPr>
          <w:p w14:paraId="3BB50062" w14:textId="77777777" w:rsidR="00EC4182" w:rsidRDefault="00000000">
            <w:pPr>
              <w:spacing w:after="0"/>
              <w:ind w:firstLine="0"/>
            </w:pPr>
            <w:r>
              <w:t xml:space="preserve">Unit 7 </w:t>
            </w:r>
          </w:p>
        </w:tc>
        <w:tc>
          <w:tcPr>
            <w:tcW w:w="1618" w:type="dxa"/>
            <w:gridSpan w:val="2"/>
            <w:tcBorders>
              <w:top w:val="single" w:sz="8" w:space="0" w:color="000000"/>
              <w:left w:val="single" w:sz="8" w:space="0" w:color="000000"/>
              <w:bottom w:val="single" w:sz="8" w:space="0" w:color="000000"/>
              <w:right w:val="single" w:sz="8" w:space="0" w:color="000000"/>
            </w:tcBorders>
          </w:tcPr>
          <w:p w14:paraId="29DC88C5" w14:textId="77777777" w:rsidR="00EC4182" w:rsidRDefault="00000000">
            <w:pPr>
              <w:spacing w:after="0"/>
              <w:ind w:firstLine="0"/>
            </w:pPr>
            <w:r>
              <w:t xml:space="preserve"> </w:t>
            </w:r>
          </w:p>
        </w:tc>
        <w:tc>
          <w:tcPr>
            <w:tcW w:w="2194" w:type="dxa"/>
            <w:gridSpan w:val="2"/>
            <w:tcBorders>
              <w:top w:val="single" w:sz="8" w:space="0" w:color="000000"/>
              <w:left w:val="single" w:sz="8" w:space="0" w:color="000000"/>
              <w:bottom w:val="single" w:sz="8" w:space="0" w:color="000000"/>
              <w:right w:val="single" w:sz="8" w:space="0" w:color="000000"/>
            </w:tcBorders>
          </w:tcPr>
          <w:p w14:paraId="0C77A6E4" w14:textId="77777777" w:rsidR="00EC4182" w:rsidRDefault="00000000">
            <w:pPr>
              <w:spacing w:after="160"/>
              <w:ind w:left="14" w:firstLine="0"/>
            </w:pPr>
            <w:r>
              <w:rPr>
                <w:b/>
              </w:rPr>
              <w:t xml:space="preserve">TEST1 </w:t>
            </w:r>
          </w:p>
          <w:p w14:paraId="654A2A94" w14:textId="77777777" w:rsidR="00EC4182" w:rsidRDefault="00000000">
            <w:pPr>
              <w:spacing w:after="0"/>
              <w:ind w:left="14" w:firstLine="0"/>
            </w:pPr>
            <w:r>
              <w:t xml:space="preserve">Comprehension And </w:t>
            </w:r>
          </w:p>
          <w:p w14:paraId="695060FB" w14:textId="77777777" w:rsidR="00EC4182" w:rsidRDefault="00000000">
            <w:pPr>
              <w:spacing w:after="0"/>
              <w:ind w:left="14" w:firstLine="0"/>
            </w:pPr>
            <w:r>
              <w:t xml:space="preserve">Production </w:t>
            </w:r>
          </w:p>
        </w:tc>
        <w:tc>
          <w:tcPr>
            <w:tcW w:w="2074" w:type="dxa"/>
            <w:gridSpan w:val="2"/>
            <w:tcBorders>
              <w:top w:val="single" w:sz="8" w:space="0" w:color="000000"/>
              <w:left w:val="single" w:sz="8" w:space="0" w:color="000000"/>
              <w:bottom w:val="single" w:sz="8" w:space="0" w:color="000000"/>
              <w:right w:val="single" w:sz="8" w:space="0" w:color="000000"/>
            </w:tcBorders>
          </w:tcPr>
          <w:p w14:paraId="4BA568A1" w14:textId="77777777" w:rsidR="00EC4182" w:rsidRDefault="00000000">
            <w:pPr>
              <w:spacing w:after="160"/>
              <w:ind w:firstLine="0"/>
            </w:pPr>
            <w:r>
              <w:t xml:space="preserve"> </w:t>
            </w:r>
          </w:p>
          <w:p w14:paraId="23ABD476" w14:textId="77777777" w:rsidR="00EC4182" w:rsidRDefault="00000000">
            <w:pPr>
              <w:spacing w:after="0"/>
              <w:ind w:firstLine="0"/>
            </w:pPr>
            <w:r>
              <w:t xml:space="preserve">—-------------- </w:t>
            </w:r>
          </w:p>
        </w:tc>
      </w:tr>
      <w:tr w:rsidR="00EC4182" w14:paraId="50AE8A50" w14:textId="77777777">
        <w:trPr>
          <w:gridAfter w:val="1"/>
          <w:wAfter w:w="360" w:type="dxa"/>
          <w:trHeight w:val="1171"/>
        </w:trPr>
        <w:tc>
          <w:tcPr>
            <w:tcW w:w="1171" w:type="dxa"/>
            <w:gridSpan w:val="2"/>
            <w:tcBorders>
              <w:top w:val="single" w:sz="8" w:space="0" w:color="000000"/>
              <w:left w:val="single" w:sz="8" w:space="0" w:color="000000"/>
              <w:bottom w:val="single" w:sz="8" w:space="0" w:color="000000"/>
              <w:right w:val="single" w:sz="8" w:space="0" w:color="000000"/>
            </w:tcBorders>
          </w:tcPr>
          <w:p w14:paraId="05643E5F" w14:textId="77777777" w:rsidR="00EC4182" w:rsidRDefault="00000000">
            <w:pPr>
              <w:spacing w:after="0"/>
              <w:ind w:firstLine="0"/>
            </w:pPr>
            <w:r>
              <w:t xml:space="preserve">Week 6  </w:t>
            </w:r>
          </w:p>
        </w:tc>
        <w:tc>
          <w:tcPr>
            <w:tcW w:w="2294" w:type="dxa"/>
            <w:gridSpan w:val="2"/>
            <w:tcBorders>
              <w:top w:val="single" w:sz="8" w:space="0" w:color="000000"/>
              <w:left w:val="single" w:sz="8" w:space="0" w:color="000000"/>
              <w:bottom w:val="single" w:sz="8" w:space="0" w:color="000000"/>
              <w:right w:val="single" w:sz="8" w:space="0" w:color="000000"/>
            </w:tcBorders>
          </w:tcPr>
          <w:p w14:paraId="71B9784F" w14:textId="77777777" w:rsidR="00EC4182" w:rsidRDefault="00000000">
            <w:pPr>
              <w:spacing w:after="0"/>
              <w:ind w:firstLine="0"/>
            </w:pPr>
            <w:r>
              <w:t xml:space="preserve">Start Unit 8 FOOD </w:t>
            </w:r>
          </w:p>
        </w:tc>
        <w:tc>
          <w:tcPr>
            <w:tcW w:w="1618" w:type="dxa"/>
            <w:gridSpan w:val="2"/>
            <w:tcBorders>
              <w:top w:val="single" w:sz="8" w:space="0" w:color="000000"/>
              <w:left w:val="single" w:sz="8" w:space="0" w:color="000000"/>
              <w:bottom w:val="single" w:sz="8" w:space="0" w:color="000000"/>
              <w:right w:val="single" w:sz="8" w:space="0" w:color="000000"/>
            </w:tcBorders>
          </w:tcPr>
          <w:p w14:paraId="73495892" w14:textId="77777777" w:rsidR="00EC4182" w:rsidRDefault="00000000">
            <w:pPr>
              <w:spacing w:after="0"/>
              <w:ind w:firstLine="0"/>
            </w:pPr>
            <w:r>
              <w:t xml:space="preserve">Rhetorical </w:t>
            </w:r>
          </w:p>
          <w:p w14:paraId="5FD7CC34" w14:textId="77777777" w:rsidR="00EC4182" w:rsidRDefault="00000000">
            <w:pPr>
              <w:spacing w:after="2"/>
              <w:ind w:firstLine="0"/>
            </w:pPr>
            <w:r>
              <w:t xml:space="preserve">Conditional </w:t>
            </w:r>
          </w:p>
          <w:p w14:paraId="74C1C7C5" w14:textId="77777777" w:rsidR="00EC4182" w:rsidRDefault="00000000">
            <w:pPr>
              <w:spacing w:after="0"/>
              <w:ind w:firstLine="0"/>
            </w:pPr>
            <w:r>
              <w:t xml:space="preserve">Have </w:t>
            </w:r>
          </w:p>
        </w:tc>
        <w:tc>
          <w:tcPr>
            <w:tcW w:w="2194" w:type="dxa"/>
            <w:gridSpan w:val="2"/>
            <w:tcBorders>
              <w:top w:val="single" w:sz="8" w:space="0" w:color="000000"/>
              <w:left w:val="single" w:sz="8" w:space="0" w:color="000000"/>
              <w:bottom w:val="single" w:sz="8" w:space="0" w:color="000000"/>
              <w:right w:val="single" w:sz="8" w:space="0" w:color="000000"/>
            </w:tcBorders>
          </w:tcPr>
          <w:p w14:paraId="4919CB73" w14:textId="77777777" w:rsidR="00EC4182" w:rsidRDefault="00000000">
            <w:pPr>
              <w:spacing w:after="0"/>
              <w:ind w:left="14" w:firstLine="0"/>
            </w:pPr>
            <w:r>
              <w:t xml:space="preserve"> </w:t>
            </w:r>
          </w:p>
        </w:tc>
        <w:tc>
          <w:tcPr>
            <w:tcW w:w="2074" w:type="dxa"/>
            <w:gridSpan w:val="2"/>
            <w:tcBorders>
              <w:top w:val="single" w:sz="8" w:space="0" w:color="000000"/>
              <w:left w:val="single" w:sz="8" w:space="0" w:color="000000"/>
              <w:bottom w:val="single" w:sz="8" w:space="0" w:color="000000"/>
              <w:right w:val="single" w:sz="8" w:space="0" w:color="000000"/>
            </w:tcBorders>
          </w:tcPr>
          <w:p w14:paraId="7D9ED06B" w14:textId="77777777" w:rsidR="00EC4182" w:rsidRDefault="00000000">
            <w:pPr>
              <w:spacing w:after="0"/>
              <w:ind w:firstLine="0"/>
            </w:pPr>
            <w:r>
              <w:t xml:space="preserve">Homework </w:t>
            </w:r>
          </w:p>
        </w:tc>
      </w:tr>
      <w:tr w:rsidR="00EC4182" w14:paraId="6DF3127C" w14:textId="77777777">
        <w:trPr>
          <w:gridAfter w:val="1"/>
          <w:wAfter w:w="360" w:type="dxa"/>
          <w:trHeight w:val="850"/>
        </w:trPr>
        <w:tc>
          <w:tcPr>
            <w:tcW w:w="1171" w:type="dxa"/>
            <w:gridSpan w:val="2"/>
            <w:tcBorders>
              <w:top w:val="single" w:sz="8" w:space="0" w:color="000000"/>
              <w:left w:val="single" w:sz="8" w:space="0" w:color="000000"/>
              <w:bottom w:val="single" w:sz="8" w:space="0" w:color="000000"/>
              <w:right w:val="single" w:sz="8" w:space="0" w:color="000000"/>
            </w:tcBorders>
          </w:tcPr>
          <w:p w14:paraId="52FCF933" w14:textId="77777777" w:rsidR="00EC4182" w:rsidRDefault="00000000">
            <w:pPr>
              <w:spacing w:after="0"/>
              <w:ind w:firstLine="0"/>
            </w:pPr>
            <w:r>
              <w:t xml:space="preserve">Week 7  </w:t>
            </w:r>
          </w:p>
        </w:tc>
        <w:tc>
          <w:tcPr>
            <w:tcW w:w="2294" w:type="dxa"/>
            <w:gridSpan w:val="2"/>
            <w:tcBorders>
              <w:top w:val="single" w:sz="8" w:space="0" w:color="000000"/>
              <w:left w:val="single" w:sz="8" w:space="0" w:color="000000"/>
              <w:bottom w:val="single" w:sz="8" w:space="0" w:color="000000"/>
              <w:right w:val="single" w:sz="8" w:space="0" w:color="000000"/>
            </w:tcBorders>
          </w:tcPr>
          <w:p w14:paraId="4DF10712" w14:textId="77777777" w:rsidR="00EC4182" w:rsidRDefault="00000000">
            <w:pPr>
              <w:spacing w:after="0"/>
              <w:ind w:firstLine="0"/>
            </w:pPr>
            <w:r>
              <w:t xml:space="preserve">FOOD Unit cont. </w:t>
            </w:r>
          </w:p>
        </w:tc>
        <w:tc>
          <w:tcPr>
            <w:tcW w:w="1618" w:type="dxa"/>
            <w:gridSpan w:val="2"/>
            <w:tcBorders>
              <w:top w:val="single" w:sz="8" w:space="0" w:color="000000"/>
              <w:left w:val="single" w:sz="8" w:space="0" w:color="000000"/>
              <w:bottom w:val="single" w:sz="8" w:space="0" w:color="000000"/>
              <w:right w:val="single" w:sz="8" w:space="0" w:color="000000"/>
            </w:tcBorders>
          </w:tcPr>
          <w:p w14:paraId="32A92CCF" w14:textId="77777777" w:rsidR="00EC4182" w:rsidRDefault="00000000">
            <w:pPr>
              <w:spacing w:after="0"/>
              <w:ind w:firstLine="0"/>
            </w:pPr>
            <w:r>
              <w:t xml:space="preserve"> </w:t>
            </w:r>
          </w:p>
        </w:tc>
        <w:tc>
          <w:tcPr>
            <w:tcW w:w="2194" w:type="dxa"/>
            <w:gridSpan w:val="2"/>
            <w:tcBorders>
              <w:top w:val="single" w:sz="8" w:space="0" w:color="000000"/>
              <w:left w:val="single" w:sz="8" w:space="0" w:color="000000"/>
              <w:bottom w:val="single" w:sz="8" w:space="0" w:color="000000"/>
              <w:right w:val="single" w:sz="8" w:space="0" w:color="000000"/>
            </w:tcBorders>
          </w:tcPr>
          <w:p w14:paraId="1F28D0ED" w14:textId="77777777" w:rsidR="00EC4182" w:rsidRDefault="00000000">
            <w:pPr>
              <w:spacing w:after="0"/>
              <w:ind w:left="14" w:firstLine="0"/>
            </w:pPr>
            <w:r>
              <w:t xml:space="preserve"> </w:t>
            </w:r>
          </w:p>
        </w:tc>
        <w:tc>
          <w:tcPr>
            <w:tcW w:w="2074" w:type="dxa"/>
            <w:gridSpan w:val="2"/>
            <w:tcBorders>
              <w:top w:val="single" w:sz="8" w:space="0" w:color="000000"/>
              <w:left w:val="single" w:sz="8" w:space="0" w:color="000000"/>
              <w:bottom w:val="single" w:sz="8" w:space="0" w:color="000000"/>
              <w:right w:val="single" w:sz="8" w:space="0" w:color="000000"/>
            </w:tcBorders>
          </w:tcPr>
          <w:p w14:paraId="7BE3D1C3" w14:textId="77777777" w:rsidR="00EC4182" w:rsidRDefault="00000000">
            <w:pPr>
              <w:spacing w:after="0"/>
              <w:ind w:firstLine="0"/>
            </w:pPr>
            <w:proofErr w:type="spellStart"/>
            <w:r>
              <w:t>Jamboard</w:t>
            </w:r>
            <w:proofErr w:type="spellEnd"/>
            <w:r>
              <w:t xml:space="preserve"> </w:t>
            </w:r>
          </w:p>
        </w:tc>
      </w:tr>
      <w:tr w:rsidR="00EC4182" w14:paraId="1A772431" w14:textId="77777777">
        <w:trPr>
          <w:gridAfter w:val="1"/>
          <w:wAfter w:w="360" w:type="dxa"/>
          <w:trHeight w:val="538"/>
        </w:trPr>
        <w:tc>
          <w:tcPr>
            <w:tcW w:w="1171" w:type="dxa"/>
            <w:gridSpan w:val="2"/>
            <w:tcBorders>
              <w:top w:val="single" w:sz="8" w:space="0" w:color="000000"/>
              <w:left w:val="single" w:sz="8" w:space="0" w:color="000000"/>
              <w:bottom w:val="single" w:sz="8" w:space="0" w:color="000000"/>
              <w:right w:val="single" w:sz="8" w:space="0" w:color="000000"/>
            </w:tcBorders>
          </w:tcPr>
          <w:p w14:paraId="21190793" w14:textId="77777777" w:rsidR="00EC4182" w:rsidRDefault="00000000">
            <w:pPr>
              <w:spacing w:after="0"/>
              <w:ind w:firstLine="0"/>
            </w:pPr>
            <w:r>
              <w:t xml:space="preserve">Week 8 </w:t>
            </w:r>
          </w:p>
        </w:tc>
        <w:tc>
          <w:tcPr>
            <w:tcW w:w="2294" w:type="dxa"/>
            <w:gridSpan w:val="2"/>
            <w:tcBorders>
              <w:top w:val="single" w:sz="8" w:space="0" w:color="000000"/>
              <w:left w:val="single" w:sz="8" w:space="0" w:color="000000"/>
              <w:bottom w:val="single" w:sz="8" w:space="0" w:color="000000"/>
              <w:right w:val="single" w:sz="8" w:space="0" w:color="000000"/>
            </w:tcBorders>
          </w:tcPr>
          <w:p w14:paraId="584454DD" w14:textId="77777777" w:rsidR="00EC4182" w:rsidRDefault="00000000">
            <w:pPr>
              <w:spacing w:after="0"/>
              <w:ind w:firstLine="0"/>
            </w:pPr>
            <w:r>
              <w:t xml:space="preserve">Review for Test 2 </w:t>
            </w:r>
          </w:p>
        </w:tc>
        <w:tc>
          <w:tcPr>
            <w:tcW w:w="1618" w:type="dxa"/>
            <w:gridSpan w:val="2"/>
            <w:tcBorders>
              <w:top w:val="single" w:sz="8" w:space="0" w:color="000000"/>
              <w:left w:val="single" w:sz="8" w:space="0" w:color="000000"/>
              <w:bottom w:val="single" w:sz="8" w:space="0" w:color="000000"/>
              <w:right w:val="single" w:sz="8" w:space="0" w:color="000000"/>
            </w:tcBorders>
          </w:tcPr>
          <w:p w14:paraId="5078808B" w14:textId="77777777" w:rsidR="00EC4182" w:rsidRDefault="00000000">
            <w:pPr>
              <w:spacing w:after="0"/>
              <w:ind w:firstLine="0"/>
            </w:pPr>
            <w:r>
              <w:t xml:space="preserve"> </w:t>
            </w:r>
          </w:p>
        </w:tc>
        <w:tc>
          <w:tcPr>
            <w:tcW w:w="2194" w:type="dxa"/>
            <w:gridSpan w:val="2"/>
            <w:tcBorders>
              <w:top w:val="single" w:sz="8" w:space="0" w:color="000000"/>
              <w:left w:val="single" w:sz="8" w:space="0" w:color="000000"/>
              <w:bottom w:val="single" w:sz="8" w:space="0" w:color="000000"/>
              <w:right w:val="single" w:sz="8" w:space="0" w:color="000000"/>
            </w:tcBorders>
          </w:tcPr>
          <w:p w14:paraId="39E841AB" w14:textId="77777777" w:rsidR="00EC4182" w:rsidRDefault="00000000">
            <w:pPr>
              <w:spacing w:after="0"/>
              <w:ind w:left="14" w:firstLine="0"/>
            </w:pPr>
            <w:r>
              <w:rPr>
                <w:b/>
              </w:rPr>
              <w:t xml:space="preserve">TEST 2 </w:t>
            </w:r>
          </w:p>
        </w:tc>
        <w:tc>
          <w:tcPr>
            <w:tcW w:w="2074" w:type="dxa"/>
            <w:gridSpan w:val="2"/>
            <w:tcBorders>
              <w:top w:val="single" w:sz="8" w:space="0" w:color="000000"/>
              <w:left w:val="single" w:sz="8" w:space="0" w:color="000000"/>
              <w:bottom w:val="single" w:sz="8" w:space="0" w:color="000000"/>
              <w:right w:val="single" w:sz="8" w:space="0" w:color="000000"/>
            </w:tcBorders>
          </w:tcPr>
          <w:p w14:paraId="1E2C098D" w14:textId="77777777" w:rsidR="00EC4182" w:rsidRDefault="00000000">
            <w:pPr>
              <w:spacing w:after="0"/>
              <w:ind w:firstLine="0"/>
            </w:pPr>
            <w:r>
              <w:t xml:space="preserve"> </w:t>
            </w:r>
          </w:p>
        </w:tc>
      </w:tr>
      <w:tr w:rsidR="00EC4182" w14:paraId="7FA9A1B1" w14:textId="77777777">
        <w:tblPrEx>
          <w:tblCellMar>
            <w:top w:w="0" w:type="dxa"/>
            <w:left w:w="10" w:type="dxa"/>
            <w:right w:w="115" w:type="dxa"/>
          </w:tblCellMar>
        </w:tblPrEx>
        <w:trPr>
          <w:gridBefore w:val="1"/>
          <w:wBefore w:w="360" w:type="dxa"/>
          <w:trHeight w:val="1426"/>
        </w:trPr>
        <w:tc>
          <w:tcPr>
            <w:tcW w:w="1171" w:type="dxa"/>
            <w:gridSpan w:val="2"/>
            <w:tcBorders>
              <w:top w:val="nil"/>
              <w:left w:val="single" w:sz="8" w:space="0" w:color="000000"/>
              <w:bottom w:val="single" w:sz="8" w:space="0" w:color="000000"/>
              <w:right w:val="single" w:sz="8" w:space="0" w:color="000000"/>
            </w:tcBorders>
          </w:tcPr>
          <w:p w14:paraId="67B42797" w14:textId="77777777" w:rsidR="00EC4182" w:rsidRDefault="00000000">
            <w:pPr>
              <w:spacing w:after="0"/>
              <w:ind w:left="0" w:firstLine="0"/>
            </w:pPr>
            <w:r>
              <w:t xml:space="preserve"> </w:t>
            </w:r>
          </w:p>
        </w:tc>
        <w:tc>
          <w:tcPr>
            <w:tcW w:w="2294" w:type="dxa"/>
            <w:gridSpan w:val="2"/>
            <w:tcBorders>
              <w:top w:val="nil"/>
              <w:left w:val="single" w:sz="8" w:space="0" w:color="000000"/>
              <w:bottom w:val="single" w:sz="8" w:space="0" w:color="000000"/>
              <w:right w:val="single" w:sz="8" w:space="0" w:color="000000"/>
            </w:tcBorders>
          </w:tcPr>
          <w:p w14:paraId="055FCA1D" w14:textId="77777777" w:rsidR="00EC4182" w:rsidRDefault="00000000">
            <w:pPr>
              <w:spacing w:after="0"/>
              <w:ind w:left="0" w:firstLine="0"/>
            </w:pPr>
            <w:r>
              <w:t xml:space="preserve"> </w:t>
            </w:r>
          </w:p>
        </w:tc>
        <w:tc>
          <w:tcPr>
            <w:tcW w:w="1618" w:type="dxa"/>
            <w:gridSpan w:val="2"/>
            <w:tcBorders>
              <w:top w:val="nil"/>
              <w:left w:val="single" w:sz="8" w:space="0" w:color="000000"/>
              <w:bottom w:val="single" w:sz="8" w:space="0" w:color="000000"/>
              <w:right w:val="single" w:sz="8" w:space="0" w:color="000000"/>
            </w:tcBorders>
          </w:tcPr>
          <w:p w14:paraId="46D9707C" w14:textId="77777777" w:rsidR="00EC4182" w:rsidRDefault="00000000">
            <w:pPr>
              <w:spacing w:after="0"/>
              <w:ind w:left="0" w:firstLine="0"/>
            </w:pPr>
            <w:r>
              <w:t xml:space="preserve"> </w:t>
            </w:r>
          </w:p>
        </w:tc>
        <w:tc>
          <w:tcPr>
            <w:tcW w:w="2194" w:type="dxa"/>
            <w:gridSpan w:val="2"/>
            <w:tcBorders>
              <w:top w:val="nil"/>
              <w:left w:val="single" w:sz="8" w:space="0" w:color="000000"/>
              <w:bottom w:val="single" w:sz="8" w:space="0" w:color="000000"/>
              <w:right w:val="single" w:sz="8" w:space="0" w:color="000000"/>
            </w:tcBorders>
          </w:tcPr>
          <w:p w14:paraId="1EBD167F" w14:textId="77777777" w:rsidR="00EC4182" w:rsidRDefault="00000000">
            <w:pPr>
              <w:spacing w:after="0"/>
              <w:ind w:left="5" w:firstLine="0"/>
            </w:pPr>
            <w:r>
              <w:t xml:space="preserve">Comprehension and </w:t>
            </w:r>
          </w:p>
          <w:p w14:paraId="5714CA9F" w14:textId="77777777" w:rsidR="00EC4182" w:rsidRDefault="00000000">
            <w:pPr>
              <w:spacing w:after="2"/>
              <w:ind w:left="5" w:firstLine="0"/>
            </w:pPr>
            <w:r>
              <w:t xml:space="preserve">Production </w:t>
            </w:r>
            <w:r>
              <w:rPr>
                <w:b/>
              </w:rPr>
              <w:t xml:space="preserve">LAB </w:t>
            </w:r>
          </w:p>
          <w:p w14:paraId="53AE1059" w14:textId="77777777" w:rsidR="00EC4182" w:rsidRDefault="00000000">
            <w:pPr>
              <w:spacing w:after="0"/>
              <w:ind w:left="5" w:firstLine="0"/>
            </w:pPr>
            <w:r>
              <w:rPr>
                <w:b/>
              </w:rPr>
              <w:t xml:space="preserve">HOURS DUE </w:t>
            </w:r>
          </w:p>
        </w:tc>
        <w:tc>
          <w:tcPr>
            <w:tcW w:w="2074" w:type="dxa"/>
            <w:gridSpan w:val="2"/>
            <w:tcBorders>
              <w:top w:val="nil"/>
              <w:left w:val="single" w:sz="8" w:space="0" w:color="000000"/>
              <w:bottom w:val="single" w:sz="8" w:space="0" w:color="000000"/>
              <w:right w:val="single" w:sz="8" w:space="0" w:color="000000"/>
            </w:tcBorders>
          </w:tcPr>
          <w:p w14:paraId="57B61753" w14:textId="77777777" w:rsidR="00EC4182" w:rsidRDefault="00000000">
            <w:pPr>
              <w:spacing w:after="0"/>
              <w:ind w:left="0" w:firstLine="0"/>
            </w:pPr>
            <w:r>
              <w:t xml:space="preserve">—---------------- </w:t>
            </w:r>
          </w:p>
        </w:tc>
      </w:tr>
      <w:tr w:rsidR="00EC4182" w14:paraId="0A7885D9" w14:textId="77777777">
        <w:tblPrEx>
          <w:tblCellMar>
            <w:top w:w="0" w:type="dxa"/>
            <w:left w:w="10" w:type="dxa"/>
            <w:right w:w="115" w:type="dxa"/>
          </w:tblCellMar>
        </w:tblPrEx>
        <w:trPr>
          <w:gridBefore w:val="1"/>
          <w:wBefore w:w="360" w:type="dxa"/>
          <w:trHeight w:val="917"/>
        </w:trPr>
        <w:tc>
          <w:tcPr>
            <w:tcW w:w="1171" w:type="dxa"/>
            <w:gridSpan w:val="2"/>
            <w:tcBorders>
              <w:top w:val="single" w:sz="8" w:space="0" w:color="000000"/>
              <w:left w:val="single" w:sz="8" w:space="0" w:color="000000"/>
              <w:bottom w:val="single" w:sz="8" w:space="0" w:color="000000"/>
              <w:right w:val="single" w:sz="8" w:space="0" w:color="000000"/>
            </w:tcBorders>
          </w:tcPr>
          <w:p w14:paraId="29ACFBA3" w14:textId="77777777" w:rsidR="00EC4182" w:rsidRDefault="00000000">
            <w:pPr>
              <w:spacing w:after="0"/>
              <w:ind w:left="0" w:firstLine="0"/>
            </w:pPr>
            <w:r>
              <w:t xml:space="preserve"> </w:t>
            </w:r>
          </w:p>
        </w:tc>
        <w:tc>
          <w:tcPr>
            <w:tcW w:w="2294" w:type="dxa"/>
            <w:gridSpan w:val="2"/>
            <w:tcBorders>
              <w:top w:val="single" w:sz="8" w:space="0" w:color="000000"/>
              <w:left w:val="single" w:sz="8" w:space="0" w:color="000000"/>
              <w:bottom w:val="single" w:sz="8" w:space="0" w:color="000000"/>
              <w:right w:val="single" w:sz="8" w:space="0" w:color="000000"/>
            </w:tcBorders>
          </w:tcPr>
          <w:p w14:paraId="6C3E6B43" w14:textId="77777777" w:rsidR="00EC4182" w:rsidRDefault="00000000">
            <w:pPr>
              <w:spacing w:after="0"/>
              <w:ind w:left="0" w:firstLine="0"/>
            </w:pPr>
            <w:r>
              <w:rPr>
                <w:b/>
              </w:rPr>
              <w:t xml:space="preserve">SPRING BREAK </w:t>
            </w:r>
          </w:p>
        </w:tc>
        <w:tc>
          <w:tcPr>
            <w:tcW w:w="1618" w:type="dxa"/>
            <w:gridSpan w:val="2"/>
            <w:tcBorders>
              <w:top w:val="single" w:sz="8" w:space="0" w:color="000000"/>
              <w:left w:val="single" w:sz="8" w:space="0" w:color="000000"/>
              <w:bottom w:val="single" w:sz="8" w:space="0" w:color="000000"/>
              <w:right w:val="single" w:sz="8" w:space="0" w:color="000000"/>
            </w:tcBorders>
          </w:tcPr>
          <w:p w14:paraId="31A5DB62" w14:textId="77777777" w:rsidR="00EC4182" w:rsidRDefault="00000000">
            <w:pPr>
              <w:spacing w:after="160"/>
              <w:ind w:left="0" w:firstLine="0"/>
            </w:pPr>
            <w:r>
              <w:rPr>
                <w:b/>
              </w:rPr>
              <w:t xml:space="preserve">—-------------- </w:t>
            </w:r>
          </w:p>
          <w:p w14:paraId="42DE03C3" w14:textId="77777777" w:rsidR="00EC4182" w:rsidRDefault="00000000">
            <w:pPr>
              <w:spacing w:after="0"/>
              <w:ind w:left="0" w:firstLine="0"/>
            </w:pPr>
            <w:r>
              <w:rPr>
                <w:b/>
              </w:rPr>
              <w:t xml:space="preserve">-- </w:t>
            </w:r>
          </w:p>
        </w:tc>
        <w:tc>
          <w:tcPr>
            <w:tcW w:w="2194" w:type="dxa"/>
            <w:gridSpan w:val="2"/>
            <w:tcBorders>
              <w:top w:val="single" w:sz="8" w:space="0" w:color="000000"/>
              <w:left w:val="single" w:sz="8" w:space="0" w:color="000000"/>
              <w:bottom w:val="single" w:sz="8" w:space="0" w:color="000000"/>
              <w:right w:val="single" w:sz="8" w:space="0" w:color="000000"/>
            </w:tcBorders>
          </w:tcPr>
          <w:p w14:paraId="5A431C6A" w14:textId="77777777" w:rsidR="00EC4182" w:rsidRDefault="00000000">
            <w:pPr>
              <w:spacing w:after="0"/>
              <w:ind w:left="5" w:firstLine="0"/>
            </w:pPr>
            <w:r>
              <w:rPr>
                <w:b/>
              </w:rPr>
              <w:t xml:space="preserve">—--------------- </w:t>
            </w:r>
          </w:p>
        </w:tc>
        <w:tc>
          <w:tcPr>
            <w:tcW w:w="2074" w:type="dxa"/>
            <w:gridSpan w:val="2"/>
            <w:tcBorders>
              <w:top w:val="single" w:sz="8" w:space="0" w:color="000000"/>
              <w:left w:val="single" w:sz="8" w:space="0" w:color="000000"/>
              <w:bottom w:val="single" w:sz="8" w:space="0" w:color="000000"/>
              <w:right w:val="single" w:sz="8" w:space="0" w:color="000000"/>
            </w:tcBorders>
          </w:tcPr>
          <w:p w14:paraId="5BA600C6" w14:textId="77777777" w:rsidR="00EC4182" w:rsidRDefault="00000000">
            <w:pPr>
              <w:spacing w:after="0"/>
              <w:ind w:left="0" w:firstLine="0"/>
            </w:pPr>
            <w:r>
              <w:rPr>
                <w:b/>
              </w:rPr>
              <w:t xml:space="preserve">SPRING BREAK </w:t>
            </w:r>
          </w:p>
        </w:tc>
      </w:tr>
      <w:tr w:rsidR="00EC4182" w14:paraId="14B5E8A4" w14:textId="77777777">
        <w:tblPrEx>
          <w:tblCellMar>
            <w:top w:w="0" w:type="dxa"/>
            <w:left w:w="10" w:type="dxa"/>
            <w:right w:w="115" w:type="dxa"/>
          </w:tblCellMar>
        </w:tblPrEx>
        <w:trPr>
          <w:gridBefore w:val="1"/>
          <w:wBefore w:w="360" w:type="dxa"/>
          <w:trHeight w:val="1181"/>
        </w:trPr>
        <w:tc>
          <w:tcPr>
            <w:tcW w:w="1171" w:type="dxa"/>
            <w:gridSpan w:val="2"/>
            <w:tcBorders>
              <w:top w:val="single" w:sz="8" w:space="0" w:color="000000"/>
              <w:left w:val="single" w:sz="8" w:space="0" w:color="000000"/>
              <w:bottom w:val="single" w:sz="8" w:space="0" w:color="000000"/>
              <w:right w:val="single" w:sz="8" w:space="0" w:color="000000"/>
            </w:tcBorders>
          </w:tcPr>
          <w:p w14:paraId="4CB3881C" w14:textId="77777777" w:rsidR="00EC4182" w:rsidRDefault="00000000">
            <w:pPr>
              <w:spacing w:after="0"/>
              <w:ind w:left="0" w:firstLine="0"/>
            </w:pPr>
            <w:r>
              <w:t xml:space="preserve">Week 9  </w:t>
            </w:r>
          </w:p>
        </w:tc>
        <w:tc>
          <w:tcPr>
            <w:tcW w:w="2294" w:type="dxa"/>
            <w:gridSpan w:val="2"/>
            <w:tcBorders>
              <w:top w:val="single" w:sz="8" w:space="0" w:color="000000"/>
              <w:left w:val="single" w:sz="8" w:space="0" w:color="000000"/>
              <w:bottom w:val="single" w:sz="8" w:space="0" w:color="000000"/>
              <w:right w:val="single" w:sz="8" w:space="0" w:color="000000"/>
            </w:tcBorders>
          </w:tcPr>
          <w:p w14:paraId="1E796F71" w14:textId="77777777" w:rsidR="00EC4182" w:rsidRDefault="00000000">
            <w:pPr>
              <w:spacing w:after="0"/>
              <w:ind w:left="0" w:firstLine="0"/>
            </w:pPr>
            <w:r>
              <w:t xml:space="preserve">Start Unit 9 Location and Transportation </w:t>
            </w:r>
          </w:p>
        </w:tc>
        <w:tc>
          <w:tcPr>
            <w:tcW w:w="1618" w:type="dxa"/>
            <w:gridSpan w:val="2"/>
            <w:tcBorders>
              <w:top w:val="single" w:sz="8" w:space="0" w:color="000000"/>
              <w:left w:val="single" w:sz="8" w:space="0" w:color="000000"/>
              <w:bottom w:val="single" w:sz="8" w:space="0" w:color="000000"/>
              <w:right w:val="single" w:sz="8" w:space="0" w:color="000000"/>
            </w:tcBorders>
          </w:tcPr>
          <w:p w14:paraId="33B510A7" w14:textId="77777777" w:rsidR="00EC4182" w:rsidRDefault="00000000">
            <w:pPr>
              <w:spacing w:after="0"/>
              <w:ind w:left="0" w:firstLine="0"/>
            </w:pPr>
            <w:r>
              <w:t xml:space="preserve">Vocabulary Money Time </w:t>
            </w:r>
          </w:p>
        </w:tc>
        <w:tc>
          <w:tcPr>
            <w:tcW w:w="2194" w:type="dxa"/>
            <w:gridSpan w:val="2"/>
            <w:tcBorders>
              <w:top w:val="single" w:sz="8" w:space="0" w:color="000000"/>
              <w:left w:val="single" w:sz="8" w:space="0" w:color="000000"/>
              <w:bottom w:val="single" w:sz="8" w:space="0" w:color="000000"/>
              <w:right w:val="single" w:sz="8" w:space="0" w:color="000000"/>
            </w:tcBorders>
          </w:tcPr>
          <w:p w14:paraId="444C9EE6" w14:textId="77777777" w:rsidR="00EC4182" w:rsidRDefault="00000000">
            <w:pPr>
              <w:spacing w:after="0"/>
              <w:ind w:left="5" w:firstLine="0"/>
            </w:pPr>
            <w:r>
              <w:t xml:space="preserve"> </w:t>
            </w:r>
          </w:p>
        </w:tc>
        <w:tc>
          <w:tcPr>
            <w:tcW w:w="2074" w:type="dxa"/>
            <w:gridSpan w:val="2"/>
            <w:tcBorders>
              <w:top w:val="single" w:sz="8" w:space="0" w:color="000000"/>
              <w:left w:val="single" w:sz="8" w:space="0" w:color="000000"/>
              <w:bottom w:val="single" w:sz="8" w:space="0" w:color="000000"/>
              <w:right w:val="single" w:sz="8" w:space="0" w:color="000000"/>
            </w:tcBorders>
          </w:tcPr>
          <w:p w14:paraId="4A78BB4A" w14:textId="77777777" w:rsidR="00EC4182" w:rsidRDefault="00000000">
            <w:pPr>
              <w:spacing w:after="0"/>
              <w:ind w:left="0" w:firstLine="0"/>
            </w:pPr>
            <w:r>
              <w:t xml:space="preserve">Homework </w:t>
            </w:r>
          </w:p>
        </w:tc>
      </w:tr>
      <w:tr w:rsidR="00EC4182" w14:paraId="55244382" w14:textId="77777777">
        <w:tblPrEx>
          <w:tblCellMar>
            <w:top w:w="0" w:type="dxa"/>
            <w:left w:w="10" w:type="dxa"/>
            <w:right w:w="115" w:type="dxa"/>
          </w:tblCellMar>
        </w:tblPrEx>
        <w:trPr>
          <w:gridBefore w:val="1"/>
          <w:wBefore w:w="360" w:type="dxa"/>
          <w:trHeight w:val="854"/>
        </w:trPr>
        <w:tc>
          <w:tcPr>
            <w:tcW w:w="1171" w:type="dxa"/>
            <w:gridSpan w:val="2"/>
            <w:tcBorders>
              <w:top w:val="single" w:sz="8" w:space="0" w:color="000000"/>
              <w:left w:val="single" w:sz="8" w:space="0" w:color="000000"/>
              <w:bottom w:val="single" w:sz="8" w:space="0" w:color="000000"/>
              <w:right w:val="single" w:sz="8" w:space="0" w:color="000000"/>
            </w:tcBorders>
          </w:tcPr>
          <w:p w14:paraId="21AA9E7E" w14:textId="77777777" w:rsidR="00EC4182" w:rsidRDefault="00000000">
            <w:pPr>
              <w:spacing w:after="0"/>
              <w:ind w:left="0" w:firstLine="0"/>
            </w:pPr>
            <w:r>
              <w:t xml:space="preserve">Week 10  </w:t>
            </w:r>
          </w:p>
        </w:tc>
        <w:tc>
          <w:tcPr>
            <w:tcW w:w="2294" w:type="dxa"/>
            <w:gridSpan w:val="2"/>
            <w:tcBorders>
              <w:top w:val="single" w:sz="8" w:space="0" w:color="000000"/>
              <w:left w:val="single" w:sz="8" w:space="0" w:color="000000"/>
              <w:bottom w:val="single" w:sz="8" w:space="0" w:color="000000"/>
              <w:right w:val="single" w:sz="8" w:space="0" w:color="000000"/>
            </w:tcBorders>
          </w:tcPr>
          <w:p w14:paraId="298F031E" w14:textId="77777777" w:rsidR="00EC4182" w:rsidRDefault="00000000">
            <w:pPr>
              <w:spacing w:after="0"/>
              <w:ind w:left="0" w:firstLine="0"/>
            </w:pPr>
            <w:r>
              <w:t xml:space="preserve">Calendar/Time </w:t>
            </w:r>
          </w:p>
        </w:tc>
        <w:tc>
          <w:tcPr>
            <w:tcW w:w="1618" w:type="dxa"/>
            <w:gridSpan w:val="2"/>
            <w:tcBorders>
              <w:top w:val="single" w:sz="8" w:space="0" w:color="000000"/>
              <w:left w:val="single" w:sz="8" w:space="0" w:color="000000"/>
              <w:bottom w:val="single" w:sz="8" w:space="0" w:color="000000"/>
              <w:right w:val="single" w:sz="8" w:space="0" w:color="000000"/>
            </w:tcBorders>
          </w:tcPr>
          <w:p w14:paraId="6E776A57" w14:textId="77777777" w:rsidR="00EC4182" w:rsidRDefault="00000000">
            <w:pPr>
              <w:spacing w:after="0"/>
              <w:ind w:left="0" w:firstLine="0"/>
            </w:pPr>
            <w:r>
              <w:t xml:space="preserve">Contrastive Structure </w:t>
            </w:r>
          </w:p>
        </w:tc>
        <w:tc>
          <w:tcPr>
            <w:tcW w:w="2194" w:type="dxa"/>
            <w:gridSpan w:val="2"/>
            <w:tcBorders>
              <w:top w:val="single" w:sz="8" w:space="0" w:color="000000"/>
              <w:left w:val="single" w:sz="8" w:space="0" w:color="000000"/>
              <w:bottom w:val="single" w:sz="8" w:space="0" w:color="000000"/>
              <w:right w:val="single" w:sz="8" w:space="0" w:color="000000"/>
            </w:tcBorders>
          </w:tcPr>
          <w:p w14:paraId="763780A4" w14:textId="77777777" w:rsidR="00EC4182" w:rsidRDefault="00000000">
            <w:pPr>
              <w:spacing w:after="0"/>
              <w:ind w:left="5" w:firstLine="0"/>
            </w:pPr>
            <w:r>
              <w:t xml:space="preserve"> </w:t>
            </w:r>
          </w:p>
        </w:tc>
        <w:tc>
          <w:tcPr>
            <w:tcW w:w="2074" w:type="dxa"/>
            <w:gridSpan w:val="2"/>
            <w:tcBorders>
              <w:top w:val="single" w:sz="8" w:space="0" w:color="000000"/>
              <w:left w:val="single" w:sz="8" w:space="0" w:color="000000"/>
              <w:bottom w:val="single" w:sz="8" w:space="0" w:color="000000"/>
              <w:right w:val="single" w:sz="8" w:space="0" w:color="000000"/>
            </w:tcBorders>
          </w:tcPr>
          <w:p w14:paraId="4A4F094A" w14:textId="77777777" w:rsidR="00EC4182" w:rsidRDefault="00000000">
            <w:pPr>
              <w:spacing w:after="0"/>
              <w:ind w:left="0" w:firstLine="0"/>
            </w:pPr>
            <w:proofErr w:type="spellStart"/>
            <w:r>
              <w:t>GoReact</w:t>
            </w:r>
            <w:proofErr w:type="spellEnd"/>
            <w:r>
              <w:t xml:space="preserve"> </w:t>
            </w:r>
          </w:p>
        </w:tc>
      </w:tr>
      <w:tr w:rsidR="00EC4182" w14:paraId="375603F0" w14:textId="77777777">
        <w:tblPrEx>
          <w:tblCellMar>
            <w:top w:w="0" w:type="dxa"/>
            <w:left w:w="10" w:type="dxa"/>
            <w:right w:w="115" w:type="dxa"/>
          </w:tblCellMar>
        </w:tblPrEx>
        <w:trPr>
          <w:gridBefore w:val="1"/>
          <w:wBefore w:w="360" w:type="dxa"/>
          <w:trHeight w:val="859"/>
        </w:trPr>
        <w:tc>
          <w:tcPr>
            <w:tcW w:w="1171" w:type="dxa"/>
            <w:gridSpan w:val="2"/>
            <w:tcBorders>
              <w:top w:val="single" w:sz="8" w:space="0" w:color="000000"/>
              <w:left w:val="single" w:sz="8" w:space="0" w:color="000000"/>
              <w:bottom w:val="single" w:sz="8" w:space="0" w:color="000000"/>
              <w:right w:val="single" w:sz="8" w:space="0" w:color="000000"/>
            </w:tcBorders>
          </w:tcPr>
          <w:p w14:paraId="6B3EB415" w14:textId="77777777" w:rsidR="00EC4182" w:rsidRDefault="00000000">
            <w:pPr>
              <w:spacing w:after="0"/>
              <w:ind w:left="0" w:firstLine="0"/>
            </w:pPr>
            <w:r>
              <w:t xml:space="preserve">Week 11  </w:t>
            </w:r>
          </w:p>
        </w:tc>
        <w:tc>
          <w:tcPr>
            <w:tcW w:w="2294" w:type="dxa"/>
            <w:gridSpan w:val="2"/>
            <w:tcBorders>
              <w:top w:val="single" w:sz="8" w:space="0" w:color="000000"/>
              <w:left w:val="single" w:sz="8" w:space="0" w:color="000000"/>
              <w:bottom w:val="single" w:sz="8" w:space="0" w:color="000000"/>
              <w:right w:val="single" w:sz="8" w:space="0" w:color="000000"/>
            </w:tcBorders>
          </w:tcPr>
          <w:p w14:paraId="5F8F6C02" w14:textId="77777777" w:rsidR="00EC4182" w:rsidRDefault="00000000">
            <w:pPr>
              <w:spacing w:after="0"/>
              <w:ind w:left="0" w:firstLine="0"/>
            </w:pPr>
            <w:r>
              <w:t xml:space="preserve">Location </w:t>
            </w:r>
          </w:p>
        </w:tc>
        <w:tc>
          <w:tcPr>
            <w:tcW w:w="1618" w:type="dxa"/>
            <w:gridSpan w:val="2"/>
            <w:tcBorders>
              <w:top w:val="single" w:sz="8" w:space="0" w:color="000000"/>
              <w:left w:val="single" w:sz="8" w:space="0" w:color="000000"/>
              <w:bottom w:val="single" w:sz="8" w:space="0" w:color="000000"/>
              <w:right w:val="single" w:sz="8" w:space="0" w:color="000000"/>
            </w:tcBorders>
          </w:tcPr>
          <w:p w14:paraId="1C2F759A" w14:textId="77777777" w:rsidR="00EC4182" w:rsidRDefault="00000000">
            <w:pPr>
              <w:spacing w:after="0"/>
              <w:ind w:left="0" w:firstLine="0"/>
            </w:pPr>
            <w:r>
              <w:t xml:space="preserve">Locative Verbs </w:t>
            </w:r>
          </w:p>
        </w:tc>
        <w:tc>
          <w:tcPr>
            <w:tcW w:w="2194" w:type="dxa"/>
            <w:gridSpan w:val="2"/>
            <w:tcBorders>
              <w:top w:val="single" w:sz="8" w:space="0" w:color="000000"/>
              <w:left w:val="single" w:sz="8" w:space="0" w:color="000000"/>
              <w:bottom w:val="single" w:sz="8" w:space="0" w:color="000000"/>
              <w:right w:val="single" w:sz="8" w:space="0" w:color="000000"/>
            </w:tcBorders>
          </w:tcPr>
          <w:p w14:paraId="63BF457F" w14:textId="77777777" w:rsidR="00EC4182" w:rsidRDefault="00000000">
            <w:pPr>
              <w:spacing w:after="0"/>
              <w:ind w:left="5" w:firstLine="0"/>
            </w:pPr>
            <w:r>
              <w:t xml:space="preserve"> </w:t>
            </w:r>
          </w:p>
        </w:tc>
        <w:tc>
          <w:tcPr>
            <w:tcW w:w="2074" w:type="dxa"/>
            <w:gridSpan w:val="2"/>
            <w:tcBorders>
              <w:top w:val="single" w:sz="8" w:space="0" w:color="000000"/>
              <w:left w:val="single" w:sz="8" w:space="0" w:color="000000"/>
              <w:bottom w:val="single" w:sz="8" w:space="0" w:color="000000"/>
              <w:right w:val="single" w:sz="8" w:space="0" w:color="000000"/>
            </w:tcBorders>
          </w:tcPr>
          <w:p w14:paraId="3BDA0DF3" w14:textId="77777777" w:rsidR="00EC4182" w:rsidRDefault="00000000">
            <w:pPr>
              <w:spacing w:after="0"/>
              <w:ind w:left="0" w:firstLine="0"/>
            </w:pPr>
            <w:r>
              <w:t xml:space="preserve">Homework </w:t>
            </w:r>
          </w:p>
        </w:tc>
      </w:tr>
      <w:tr w:rsidR="00EC4182" w14:paraId="65506BBC" w14:textId="77777777">
        <w:tblPrEx>
          <w:tblCellMar>
            <w:top w:w="0" w:type="dxa"/>
            <w:left w:w="10" w:type="dxa"/>
            <w:right w:w="115" w:type="dxa"/>
          </w:tblCellMar>
        </w:tblPrEx>
        <w:trPr>
          <w:gridBefore w:val="1"/>
          <w:wBefore w:w="360" w:type="dxa"/>
          <w:trHeight w:val="1210"/>
        </w:trPr>
        <w:tc>
          <w:tcPr>
            <w:tcW w:w="1171" w:type="dxa"/>
            <w:gridSpan w:val="2"/>
            <w:tcBorders>
              <w:top w:val="single" w:sz="8" w:space="0" w:color="000000"/>
              <w:left w:val="single" w:sz="8" w:space="0" w:color="000000"/>
              <w:bottom w:val="single" w:sz="8" w:space="0" w:color="000000"/>
              <w:right w:val="single" w:sz="8" w:space="0" w:color="000000"/>
            </w:tcBorders>
          </w:tcPr>
          <w:p w14:paraId="79E1CDCC" w14:textId="77777777" w:rsidR="00EC4182" w:rsidRDefault="00000000">
            <w:pPr>
              <w:spacing w:after="0"/>
              <w:ind w:left="0" w:firstLine="0"/>
            </w:pPr>
            <w:r>
              <w:t xml:space="preserve">Week 12  </w:t>
            </w:r>
          </w:p>
        </w:tc>
        <w:tc>
          <w:tcPr>
            <w:tcW w:w="2294" w:type="dxa"/>
            <w:gridSpan w:val="2"/>
            <w:tcBorders>
              <w:top w:val="single" w:sz="8" w:space="0" w:color="000000"/>
              <w:left w:val="single" w:sz="8" w:space="0" w:color="000000"/>
              <w:bottom w:val="single" w:sz="8" w:space="0" w:color="000000"/>
              <w:right w:val="single" w:sz="8" w:space="0" w:color="000000"/>
            </w:tcBorders>
          </w:tcPr>
          <w:p w14:paraId="66A1137A" w14:textId="77777777" w:rsidR="00EC4182" w:rsidRDefault="00000000">
            <w:pPr>
              <w:spacing w:after="0"/>
              <w:ind w:left="0" w:firstLine="0"/>
            </w:pPr>
            <w:r>
              <w:t xml:space="preserve"> </w:t>
            </w:r>
          </w:p>
        </w:tc>
        <w:tc>
          <w:tcPr>
            <w:tcW w:w="1618" w:type="dxa"/>
            <w:gridSpan w:val="2"/>
            <w:tcBorders>
              <w:top w:val="single" w:sz="8" w:space="0" w:color="000000"/>
              <w:left w:val="single" w:sz="8" w:space="0" w:color="000000"/>
              <w:bottom w:val="single" w:sz="8" w:space="0" w:color="000000"/>
              <w:right w:val="single" w:sz="8" w:space="0" w:color="000000"/>
            </w:tcBorders>
          </w:tcPr>
          <w:p w14:paraId="4C751FA3" w14:textId="77777777" w:rsidR="00EC4182" w:rsidRDefault="00000000">
            <w:pPr>
              <w:spacing w:after="0"/>
              <w:ind w:left="0" w:firstLine="0"/>
            </w:pPr>
            <w:r>
              <w:t xml:space="preserve"> </w:t>
            </w:r>
          </w:p>
        </w:tc>
        <w:tc>
          <w:tcPr>
            <w:tcW w:w="2194" w:type="dxa"/>
            <w:gridSpan w:val="2"/>
            <w:tcBorders>
              <w:top w:val="single" w:sz="8" w:space="0" w:color="000000"/>
              <w:left w:val="single" w:sz="8" w:space="0" w:color="000000"/>
              <w:bottom w:val="single" w:sz="8" w:space="0" w:color="000000"/>
              <w:right w:val="single" w:sz="8" w:space="0" w:color="000000"/>
            </w:tcBorders>
          </w:tcPr>
          <w:p w14:paraId="444B94C5" w14:textId="77777777" w:rsidR="00EC4182" w:rsidRDefault="00000000">
            <w:pPr>
              <w:spacing w:after="160"/>
              <w:ind w:left="5" w:firstLine="0"/>
            </w:pPr>
            <w:r>
              <w:rPr>
                <w:b/>
              </w:rPr>
              <w:t xml:space="preserve">TEST 3 </w:t>
            </w:r>
          </w:p>
          <w:p w14:paraId="22971A44" w14:textId="77777777" w:rsidR="00EC4182" w:rsidRDefault="00000000">
            <w:pPr>
              <w:spacing w:after="0"/>
              <w:ind w:left="5" w:firstLine="0"/>
            </w:pPr>
            <w:r>
              <w:t xml:space="preserve">Comprehension and </w:t>
            </w:r>
          </w:p>
          <w:p w14:paraId="19D76E3C" w14:textId="77777777" w:rsidR="00EC4182" w:rsidRDefault="00000000">
            <w:pPr>
              <w:spacing w:after="0"/>
              <w:ind w:left="5" w:firstLine="0"/>
            </w:pPr>
            <w:r>
              <w:t xml:space="preserve">Production </w:t>
            </w:r>
          </w:p>
        </w:tc>
        <w:tc>
          <w:tcPr>
            <w:tcW w:w="2074" w:type="dxa"/>
            <w:gridSpan w:val="2"/>
            <w:tcBorders>
              <w:top w:val="single" w:sz="8" w:space="0" w:color="000000"/>
              <w:left w:val="single" w:sz="8" w:space="0" w:color="000000"/>
              <w:bottom w:val="single" w:sz="8" w:space="0" w:color="000000"/>
              <w:right w:val="single" w:sz="8" w:space="0" w:color="000000"/>
            </w:tcBorders>
          </w:tcPr>
          <w:p w14:paraId="78ACAADE" w14:textId="77777777" w:rsidR="00EC4182" w:rsidRDefault="00000000">
            <w:pPr>
              <w:spacing w:after="160"/>
              <w:ind w:left="0" w:firstLine="0"/>
            </w:pPr>
            <w:r>
              <w:t xml:space="preserve"> </w:t>
            </w:r>
          </w:p>
          <w:p w14:paraId="1323F3E6" w14:textId="77777777" w:rsidR="00EC4182" w:rsidRDefault="00000000">
            <w:pPr>
              <w:spacing w:after="0"/>
              <w:ind w:left="0" w:firstLine="0"/>
            </w:pPr>
            <w:r>
              <w:t xml:space="preserve">—---------------- </w:t>
            </w:r>
          </w:p>
        </w:tc>
      </w:tr>
      <w:tr w:rsidR="00EC4182" w14:paraId="28B07DED" w14:textId="77777777">
        <w:tblPrEx>
          <w:tblCellMar>
            <w:top w:w="0" w:type="dxa"/>
            <w:left w:w="10" w:type="dxa"/>
            <w:right w:w="115" w:type="dxa"/>
          </w:tblCellMar>
        </w:tblPrEx>
        <w:trPr>
          <w:gridBefore w:val="1"/>
          <w:wBefore w:w="360" w:type="dxa"/>
          <w:trHeight w:val="850"/>
        </w:trPr>
        <w:tc>
          <w:tcPr>
            <w:tcW w:w="1171" w:type="dxa"/>
            <w:gridSpan w:val="2"/>
            <w:tcBorders>
              <w:top w:val="single" w:sz="8" w:space="0" w:color="000000"/>
              <w:left w:val="single" w:sz="8" w:space="0" w:color="000000"/>
              <w:bottom w:val="single" w:sz="8" w:space="0" w:color="000000"/>
              <w:right w:val="single" w:sz="8" w:space="0" w:color="000000"/>
            </w:tcBorders>
          </w:tcPr>
          <w:p w14:paraId="5941F971" w14:textId="77777777" w:rsidR="00EC4182" w:rsidRDefault="00000000">
            <w:pPr>
              <w:spacing w:after="0"/>
              <w:ind w:left="0" w:firstLine="0"/>
            </w:pPr>
            <w:r>
              <w:lastRenderedPageBreak/>
              <w:t xml:space="preserve">Week 13  </w:t>
            </w:r>
          </w:p>
        </w:tc>
        <w:tc>
          <w:tcPr>
            <w:tcW w:w="2294" w:type="dxa"/>
            <w:gridSpan w:val="2"/>
            <w:tcBorders>
              <w:top w:val="single" w:sz="8" w:space="0" w:color="000000"/>
              <w:left w:val="single" w:sz="8" w:space="0" w:color="000000"/>
              <w:bottom w:val="single" w:sz="8" w:space="0" w:color="000000"/>
              <w:right w:val="single" w:sz="8" w:space="0" w:color="000000"/>
            </w:tcBorders>
          </w:tcPr>
          <w:p w14:paraId="530B3E57" w14:textId="77777777" w:rsidR="00EC4182" w:rsidRDefault="00000000">
            <w:pPr>
              <w:spacing w:after="0"/>
              <w:ind w:left="0" w:firstLine="0"/>
            </w:pPr>
            <w:r>
              <w:t xml:space="preserve">Start Unit 10 NARRATIVES </w:t>
            </w:r>
          </w:p>
        </w:tc>
        <w:tc>
          <w:tcPr>
            <w:tcW w:w="1618" w:type="dxa"/>
            <w:gridSpan w:val="2"/>
            <w:tcBorders>
              <w:top w:val="single" w:sz="8" w:space="0" w:color="000000"/>
              <w:left w:val="single" w:sz="8" w:space="0" w:color="000000"/>
              <w:bottom w:val="single" w:sz="8" w:space="0" w:color="000000"/>
              <w:right w:val="single" w:sz="8" w:space="0" w:color="000000"/>
            </w:tcBorders>
          </w:tcPr>
          <w:p w14:paraId="716364B9" w14:textId="77777777" w:rsidR="00EC4182" w:rsidRDefault="00000000">
            <w:pPr>
              <w:spacing w:after="0"/>
              <w:ind w:left="0" w:firstLine="0"/>
            </w:pPr>
            <w:r>
              <w:t xml:space="preserve">Short Stories </w:t>
            </w:r>
          </w:p>
        </w:tc>
        <w:tc>
          <w:tcPr>
            <w:tcW w:w="2194" w:type="dxa"/>
            <w:gridSpan w:val="2"/>
            <w:tcBorders>
              <w:top w:val="single" w:sz="8" w:space="0" w:color="000000"/>
              <w:left w:val="single" w:sz="8" w:space="0" w:color="000000"/>
              <w:bottom w:val="single" w:sz="8" w:space="0" w:color="000000"/>
              <w:right w:val="single" w:sz="8" w:space="0" w:color="000000"/>
            </w:tcBorders>
          </w:tcPr>
          <w:p w14:paraId="0D1BF43D" w14:textId="77777777" w:rsidR="00EC4182" w:rsidRDefault="00000000">
            <w:pPr>
              <w:spacing w:after="0"/>
              <w:ind w:left="5" w:firstLine="0"/>
            </w:pPr>
            <w:r>
              <w:t xml:space="preserve"> </w:t>
            </w:r>
          </w:p>
        </w:tc>
        <w:tc>
          <w:tcPr>
            <w:tcW w:w="2074" w:type="dxa"/>
            <w:gridSpan w:val="2"/>
            <w:tcBorders>
              <w:top w:val="single" w:sz="8" w:space="0" w:color="000000"/>
              <w:left w:val="single" w:sz="8" w:space="0" w:color="000000"/>
              <w:bottom w:val="single" w:sz="8" w:space="0" w:color="000000"/>
              <w:right w:val="single" w:sz="8" w:space="0" w:color="000000"/>
            </w:tcBorders>
          </w:tcPr>
          <w:p w14:paraId="04757259" w14:textId="77777777" w:rsidR="00EC4182" w:rsidRDefault="00000000">
            <w:pPr>
              <w:spacing w:after="0"/>
              <w:ind w:left="0" w:firstLine="0"/>
            </w:pPr>
            <w:proofErr w:type="spellStart"/>
            <w:r>
              <w:t>GoReact</w:t>
            </w:r>
            <w:proofErr w:type="spellEnd"/>
            <w:r>
              <w:t xml:space="preserve"> </w:t>
            </w:r>
          </w:p>
        </w:tc>
      </w:tr>
      <w:tr w:rsidR="00EC4182" w14:paraId="47EABF01" w14:textId="77777777">
        <w:tblPrEx>
          <w:tblCellMar>
            <w:top w:w="0" w:type="dxa"/>
            <w:left w:w="10" w:type="dxa"/>
            <w:right w:w="115" w:type="dxa"/>
          </w:tblCellMar>
        </w:tblPrEx>
        <w:trPr>
          <w:gridBefore w:val="1"/>
          <w:wBefore w:w="360" w:type="dxa"/>
          <w:trHeight w:val="859"/>
        </w:trPr>
        <w:tc>
          <w:tcPr>
            <w:tcW w:w="1171" w:type="dxa"/>
            <w:gridSpan w:val="2"/>
            <w:tcBorders>
              <w:top w:val="single" w:sz="8" w:space="0" w:color="000000"/>
              <w:left w:val="single" w:sz="8" w:space="0" w:color="000000"/>
              <w:bottom w:val="single" w:sz="8" w:space="0" w:color="000000"/>
              <w:right w:val="single" w:sz="8" w:space="0" w:color="000000"/>
            </w:tcBorders>
          </w:tcPr>
          <w:p w14:paraId="15DBAC6A" w14:textId="77777777" w:rsidR="00EC4182" w:rsidRDefault="00000000">
            <w:pPr>
              <w:spacing w:after="0"/>
              <w:ind w:left="0" w:firstLine="0"/>
            </w:pPr>
            <w:r>
              <w:t xml:space="preserve">Week 14  </w:t>
            </w:r>
          </w:p>
        </w:tc>
        <w:tc>
          <w:tcPr>
            <w:tcW w:w="2294" w:type="dxa"/>
            <w:gridSpan w:val="2"/>
            <w:tcBorders>
              <w:top w:val="single" w:sz="8" w:space="0" w:color="000000"/>
              <w:left w:val="single" w:sz="8" w:space="0" w:color="000000"/>
              <w:bottom w:val="single" w:sz="8" w:space="0" w:color="000000"/>
              <w:right w:val="single" w:sz="8" w:space="0" w:color="000000"/>
            </w:tcBorders>
          </w:tcPr>
          <w:p w14:paraId="277224A4" w14:textId="77777777" w:rsidR="00EC4182" w:rsidRDefault="00000000">
            <w:pPr>
              <w:spacing w:after="0"/>
              <w:ind w:left="0" w:firstLine="0"/>
            </w:pPr>
            <w:proofErr w:type="spellStart"/>
            <w:r>
              <w:t>Classifers</w:t>
            </w:r>
            <w:proofErr w:type="spellEnd"/>
            <w:r>
              <w:t xml:space="preserve"> </w:t>
            </w:r>
          </w:p>
        </w:tc>
        <w:tc>
          <w:tcPr>
            <w:tcW w:w="1618" w:type="dxa"/>
            <w:gridSpan w:val="2"/>
            <w:tcBorders>
              <w:top w:val="single" w:sz="8" w:space="0" w:color="000000"/>
              <w:left w:val="single" w:sz="8" w:space="0" w:color="000000"/>
              <w:bottom w:val="single" w:sz="8" w:space="0" w:color="000000"/>
              <w:right w:val="single" w:sz="8" w:space="0" w:color="000000"/>
            </w:tcBorders>
          </w:tcPr>
          <w:p w14:paraId="60F48204" w14:textId="77777777" w:rsidR="00EC4182" w:rsidRDefault="00000000">
            <w:pPr>
              <w:spacing w:after="0"/>
              <w:ind w:left="0" w:firstLine="0"/>
            </w:pPr>
            <w:r>
              <w:t xml:space="preserve">ABC Stories </w:t>
            </w:r>
          </w:p>
        </w:tc>
        <w:tc>
          <w:tcPr>
            <w:tcW w:w="2194" w:type="dxa"/>
            <w:gridSpan w:val="2"/>
            <w:tcBorders>
              <w:top w:val="single" w:sz="8" w:space="0" w:color="000000"/>
              <w:left w:val="single" w:sz="8" w:space="0" w:color="000000"/>
              <w:bottom w:val="single" w:sz="8" w:space="0" w:color="000000"/>
              <w:right w:val="single" w:sz="8" w:space="0" w:color="000000"/>
            </w:tcBorders>
          </w:tcPr>
          <w:p w14:paraId="1F2CB683" w14:textId="77777777" w:rsidR="00EC4182" w:rsidRDefault="00000000">
            <w:pPr>
              <w:spacing w:after="0"/>
              <w:ind w:left="5" w:firstLine="0"/>
            </w:pPr>
            <w:r>
              <w:t xml:space="preserve">Reflection </w:t>
            </w:r>
          </w:p>
          <w:p w14:paraId="11627804" w14:textId="77777777" w:rsidR="00EC4182" w:rsidRDefault="00000000">
            <w:pPr>
              <w:spacing w:after="0"/>
              <w:ind w:left="5" w:firstLine="0"/>
            </w:pPr>
            <w:r>
              <w:t xml:space="preserve">Presentation </w:t>
            </w:r>
          </w:p>
        </w:tc>
        <w:tc>
          <w:tcPr>
            <w:tcW w:w="2074" w:type="dxa"/>
            <w:gridSpan w:val="2"/>
            <w:tcBorders>
              <w:top w:val="single" w:sz="8" w:space="0" w:color="000000"/>
              <w:left w:val="single" w:sz="8" w:space="0" w:color="000000"/>
              <w:bottom w:val="single" w:sz="8" w:space="0" w:color="000000"/>
              <w:right w:val="single" w:sz="8" w:space="0" w:color="000000"/>
            </w:tcBorders>
          </w:tcPr>
          <w:p w14:paraId="09A2DC51" w14:textId="77777777" w:rsidR="00EC4182" w:rsidRDefault="00000000">
            <w:pPr>
              <w:spacing w:after="0"/>
              <w:ind w:left="0" w:firstLine="0"/>
            </w:pPr>
            <w:r>
              <w:t xml:space="preserve">TBD </w:t>
            </w:r>
          </w:p>
        </w:tc>
      </w:tr>
      <w:tr w:rsidR="00EC4182" w14:paraId="53F19D1D" w14:textId="77777777">
        <w:tblPrEx>
          <w:tblCellMar>
            <w:top w:w="0" w:type="dxa"/>
            <w:left w:w="10" w:type="dxa"/>
            <w:right w:w="115" w:type="dxa"/>
          </w:tblCellMar>
        </w:tblPrEx>
        <w:trPr>
          <w:gridBefore w:val="1"/>
          <w:wBefore w:w="360" w:type="dxa"/>
          <w:trHeight w:val="850"/>
        </w:trPr>
        <w:tc>
          <w:tcPr>
            <w:tcW w:w="1171" w:type="dxa"/>
            <w:gridSpan w:val="2"/>
            <w:tcBorders>
              <w:top w:val="single" w:sz="8" w:space="0" w:color="000000"/>
              <w:left w:val="single" w:sz="8" w:space="0" w:color="000000"/>
              <w:bottom w:val="single" w:sz="8" w:space="0" w:color="000000"/>
              <w:right w:val="single" w:sz="8" w:space="0" w:color="000000"/>
            </w:tcBorders>
          </w:tcPr>
          <w:p w14:paraId="13AE7051" w14:textId="77777777" w:rsidR="00EC4182" w:rsidRDefault="00000000">
            <w:pPr>
              <w:spacing w:after="0"/>
              <w:ind w:left="0" w:firstLine="0"/>
            </w:pPr>
            <w:r>
              <w:t xml:space="preserve">Week 15  </w:t>
            </w:r>
          </w:p>
        </w:tc>
        <w:tc>
          <w:tcPr>
            <w:tcW w:w="2294" w:type="dxa"/>
            <w:gridSpan w:val="2"/>
            <w:tcBorders>
              <w:top w:val="single" w:sz="8" w:space="0" w:color="000000"/>
              <w:left w:val="single" w:sz="8" w:space="0" w:color="000000"/>
              <w:bottom w:val="single" w:sz="8" w:space="0" w:color="000000"/>
              <w:right w:val="single" w:sz="8" w:space="0" w:color="000000"/>
            </w:tcBorders>
          </w:tcPr>
          <w:p w14:paraId="26179CEF" w14:textId="77777777" w:rsidR="00EC4182" w:rsidRDefault="00000000">
            <w:pPr>
              <w:spacing w:after="0"/>
              <w:ind w:left="0" w:firstLine="0"/>
            </w:pPr>
            <w:r>
              <w:t xml:space="preserve"> </w:t>
            </w:r>
          </w:p>
        </w:tc>
        <w:tc>
          <w:tcPr>
            <w:tcW w:w="1618" w:type="dxa"/>
            <w:gridSpan w:val="2"/>
            <w:tcBorders>
              <w:top w:val="single" w:sz="8" w:space="0" w:color="000000"/>
              <w:left w:val="single" w:sz="8" w:space="0" w:color="000000"/>
              <w:bottom w:val="single" w:sz="8" w:space="0" w:color="000000"/>
              <w:right w:val="single" w:sz="8" w:space="0" w:color="000000"/>
            </w:tcBorders>
          </w:tcPr>
          <w:p w14:paraId="72EC3791" w14:textId="77777777" w:rsidR="00EC4182" w:rsidRDefault="00000000">
            <w:pPr>
              <w:spacing w:after="0"/>
              <w:ind w:left="0" w:firstLine="0"/>
            </w:pPr>
            <w:r>
              <w:t xml:space="preserve"> </w:t>
            </w:r>
          </w:p>
        </w:tc>
        <w:tc>
          <w:tcPr>
            <w:tcW w:w="2194" w:type="dxa"/>
            <w:gridSpan w:val="2"/>
            <w:tcBorders>
              <w:top w:val="single" w:sz="8" w:space="0" w:color="000000"/>
              <w:left w:val="single" w:sz="8" w:space="0" w:color="000000"/>
              <w:bottom w:val="single" w:sz="8" w:space="0" w:color="000000"/>
              <w:right w:val="single" w:sz="8" w:space="0" w:color="000000"/>
            </w:tcBorders>
          </w:tcPr>
          <w:p w14:paraId="6B1C9F19" w14:textId="77777777" w:rsidR="00EC4182" w:rsidRDefault="00000000">
            <w:pPr>
              <w:spacing w:after="0"/>
              <w:ind w:left="5" w:firstLine="0"/>
            </w:pPr>
            <w:r>
              <w:t xml:space="preserve">Reflection </w:t>
            </w:r>
          </w:p>
          <w:p w14:paraId="441071CD" w14:textId="77777777" w:rsidR="00EC4182" w:rsidRDefault="00000000">
            <w:pPr>
              <w:spacing w:after="0"/>
              <w:ind w:left="5" w:firstLine="0"/>
            </w:pPr>
            <w:r>
              <w:t xml:space="preserve">Presentation </w:t>
            </w:r>
          </w:p>
        </w:tc>
        <w:tc>
          <w:tcPr>
            <w:tcW w:w="2074" w:type="dxa"/>
            <w:gridSpan w:val="2"/>
            <w:tcBorders>
              <w:top w:val="single" w:sz="8" w:space="0" w:color="000000"/>
              <w:left w:val="single" w:sz="8" w:space="0" w:color="000000"/>
              <w:bottom w:val="single" w:sz="8" w:space="0" w:color="000000"/>
              <w:right w:val="single" w:sz="8" w:space="0" w:color="000000"/>
            </w:tcBorders>
          </w:tcPr>
          <w:p w14:paraId="45EA98B8" w14:textId="77777777" w:rsidR="00EC4182" w:rsidRDefault="00000000">
            <w:pPr>
              <w:spacing w:after="0"/>
              <w:ind w:left="0" w:firstLine="0"/>
            </w:pPr>
            <w:r>
              <w:t xml:space="preserve">—------------- </w:t>
            </w:r>
          </w:p>
        </w:tc>
      </w:tr>
      <w:tr w:rsidR="00EC4182" w14:paraId="1331C7BC" w14:textId="77777777">
        <w:tblPrEx>
          <w:tblCellMar>
            <w:top w:w="0" w:type="dxa"/>
            <w:left w:w="10" w:type="dxa"/>
            <w:right w:w="115" w:type="dxa"/>
          </w:tblCellMar>
        </w:tblPrEx>
        <w:trPr>
          <w:gridBefore w:val="1"/>
          <w:wBefore w:w="360" w:type="dxa"/>
          <w:trHeight w:val="1200"/>
        </w:trPr>
        <w:tc>
          <w:tcPr>
            <w:tcW w:w="1171" w:type="dxa"/>
            <w:gridSpan w:val="2"/>
            <w:tcBorders>
              <w:top w:val="single" w:sz="8" w:space="0" w:color="000000"/>
              <w:left w:val="single" w:sz="8" w:space="0" w:color="000000"/>
              <w:bottom w:val="nil"/>
              <w:right w:val="single" w:sz="8" w:space="0" w:color="000000"/>
            </w:tcBorders>
          </w:tcPr>
          <w:p w14:paraId="77254C4E" w14:textId="77777777" w:rsidR="00EC4182" w:rsidRDefault="00000000">
            <w:pPr>
              <w:spacing w:after="154" w:line="261" w:lineRule="auto"/>
              <w:ind w:left="0" w:firstLine="0"/>
            </w:pPr>
            <w:r>
              <w:t xml:space="preserve">FINALS WEEK </w:t>
            </w:r>
          </w:p>
          <w:p w14:paraId="6CED4651" w14:textId="77777777" w:rsidR="00EC4182" w:rsidRDefault="00000000">
            <w:pPr>
              <w:spacing w:after="0"/>
              <w:ind w:left="0" w:firstLine="0"/>
            </w:pPr>
            <w:r>
              <w:t xml:space="preserve"> </w:t>
            </w:r>
          </w:p>
        </w:tc>
        <w:tc>
          <w:tcPr>
            <w:tcW w:w="2294" w:type="dxa"/>
            <w:gridSpan w:val="2"/>
            <w:tcBorders>
              <w:top w:val="single" w:sz="8" w:space="0" w:color="000000"/>
              <w:left w:val="single" w:sz="8" w:space="0" w:color="000000"/>
              <w:bottom w:val="nil"/>
              <w:right w:val="single" w:sz="8" w:space="0" w:color="000000"/>
            </w:tcBorders>
          </w:tcPr>
          <w:p w14:paraId="65AF8689" w14:textId="77777777" w:rsidR="00EC4182" w:rsidRDefault="00000000">
            <w:pPr>
              <w:spacing w:after="0"/>
              <w:ind w:left="0" w:firstLine="0"/>
            </w:pPr>
            <w:r>
              <w:t xml:space="preserve">Finals </w:t>
            </w:r>
          </w:p>
        </w:tc>
        <w:tc>
          <w:tcPr>
            <w:tcW w:w="1618" w:type="dxa"/>
            <w:gridSpan w:val="2"/>
            <w:tcBorders>
              <w:top w:val="single" w:sz="8" w:space="0" w:color="000000"/>
              <w:left w:val="single" w:sz="8" w:space="0" w:color="000000"/>
              <w:bottom w:val="nil"/>
              <w:right w:val="single" w:sz="8" w:space="0" w:color="000000"/>
            </w:tcBorders>
          </w:tcPr>
          <w:p w14:paraId="19C93261" w14:textId="77777777" w:rsidR="00EC4182" w:rsidRDefault="00000000">
            <w:pPr>
              <w:spacing w:after="0"/>
              <w:ind w:left="0" w:firstLine="0"/>
            </w:pPr>
            <w:r>
              <w:t xml:space="preserve"> </w:t>
            </w:r>
          </w:p>
        </w:tc>
        <w:tc>
          <w:tcPr>
            <w:tcW w:w="2194" w:type="dxa"/>
            <w:gridSpan w:val="2"/>
            <w:tcBorders>
              <w:top w:val="single" w:sz="8" w:space="0" w:color="000000"/>
              <w:left w:val="single" w:sz="8" w:space="0" w:color="000000"/>
              <w:bottom w:val="nil"/>
              <w:right w:val="single" w:sz="8" w:space="0" w:color="000000"/>
            </w:tcBorders>
          </w:tcPr>
          <w:p w14:paraId="569E6956" w14:textId="77777777" w:rsidR="00EC4182" w:rsidRDefault="00000000">
            <w:pPr>
              <w:spacing w:after="0"/>
              <w:ind w:left="5" w:firstLine="0"/>
            </w:pPr>
            <w:r>
              <w:rPr>
                <w:b/>
              </w:rPr>
              <w:t xml:space="preserve">FINAL EXAM LAB HOURS DUE </w:t>
            </w:r>
          </w:p>
        </w:tc>
        <w:tc>
          <w:tcPr>
            <w:tcW w:w="2074" w:type="dxa"/>
            <w:gridSpan w:val="2"/>
            <w:tcBorders>
              <w:top w:val="single" w:sz="8" w:space="0" w:color="000000"/>
              <w:left w:val="single" w:sz="8" w:space="0" w:color="000000"/>
              <w:bottom w:val="nil"/>
              <w:right w:val="single" w:sz="8" w:space="0" w:color="000000"/>
            </w:tcBorders>
          </w:tcPr>
          <w:p w14:paraId="163BE7A1" w14:textId="77777777" w:rsidR="00EC4182" w:rsidRDefault="00000000">
            <w:pPr>
              <w:spacing w:after="0"/>
              <w:ind w:left="0" w:firstLine="0"/>
            </w:pPr>
            <w:r>
              <w:t xml:space="preserve"> </w:t>
            </w:r>
          </w:p>
        </w:tc>
      </w:tr>
    </w:tbl>
    <w:p w14:paraId="77C82C45" w14:textId="77777777" w:rsidR="00EC4182" w:rsidRDefault="00000000">
      <w:pPr>
        <w:spacing w:after="0"/>
        <w:ind w:left="360" w:right="360" w:firstLine="0"/>
        <w:jc w:val="both"/>
      </w:pPr>
      <w:r>
        <w:t xml:space="preserve"> </w:t>
      </w:r>
    </w:p>
    <w:sectPr w:rsidR="00EC4182">
      <w:pgSz w:w="12240" w:h="15840"/>
      <w:pgMar w:top="1440" w:right="720" w:bottom="283"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45CF"/>
    <w:multiLevelType w:val="hybridMultilevel"/>
    <w:tmpl w:val="95F2F864"/>
    <w:lvl w:ilvl="0" w:tplc="A71C5AC4">
      <w:start w:val="1"/>
      <w:numFmt w:val="bullet"/>
      <w:lvlText w:val="•"/>
      <w:lvlJc w:val="left"/>
      <w:pPr>
        <w:ind w:left="510"/>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1" w:tplc="78FE2456">
      <w:start w:val="1"/>
      <w:numFmt w:val="bullet"/>
      <w:lvlText w:val="o"/>
      <w:lvlJc w:val="left"/>
      <w:pPr>
        <w:ind w:left="1440"/>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2" w:tplc="46F45AFE">
      <w:start w:val="1"/>
      <w:numFmt w:val="bullet"/>
      <w:lvlText w:val="▪"/>
      <w:lvlJc w:val="left"/>
      <w:pPr>
        <w:ind w:left="2160"/>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3" w:tplc="5D3C195A">
      <w:start w:val="1"/>
      <w:numFmt w:val="bullet"/>
      <w:lvlText w:val="•"/>
      <w:lvlJc w:val="left"/>
      <w:pPr>
        <w:ind w:left="2880"/>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4" w:tplc="EE028CC0">
      <w:start w:val="1"/>
      <w:numFmt w:val="bullet"/>
      <w:lvlText w:val="o"/>
      <w:lvlJc w:val="left"/>
      <w:pPr>
        <w:ind w:left="3600"/>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5" w:tplc="3CE69418">
      <w:start w:val="1"/>
      <w:numFmt w:val="bullet"/>
      <w:lvlText w:val="▪"/>
      <w:lvlJc w:val="left"/>
      <w:pPr>
        <w:ind w:left="4320"/>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6" w:tplc="057CBA16">
      <w:start w:val="1"/>
      <w:numFmt w:val="bullet"/>
      <w:lvlText w:val="•"/>
      <w:lvlJc w:val="left"/>
      <w:pPr>
        <w:ind w:left="5040"/>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7" w:tplc="4E187E80">
      <w:start w:val="1"/>
      <w:numFmt w:val="bullet"/>
      <w:lvlText w:val="o"/>
      <w:lvlJc w:val="left"/>
      <w:pPr>
        <w:ind w:left="5760"/>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8" w:tplc="6F58E856">
      <w:start w:val="1"/>
      <w:numFmt w:val="bullet"/>
      <w:lvlText w:val="▪"/>
      <w:lvlJc w:val="left"/>
      <w:pPr>
        <w:ind w:left="6480"/>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abstractNum>
  <w:abstractNum w:abstractNumId="1" w15:restartNumberingAfterBreak="0">
    <w:nsid w:val="0C925CCA"/>
    <w:multiLevelType w:val="hybridMultilevel"/>
    <w:tmpl w:val="DE200270"/>
    <w:lvl w:ilvl="0" w:tplc="F23A20E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0CE4A6">
      <w:start w:val="1"/>
      <w:numFmt w:val="lowerLetter"/>
      <w:lvlText w:val="%2"/>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E49BB6">
      <w:start w:val="1"/>
      <w:numFmt w:val="decimal"/>
      <w:lvlRestart w:val="0"/>
      <w:lvlText w:val="%3."/>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46C072">
      <w:start w:val="1"/>
      <w:numFmt w:val="decimal"/>
      <w:lvlText w:val="%4"/>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0815C8">
      <w:start w:val="1"/>
      <w:numFmt w:val="lowerLetter"/>
      <w:lvlText w:val="%5"/>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545C68">
      <w:start w:val="1"/>
      <w:numFmt w:val="lowerRoman"/>
      <w:lvlText w:val="%6"/>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E80438">
      <w:start w:val="1"/>
      <w:numFmt w:val="decimal"/>
      <w:lvlText w:val="%7"/>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2E6DB8">
      <w:start w:val="1"/>
      <w:numFmt w:val="lowerLetter"/>
      <w:lvlText w:val="%8"/>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92DEF8">
      <w:start w:val="1"/>
      <w:numFmt w:val="lowerRoman"/>
      <w:lvlText w:val="%9"/>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0908BE"/>
    <w:multiLevelType w:val="hybridMultilevel"/>
    <w:tmpl w:val="09101C4E"/>
    <w:lvl w:ilvl="0" w:tplc="4BBCFC1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644F6C">
      <w:start w:val="1"/>
      <w:numFmt w:val="lowerLetter"/>
      <w:lvlText w:val="%2"/>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3AE134">
      <w:start w:val="1"/>
      <w:numFmt w:val="decimal"/>
      <w:lvlRestart w:val="0"/>
      <w:lvlText w:val="%3."/>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F82F2C">
      <w:start w:val="1"/>
      <w:numFmt w:val="decimal"/>
      <w:lvlText w:val="%4"/>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EC15FA">
      <w:start w:val="1"/>
      <w:numFmt w:val="lowerLetter"/>
      <w:lvlText w:val="%5"/>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E07F02">
      <w:start w:val="1"/>
      <w:numFmt w:val="lowerRoman"/>
      <w:lvlText w:val="%6"/>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1E30F0">
      <w:start w:val="1"/>
      <w:numFmt w:val="decimal"/>
      <w:lvlText w:val="%7"/>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FE3E8C">
      <w:start w:val="1"/>
      <w:numFmt w:val="lowerLetter"/>
      <w:lvlText w:val="%8"/>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82FBEC">
      <w:start w:val="1"/>
      <w:numFmt w:val="lowerRoman"/>
      <w:lvlText w:val="%9"/>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670DA1"/>
    <w:multiLevelType w:val="hybridMultilevel"/>
    <w:tmpl w:val="FBFA367E"/>
    <w:lvl w:ilvl="0" w:tplc="03F4E8B6">
      <w:start w:val="2"/>
      <w:numFmt w:val="upperLetter"/>
      <w:lvlText w:val="%1."/>
      <w:lvlJc w:val="left"/>
      <w:pPr>
        <w:ind w:left="1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6290D8">
      <w:start w:val="1"/>
      <w:numFmt w:val="decimal"/>
      <w:lvlText w:val="%2."/>
      <w:lvlJc w:val="left"/>
      <w:pPr>
        <w:ind w:left="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FAE4CA">
      <w:start w:val="1"/>
      <w:numFmt w:val="lowerRoman"/>
      <w:lvlText w:val="%3"/>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F6335E">
      <w:start w:val="1"/>
      <w:numFmt w:val="decimal"/>
      <w:lvlText w:val="%4"/>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949F26">
      <w:start w:val="1"/>
      <w:numFmt w:val="lowerLetter"/>
      <w:lvlText w:val="%5"/>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10B01C">
      <w:start w:val="1"/>
      <w:numFmt w:val="lowerRoman"/>
      <w:lvlText w:val="%6"/>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8AAC7A">
      <w:start w:val="1"/>
      <w:numFmt w:val="decimal"/>
      <w:lvlText w:val="%7"/>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BCD512">
      <w:start w:val="1"/>
      <w:numFmt w:val="lowerLetter"/>
      <w:lvlText w:val="%8"/>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E8BD5E">
      <w:start w:val="1"/>
      <w:numFmt w:val="lowerRoman"/>
      <w:lvlText w:val="%9"/>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2D762D"/>
    <w:multiLevelType w:val="hybridMultilevel"/>
    <w:tmpl w:val="C10A4308"/>
    <w:lvl w:ilvl="0" w:tplc="FC2A847C">
      <w:start w:val="1"/>
      <w:numFmt w:val="decimal"/>
      <w:lvlText w:val="%1."/>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EC9E44">
      <w:start w:val="1"/>
      <w:numFmt w:val="lowerLetter"/>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52A85C">
      <w:start w:val="1"/>
      <w:numFmt w:val="lowerRoman"/>
      <w:lvlText w:val="%3"/>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BCC9C4">
      <w:start w:val="1"/>
      <w:numFmt w:val="decimal"/>
      <w:lvlText w:val="%4"/>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32B0BA">
      <w:start w:val="1"/>
      <w:numFmt w:val="lowerLetter"/>
      <w:lvlText w:val="%5"/>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C407CC">
      <w:start w:val="1"/>
      <w:numFmt w:val="lowerRoman"/>
      <w:lvlText w:val="%6"/>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60D668">
      <w:start w:val="1"/>
      <w:numFmt w:val="decimal"/>
      <w:lvlText w:val="%7"/>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AA0266">
      <w:start w:val="1"/>
      <w:numFmt w:val="lowerLetter"/>
      <w:lvlText w:val="%8"/>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F0BE98">
      <w:start w:val="1"/>
      <w:numFmt w:val="lowerRoman"/>
      <w:lvlText w:val="%9"/>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75E368B"/>
    <w:multiLevelType w:val="hybridMultilevel"/>
    <w:tmpl w:val="7CDC95E2"/>
    <w:lvl w:ilvl="0" w:tplc="9A287A2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B4F6DE">
      <w:start w:val="1"/>
      <w:numFmt w:val="bullet"/>
      <w:lvlRestart w:val="0"/>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90EEE0">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DCC750">
      <w:start w:val="1"/>
      <w:numFmt w:val="bullet"/>
      <w:lvlText w:val="•"/>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4033A2">
      <w:start w:val="1"/>
      <w:numFmt w:val="bullet"/>
      <w:lvlText w:val="o"/>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F61222">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F6338C">
      <w:start w:val="1"/>
      <w:numFmt w:val="bullet"/>
      <w:lvlText w:val="•"/>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A218B8">
      <w:start w:val="1"/>
      <w:numFmt w:val="bullet"/>
      <w:lvlText w:val="o"/>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3EB740">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53203258">
    <w:abstractNumId w:val="4"/>
  </w:num>
  <w:num w:numId="2" w16cid:durableId="1945991576">
    <w:abstractNumId w:val="3"/>
  </w:num>
  <w:num w:numId="3" w16cid:durableId="1884900107">
    <w:abstractNumId w:val="2"/>
  </w:num>
  <w:num w:numId="4" w16cid:durableId="1151867625">
    <w:abstractNumId w:val="1"/>
  </w:num>
  <w:num w:numId="5" w16cid:durableId="393967272">
    <w:abstractNumId w:val="0"/>
  </w:num>
  <w:num w:numId="6" w16cid:durableId="3753959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5FASYYTEAdMnT0Tzuo/heYDSss7fwSOJwujJDNwkQimlZlKcpYIwMLq6WMjio9q1oy3WhLr6oM/mvCftUxCbw==" w:salt="nqTivh6dkcTKmbU8vH2Lu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182"/>
    <w:rsid w:val="0072362C"/>
    <w:rsid w:val="009267B7"/>
    <w:rsid w:val="00EC4182"/>
    <w:rsid w:val="00EC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C769"/>
  <w15:docId w15:val="{9CF4BAE3-EE23-4308-8BF1-0A206266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5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8" w:line="259" w:lineRule="auto"/>
      <w:ind w:left="10" w:hanging="10"/>
      <w:outlineLvl w:val="0"/>
    </w:pPr>
    <w:rPr>
      <w:rFonts w:ascii="Calibri" w:eastAsia="Calibri" w:hAnsi="Calibri" w:cs="Calibri"/>
      <w:b/>
      <w:color w:val="000000"/>
      <w:sz w:val="22"/>
      <w:u w:val="single" w:color="000000"/>
    </w:rPr>
  </w:style>
  <w:style w:type="paragraph" w:styleId="Heading2">
    <w:name w:val="heading 2"/>
    <w:next w:val="Normal"/>
    <w:link w:val="Heading2Char"/>
    <w:uiPriority w:val="9"/>
    <w:unhideWhenUsed/>
    <w:qFormat/>
    <w:pPr>
      <w:keepNext/>
      <w:keepLines/>
      <w:spacing w:after="159" w:line="258"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cscc.edu/services/title-ix/" TargetMode="External"/><Relationship Id="rId18" Type="http://schemas.openxmlformats.org/officeDocument/2006/relationships/hyperlink" Target="https://www.cscc.edu/academics/syllabus.shtml" TargetMode="External"/><Relationship Id="rId26" Type="http://schemas.openxmlformats.org/officeDocument/2006/relationships/hyperlink" Target="http://www.cscc.edu/services/title-ix/" TargetMode="External"/><Relationship Id="rId39" Type="http://schemas.openxmlformats.org/officeDocument/2006/relationships/fontTable" Target="fontTable.xml"/><Relationship Id="rId21" Type="http://schemas.openxmlformats.org/officeDocument/2006/relationships/hyperlink" Target="http://www.cscc.edu/services/title-ix/" TargetMode="External"/><Relationship Id="rId34" Type="http://schemas.openxmlformats.org/officeDocument/2006/relationships/hyperlink" Target="http://www.cscc.edu/services/title-ix/" TargetMode="External"/><Relationship Id="rId42" Type="http://schemas.openxmlformats.org/officeDocument/2006/relationships/customXml" Target="../customXml/item2.xml"/><Relationship Id="rId7" Type="http://schemas.openxmlformats.org/officeDocument/2006/relationships/hyperlink" Target="http://www.cscc.edu/" TargetMode="External"/><Relationship Id="rId2" Type="http://schemas.openxmlformats.org/officeDocument/2006/relationships/styles" Target="styles.xml"/><Relationship Id="rId16" Type="http://schemas.openxmlformats.org/officeDocument/2006/relationships/hyperlink" Target="http://www.cscc.edu/services/title-ix/" TargetMode="External"/><Relationship Id="rId20" Type="http://schemas.openxmlformats.org/officeDocument/2006/relationships/hyperlink" Target="http://www.cscc.edu/services/title-ix/" TargetMode="External"/><Relationship Id="rId29" Type="http://schemas.openxmlformats.org/officeDocument/2006/relationships/hyperlink" Target="http://www.cscc.edu/services/title-ix/" TargetMode="External"/><Relationship Id="rId41"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www.cscc.edu/" TargetMode="External"/><Relationship Id="rId11" Type="http://schemas.openxmlformats.org/officeDocument/2006/relationships/hyperlink" Target="http://www.cscc.edu/services/title-ix/" TargetMode="External"/><Relationship Id="rId24" Type="http://schemas.openxmlformats.org/officeDocument/2006/relationships/hyperlink" Target="http://www.cscc.edu/services/title-ix/" TargetMode="External"/><Relationship Id="rId32" Type="http://schemas.openxmlformats.org/officeDocument/2006/relationships/hyperlink" Target="http://www.cscc.edu/services/title-ix/" TargetMode="External"/><Relationship Id="rId37" Type="http://schemas.openxmlformats.org/officeDocument/2006/relationships/hyperlink" Target="http://www.cscc.edu/services/title-ix/"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cscc.edu/services/title-ix/" TargetMode="External"/><Relationship Id="rId23" Type="http://schemas.openxmlformats.org/officeDocument/2006/relationships/hyperlink" Target="http://www.cscc.edu/services/title-ix/" TargetMode="External"/><Relationship Id="rId28" Type="http://schemas.openxmlformats.org/officeDocument/2006/relationships/hyperlink" Target="http://www.cscc.edu/services/title-ix/" TargetMode="External"/><Relationship Id="rId36" Type="http://schemas.openxmlformats.org/officeDocument/2006/relationships/hyperlink" Target="http://www.cscc.edu/services/title-ix/" TargetMode="External"/><Relationship Id="rId10" Type="http://schemas.openxmlformats.org/officeDocument/2006/relationships/hyperlink" Target="http://www.cscc.edu/services/title-ix/" TargetMode="External"/><Relationship Id="rId19" Type="http://schemas.openxmlformats.org/officeDocument/2006/relationships/hyperlink" Target="https://www.cscc.edu/academics/syllabus.shtml" TargetMode="External"/><Relationship Id="rId31" Type="http://schemas.openxmlformats.org/officeDocument/2006/relationships/hyperlink" Target="http://www.cscc.edu/services/title-ix/" TargetMode="External"/><Relationship Id="rId4" Type="http://schemas.openxmlformats.org/officeDocument/2006/relationships/webSettings" Target="webSettings.xml"/><Relationship Id="rId9" Type="http://schemas.openxmlformats.org/officeDocument/2006/relationships/hyperlink" Target="http://www.facebook.com/gotcscc" TargetMode="External"/><Relationship Id="rId14" Type="http://schemas.openxmlformats.org/officeDocument/2006/relationships/hyperlink" Target="http://www.cscc.edu/services/title-ix/" TargetMode="External"/><Relationship Id="rId22" Type="http://schemas.openxmlformats.org/officeDocument/2006/relationships/hyperlink" Target="http://www.cscc.edu/services/title-ix/" TargetMode="External"/><Relationship Id="rId27" Type="http://schemas.openxmlformats.org/officeDocument/2006/relationships/hyperlink" Target="http://www.cscc.edu/services/title-ix/" TargetMode="External"/><Relationship Id="rId30" Type="http://schemas.openxmlformats.org/officeDocument/2006/relationships/hyperlink" Target="http://www.cscc.edu/services/title-ix/" TargetMode="External"/><Relationship Id="rId35" Type="http://schemas.openxmlformats.org/officeDocument/2006/relationships/hyperlink" Target="http://www.cscc.edu/services/title-ix/" TargetMode="External"/><Relationship Id="rId43" Type="http://schemas.openxmlformats.org/officeDocument/2006/relationships/customXml" Target="../customXml/item3.xml"/><Relationship Id="rId8" Type="http://schemas.openxmlformats.org/officeDocument/2006/relationships/hyperlink" Target="http://www.facebook.com/gotcscc" TargetMode="External"/><Relationship Id="rId3" Type="http://schemas.openxmlformats.org/officeDocument/2006/relationships/settings" Target="settings.xml"/><Relationship Id="rId12" Type="http://schemas.openxmlformats.org/officeDocument/2006/relationships/hyperlink" Target="http://www.cscc.edu/services/title-ix/" TargetMode="External"/><Relationship Id="rId17" Type="http://schemas.openxmlformats.org/officeDocument/2006/relationships/hyperlink" Target="http://www.cscc.edu/services/title-ix/" TargetMode="External"/><Relationship Id="rId25" Type="http://schemas.openxmlformats.org/officeDocument/2006/relationships/hyperlink" Target="http://www.cscc.edu/services/title-ix/" TargetMode="External"/><Relationship Id="rId33" Type="http://schemas.openxmlformats.org/officeDocument/2006/relationships/hyperlink" Target="http://www.cscc.edu/services/title-ix/" TargetMode="External"/><Relationship Id="rId38" Type="http://schemas.openxmlformats.org/officeDocument/2006/relationships/hyperlink" Target="http://www.cscc.edu/services/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00439-0D78-4FC1-A75F-19BDD36AB09D}"/>
</file>

<file path=customXml/itemProps2.xml><?xml version="1.0" encoding="utf-8"?>
<ds:datastoreItem xmlns:ds="http://schemas.openxmlformats.org/officeDocument/2006/customXml" ds:itemID="{66F72EF5-3A84-484D-A441-AB24303F2767}"/>
</file>

<file path=customXml/itemProps3.xml><?xml version="1.0" encoding="utf-8"?>
<ds:datastoreItem xmlns:ds="http://schemas.openxmlformats.org/officeDocument/2006/customXml" ds:itemID="{5E8866AD-1AC8-4186-942A-483DF2335DB2}"/>
</file>

<file path=docProps/app.xml><?xml version="1.0" encoding="utf-8"?>
<Properties xmlns="http://schemas.openxmlformats.org/officeDocument/2006/extended-properties" xmlns:vt="http://schemas.openxmlformats.org/officeDocument/2006/docPropsVTypes">
  <Template>Normal</Template>
  <TotalTime>2</TotalTime>
  <Pages>9</Pages>
  <Words>2788</Words>
  <Characters>15191</Characters>
  <Application>Microsoft Office Word</Application>
  <DocSecurity>8</DocSecurity>
  <Lines>389</Lines>
  <Paragraphs>198</Paragraphs>
  <ScaleCrop>false</ScaleCrop>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Badurina</dc:creator>
  <cp:keywords/>
  <cp:lastModifiedBy>Monica Badurina</cp:lastModifiedBy>
  <cp:revision>2</cp:revision>
  <dcterms:created xsi:type="dcterms:W3CDTF">2026-03-26T14:59:00Z</dcterms:created>
  <dcterms:modified xsi:type="dcterms:W3CDTF">2026-03-26T14:59:00Z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