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E8FB6" w14:textId="77777777" w:rsidR="00205427" w:rsidRDefault="00000000">
      <w:pPr>
        <w:spacing w:after="0" w:line="259" w:lineRule="auto"/>
        <w:ind w:left="0" w:firstLine="0"/>
      </w:pPr>
      <w:r>
        <w:rPr>
          <w:noProof/>
        </w:rPr>
        <w:drawing>
          <wp:anchor distT="0" distB="0" distL="114300" distR="114300" simplePos="0" relativeHeight="251658240" behindDoc="0" locked="0" layoutInCell="1" allowOverlap="0" wp14:anchorId="3E6F5C1C" wp14:editId="06FD67DC">
            <wp:simplePos x="0" y="0"/>
            <wp:positionH relativeFrom="column">
              <wp:posOffset>4500563</wp:posOffset>
            </wp:positionH>
            <wp:positionV relativeFrom="paragraph">
              <wp:posOffset>-53086</wp:posOffset>
            </wp:positionV>
            <wp:extent cx="1775460" cy="866775"/>
            <wp:effectExtent l="0" t="0" r="0" b="0"/>
            <wp:wrapSquare wrapText="bothSides"/>
            <wp:docPr id="142" name="Picture 142" descr="COLUMBUS STATE COMMUNITY COLLEGE"/>
            <wp:cNvGraphicFramePr/>
            <a:graphic xmlns:a="http://schemas.openxmlformats.org/drawingml/2006/main">
              <a:graphicData uri="http://schemas.openxmlformats.org/drawingml/2006/picture">
                <pic:pic xmlns:pic="http://schemas.openxmlformats.org/drawingml/2006/picture">
                  <pic:nvPicPr>
                    <pic:cNvPr id="142" name="Picture 142" descr="COLUMBUS STATE COMMUNITY COLLEGE"/>
                    <pic:cNvPicPr/>
                  </pic:nvPicPr>
                  <pic:blipFill>
                    <a:blip r:embed="rId5"/>
                    <a:stretch>
                      <a:fillRect/>
                    </a:stretch>
                  </pic:blipFill>
                  <pic:spPr>
                    <a:xfrm>
                      <a:off x="0" y="0"/>
                      <a:ext cx="1775460" cy="866775"/>
                    </a:xfrm>
                    <a:prstGeom prst="rect">
                      <a:avLst/>
                    </a:prstGeom>
                  </pic:spPr>
                </pic:pic>
              </a:graphicData>
            </a:graphic>
          </wp:anchor>
        </w:drawing>
      </w:r>
      <w:r>
        <w:rPr>
          <w:b/>
          <w:sz w:val="28"/>
        </w:rPr>
        <w:t xml:space="preserve">Columbus State Community College </w:t>
      </w:r>
    </w:p>
    <w:p w14:paraId="0FDC02B3" w14:textId="77777777" w:rsidR="00205427" w:rsidRDefault="00000000">
      <w:pPr>
        <w:spacing w:after="0" w:line="259" w:lineRule="auto"/>
        <w:ind w:left="-5" w:right="-6561"/>
      </w:pPr>
      <w:r>
        <w:rPr>
          <w:b/>
          <w:sz w:val="28"/>
        </w:rPr>
        <w:t xml:space="preserve">Arts &amp; Sciences </w:t>
      </w:r>
    </w:p>
    <w:p w14:paraId="06604EBE" w14:textId="77777777" w:rsidR="00205427" w:rsidRDefault="00000000">
      <w:pPr>
        <w:spacing w:after="0" w:line="259" w:lineRule="auto"/>
        <w:ind w:left="-5" w:right="-6561"/>
      </w:pPr>
      <w:r>
        <w:rPr>
          <w:b/>
          <w:sz w:val="28"/>
        </w:rPr>
        <w:t xml:space="preserve">Humanities Department </w:t>
      </w:r>
    </w:p>
    <w:p w14:paraId="37B98DF7" w14:textId="77777777" w:rsidR="00205427" w:rsidRDefault="00000000">
      <w:pPr>
        <w:spacing w:after="0" w:line="259" w:lineRule="auto"/>
        <w:ind w:left="0" w:firstLine="0"/>
      </w:pPr>
      <w:r>
        <w:rPr>
          <w:b/>
        </w:rPr>
        <w:t xml:space="preserve"> </w:t>
      </w:r>
    </w:p>
    <w:p w14:paraId="64880662" w14:textId="77777777" w:rsidR="00205427" w:rsidRDefault="00000000">
      <w:pPr>
        <w:tabs>
          <w:tab w:val="center" w:pos="3602"/>
          <w:tab w:val="center" w:pos="4322"/>
          <w:tab w:val="center" w:pos="5042"/>
          <w:tab w:val="center" w:pos="5763"/>
          <w:tab w:val="center" w:pos="6483"/>
          <w:tab w:val="center" w:pos="7203"/>
          <w:tab w:val="center" w:pos="8439"/>
        </w:tabs>
        <w:spacing w:after="1" w:line="259" w:lineRule="auto"/>
        <w:ind w:left="-15" w:firstLine="0"/>
      </w:pPr>
      <w:r>
        <w:rPr>
          <w:b/>
        </w:rPr>
        <w:t xml:space="preserve">COURSE NUMBER: ART </w:t>
      </w:r>
      <w:proofErr w:type="gramStart"/>
      <w:r>
        <w:rPr>
          <w:b/>
        </w:rPr>
        <w:t xml:space="preserve">2275  </w:t>
      </w:r>
      <w:r>
        <w:rPr>
          <w:b/>
        </w:rPr>
        <w:tab/>
      </w:r>
      <w:proofErr w:type="gramEnd"/>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6/20/2025 </w:t>
      </w:r>
    </w:p>
    <w:p w14:paraId="5169CCA5" w14:textId="77777777" w:rsidR="00205427" w:rsidRDefault="00000000">
      <w:pPr>
        <w:spacing w:after="0" w:line="259" w:lineRule="auto"/>
        <w:ind w:left="0" w:firstLine="0"/>
      </w:pPr>
      <w:r>
        <w:rPr>
          <w:b/>
        </w:rPr>
        <w:t xml:space="preserve"> </w:t>
      </w:r>
    </w:p>
    <w:p w14:paraId="62DCB71F" w14:textId="77777777" w:rsidR="00205427" w:rsidRDefault="00000000">
      <w:pPr>
        <w:spacing w:after="1" w:line="259" w:lineRule="auto"/>
        <w:ind w:left="-5"/>
      </w:pPr>
      <w:r>
        <w:rPr>
          <w:b/>
        </w:rPr>
        <w:t xml:space="preserve">COURSE TITLE: Beginning Painting </w:t>
      </w:r>
    </w:p>
    <w:p w14:paraId="486A10A7" w14:textId="77777777" w:rsidR="00205427" w:rsidRDefault="00000000">
      <w:pPr>
        <w:spacing w:after="0" w:line="259" w:lineRule="auto"/>
        <w:ind w:left="0" w:firstLine="0"/>
      </w:pPr>
      <w:r>
        <w:rPr>
          <w:b/>
        </w:rPr>
        <w:t xml:space="preserve"> </w:t>
      </w:r>
    </w:p>
    <w:p w14:paraId="280DC231" w14:textId="77777777" w:rsidR="00205427" w:rsidRDefault="00000000">
      <w:pPr>
        <w:tabs>
          <w:tab w:val="center" w:pos="2161"/>
          <w:tab w:val="center" w:pos="2882"/>
          <w:tab w:val="center" w:pos="3602"/>
          <w:tab w:val="center" w:pos="4322"/>
          <w:tab w:val="center" w:pos="5555"/>
        </w:tabs>
        <w:spacing w:after="1" w:line="259" w:lineRule="auto"/>
        <w:ind w:left="-15" w:firstLine="0"/>
      </w:pPr>
      <w:r>
        <w:rPr>
          <w:b/>
        </w:rPr>
        <w:t>INSTRUCTOR</w:t>
      </w:r>
      <w:proofErr w:type="gramStart"/>
      <w:r>
        <w:rPr>
          <w:b/>
        </w:rPr>
        <w:t xml:space="preserve">:  </w:t>
      </w:r>
      <w:r>
        <w:rPr>
          <w:b/>
        </w:rPr>
        <w:tab/>
        <w:t xml:space="preserve"> </w:t>
      </w:r>
      <w:r>
        <w:rPr>
          <w:b/>
        </w:rPr>
        <w:tab/>
        <w:t xml:space="preserve"> </w:t>
      </w:r>
      <w:r>
        <w:rPr>
          <w:b/>
        </w:rPr>
        <w:tab/>
        <w:t xml:space="preserve"> </w:t>
      </w:r>
      <w:r>
        <w:rPr>
          <w:b/>
        </w:rPr>
        <w:tab/>
        <w:t xml:space="preserve"> </w:t>
      </w:r>
      <w:r>
        <w:rPr>
          <w:b/>
        </w:rPr>
        <w:tab/>
        <w:t>CONTACT</w:t>
      </w:r>
      <w:proofErr w:type="gramEnd"/>
      <w:r>
        <w:rPr>
          <w:b/>
        </w:rPr>
        <w:t xml:space="preserve">: </w:t>
      </w:r>
    </w:p>
    <w:p w14:paraId="32DF9E61" w14:textId="77777777" w:rsidR="00205427" w:rsidRDefault="00000000">
      <w:pPr>
        <w:spacing w:after="0" w:line="259" w:lineRule="auto"/>
        <w:ind w:left="0" w:firstLine="0"/>
      </w:pPr>
      <w:r>
        <w:rPr>
          <w:b/>
        </w:rPr>
        <w:t xml:space="preserve"> </w:t>
      </w:r>
    </w:p>
    <w:p w14:paraId="47CBBB24" w14:textId="77777777" w:rsidR="00205427" w:rsidRDefault="00000000">
      <w:pPr>
        <w:tabs>
          <w:tab w:val="center" w:pos="2812"/>
          <w:tab w:val="center" w:pos="6336"/>
        </w:tabs>
        <w:spacing w:after="1" w:line="259" w:lineRule="auto"/>
        <w:ind w:left="-15" w:firstLine="0"/>
      </w:pPr>
      <w:r>
        <w:rPr>
          <w:b/>
        </w:rPr>
        <w:t>CREDITS</w:t>
      </w:r>
      <w:proofErr w:type="gramStart"/>
      <w:r>
        <w:rPr>
          <w:b/>
        </w:rPr>
        <w:t xml:space="preserve">:  3 </w:t>
      </w:r>
      <w:r>
        <w:rPr>
          <w:b/>
        </w:rPr>
        <w:tab/>
      </w:r>
      <w:proofErr w:type="gramEnd"/>
      <w:r>
        <w:rPr>
          <w:b/>
        </w:rPr>
        <w:t xml:space="preserve">CLASS HOURS PER WEEK:  </w:t>
      </w:r>
      <w:proofErr w:type="gramStart"/>
      <w:r>
        <w:rPr>
          <w:b/>
        </w:rPr>
        <w:t xml:space="preserve">6  </w:t>
      </w:r>
      <w:r>
        <w:rPr>
          <w:b/>
        </w:rPr>
        <w:tab/>
      </w:r>
      <w:proofErr w:type="gramEnd"/>
      <w:r>
        <w:rPr>
          <w:b/>
        </w:rPr>
        <w:t xml:space="preserve">PREREQUISITES: </w:t>
      </w:r>
      <w:r>
        <w:t>ART 1205</w:t>
      </w:r>
      <w:r>
        <w:rPr>
          <w:b/>
        </w:rPr>
        <w:t xml:space="preserve"> </w:t>
      </w:r>
    </w:p>
    <w:p w14:paraId="6DD72DFD" w14:textId="77777777" w:rsidR="00205427" w:rsidRDefault="00000000">
      <w:pPr>
        <w:spacing w:after="0" w:line="259" w:lineRule="auto"/>
        <w:ind w:left="0" w:firstLine="0"/>
      </w:pPr>
      <w:r>
        <w:rPr>
          <w:b/>
        </w:rPr>
        <w:t xml:space="preserve"> </w:t>
      </w:r>
    </w:p>
    <w:p w14:paraId="730C41E9" w14:textId="77777777" w:rsidR="00205427" w:rsidRDefault="00000000">
      <w:pPr>
        <w:pStyle w:val="Heading1"/>
        <w:ind w:left="-5"/>
      </w:pPr>
      <w:r>
        <w:t xml:space="preserve">DESCRIPTION OF COURSE </w:t>
      </w:r>
    </w:p>
    <w:p w14:paraId="3849835A" w14:textId="77777777" w:rsidR="00205427" w:rsidRDefault="00000000">
      <w:pPr>
        <w:spacing w:after="0" w:line="259" w:lineRule="auto"/>
        <w:ind w:left="0" w:firstLine="0"/>
      </w:pPr>
      <w:r>
        <w:t xml:space="preserve"> </w:t>
      </w:r>
    </w:p>
    <w:p w14:paraId="7740E956" w14:textId="77777777" w:rsidR="00205427" w:rsidRDefault="00000000">
      <w:pPr>
        <w:ind w:left="-5"/>
      </w:pPr>
      <w:r>
        <w:t xml:space="preserve">ART 2275 introduces studio painting fundamentals: materials, concepts, and traditional and contemporary techniques. Exploration through different mediums and artistic expression will offer the development of composition and personal style. </w:t>
      </w:r>
    </w:p>
    <w:p w14:paraId="104479B0" w14:textId="77777777" w:rsidR="00205427" w:rsidRDefault="00000000">
      <w:pPr>
        <w:spacing w:after="0" w:line="259" w:lineRule="auto"/>
        <w:ind w:left="0" w:firstLine="0"/>
      </w:pPr>
      <w:r>
        <w:t xml:space="preserve"> </w:t>
      </w:r>
    </w:p>
    <w:p w14:paraId="2DFD08B7" w14:textId="77777777" w:rsidR="00205427" w:rsidRDefault="00000000">
      <w:pPr>
        <w:pStyle w:val="Heading1"/>
        <w:ind w:left="-5"/>
      </w:pPr>
      <w:r>
        <w:t xml:space="preserve">COURSE STUDENT LEARNING OUTCOMES </w:t>
      </w:r>
    </w:p>
    <w:p w14:paraId="5F441BA9" w14:textId="77777777" w:rsidR="00205427" w:rsidRDefault="00000000">
      <w:pPr>
        <w:spacing w:after="0" w:line="259" w:lineRule="auto"/>
        <w:ind w:left="0" w:firstLine="0"/>
      </w:pPr>
      <w:r>
        <w:t xml:space="preserve"> </w:t>
      </w:r>
    </w:p>
    <w:p w14:paraId="52E611AA" w14:textId="77777777" w:rsidR="00205427" w:rsidRDefault="00000000">
      <w:pPr>
        <w:ind w:left="-5"/>
      </w:pPr>
      <w:r>
        <w:t xml:space="preserve">Demonstrate an understanding of fine art painting composition, techniques and color application. </w:t>
      </w:r>
    </w:p>
    <w:p w14:paraId="5F40767B" w14:textId="77777777" w:rsidR="00205427" w:rsidRDefault="00000000">
      <w:pPr>
        <w:spacing w:after="0" w:line="259" w:lineRule="auto"/>
        <w:ind w:left="0" w:firstLine="0"/>
      </w:pPr>
      <w:r>
        <w:t xml:space="preserve"> </w:t>
      </w:r>
    </w:p>
    <w:p w14:paraId="470E30B6" w14:textId="77777777" w:rsidR="00205427" w:rsidRDefault="00000000">
      <w:pPr>
        <w:ind w:left="-5"/>
      </w:pPr>
      <w:r>
        <w:t xml:space="preserve">Demonstrate an understanding of various wet and dry painting materials, techniques, and their application.  </w:t>
      </w:r>
    </w:p>
    <w:p w14:paraId="066FA2C4" w14:textId="77777777" w:rsidR="00205427" w:rsidRDefault="00000000">
      <w:pPr>
        <w:spacing w:after="0" w:line="259" w:lineRule="auto"/>
        <w:ind w:left="0" w:firstLine="0"/>
      </w:pPr>
      <w:r>
        <w:t xml:space="preserve">    </w:t>
      </w:r>
    </w:p>
    <w:p w14:paraId="03C3FB38" w14:textId="77777777" w:rsidR="00205427" w:rsidRDefault="00000000">
      <w:pPr>
        <w:ind w:left="-5"/>
      </w:pPr>
      <w:r>
        <w:t xml:space="preserve">Demonstrate an understanding of compositional organization and color expression, and application of formal principles of color and design in organizing visual elements. </w:t>
      </w:r>
    </w:p>
    <w:p w14:paraId="108947CC" w14:textId="77777777" w:rsidR="00205427" w:rsidRDefault="00000000">
      <w:pPr>
        <w:spacing w:after="0" w:line="259" w:lineRule="auto"/>
        <w:ind w:left="0" w:firstLine="0"/>
      </w:pPr>
      <w:r>
        <w:t xml:space="preserve"> </w:t>
      </w:r>
    </w:p>
    <w:p w14:paraId="7D941647" w14:textId="77777777" w:rsidR="00205427" w:rsidRDefault="00000000">
      <w:pPr>
        <w:pStyle w:val="Heading1"/>
        <w:ind w:left="-5"/>
      </w:pPr>
      <w:r>
        <w:t>OUTCOMES BASED ASSESSMENT OF STUDENT LEARNING</w:t>
      </w:r>
      <w:r>
        <w:rPr>
          <w:i/>
        </w:rPr>
        <w:t xml:space="preserve"> </w:t>
      </w:r>
    </w:p>
    <w:p w14:paraId="35279256" w14:textId="77777777" w:rsidR="00205427" w:rsidRDefault="00000000">
      <w:pPr>
        <w:spacing w:after="0" w:line="259" w:lineRule="auto"/>
        <w:ind w:left="0" w:firstLine="0"/>
      </w:pPr>
      <w:r>
        <w:t xml:space="preserve"> </w:t>
      </w:r>
    </w:p>
    <w:p w14:paraId="4A25C07D" w14:textId="77777777" w:rsidR="00205427" w:rsidRDefault="00000000">
      <w:pPr>
        <w:ind w:left="-5"/>
      </w:pPr>
      <w:r>
        <w:t xml:space="preserve">Columbus State Community College's Institutional Learning Goals are an integral part of the curriculum and central to the mission of the college. For this course, students are expected to demonstrate the skills associated with the Institutional Learning Goals (ILG) identified below: </w:t>
      </w:r>
    </w:p>
    <w:p w14:paraId="25564DAF" w14:textId="77777777" w:rsidR="00205427" w:rsidRDefault="00000000">
      <w:pPr>
        <w:spacing w:after="0" w:line="259" w:lineRule="auto"/>
        <w:ind w:left="0" w:firstLine="0"/>
      </w:pPr>
      <w:r>
        <w:t xml:space="preserve"> </w:t>
      </w:r>
    </w:p>
    <w:p w14:paraId="7AEEF6FB" w14:textId="77777777" w:rsidR="00205427" w:rsidRDefault="00000000">
      <w:pPr>
        <w:ind w:left="-5"/>
      </w:pPr>
      <w:r>
        <w:t xml:space="preserve">ILG 1 Critical Thinking </w:t>
      </w:r>
    </w:p>
    <w:p w14:paraId="3C85F52B" w14:textId="77777777" w:rsidR="00205427" w:rsidRDefault="00000000">
      <w:pPr>
        <w:ind w:left="-5"/>
      </w:pPr>
      <w:r>
        <w:t xml:space="preserve">ILG 6 Communication Competence </w:t>
      </w:r>
    </w:p>
    <w:p w14:paraId="7A1B415E" w14:textId="77777777" w:rsidR="00205427" w:rsidRDefault="00000000">
      <w:pPr>
        <w:ind w:left="-5"/>
      </w:pPr>
      <w:r>
        <w:t xml:space="preserve">ILG 7 Cultural and Social Awareness </w:t>
      </w:r>
    </w:p>
    <w:p w14:paraId="02A7AFAF" w14:textId="77777777" w:rsidR="00205427" w:rsidRDefault="00000000">
      <w:pPr>
        <w:spacing w:after="0" w:line="259" w:lineRule="auto"/>
        <w:ind w:left="0" w:firstLine="0"/>
      </w:pPr>
      <w:r>
        <w:t xml:space="preserve"> </w:t>
      </w:r>
    </w:p>
    <w:p w14:paraId="760B7BDA" w14:textId="77777777" w:rsidR="00205427" w:rsidRDefault="00000000">
      <w:pPr>
        <w:ind w:left="-5"/>
      </w:pPr>
      <w:r>
        <w:lastRenderedPageBreak/>
        <w:t xml:space="preserve">In class students are assessed on their achievement of these outcomes. Names will not be used when reporting results. Outcomes-based assessment is used to improve instructional planning and design and the quality of student learning throughout the college. </w:t>
      </w:r>
    </w:p>
    <w:p w14:paraId="319B4BA4" w14:textId="77777777" w:rsidR="00205427" w:rsidRDefault="00000000">
      <w:pPr>
        <w:spacing w:after="0" w:line="259" w:lineRule="auto"/>
        <w:ind w:left="0" w:firstLine="0"/>
      </w:pPr>
      <w:r>
        <w:rPr>
          <w:b/>
        </w:rPr>
        <w:t xml:space="preserve"> </w:t>
      </w:r>
    </w:p>
    <w:p w14:paraId="2DB19D48" w14:textId="77777777" w:rsidR="00205427" w:rsidRDefault="00000000">
      <w:pPr>
        <w:spacing w:after="0" w:line="259" w:lineRule="auto"/>
        <w:ind w:left="0" w:firstLine="0"/>
      </w:pPr>
      <w:r>
        <w:rPr>
          <w:b/>
        </w:rPr>
        <w:t xml:space="preserve"> </w:t>
      </w:r>
    </w:p>
    <w:p w14:paraId="11EBB0AB" w14:textId="77777777" w:rsidR="00205427" w:rsidRDefault="00000000">
      <w:pPr>
        <w:pStyle w:val="Heading1"/>
        <w:ind w:left="-5"/>
      </w:pPr>
      <w:r>
        <w:t xml:space="preserve">COURSE MATERIALS REQUIRED </w:t>
      </w:r>
    </w:p>
    <w:p w14:paraId="19E55DF9" w14:textId="77777777" w:rsidR="00205427" w:rsidRDefault="00000000">
      <w:pPr>
        <w:spacing w:after="0" w:line="259" w:lineRule="auto"/>
        <w:ind w:left="0" w:firstLine="0"/>
      </w:pPr>
      <w:r>
        <w:rPr>
          <w:b/>
        </w:rPr>
        <w:t xml:space="preserve"> </w:t>
      </w:r>
    </w:p>
    <w:p w14:paraId="0F52E8BC" w14:textId="77777777" w:rsidR="00205427" w:rsidRDefault="00000000">
      <w:pPr>
        <w:ind w:left="-5"/>
      </w:pPr>
      <w:r>
        <w:t xml:space="preserve">Artist acrylic basic color set </w:t>
      </w:r>
    </w:p>
    <w:p w14:paraId="7AB72E83" w14:textId="77777777" w:rsidR="00205427" w:rsidRDefault="00000000">
      <w:pPr>
        <w:ind w:left="-5"/>
      </w:pPr>
      <w:r>
        <w:t xml:space="preserve">Synthetic brush set </w:t>
      </w:r>
    </w:p>
    <w:p w14:paraId="60805CF6" w14:textId="77777777" w:rsidR="00205427" w:rsidRDefault="00000000">
      <w:pPr>
        <w:ind w:left="-5"/>
      </w:pPr>
      <w:r>
        <w:t xml:space="preserve">Watercolor tubes or set of colors in a hard tray </w:t>
      </w:r>
    </w:p>
    <w:p w14:paraId="377B2F7F" w14:textId="77777777" w:rsidR="00205427" w:rsidRDefault="00000000">
      <w:pPr>
        <w:ind w:left="-5" w:right="2198"/>
      </w:pPr>
      <w:r>
        <w:t>All-purpose paper with a watercolor tooth for pastels and water media. 2 pre-stretched canvases 24x36 inches</w:t>
      </w:r>
      <w:r>
        <w:rPr>
          <w:b/>
        </w:rPr>
        <w:t xml:space="preserve">   </w:t>
      </w:r>
    </w:p>
    <w:p w14:paraId="0BD9E4B8" w14:textId="77777777" w:rsidR="00205427" w:rsidRDefault="00000000">
      <w:pPr>
        <w:spacing w:after="0" w:line="259" w:lineRule="auto"/>
        <w:ind w:left="0" w:firstLine="0"/>
      </w:pPr>
      <w:r>
        <w:rPr>
          <w:b/>
        </w:rPr>
        <w:t xml:space="preserve"> </w:t>
      </w:r>
    </w:p>
    <w:p w14:paraId="4128288E" w14:textId="77777777" w:rsidR="00205427" w:rsidRDefault="00000000">
      <w:pPr>
        <w:pStyle w:val="Heading1"/>
        <w:ind w:left="-5"/>
      </w:pPr>
      <w:r>
        <w:t xml:space="preserve">TEXTBOOK(S), MANUALS, REFERENCES, AND OTHER READINGS  </w:t>
      </w:r>
    </w:p>
    <w:p w14:paraId="3CA8B4E4" w14:textId="77777777" w:rsidR="00205427" w:rsidRDefault="00000000">
      <w:pPr>
        <w:spacing w:after="0" w:line="259" w:lineRule="auto"/>
        <w:ind w:left="0" w:firstLine="0"/>
      </w:pPr>
      <w:r>
        <w:rPr>
          <w:b/>
        </w:rPr>
        <w:t xml:space="preserve"> </w:t>
      </w:r>
    </w:p>
    <w:p w14:paraId="2F30587C" w14:textId="77777777" w:rsidR="00205427" w:rsidRDefault="00000000">
      <w:pPr>
        <w:ind w:left="-5"/>
      </w:pPr>
      <w:r>
        <w:t xml:space="preserve">Harrison, Hazel and Hermes House. </w:t>
      </w:r>
      <w:r>
        <w:rPr>
          <w:i/>
        </w:rPr>
        <w:t>Art School: How to Paint and Draw</w:t>
      </w:r>
      <w:r>
        <w:t xml:space="preserve">. Anness Publishing Limited, 2010. ISBN 13-84038-524-3 </w:t>
      </w:r>
    </w:p>
    <w:p w14:paraId="6CBF55BA" w14:textId="77777777" w:rsidR="00205427" w:rsidRDefault="00000000">
      <w:pPr>
        <w:spacing w:after="0" w:line="259" w:lineRule="auto"/>
        <w:ind w:left="0" w:firstLine="0"/>
      </w:pPr>
      <w:r>
        <w:t xml:space="preserve"> </w:t>
      </w:r>
    </w:p>
    <w:p w14:paraId="0348A1C2" w14:textId="77777777" w:rsidR="00205427" w:rsidRDefault="00000000">
      <w:pPr>
        <w:spacing w:after="0" w:line="259" w:lineRule="auto"/>
        <w:ind w:left="0" w:firstLine="0"/>
      </w:pPr>
      <w:r>
        <w:t xml:space="preserve">Jennings, Simon. </w:t>
      </w:r>
      <w:r>
        <w:rPr>
          <w:i/>
        </w:rPr>
        <w:t xml:space="preserve">The New Artist’s Manual: The Complete Guide to Painting and Drawing </w:t>
      </w:r>
    </w:p>
    <w:p w14:paraId="14723338" w14:textId="77777777" w:rsidR="00205427" w:rsidRDefault="00000000">
      <w:pPr>
        <w:ind w:left="-5"/>
      </w:pPr>
      <w:r>
        <w:rPr>
          <w:i/>
        </w:rPr>
        <w:t>Materials and Techniques</w:t>
      </w:r>
      <w:r>
        <w:t xml:space="preserve">. Harper Collins, 2005, ISBN 0-8118-5124-9 </w:t>
      </w:r>
    </w:p>
    <w:p w14:paraId="7C23B778" w14:textId="77777777" w:rsidR="00205427" w:rsidRDefault="00000000">
      <w:pPr>
        <w:spacing w:after="0" w:line="259" w:lineRule="auto"/>
        <w:ind w:left="0" w:firstLine="0"/>
      </w:pPr>
      <w:r>
        <w:rPr>
          <w:b/>
        </w:rPr>
        <w:t xml:space="preserve"> </w:t>
      </w:r>
    </w:p>
    <w:p w14:paraId="01427C6B" w14:textId="77777777" w:rsidR="00205427" w:rsidRDefault="00000000">
      <w:pPr>
        <w:pStyle w:val="Heading1"/>
        <w:ind w:left="-5"/>
      </w:pPr>
      <w:r>
        <w:t xml:space="preserve">GENERAL INSTRUCTIONAL METHODS </w:t>
      </w:r>
    </w:p>
    <w:p w14:paraId="6EABD83B" w14:textId="77777777" w:rsidR="00205427" w:rsidRDefault="00000000">
      <w:pPr>
        <w:spacing w:after="0" w:line="259" w:lineRule="auto"/>
        <w:ind w:left="0" w:firstLine="0"/>
      </w:pPr>
      <w:r>
        <w:t xml:space="preserve"> </w:t>
      </w:r>
    </w:p>
    <w:p w14:paraId="51933496" w14:textId="77777777" w:rsidR="00205427" w:rsidRDefault="00000000">
      <w:pPr>
        <w:ind w:left="-5"/>
      </w:pPr>
      <w:r>
        <w:t xml:space="preserve">Art 2275 is primarily a hands-on studio course in which the instructor will discuss painting theories, elements and principles, present visual problems, and help students to find effective solutions to exercises and projects.  As the course progresses, students will be given more complex and challenging problems in the form of projects.  It is expected that students will conspicuously develop their skill and understanding as the semester progresses.  Students should avail themselves of the instructor's input during studio time to ensure that an accurate and acceptable solution to the project is attained. </w:t>
      </w:r>
    </w:p>
    <w:p w14:paraId="17554C1D" w14:textId="77777777" w:rsidR="00205427" w:rsidRDefault="00000000">
      <w:pPr>
        <w:spacing w:after="0" w:line="259" w:lineRule="auto"/>
        <w:ind w:left="0" w:firstLine="0"/>
      </w:pPr>
      <w:r>
        <w:rPr>
          <w:b/>
        </w:rPr>
        <w:t xml:space="preserve"> </w:t>
      </w:r>
    </w:p>
    <w:p w14:paraId="3E55C469" w14:textId="77777777" w:rsidR="00205427" w:rsidRDefault="00000000">
      <w:pPr>
        <w:pStyle w:val="Heading1"/>
        <w:ind w:left="-5"/>
      </w:pPr>
      <w:r>
        <w:t xml:space="preserve">STANDARDS AND METHODS FOR EVALUATION </w:t>
      </w:r>
    </w:p>
    <w:p w14:paraId="7B5CBBBE" w14:textId="77777777" w:rsidR="00205427" w:rsidRDefault="00000000">
      <w:pPr>
        <w:spacing w:after="0" w:line="259" w:lineRule="auto"/>
        <w:ind w:left="0" w:firstLine="0"/>
      </w:pPr>
      <w:r>
        <w:t xml:space="preserve"> </w:t>
      </w:r>
    </w:p>
    <w:p w14:paraId="2F9B72CB" w14:textId="77777777" w:rsidR="00205427" w:rsidRDefault="00000000">
      <w:pPr>
        <w:ind w:left="-5"/>
      </w:pPr>
      <w:r>
        <w:t xml:space="preserve">Students must present assignments for a critique when assignments are due.  All grading is based upon work presented at critiques; therefore, students must have the assignment completed at that time. The basic evaluation guidelines are as follows:  </w:t>
      </w:r>
    </w:p>
    <w:p w14:paraId="798F9881" w14:textId="77777777" w:rsidR="00205427" w:rsidRDefault="00000000">
      <w:pPr>
        <w:numPr>
          <w:ilvl w:val="0"/>
          <w:numId w:val="1"/>
        </w:numPr>
        <w:ind w:hanging="360"/>
      </w:pPr>
      <w:r>
        <w:t xml:space="preserve">Evaluations are in response to the timely completion and execution of assigned criteria for each work. </w:t>
      </w:r>
    </w:p>
    <w:p w14:paraId="14DA8700" w14:textId="77777777" w:rsidR="00205427" w:rsidRDefault="00000000">
      <w:pPr>
        <w:numPr>
          <w:ilvl w:val="0"/>
          <w:numId w:val="1"/>
        </w:numPr>
        <w:ind w:hanging="360"/>
      </w:pPr>
      <w:r>
        <w:t xml:space="preserve">Students are also evaluated on their ability to achieve subtle and inventive solutions for the assignment that demonstrate an understanding of design elements and principles as well as the ability to express and defend the idea or expression they have posited. </w:t>
      </w:r>
    </w:p>
    <w:p w14:paraId="1E79C17A" w14:textId="77777777" w:rsidR="00205427" w:rsidRDefault="00000000">
      <w:pPr>
        <w:numPr>
          <w:ilvl w:val="0"/>
          <w:numId w:val="1"/>
        </w:numPr>
        <w:ind w:hanging="360"/>
      </w:pPr>
      <w:r>
        <w:lastRenderedPageBreak/>
        <w:t xml:space="preserve">All assignments are graded according to the standards presented in the written guidelines and enhanced and clarified during studio time. </w:t>
      </w:r>
    </w:p>
    <w:p w14:paraId="40001AD2" w14:textId="77777777" w:rsidR="00205427" w:rsidRDefault="00000000">
      <w:pPr>
        <w:spacing w:after="0" w:line="259" w:lineRule="auto"/>
        <w:ind w:left="0" w:firstLine="0"/>
      </w:pPr>
      <w:r>
        <w:t xml:space="preserve"> </w:t>
      </w:r>
    </w:p>
    <w:p w14:paraId="5F11B84A" w14:textId="77777777" w:rsidR="00205427" w:rsidRDefault="00000000">
      <w:pPr>
        <w:pStyle w:val="Heading1"/>
        <w:ind w:left="-5"/>
      </w:pPr>
      <w:r>
        <w:t xml:space="preserve">GRADING SCALE </w:t>
      </w:r>
    </w:p>
    <w:p w14:paraId="45D7CC18" w14:textId="77777777" w:rsidR="00205427" w:rsidRDefault="00000000">
      <w:pPr>
        <w:spacing w:after="0" w:line="259" w:lineRule="auto"/>
        <w:ind w:left="0" w:firstLine="0"/>
      </w:pPr>
      <w:r>
        <w:rPr>
          <w:b/>
        </w:rPr>
        <w:t xml:space="preserve"> </w:t>
      </w:r>
    </w:p>
    <w:p w14:paraId="02BD8D10" w14:textId="77777777" w:rsidR="00205427" w:rsidRDefault="00000000">
      <w:pPr>
        <w:ind w:left="-5"/>
      </w:pPr>
      <w:r>
        <w:t xml:space="preserve">90-100 = A </w:t>
      </w:r>
    </w:p>
    <w:p w14:paraId="3CD95835" w14:textId="77777777" w:rsidR="00205427" w:rsidRDefault="00000000">
      <w:pPr>
        <w:ind w:left="-5"/>
      </w:pPr>
      <w:r>
        <w:t xml:space="preserve">80-89 = B </w:t>
      </w:r>
    </w:p>
    <w:p w14:paraId="7919C856" w14:textId="77777777" w:rsidR="00205427" w:rsidRDefault="00000000">
      <w:pPr>
        <w:ind w:left="-5"/>
      </w:pPr>
      <w:r>
        <w:t xml:space="preserve">70-79 = C </w:t>
      </w:r>
    </w:p>
    <w:p w14:paraId="6D278F57" w14:textId="77777777" w:rsidR="00205427" w:rsidRDefault="00000000">
      <w:pPr>
        <w:ind w:left="-5"/>
      </w:pPr>
      <w:r>
        <w:t xml:space="preserve">60-69 = D </w:t>
      </w:r>
    </w:p>
    <w:p w14:paraId="21B2DF70" w14:textId="77777777" w:rsidR="00205427" w:rsidRDefault="00000000">
      <w:pPr>
        <w:ind w:left="-5"/>
      </w:pPr>
      <w:r>
        <w:t xml:space="preserve">59 and below = E/EN </w:t>
      </w:r>
    </w:p>
    <w:p w14:paraId="663295A4" w14:textId="77777777" w:rsidR="00205427" w:rsidRDefault="00000000">
      <w:pPr>
        <w:spacing w:after="0" w:line="259" w:lineRule="auto"/>
        <w:ind w:left="0" w:firstLine="0"/>
      </w:pPr>
      <w:r>
        <w:t xml:space="preserve"> </w:t>
      </w:r>
    </w:p>
    <w:p w14:paraId="3DA39922" w14:textId="77777777" w:rsidR="00205427" w:rsidRDefault="00000000">
      <w:pPr>
        <w:pStyle w:val="Heading1"/>
        <w:ind w:left="-5"/>
      </w:pPr>
      <w:r>
        <w:t xml:space="preserve">SPECIAL COURSE REQUIREMENTS </w:t>
      </w:r>
    </w:p>
    <w:p w14:paraId="48367E0D" w14:textId="77777777" w:rsidR="00205427" w:rsidRDefault="00000000">
      <w:pPr>
        <w:spacing w:after="0" w:line="259" w:lineRule="auto"/>
        <w:ind w:left="0" w:firstLine="0"/>
      </w:pPr>
      <w:r>
        <w:rPr>
          <w:rFonts w:ascii="Times New Roman" w:eastAsia="Times New Roman" w:hAnsi="Times New Roman" w:cs="Times New Roman"/>
        </w:rPr>
        <w:t xml:space="preserve"> </w:t>
      </w:r>
    </w:p>
    <w:p w14:paraId="6D8E843F" w14:textId="77777777" w:rsidR="00205427" w:rsidRDefault="00000000">
      <w:pPr>
        <w:ind w:left="-5"/>
      </w:pPr>
      <w:r>
        <w:t xml:space="preserve">Professional conduct during studio sessions and respect for the opinions of other classmates during critiques. </w:t>
      </w:r>
    </w:p>
    <w:p w14:paraId="0F7468B0" w14:textId="77777777" w:rsidR="00205427" w:rsidRDefault="00000000">
      <w:pPr>
        <w:spacing w:after="0" w:line="259" w:lineRule="auto"/>
        <w:ind w:left="0" w:firstLine="0"/>
      </w:pPr>
      <w:r>
        <w:t xml:space="preserve"> </w:t>
      </w:r>
    </w:p>
    <w:p w14:paraId="7FE0EEE4" w14:textId="77777777" w:rsidR="00205427" w:rsidRDefault="00000000">
      <w:pPr>
        <w:pStyle w:val="Heading1"/>
        <w:ind w:left="-5"/>
      </w:pPr>
      <w:r>
        <w:t xml:space="preserve">ATTENDANCE POLICY </w:t>
      </w:r>
    </w:p>
    <w:p w14:paraId="7339A18D" w14:textId="77777777" w:rsidR="00205427" w:rsidRDefault="00000000">
      <w:pPr>
        <w:spacing w:after="0" w:line="259" w:lineRule="auto"/>
        <w:ind w:left="0" w:firstLine="0"/>
      </w:pPr>
      <w:r>
        <w:rPr>
          <w:rFonts w:ascii="Times New Roman" w:eastAsia="Times New Roman" w:hAnsi="Times New Roman" w:cs="Times New Roman"/>
        </w:rPr>
        <w:t xml:space="preserve"> </w:t>
      </w:r>
    </w:p>
    <w:p w14:paraId="04F7A0D4" w14:textId="77777777" w:rsidR="00205427" w:rsidRDefault="00000000">
      <w:pPr>
        <w:ind w:left="-5"/>
      </w:pPr>
      <w:r>
        <w:t xml:space="preserve">Students must arrive on time and participate in the studio assignments. Class time is used primarily for hands on production with instructor supervision. Each student is expected to come to class with the necessary tools and materials for the day’s assignment. It is student's responsibility to tell the instructor that they are in class if they arrive late. </w:t>
      </w:r>
    </w:p>
    <w:p w14:paraId="2AE18935" w14:textId="77777777" w:rsidR="00205427" w:rsidRDefault="00000000">
      <w:pPr>
        <w:spacing w:after="0" w:line="259" w:lineRule="auto"/>
        <w:ind w:left="0" w:firstLine="0"/>
      </w:pPr>
      <w:r>
        <w:t xml:space="preserve"> </w:t>
      </w:r>
    </w:p>
    <w:p w14:paraId="295985D4" w14:textId="77777777" w:rsidR="00205427" w:rsidRDefault="00000000">
      <w:pPr>
        <w:ind w:left="-5"/>
      </w:pPr>
      <w:r>
        <w:t xml:space="preserve">NOTE: if more than 1 hour late or if you leave before excused it will be counted as an absence. Students that miss class must make up the work by the following week. </w:t>
      </w:r>
    </w:p>
    <w:p w14:paraId="6A6FEC1B" w14:textId="77777777" w:rsidR="00205427" w:rsidRDefault="00000000">
      <w:pPr>
        <w:spacing w:after="0" w:line="259" w:lineRule="auto"/>
        <w:ind w:left="0" w:firstLine="0"/>
      </w:pPr>
      <w:r>
        <w:rPr>
          <w:rFonts w:ascii="Times New Roman" w:eastAsia="Times New Roman" w:hAnsi="Times New Roman" w:cs="Times New Roman"/>
        </w:rPr>
        <w:t xml:space="preserve"> </w:t>
      </w:r>
    </w:p>
    <w:p w14:paraId="62C1BCB2" w14:textId="77777777" w:rsidR="00205427" w:rsidRDefault="00000000">
      <w:pPr>
        <w:pStyle w:val="Heading1"/>
        <w:ind w:left="-5"/>
      </w:pPr>
      <w:r>
        <w:t xml:space="preserve">COLLEGE SYLLABUS STATEMENTS </w:t>
      </w:r>
    </w:p>
    <w:p w14:paraId="3D70E04A" w14:textId="77777777" w:rsidR="00205427" w:rsidRDefault="00000000">
      <w:pPr>
        <w:spacing w:after="0" w:line="259" w:lineRule="auto"/>
        <w:ind w:left="0" w:firstLine="0"/>
      </w:pPr>
      <w:r>
        <w:rPr>
          <w:b/>
        </w:rPr>
        <w:t xml:space="preserve"> </w:t>
      </w:r>
    </w:p>
    <w:p w14:paraId="2E5958BE" w14:textId="77777777" w:rsidR="00205427" w:rsidRDefault="00000000">
      <w:pPr>
        <w:ind w:left="-5"/>
      </w:pPr>
      <w:r>
        <w:t xml:space="preserve">Columbus State Community College required College Syllabus Statements on College Policies and Student Support Services can be found at  </w:t>
      </w:r>
      <w:hyperlink r:id="rId6">
        <w:r>
          <w:rPr>
            <w:u w:val="single" w:color="000000"/>
          </w:rPr>
          <w:t>https://www.cscc.edu/academics/syllabus.shtml</w:t>
        </w:r>
      </w:hyperlink>
      <w:hyperlink r:id="rId7">
        <w:r>
          <w:t xml:space="preserve"> </w:t>
        </w:r>
      </w:hyperlink>
      <w:r>
        <w:t>or on the College website Quick Links “Standard Syllabus Statement: Student Resources, Rights, and Responsibilities”.</w:t>
      </w:r>
      <w:r>
        <w:rPr>
          <w:b/>
        </w:rPr>
        <w:t xml:space="preserve"> </w:t>
      </w:r>
    </w:p>
    <w:p w14:paraId="34AE2D0B" w14:textId="77777777" w:rsidR="00205427" w:rsidRDefault="00000000">
      <w:pPr>
        <w:spacing w:after="0" w:line="259" w:lineRule="auto"/>
        <w:ind w:left="0" w:firstLine="0"/>
      </w:pPr>
      <w:r>
        <w:rPr>
          <w:b/>
        </w:rPr>
        <w:t xml:space="preserve"> </w:t>
      </w:r>
    </w:p>
    <w:p w14:paraId="1902C56E" w14:textId="77777777" w:rsidR="00205427" w:rsidRDefault="00000000">
      <w:pPr>
        <w:spacing w:after="1" w:line="259" w:lineRule="auto"/>
        <w:ind w:left="-5"/>
      </w:pPr>
      <w:r>
        <w:rPr>
          <w:b/>
        </w:rPr>
        <w:t xml:space="preserve">UNITS OF INSTRUCTION </w:t>
      </w:r>
      <w:r>
        <w:t xml:space="preserve"> </w:t>
      </w:r>
    </w:p>
    <w:p w14:paraId="1A5CDCE9" w14:textId="77777777" w:rsidR="00205427" w:rsidRDefault="00000000">
      <w:pPr>
        <w:spacing w:after="0" w:line="259" w:lineRule="auto"/>
        <w:ind w:left="0" w:firstLine="0"/>
      </w:pPr>
      <w:r>
        <w:rPr>
          <w:b/>
        </w:rPr>
        <w:t xml:space="preserve"> </w:t>
      </w:r>
    </w:p>
    <w:p w14:paraId="7793A936" w14:textId="77777777" w:rsidR="00205427" w:rsidRDefault="00000000">
      <w:pPr>
        <w:pStyle w:val="Heading1"/>
        <w:ind w:left="-5"/>
      </w:pPr>
      <w:r>
        <w:t xml:space="preserve">Week 1 </w:t>
      </w:r>
    </w:p>
    <w:p w14:paraId="76CF8343" w14:textId="77777777" w:rsidR="00205427" w:rsidRDefault="00000000">
      <w:pPr>
        <w:numPr>
          <w:ilvl w:val="0"/>
          <w:numId w:val="2"/>
        </w:numPr>
        <w:ind w:right="45" w:hanging="130"/>
      </w:pPr>
      <w:r>
        <w:rPr>
          <w:b/>
        </w:rPr>
        <w:t xml:space="preserve">Unit of Instruction: </w:t>
      </w:r>
      <w:r>
        <w:t xml:space="preserve">Painting media with emphasis on dry and water-based techniques </w:t>
      </w:r>
      <w:r>
        <w:rPr>
          <w:b/>
        </w:rPr>
        <w:t>- Student Learning Outcomes:</w:t>
      </w:r>
      <w:r>
        <w:t xml:space="preserve"> Demonstrate an understanding of the language and concepts of painting, beginning with composition. </w:t>
      </w:r>
      <w:r>
        <w:rPr>
          <w:b/>
        </w:rPr>
        <w:t>- Assigned Reading:</w:t>
      </w:r>
      <w:r>
        <w:t xml:space="preserve"> Jennings pp. 32-33, 54-55 </w:t>
      </w:r>
    </w:p>
    <w:p w14:paraId="11EB8AEB" w14:textId="77777777" w:rsidR="00205427" w:rsidRDefault="00000000">
      <w:pPr>
        <w:numPr>
          <w:ilvl w:val="0"/>
          <w:numId w:val="2"/>
        </w:numPr>
        <w:spacing w:after="1" w:line="259" w:lineRule="auto"/>
        <w:ind w:right="45" w:hanging="130"/>
      </w:pPr>
      <w:r>
        <w:rPr>
          <w:b/>
        </w:rPr>
        <w:t>Assessment Methods:</w:t>
      </w:r>
      <w:r>
        <w:t xml:space="preserve"> Critique </w:t>
      </w:r>
    </w:p>
    <w:p w14:paraId="143D0A4D" w14:textId="77777777" w:rsidR="00205427" w:rsidRDefault="00000000">
      <w:pPr>
        <w:spacing w:after="0" w:line="259" w:lineRule="auto"/>
        <w:ind w:left="0" w:firstLine="0"/>
      </w:pPr>
      <w:r>
        <w:t xml:space="preserve"> </w:t>
      </w:r>
    </w:p>
    <w:p w14:paraId="04C0F6E8" w14:textId="77777777" w:rsidR="00205427" w:rsidRDefault="00000000">
      <w:pPr>
        <w:pStyle w:val="Heading1"/>
        <w:ind w:left="-5"/>
      </w:pPr>
      <w:r>
        <w:lastRenderedPageBreak/>
        <w:t xml:space="preserve">Week 2 </w:t>
      </w:r>
    </w:p>
    <w:p w14:paraId="79CCC7F8" w14:textId="77777777" w:rsidR="00205427" w:rsidRDefault="00000000">
      <w:pPr>
        <w:numPr>
          <w:ilvl w:val="0"/>
          <w:numId w:val="3"/>
        </w:numPr>
        <w:ind w:hanging="130"/>
      </w:pPr>
      <w:r>
        <w:rPr>
          <w:b/>
        </w:rPr>
        <w:t>Unit of Instruction:</w:t>
      </w:r>
      <w:r>
        <w:t xml:space="preserve"> Starting a still life in dry pigment, i.e. pastels </w:t>
      </w:r>
    </w:p>
    <w:p w14:paraId="40205CF2" w14:textId="77777777" w:rsidR="00205427" w:rsidRDefault="00000000">
      <w:pPr>
        <w:numPr>
          <w:ilvl w:val="0"/>
          <w:numId w:val="3"/>
        </w:numPr>
        <w:ind w:hanging="130"/>
      </w:pPr>
      <w:r>
        <w:rPr>
          <w:b/>
        </w:rPr>
        <w:t>Student Learning Outcomes:</w:t>
      </w:r>
      <w:r>
        <w:t xml:space="preserve"> Demonstrate an understanding of composition and color when working from a classic still life. Demonstrate the ability to apply critical thinking skills through the application of color and design principles. </w:t>
      </w:r>
    </w:p>
    <w:p w14:paraId="349A8077" w14:textId="77777777" w:rsidR="00205427" w:rsidRDefault="00000000">
      <w:pPr>
        <w:numPr>
          <w:ilvl w:val="0"/>
          <w:numId w:val="3"/>
        </w:numPr>
        <w:ind w:hanging="130"/>
      </w:pPr>
      <w:r>
        <w:rPr>
          <w:b/>
        </w:rPr>
        <w:t>Assigned Reading</w:t>
      </w:r>
      <w:r>
        <w:t xml:space="preserve">: Jennings pp. 34-36 </w:t>
      </w:r>
    </w:p>
    <w:p w14:paraId="263F12D3" w14:textId="77777777" w:rsidR="00205427" w:rsidRDefault="00000000">
      <w:pPr>
        <w:numPr>
          <w:ilvl w:val="0"/>
          <w:numId w:val="3"/>
        </w:numPr>
        <w:spacing w:after="1" w:line="259" w:lineRule="auto"/>
        <w:ind w:hanging="130"/>
      </w:pPr>
      <w:r>
        <w:rPr>
          <w:b/>
        </w:rPr>
        <w:t>Assessment Methods:</w:t>
      </w:r>
      <w:r>
        <w:t xml:space="preserve"> Critique </w:t>
      </w:r>
    </w:p>
    <w:p w14:paraId="5CC1E7F7" w14:textId="77777777" w:rsidR="00205427" w:rsidRDefault="00000000">
      <w:pPr>
        <w:spacing w:after="0" w:line="259" w:lineRule="auto"/>
        <w:ind w:left="0" w:firstLine="0"/>
      </w:pPr>
      <w:r>
        <w:t xml:space="preserve"> </w:t>
      </w:r>
    </w:p>
    <w:p w14:paraId="15ECDB3B" w14:textId="77777777" w:rsidR="00205427" w:rsidRDefault="00000000">
      <w:pPr>
        <w:pStyle w:val="Heading1"/>
        <w:ind w:left="-5"/>
      </w:pPr>
      <w:r>
        <w:t xml:space="preserve">Week 3 </w:t>
      </w:r>
    </w:p>
    <w:p w14:paraId="3AA31A82" w14:textId="77777777" w:rsidR="00205427" w:rsidRDefault="00000000">
      <w:pPr>
        <w:numPr>
          <w:ilvl w:val="0"/>
          <w:numId w:val="4"/>
        </w:numPr>
      </w:pPr>
      <w:r>
        <w:rPr>
          <w:b/>
        </w:rPr>
        <w:t>Unit of Instruction:</w:t>
      </w:r>
      <w:r>
        <w:t xml:space="preserve"> Observing and depicting light in a painting, </w:t>
      </w:r>
      <w:proofErr w:type="gramStart"/>
      <w:r>
        <w:t>through the use of</w:t>
      </w:r>
      <w:proofErr w:type="gramEnd"/>
      <w:r>
        <w:t xml:space="preserve"> value and color. </w:t>
      </w:r>
    </w:p>
    <w:p w14:paraId="1E3CD049" w14:textId="77777777" w:rsidR="00205427" w:rsidRDefault="00000000">
      <w:pPr>
        <w:numPr>
          <w:ilvl w:val="0"/>
          <w:numId w:val="4"/>
        </w:numPr>
      </w:pPr>
      <w:r>
        <w:rPr>
          <w:b/>
        </w:rPr>
        <w:t>Student Learning Outcomes:</w:t>
      </w:r>
      <w:r>
        <w:t xml:space="preserve"> Demonstrate an understanding of color principles and technical skills required for painting in pastels and working in a classroom with other students on similar projects. Demonstrate the ability to apply critical thinking skills through the application of color and design principles. </w:t>
      </w:r>
    </w:p>
    <w:p w14:paraId="1E0F38F1" w14:textId="77777777" w:rsidR="00205427" w:rsidRDefault="00000000">
      <w:pPr>
        <w:numPr>
          <w:ilvl w:val="0"/>
          <w:numId w:val="4"/>
        </w:numPr>
        <w:spacing w:after="1" w:line="259" w:lineRule="auto"/>
      </w:pPr>
      <w:r>
        <w:rPr>
          <w:b/>
        </w:rPr>
        <w:t>Assigned Reading:</w:t>
      </w:r>
      <w:r>
        <w:t xml:space="preserve"> Jennings pp. 64-67 </w:t>
      </w:r>
      <w:r>
        <w:rPr>
          <w:b/>
        </w:rPr>
        <w:t>- Assessment Methods:</w:t>
      </w:r>
      <w:r>
        <w:t xml:space="preserve"> Critique </w:t>
      </w:r>
    </w:p>
    <w:p w14:paraId="490846C6" w14:textId="77777777" w:rsidR="00205427" w:rsidRDefault="00000000">
      <w:pPr>
        <w:spacing w:after="0" w:line="259" w:lineRule="auto"/>
        <w:ind w:left="0" w:firstLine="0"/>
      </w:pPr>
      <w:r>
        <w:t xml:space="preserve"> </w:t>
      </w:r>
    </w:p>
    <w:p w14:paraId="5D8FEFDF" w14:textId="77777777" w:rsidR="00205427" w:rsidRDefault="00000000">
      <w:pPr>
        <w:pStyle w:val="Heading1"/>
        <w:ind w:left="-5"/>
      </w:pPr>
      <w:r>
        <w:t xml:space="preserve">Week 4 </w:t>
      </w:r>
    </w:p>
    <w:p w14:paraId="75F224F6" w14:textId="77777777" w:rsidR="00205427" w:rsidRDefault="00000000">
      <w:pPr>
        <w:numPr>
          <w:ilvl w:val="0"/>
          <w:numId w:val="5"/>
        </w:numPr>
        <w:ind w:right="589" w:hanging="130"/>
      </w:pPr>
      <w:r>
        <w:rPr>
          <w:b/>
        </w:rPr>
        <w:t>Unit of Instruction:</w:t>
      </w:r>
      <w:r>
        <w:t xml:space="preserve"> Introduction to watercolor techniques in landscape painting </w:t>
      </w:r>
      <w:r>
        <w:rPr>
          <w:b/>
        </w:rPr>
        <w:t>- Student Learning Outcomes:</w:t>
      </w:r>
      <w:r>
        <w:t xml:space="preserve"> Demonstrate an understanding of watercolor media, papers, techniques, and brushes. </w:t>
      </w:r>
      <w:r>
        <w:rPr>
          <w:b/>
        </w:rPr>
        <w:t>- Assigned Reading:</w:t>
      </w:r>
      <w:r>
        <w:t xml:space="preserve"> Jennings pp. 70- 90 </w:t>
      </w:r>
    </w:p>
    <w:p w14:paraId="6580E13C" w14:textId="77777777" w:rsidR="00205427" w:rsidRDefault="00000000">
      <w:pPr>
        <w:numPr>
          <w:ilvl w:val="0"/>
          <w:numId w:val="5"/>
        </w:numPr>
        <w:spacing w:after="1" w:line="259" w:lineRule="auto"/>
        <w:ind w:right="589" w:hanging="130"/>
      </w:pPr>
      <w:r>
        <w:rPr>
          <w:b/>
        </w:rPr>
        <w:t>Assessment Methods:</w:t>
      </w:r>
      <w:r>
        <w:t xml:space="preserve"> Critique </w:t>
      </w:r>
    </w:p>
    <w:p w14:paraId="1C4D9BFB" w14:textId="77777777" w:rsidR="00205427" w:rsidRDefault="00000000">
      <w:pPr>
        <w:spacing w:after="0" w:line="259" w:lineRule="auto"/>
        <w:ind w:left="0" w:firstLine="0"/>
      </w:pPr>
      <w:r>
        <w:t xml:space="preserve"> </w:t>
      </w:r>
    </w:p>
    <w:p w14:paraId="6865B636" w14:textId="77777777" w:rsidR="00205427" w:rsidRDefault="00000000">
      <w:pPr>
        <w:pStyle w:val="Heading1"/>
        <w:ind w:left="-5"/>
      </w:pPr>
      <w:r>
        <w:t xml:space="preserve">Week 5 </w:t>
      </w:r>
    </w:p>
    <w:p w14:paraId="210C2124" w14:textId="77777777" w:rsidR="00205427" w:rsidRDefault="00000000">
      <w:pPr>
        <w:numPr>
          <w:ilvl w:val="0"/>
          <w:numId w:val="6"/>
        </w:numPr>
        <w:ind w:hanging="130"/>
      </w:pPr>
      <w:r>
        <w:rPr>
          <w:b/>
        </w:rPr>
        <w:t>Unit of Instruction:</w:t>
      </w:r>
      <w:r>
        <w:t xml:space="preserve"> Watercolor techniques, continued </w:t>
      </w:r>
    </w:p>
    <w:p w14:paraId="69602EA7" w14:textId="77777777" w:rsidR="00205427" w:rsidRDefault="00000000">
      <w:pPr>
        <w:numPr>
          <w:ilvl w:val="0"/>
          <w:numId w:val="6"/>
        </w:numPr>
        <w:ind w:hanging="130"/>
      </w:pPr>
      <w:r>
        <w:rPr>
          <w:b/>
        </w:rPr>
        <w:t>Student Learning Outcomes:</w:t>
      </w:r>
      <w:r>
        <w:t xml:space="preserve"> Demonstrate the ability to apply critical thinking skills through the application of color and painting principles. </w:t>
      </w:r>
    </w:p>
    <w:p w14:paraId="29EAAEEF" w14:textId="77777777" w:rsidR="00205427" w:rsidRDefault="00000000">
      <w:pPr>
        <w:numPr>
          <w:ilvl w:val="0"/>
          <w:numId w:val="6"/>
        </w:numPr>
        <w:ind w:hanging="130"/>
      </w:pPr>
      <w:r>
        <w:rPr>
          <w:b/>
        </w:rPr>
        <w:t>Assigned Reading:</w:t>
      </w:r>
      <w:r>
        <w:t xml:space="preserve"> Jennings pp. 91-128 </w:t>
      </w:r>
    </w:p>
    <w:p w14:paraId="2B45E0BD" w14:textId="77777777" w:rsidR="00205427" w:rsidRDefault="00000000">
      <w:pPr>
        <w:numPr>
          <w:ilvl w:val="0"/>
          <w:numId w:val="6"/>
        </w:numPr>
        <w:spacing w:after="1" w:line="259" w:lineRule="auto"/>
        <w:ind w:hanging="130"/>
      </w:pPr>
      <w:r>
        <w:rPr>
          <w:b/>
        </w:rPr>
        <w:t>Assessment Methods:</w:t>
      </w:r>
      <w:r>
        <w:t xml:space="preserve"> Critique </w:t>
      </w:r>
    </w:p>
    <w:p w14:paraId="32CB8B4D" w14:textId="77777777" w:rsidR="00205427" w:rsidRDefault="00000000">
      <w:pPr>
        <w:spacing w:after="0" w:line="259" w:lineRule="auto"/>
        <w:ind w:left="0" w:firstLine="0"/>
      </w:pPr>
      <w:r>
        <w:t xml:space="preserve"> </w:t>
      </w:r>
    </w:p>
    <w:p w14:paraId="45ABDE3E" w14:textId="77777777" w:rsidR="00205427" w:rsidRDefault="00000000">
      <w:pPr>
        <w:pStyle w:val="Heading1"/>
        <w:ind w:left="-5"/>
      </w:pPr>
      <w:r>
        <w:t>Week 6 - Unit of Instruction:</w:t>
      </w:r>
      <w:r>
        <w:rPr>
          <w:b w:val="0"/>
        </w:rPr>
        <w:t xml:space="preserve"> Acrylic Painting </w:t>
      </w:r>
    </w:p>
    <w:p w14:paraId="6D79BF1F" w14:textId="77777777" w:rsidR="00205427" w:rsidRDefault="00000000">
      <w:pPr>
        <w:numPr>
          <w:ilvl w:val="0"/>
          <w:numId w:val="7"/>
        </w:numPr>
      </w:pPr>
      <w:r>
        <w:rPr>
          <w:b/>
        </w:rPr>
        <w:t>Student Learning Outcomes:</w:t>
      </w:r>
      <w:r>
        <w:t xml:space="preserve"> Demonstrate an understanding of color principles and organization through classroom exercises and projects. Demonstrate the ability to apply critical thinking skills through the application of color and design principles. </w:t>
      </w:r>
    </w:p>
    <w:p w14:paraId="72A5F6DA" w14:textId="77777777" w:rsidR="00205427" w:rsidRDefault="00000000">
      <w:pPr>
        <w:numPr>
          <w:ilvl w:val="0"/>
          <w:numId w:val="7"/>
        </w:numPr>
        <w:spacing w:after="1" w:line="259" w:lineRule="auto"/>
      </w:pPr>
      <w:r>
        <w:rPr>
          <w:b/>
        </w:rPr>
        <w:t>Assigned Reading:</w:t>
      </w:r>
      <w:r>
        <w:t xml:space="preserve"> none </w:t>
      </w:r>
      <w:r>
        <w:rPr>
          <w:b/>
        </w:rPr>
        <w:t>- Assessment Methods:</w:t>
      </w:r>
      <w:r>
        <w:t xml:space="preserve"> Critique </w:t>
      </w:r>
    </w:p>
    <w:p w14:paraId="63FC0D4B" w14:textId="77777777" w:rsidR="00205427" w:rsidRDefault="00000000">
      <w:pPr>
        <w:spacing w:after="0" w:line="259" w:lineRule="auto"/>
        <w:ind w:left="0" w:firstLine="0"/>
      </w:pPr>
      <w:r>
        <w:t xml:space="preserve"> </w:t>
      </w:r>
    </w:p>
    <w:p w14:paraId="5796D913" w14:textId="77777777" w:rsidR="00205427" w:rsidRDefault="00000000">
      <w:pPr>
        <w:pStyle w:val="Heading1"/>
        <w:ind w:left="-5"/>
      </w:pPr>
      <w:r>
        <w:t xml:space="preserve">Week 7 </w:t>
      </w:r>
    </w:p>
    <w:p w14:paraId="51129E25" w14:textId="77777777" w:rsidR="00205427" w:rsidRDefault="00000000">
      <w:pPr>
        <w:numPr>
          <w:ilvl w:val="0"/>
          <w:numId w:val="8"/>
        </w:numPr>
        <w:ind w:hanging="130"/>
      </w:pPr>
      <w:r>
        <w:rPr>
          <w:b/>
        </w:rPr>
        <w:t>Unit of Instruction:</w:t>
      </w:r>
      <w:r>
        <w:t xml:space="preserve"> Synthesis of Previous Units, application to other tasks </w:t>
      </w:r>
    </w:p>
    <w:p w14:paraId="5249CF07" w14:textId="77777777" w:rsidR="00205427" w:rsidRDefault="00000000">
      <w:pPr>
        <w:numPr>
          <w:ilvl w:val="0"/>
          <w:numId w:val="8"/>
        </w:numPr>
        <w:ind w:hanging="130"/>
      </w:pPr>
      <w:r>
        <w:rPr>
          <w:b/>
        </w:rPr>
        <w:t>Student Learning Outcomes:</w:t>
      </w:r>
      <w:r>
        <w:t xml:space="preserve"> Demonstrate an understanding of color principles and organization through classroom exercises and projects. Demonstrate the ability to apply critical thinking skills through the application of color and design principles. </w:t>
      </w:r>
    </w:p>
    <w:p w14:paraId="7498145C" w14:textId="77777777" w:rsidR="00205427" w:rsidRDefault="00000000">
      <w:pPr>
        <w:numPr>
          <w:ilvl w:val="0"/>
          <w:numId w:val="8"/>
        </w:numPr>
        <w:spacing w:after="1" w:line="259" w:lineRule="auto"/>
        <w:ind w:hanging="130"/>
      </w:pPr>
      <w:r>
        <w:rPr>
          <w:b/>
        </w:rPr>
        <w:t>Assigned Reading:</w:t>
      </w:r>
      <w:r>
        <w:t xml:space="preserve"> Jennings pp. 69-63 </w:t>
      </w:r>
      <w:r>
        <w:rPr>
          <w:b/>
        </w:rPr>
        <w:t>- Assessment Methods:</w:t>
      </w:r>
      <w:r>
        <w:t xml:space="preserve"> Critique </w:t>
      </w:r>
    </w:p>
    <w:p w14:paraId="0951FEF1" w14:textId="77777777" w:rsidR="00205427" w:rsidRDefault="00000000">
      <w:pPr>
        <w:spacing w:after="0" w:line="259" w:lineRule="auto"/>
        <w:ind w:left="0" w:firstLine="0"/>
      </w:pPr>
      <w:r>
        <w:lastRenderedPageBreak/>
        <w:t xml:space="preserve"> </w:t>
      </w:r>
    </w:p>
    <w:p w14:paraId="29AE1E39" w14:textId="77777777" w:rsidR="00205427" w:rsidRDefault="00000000">
      <w:pPr>
        <w:pStyle w:val="Heading1"/>
        <w:ind w:left="-5"/>
      </w:pPr>
      <w:r>
        <w:t xml:space="preserve">Week 8 </w:t>
      </w:r>
    </w:p>
    <w:p w14:paraId="17CA2CCD" w14:textId="77777777" w:rsidR="00205427" w:rsidRDefault="00000000">
      <w:pPr>
        <w:numPr>
          <w:ilvl w:val="0"/>
          <w:numId w:val="9"/>
        </w:numPr>
        <w:ind w:hanging="130"/>
      </w:pPr>
      <w:r>
        <w:rPr>
          <w:b/>
        </w:rPr>
        <w:t>Unit of Instruction:</w:t>
      </w:r>
      <w:r>
        <w:t xml:space="preserve"> Value Study - applications for specific purposes </w:t>
      </w:r>
    </w:p>
    <w:p w14:paraId="422581E0" w14:textId="77777777" w:rsidR="00205427" w:rsidRDefault="00000000">
      <w:pPr>
        <w:numPr>
          <w:ilvl w:val="0"/>
          <w:numId w:val="9"/>
        </w:numPr>
        <w:ind w:hanging="130"/>
      </w:pPr>
      <w:r>
        <w:rPr>
          <w:b/>
        </w:rPr>
        <w:t>Student Learning Outcomes:</w:t>
      </w:r>
      <w:r>
        <w:t xml:space="preserve"> Demonstrate an understanding of color principles and organization through classroom exercises and projects. Demonstrate the ability to apply critical thinking skills through the application of color and design principles. </w:t>
      </w:r>
    </w:p>
    <w:p w14:paraId="33F43A34" w14:textId="77777777" w:rsidR="00205427" w:rsidRDefault="00000000">
      <w:pPr>
        <w:numPr>
          <w:ilvl w:val="0"/>
          <w:numId w:val="9"/>
        </w:numPr>
        <w:spacing w:after="1" w:line="259" w:lineRule="auto"/>
        <w:ind w:hanging="130"/>
      </w:pPr>
      <w:r>
        <w:rPr>
          <w:b/>
        </w:rPr>
        <w:t>Assigned Reading:</w:t>
      </w:r>
      <w:r>
        <w:t xml:space="preserve"> Jennings pp. 55-58 </w:t>
      </w:r>
      <w:r>
        <w:rPr>
          <w:b/>
        </w:rPr>
        <w:t>- Assessment Methods:</w:t>
      </w:r>
      <w:r>
        <w:t xml:space="preserve"> Critique </w:t>
      </w:r>
    </w:p>
    <w:p w14:paraId="3B69AFD6" w14:textId="77777777" w:rsidR="00205427" w:rsidRDefault="00000000">
      <w:pPr>
        <w:spacing w:after="0" w:line="259" w:lineRule="auto"/>
        <w:ind w:left="0" w:firstLine="0"/>
      </w:pPr>
      <w:r>
        <w:t xml:space="preserve"> </w:t>
      </w:r>
    </w:p>
    <w:p w14:paraId="608B8180" w14:textId="77777777" w:rsidR="00205427" w:rsidRDefault="00000000">
      <w:pPr>
        <w:spacing w:after="1" w:line="259" w:lineRule="auto"/>
        <w:ind w:left="-5"/>
      </w:pPr>
      <w:r>
        <w:rPr>
          <w:b/>
        </w:rPr>
        <w:t xml:space="preserve">Week 9 </w:t>
      </w:r>
    </w:p>
    <w:p w14:paraId="62F406C1" w14:textId="77777777" w:rsidR="00205427" w:rsidRDefault="00000000">
      <w:pPr>
        <w:pStyle w:val="Heading1"/>
        <w:ind w:left="-5"/>
      </w:pPr>
      <w:r>
        <w:t>- Unit of Instruction:</w:t>
      </w:r>
      <w:r>
        <w:rPr>
          <w:b w:val="0"/>
        </w:rPr>
        <w:t xml:space="preserve"> Project I </w:t>
      </w:r>
    </w:p>
    <w:p w14:paraId="46B41299" w14:textId="77777777" w:rsidR="00205427" w:rsidRDefault="00000000">
      <w:pPr>
        <w:numPr>
          <w:ilvl w:val="0"/>
          <w:numId w:val="10"/>
        </w:numPr>
      </w:pPr>
      <w:r>
        <w:rPr>
          <w:b/>
        </w:rPr>
        <w:t>Student Learning Outcomes:</w:t>
      </w:r>
      <w:r>
        <w:t xml:space="preserve"> Demonstrate an understanding of color principles and organization through classroom exercises and projects. Demonstrate the ability to apply critical thinking skills through the application of color and design principles. </w:t>
      </w:r>
    </w:p>
    <w:p w14:paraId="053A546C" w14:textId="77777777" w:rsidR="00205427" w:rsidRDefault="00000000">
      <w:pPr>
        <w:numPr>
          <w:ilvl w:val="0"/>
          <w:numId w:val="10"/>
        </w:numPr>
        <w:spacing w:after="1" w:line="259" w:lineRule="auto"/>
      </w:pPr>
      <w:r>
        <w:rPr>
          <w:b/>
        </w:rPr>
        <w:t>Assigned Reading:</w:t>
      </w:r>
      <w:r>
        <w:t xml:space="preserve"> Jennings pp. 79-93 </w:t>
      </w:r>
      <w:r>
        <w:rPr>
          <w:b/>
        </w:rPr>
        <w:t>- Assessment Methods</w:t>
      </w:r>
      <w:r>
        <w:t xml:space="preserve">: Critique </w:t>
      </w:r>
    </w:p>
    <w:p w14:paraId="29C568BC" w14:textId="77777777" w:rsidR="00205427" w:rsidRDefault="00000000">
      <w:pPr>
        <w:spacing w:after="0" w:line="259" w:lineRule="auto"/>
        <w:ind w:left="0" w:firstLine="0"/>
      </w:pPr>
      <w:r>
        <w:t xml:space="preserve"> </w:t>
      </w:r>
    </w:p>
    <w:p w14:paraId="154FC24D" w14:textId="77777777" w:rsidR="00205427" w:rsidRDefault="00000000">
      <w:pPr>
        <w:spacing w:after="1" w:line="259" w:lineRule="auto"/>
        <w:ind w:left="-5"/>
      </w:pPr>
      <w:r>
        <w:rPr>
          <w:b/>
        </w:rPr>
        <w:t xml:space="preserve">Week 10 </w:t>
      </w:r>
    </w:p>
    <w:p w14:paraId="2FDDBAD2" w14:textId="77777777" w:rsidR="00205427" w:rsidRDefault="00000000">
      <w:pPr>
        <w:pStyle w:val="Heading1"/>
        <w:ind w:left="-5"/>
      </w:pPr>
      <w:r>
        <w:t>- Unit of Instruction:</w:t>
      </w:r>
      <w:r>
        <w:rPr>
          <w:b w:val="0"/>
        </w:rPr>
        <w:t xml:space="preserve"> Continue Project I </w:t>
      </w:r>
    </w:p>
    <w:p w14:paraId="6854E2A1" w14:textId="77777777" w:rsidR="00205427" w:rsidRDefault="00000000">
      <w:pPr>
        <w:numPr>
          <w:ilvl w:val="0"/>
          <w:numId w:val="11"/>
        </w:numPr>
      </w:pPr>
      <w:r>
        <w:rPr>
          <w:b/>
        </w:rPr>
        <w:t>Student Learning Outcomes:</w:t>
      </w:r>
      <w:r>
        <w:t xml:space="preserve"> Demonstrate an understanding of color principles and organization through classroom exercises and projects. Demonstrate the ability to apply critical thinking skills through the application of color and design principles. </w:t>
      </w:r>
    </w:p>
    <w:p w14:paraId="1B871A40" w14:textId="77777777" w:rsidR="00205427" w:rsidRDefault="00000000">
      <w:pPr>
        <w:numPr>
          <w:ilvl w:val="0"/>
          <w:numId w:val="11"/>
        </w:numPr>
        <w:spacing w:after="1" w:line="259" w:lineRule="auto"/>
      </w:pPr>
      <w:r>
        <w:rPr>
          <w:b/>
        </w:rPr>
        <w:t>Assigned Reading:</w:t>
      </w:r>
      <w:r>
        <w:t xml:space="preserve"> none </w:t>
      </w:r>
      <w:r>
        <w:rPr>
          <w:b/>
        </w:rPr>
        <w:t>- Assessment Methods:</w:t>
      </w:r>
      <w:r>
        <w:t xml:space="preserve"> Critique </w:t>
      </w:r>
    </w:p>
    <w:p w14:paraId="2906C1F9" w14:textId="77777777" w:rsidR="00205427" w:rsidRDefault="00000000">
      <w:pPr>
        <w:spacing w:after="0" w:line="259" w:lineRule="auto"/>
        <w:ind w:left="0" w:firstLine="0"/>
      </w:pPr>
      <w:r>
        <w:t xml:space="preserve"> </w:t>
      </w:r>
    </w:p>
    <w:p w14:paraId="034C3432" w14:textId="77777777" w:rsidR="00205427" w:rsidRDefault="00000000">
      <w:pPr>
        <w:pStyle w:val="Heading1"/>
        <w:ind w:left="-5"/>
      </w:pPr>
      <w:r>
        <w:t>Week 11 - Unit of Instruction:</w:t>
      </w:r>
      <w:r>
        <w:rPr>
          <w:b w:val="0"/>
        </w:rPr>
        <w:t xml:space="preserve"> Continue Project I </w:t>
      </w:r>
    </w:p>
    <w:p w14:paraId="1D7B0143" w14:textId="77777777" w:rsidR="00205427" w:rsidRDefault="00000000">
      <w:pPr>
        <w:numPr>
          <w:ilvl w:val="0"/>
          <w:numId w:val="12"/>
        </w:numPr>
      </w:pPr>
      <w:r>
        <w:rPr>
          <w:b/>
        </w:rPr>
        <w:t>Student Learning Outcomes:</w:t>
      </w:r>
      <w:r>
        <w:t xml:space="preserve"> Demonstrate an understanding of color principles and organization through classroom exercises and projects. Demonstrate the ability to apply critical thinking skills through the application of color and design principles. </w:t>
      </w:r>
    </w:p>
    <w:p w14:paraId="12EC296F" w14:textId="77777777" w:rsidR="00205427" w:rsidRDefault="00000000">
      <w:pPr>
        <w:numPr>
          <w:ilvl w:val="0"/>
          <w:numId w:val="12"/>
        </w:numPr>
        <w:spacing w:after="1" w:line="259" w:lineRule="auto"/>
      </w:pPr>
      <w:r>
        <w:rPr>
          <w:b/>
        </w:rPr>
        <w:t>Assigned Reading:</w:t>
      </w:r>
      <w:r>
        <w:t xml:space="preserve"> none </w:t>
      </w:r>
      <w:r>
        <w:rPr>
          <w:b/>
        </w:rPr>
        <w:t>- Assessment Methods:</w:t>
      </w:r>
      <w:r>
        <w:t xml:space="preserve"> Critique </w:t>
      </w:r>
    </w:p>
    <w:p w14:paraId="08FE3363" w14:textId="77777777" w:rsidR="00205427" w:rsidRDefault="00000000">
      <w:pPr>
        <w:spacing w:after="0" w:line="259" w:lineRule="auto"/>
        <w:ind w:left="0" w:firstLine="0"/>
      </w:pPr>
      <w:r>
        <w:t xml:space="preserve"> </w:t>
      </w:r>
    </w:p>
    <w:p w14:paraId="1B0608F3" w14:textId="77777777" w:rsidR="00205427" w:rsidRDefault="00000000">
      <w:pPr>
        <w:pStyle w:val="Heading1"/>
        <w:ind w:left="-5"/>
      </w:pPr>
      <w:r>
        <w:t>Week 12 - Unit of Instruction:</w:t>
      </w:r>
      <w:r>
        <w:rPr>
          <w:b w:val="0"/>
        </w:rPr>
        <w:t xml:space="preserve"> Project II </w:t>
      </w:r>
    </w:p>
    <w:p w14:paraId="51921DA8" w14:textId="77777777" w:rsidR="00205427" w:rsidRDefault="00000000">
      <w:pPr>
        <w:numPr>
          <w:ilvl w:val="0"/>
          <w:numId w:val="13"/>
        </w:numPr>
      </w:pPr>
      <w:r>
        <w:rPr>
          <w:b/>
        </w:rPr>
        <w:t>Student Learning Outcomes:</w:t>
      </w:r>
      <w:r>
        <w:t xml:space="preserve"> Demonstrate an understanding of color principles and organization through classroom exercises and projects. Demonstrate the ability to apply critical thinking skills through the application of color and design principles. </w:t>
      </w:r>
    </w:p>
    <w:p w14:paraId="6D888587" w14:textId="77777777" w:rsidR="00205427" w:rsidRDefault="00000000">
      <w:pPr>
        <w:numPr>
          <w:ilvl w:val="0"/>
          <w:numId w:val="13"/>
        </w:numPr>
        <w:spacing w:after="1" w:line="259" w:lineRule="auto"/>
      </w:pPr>
      <w:r>
        <w:rPr>
          <w:b/>
        </w:rPr>
        <w:t>Assigned Reading:</w:t>
      </w:r>
      <w:r>
        <w:t xml:space="preserve"> none </w:t>
      </w:r>
      <w:r>
        <w:rPr>
          <w:b/>
        </w:rPr>
        <w:t>- Assessment Methods:</w:t>
      </w:r>
      <w:r>
        <w:t xml:space="preserve"> Critique </w:t>
      </w:r>
    </w:p>
    <w:p w14:paraId="29778188" w14:textId="77777777" w:rsidR="00205427" w:rsidRDefault="00000000">
      <w:pPr>
        <w:spacing w:after="0" w:line="259" w:lineRule="auto"/>
        <w:ind w:left="0" w:firstLine="0"/>
      </w:pPr>
      <w:r>
        <w:t xml:space="preserve"> </w:t>
      </w:r>
    </w:p>
    <w:p w14:paraId="68B1110D" w14:textId="77777777" w:rsidR="00205427" w:rsidRDefault="00000000">
      <w:pPr>
        <w:pStyle w:val="Heading1"/>
        <w:ind w:left="-5"/>
      </w:pPr>
      <w:r>
        <w:t>Week 13 - Unit of Instruction:</w:t>
      </w:r>
      <w:r>
        <w:rPr>
          <w:b w:val="0"/>
        </w:rPr>
        <w:t xml:space="preserve"> Continue Project II </w:t>
      </w:r>
    </w:p>
    <w:p w14:paraId="6BE806F9" w14:textId="77777777" w:rsidR="00205427" w:rsidRDefault="00000000">
      <w:pPr>
        <w:numPr>
          <w:ilvl w:val="0"/>
          <w:numId w:val="14"/>
        </w:numPr>
      </w:pPr>
      <w:r>
        <w:rPr>
          <w:b/>
        </w:rPr>
        <w:t>Student Learning Outcomes:</w:t>
      </w:r>
      <w:r>
        <w:t xml:space="preserve"> Demonstrate an understanding of color principles and organization through classroom exercises and projects. Demonstrate the ability to apply critical thinking skills through the application of color and design principles. </w:t>
      </w:r>
    </w:p>
    <w:p w14:paraId="3F6063D6" w14:textId="77777777" w:rsidR="00205427" w:rsidRDefault="00000000">
      <w:pPr>
        <w:numPr>
          <w:ilvl w:val="0"/>
          <w:numId w:val="14"/>
        </w:numPr>
        <w:spacing w:after="1" w:line="259" w:lineRule="auto"/>
      </w:pPr>
      <w:r>
        <w:rPr>
          <w:b/>
        </w:rPr>
        <w:t>Assigned Reading:</w:t>
      </w:r>
      <w:r>
        <w:t xml:space="preserve"> none </w:t>
      </w:r>
      <w:r>
        <w:rPr>
          <w:b/>
        </w:rPr>
        <w:t>- Assessment Methods:</w:t>
      </w:r>
      <w:r>
        <w:t xml:space="preserve"> Critique </w:t>
      </w:r>
    </w:p>
    <w:p w14:paraId="6FE2D970" w14:textId="77777777" w:rsidR="00205427" w:rsidRDefault="00000000">
      <w:pPr>
        <w:spacing w:after="0" w:line="259" w:lineRule="auto"/>
        <w:ind w:left="0" w:firstLine="0"/>
      </w:pPr>
      <w:r>
        <w:t xml:space="preserve"> </w:t>
      </w:r>
    </w:p>
    <w:p w14:paraId="6CBC8F93" w14:textId="77777777" w:rsidR="00205427" w:rsidRDefault="00000000">
      <w:pPr>
        <w:pStyle w:val="Heading1"/>
        <w:ind w:left="-5"/>
      </w:pPr>
      <w:r>
        <w:lastRenderedPageBreak/>
        <w:t>Week 14 - Unit of Instruction:</w:t>
      </w:r>
      <w:r>
        <w:rPr>
          <w:b w:val="0"/>
        </w:rPr>
        <w:t xml:space="preserve"> Continue Project II </w:t>
      </w:r>
    </w:p>
    <w:p w14:paraId="18DCFE34" w14:textId="77777777" w:rsidR="00205427" w:rsidRDefault="00000000">
      <w:pPr>
        <w:numPr>
          <w:ilvl w:val="0"/>
          <w:numId w:val="15"/>
        </w:numPr>
      </w:pPr>
      <w:r>
        <w:rPr>
          <w:b/>
        </w:rPr>
        <w:t>Student Learning Outcomes:</w:t>
      </w:r>
      <w:r>
        <w:t xml:space="preserve"> Demonstrate an understanding of color principles and organization through classroom exercises and projects. Demonstrate the ability to apply critical thinking skills through the application of color and design principles. </w:t>
      </w:r>
    </w:p>
    <w:p w14:paraId="7110D7D8" w14:textId="77777777" w:rsidR="00205427" w:rsidRDefault="00000000">
      <w:pPr>
        <w:numPr>
          <w:ilvl w:val="0"/>
          <w:numId w:val="15"/>
        </w:numPr>
        <w:spacing w:after="1" w:line="259" w:lineRule="auto"/>
      </w:pPr>
      <w:r>
        <w:rPr>
          <w:b/>
        </w:rPr>
        <w:t>Assigned Reading:</w:t>
      </w:r>
      <w:r>
        <w:t xml:space="preserve"> none </w:t>
      </w:r>
      <w:r>
        <w:rPr>
          <w:b/>
        </w:rPr>
        <w:t>- Assessment Methods:</w:t>
      </w:r>
      <w:r>
        <w:t xml:space="preserve"> Critique </w:t>
      </w:r>
    </w:p>
    <w:p w14:paraId="2E357A32" w14:textId="77777777" w:rsidR="00205427" w:rsidRDefault="00000000">
      <w:pPr>
        <w:spacing w:after="0" w:line="259" w:lineRule="auto"/>
        <w:ind w:left="0" w:firstLine="0"/>
      </w:pPr>
      <w:r>
        <w:t xml:space="preserve"> </w:t>
      </w:r>
    </w:p>
    <w:p w14:paraId="549DAC66" w14:textId="77777777" w:rsidR="00205427" w:rsidRDefault="00000000">
      <w:pPr>
        <w:pStyle w:val="Heading1"/>
        <w:ind w:left="-5"/>
      </w:pPr>
      <w:r>
        <w:t>Week 15 - Unit of Instruction:</w:t>
      </w:r>
      <w:r>
        <w:rPr>
          <w:b w:val="0"/>
        </w:rPr>
        <w:t xml:space="preserve"> Continue Project II </w:t>
      </w:r>
    </w:p>
    <w:p w14:paraId="3FEBB5E6" w14:textId="77777777" w:rsidR="00205427" w:rsidRDefault="00000000">
      <w:pPr>
        <w:ind w:left="-5"/>
      </w:pPr>
      <w:r>
        <w:rPr>
          <w:b/>
        </w:rPr>
        <w:t>- Student Learning Outcomes:</w:t>
      </w:r>
      <w:r>
        <w:t xml:space="preserve"> Demonstrate an understanding of color principles and organization through classroom exercises and projects. Demonstrate the ability to apply critical thinking skills through the application of color and design principles. </w:t>
      </w:r>
    </w:p>
    <w:p w14:paraId="50AE0129" w14:textId="77777777" w:rsidR="00205427" w:rsidRDefault="00000000">
      <w:pPr>
        <w:pStyle w:val="Heading1"/>
        <w:ind w:left="-5"/>
      </w:pPr>
      <w:r>
        <w:t>- Assigned Reading:</w:t>
      </w:r>
      <w:r>
        <w:rPr>
          <w:b w:val="0"/>
        </w:rPr>
        <w:t xml:space="preserve"> none </w:t>
      </w:r>
      <w:r>
        <w:t>- Assessment Methods:</w:t>
      </w:r>
      <w:r>
        <w:rPr>
          <w:b w:val="0"/>
        </w:rPr>
        <w:t xml:space="preserve"> Critique </w:t>
      </w:r>
    </w:p>
    <w:sectPr w:rsidR="00205427">
      <w:pgSz w:w="12240" w:h="15840"/>
      <w:pgMar w:top="1321" w:right="1463" w:bottom="1341"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2A0C"/>
    <w:multiLevelType w:val="hybridMultilevel"/>
    <w:tmpl w:val="6CE861DA"/>
    <w:lvl w:ilvl="0" w:tplc="80FE2C62">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A30C8B2">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41A0ABC">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D7456A0">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FB43772">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3446EBE">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70C9B66">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B127D7A">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07C43D6">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09329B"/>
    <w:multiLevelType w:val="hybridMultilevel"/>
    <w:tmpl w:val="5D3EADB0"/>
    <w:lvl w:ilvl="0" w:tplc="B5946FE4">
      <w:start w:val="1"/>
      <w:numFmt w:val="bullet"/>
      <w:lvlText w:val="-"/>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3982E3A">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492665C">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20C1BC6">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A9AC9CA">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452E1AA">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A96167C">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316BD06">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DFAF628">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8E1552"/>
    <w:multiLevelType w:val="hybridMultilevel"/>
    <w:tmpl w:val="18D4C3B0"/>
    <w:lvl w:ilvl="0" w:tplc="C47C5A06">
      <w:start w:val="1"/>
      <w:numFmt w:val="bullet"/>
      <w:lvlText w:val="-"/>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B3AC7C4">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7B20A4C">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BD8BEE2">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874DC62">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1C219D4">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EEC34DE">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D46D09A">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8384A74">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A6023E"/>
    <w:multiLevelType w:val="hybridMultilevel"/>
    <w:tmpl w:val="74AA1752"/>
    <w:lvl w:ilvl="0" w:tplc="16868398">
      <w:start w:val="1"/>
      <w:numFmt w:val="bullet"/>
      <w:lvlText w:val="-"/>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8CA427C">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898D97A">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BCC7386">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B38C568">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016DC9E">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1EAFE68">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3E66070">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6A895D8">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0B3DEA"/>
    <w:multiLevelType w:val="hybridMultilevel"/>
    <w:tmpl w:val="CF406390"/>
    <w:lvl w:ilvl="0" w:tplc="15D28CBA">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7BA8276">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FE40DCE">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3027108">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97E6A94">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F92425E">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EC26618">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19E210E">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624747A">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F91DD5"/>
    <w:multiLevelType w:val="hybridMultilevel"/>
    <w:tmpl w:val="39E8C266"/>
    <w:lvl w:ilvl="0" w:tplc="65A6089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82AA5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B0D6F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6E9D9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8CE77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3C789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3C871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46205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02EF7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EE100E"/>
    <w:multiLevelType w:val="hybridMultilevel"/>
    <w:tmpl w:val="400A2E3E"/>
    <w:lvl w:ilvl="0" w:tplc="4E907C7C">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1541D2E">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3047CFC">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F507820">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3B67EC4">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56CAB4A">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078A4DC">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BF825E0">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00E81C2">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1105774"/>
    <w:multiLevelType w:val="hybridMultilevel"/>
    <w:tmpl w:val="942ABE36"/>
    <w:lvl w:ilvl="0" w:tplc="CEFE9C58">
      <w:start w:val="1"/>
      <w:numFmt w:val="bullet"/>
      <w:lvlText w:val="-"/>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8AE5362">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8E43498">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5F44F16">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F783110">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70642E6">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494B030">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1EC7B28">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C1A50">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F2E6850"/>
    <w:multiLevelType w:val="hybridMultilevel"/>
    <w:tmpl w:val="36B87C3C"/>
    <w:lvl w:ilvl="0" w:tplc="6D001CA8">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16206FA">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A86B548">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D443CE2">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9ACE446">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D86918C">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B12D1EC">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3806364">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0262670">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8B274C0"/>
    <w:multiLevelType w:val="hybridMultilevel"/>
    <w:tmpl w:val="8A4ABC0A"/>
    <w:lvl w:ilvl="0" w:tplc="777A1732">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E2EE77C">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7CBF4C">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314428E">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C5EBDDC">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3A4C838">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5982382">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CDC1B9E">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F84DCD0">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9CE7226"/>
    <w:multiLevelType w:val="hybridMultilevel"/>
    <w:tmpl w:val="E66430B0"/>
    <w:lvl w:ilvl="0" w:tplc="4A2CFD14">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2C01538">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A8EBDA6">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6409CBA">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788C5FC">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2C2312">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1601FD2">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87212D6">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6529C3C">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223BE0"/>
    <w:multiLevelType w:val="hybridMultilevel"/>
    <w:tmpl w:val="A1944364"/>
    <w:lvl w:ilvl="0" w:tplc="A2529F00">
      <w:start w:val="1"/>
      <w:numFmt w:val="bullet"/>
      <w:lvlText w:val="-"/>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F0469F4">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9D63DB4">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6F45030">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918705A">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3986E1A">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A5E1D24">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B0B2AA">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986FA48">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A3E09EE"/>
    <w:multiLevelType w:val="hybridMultilevel"/>
    <w:tmpl w:val="631CC704"/>
    <w:lvl w:ilvl="0" w:tplc="9D6A98B0">
      <w:start w:val="1"/>
      <w:numFmt w:val="bullet"/>
      <w:lvlText w:val="-"/>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BB8B44E">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9461A14">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B384118">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0C682D8">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524148E">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E902B4E">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C727BBE">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AEA1650">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24466ED"/>
    <w:multiLevelType w:val="hybridMultilevel"/>
    <w:tmpl w:val="AAB2F934"/>
    <w:lvl w:ilvl="0" w:tplc="E8B8654C">
      <w:start w:val="1"/>
      <w:numFmt w:val="bullet"/>
      <w:lvlText w:val="-"/>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8A2DF62">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516BB9C">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050E4C0">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6C8612A">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7AA28E8">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BE63EA0">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4F69D6E">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DBCF48E">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4DE3B85"/>
    <w:multiLevelType w:val="hybridMultilevel"/>
    <w:tmpl w:val="4D9A93AA"/>
    <w:lvl w:ilvl="0" w:tplc="81B8E26A">
      <w:start w:val="1"/>
      <w:numFmt w:val="bullet"/>
      <w:lvlText w:val="-"/>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94C796E">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64A59AE">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DE81AAA">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554AB88">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A4C2ED6">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5668A96">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D146D1E">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7D21B8E">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554123947">
    <w:abstractNumId w:val="5"/>
  </w:num>
  <w:num w:numId="2" w16cid:durableId="427506172">
    <w:abstractNumId w:val="10"/>
  </w:num>
  <w:num w:numId="3" w16cid:durableId="643699232">
    <w:abstractNumId w:val="8"/>
  </w:num>
  <w:num w:numId="4" w16cid:durableId="1174612240">
    <w:abstractNumId w:val="3"/>
  </w:num>
  <w:num w:numId="5" w16cid:durableId="707687093">
    <w:abstractNumId w:val="9"/>
  </w:num>
  <w:num w:numId="6" w16cid:durableId="560794791">
    <w:abstractNumId w:val="4"/>
  </w:num>
  <w:num w:numId="7" w16cid:durableId="964041161">
    <w:abstractNumId w:val="11"/>
  </w:num>
  <w:num w:numId="8" w16cid:durableId="970750735">
    <w:abstractNumId w:val="6"/>
  </w:num>
  <w:num w:numId="9" w16cid:durableId="1655792408">
    <w:abstractNumId w:val="0"/>
  </w:num>
  <w:num w:numId="10" w16cid:durableId="2147159763">
    <w:abstractNumId w:val="13"/>
  </w:num>
  <w:num w:numId="11" w16cid:durableId="706296941">
    <w:abstractNumId w:val="14"/>
  </w:num>
  <w:num w:numId="12" w16cid:durableId="1793474341">
    <w:abstractNumId w:val="12"/>
  </w:num>
  <w:num w:numId="13" w16cid:durableId="844246212">
    <w:abstractNumId w:val="2"/>
  </w:num>
  <w:num w:numId="14" w16cid:durableId="782463590">
    <w:abstractNumId w:val="7"/>
  </w:num>
  <w:num w:numId="15" w16cid:durableId="168050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Stf4AhysBr++U3/JV8LSLvM7CqU56zs/hi3g1qWB2it4wkrJh5LRmTqVnfgamxlqwf58qNQzlmxexdUMM74+A==" w:salt="Dr4/3hG9foVeDp2tiBI+kw=="/>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427"/>
    <w:rsid w:val="00134152"/>
    <w:rsid w:val="001861A1"/>
    <w:rsid w:val="00205427"/>
    <w:rsid w:val="00D7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94095"/>
  <w15:docId w15:val="{ED1D46C1-1D36-49EF-98D8-8F851F38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scc.edu/academics/syllabus.shtml"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scc.edu/academics/syllabus.shtml" TargetMode="External"/><Relationship Id="rId11" Type="http://schemas.openxmlformats.org/officeDocument/2006/relationships/customXml" Target="../customXml/item2.xml"/><Relationship Id="rId5" Type="http://schemas.openxmlformats.org/officeDocument/2006/relationships/image" Target="media/image1.jp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2BE201-A8B9-4C49-8A6C-93A900E3A9F4}"/>
</file>

<file path=customXml/itemProps2.xml><?xml version="1.0" encoding="utf-8"?>
<ds:datastoreItem xmlns:ds="http://schemas.openxmlformats.org/officeDocument/2006/customXml" ds:itemID="{96EC9ED0-9997-41AF-998B-9C565D4E87E5}"/>
</file>

<file path=customXml/itemProps3.xml><?xml version="1.0" encoding="utf-8"?>
<ds:datastoreItem xmlns:ds="http://schemas.openxmlformats.org/officeDocument/2006/customXml" ds:itemID="{F3C60DE6-47ED-4D05-9F9F-7534178598A0}"/>
</file>

<file path=docProps/app.xml><?xml version="1.0" encoding="utf-8"?>
<Properties xmlns="http://schemas.openxmlformats.org/officeDocument/2006/extended-properties" xmlns:vt="http://schemas.openxmlformats.org/officeDocument/2006/docPropsVTypes">
  <Template>Normal</Template>
  <TotalTime>2</TotalTime>
  <Pages>6</Pages>
  <Words>1489</Words>
  <Characters>8861</Characters>
  <Application>Microsoft Office Word</Application>
  <DocSecurity>8</DocSecurity>
  <Lines>221</Lines>
  <Paragraphs>123</Paragraphs>
  <ScaleCrop>false</ScaleCrop>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dcterms:created xsi:type="dcterms:W3CDTF">2026-03-23T18:14:00Z</dcterms:created>
  <dcterms:modified xsi:type="dcterms:W3CDTF">2026-03-23T18:14:00Z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