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E27DC9E" wp14:editId="42292283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25BB7B32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5A7178">
        <w:rPr>
          <w:spacing w:val="-2"/>
        </w:rPr>
        <w:t>Business, Engineering, and Technologies</w:t>
      </w:r>
    </w:p>
    <w:p w14:paraId="46C038AC" w14:textId="2C7A52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>:</w:t>
      </w:r>
      <w:r w:rsidR="005A7178">
        <w:rPr>
          <w:spacing w:val="-2"/>
        </w:rPr>
        <w:t xml:space="preserve"> Design, Construction</w:t>
      </w:r>
      <w:r w:rsidR="00CE3526">
        <w:rPr>
          <w:spacing w:val="-2"/>
        </w:rPr>
        <w:t>,</w:t>
      </w:r>
      <w:r w:rsidR="005A7178">
        <w:rPr>
          <w:spacing w:val="-2"/>
        </w:rPr>
        <w:t xml:space="preserve"> and Skilled Trades</w:t>
      </w:r>
      <w:r w:rsidR="00C046A0">
        <w:rPr>
          <w:spacing w:val="-2"/>
        </w:rPr>
        <w:t xml:space="preserve">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1F5C271D" w14:textId="77777777" w:rsidR="00841B16" w:rsidRDefault="00841B16">
      <w:pPr>
        <w:pStyle w:val="BodyText"/>
        <w:spacing w:before="49"/>
        <w:ind w:left="0" w:firstLine="0"/>
      </w:pPr>
    </w:p>
    <w:p w14:paraId="624B1109" w14:textId="3AFC75A9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CE3526">
        <w:rPr>
          <w:b/>
          <w:bCs/>
        </w:rPr>
        <w:t>ARCH-</w:t>
      </w:r>
      <w:r w:rsidR="00862F8A">
        <w:rPr>
          <w:b/>
          <w:bCs/>
        </w:rPr>
        <w:t>2</w:t>
      </w:r>
      <w:r w:rsidR="00446B2E">
        <w:rPr>
          <w:b/>
          <w:bCs/>
        </w:rPr>
        <w:t>2</w:t>
      </w:r>
      <w:r w:rsidR="0021730F">
        <w:rPr>
          <w:b/>
          <w:bCs/>
        </w:rPr>
        <w:t>83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</w:p>
    <w:p w14:paraId="31AE8E3E" w14:textId="615CC242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TITLE:</w:t>
      </w:r>
      <w:r w:rsidR="00CE3526">
        <w:rPr>
          <w:b/>
          <w:bCs/>
        </w:rPr>
        <w:t xml:space="preserve"> </w:t>
      </w:r>
      <w:r w:rsidR="0021730F">
        <w:rPr>
          <w:b/>
          <w:bCs/>
        </w:rPr>
        <w:t>Sustainable Energy</w:t>
      </w:r>
    </w:p>
    <w:p w14:paraId="55793F1D" w14:textId="77777777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</w:p>
    <w:p w14:paraId="31AE8E3F" w14:textId="74D9756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CONTACT:</w:t>
      </w:r>
    </w:p>
    <w:p w14:paraId="2144B57A" w14:textId="02734616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CE3526">
        <w:rPr>
          <w:b/>
          <w:bCs/>
        </w:rPr>
        <w:t xml:space="preserve"> </w:t>
      </w:r>
      <w:r w:rsidR="0021730F">
        <w:rPr>
          <w:b/>
          <w:bCs/>
        </w:rPr>
        <w:t>2</w:t>
      </w:r>
      <w:r w:rsidR="00233C0A">
        <w:rPr>
          <w:b/>
          <w:bCs/>
        </w:rPr>
        <w:tab/>
      </w:r>
      <w:r w:rsidRPr="00233C0A">
        <w:rPr>
          <w:b/>
          <w:bCs/>
        </w:rPr>
        <w:tab/>
      </w:r>
    </w:p>
    <w:p w14:paraId="744158C2" w14:textId="06947033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DC742A">
        <w:rPr>
          <w:b/>
          <w:bCs/>
        </w:rPr>
        <w:t xml:space="preserve"> </w:t>
      </w:r>
      <w:r w:rsidR="0021730F">
        <w:rPr>
          <w:b/>
          <w:bCs/>
        </w:rPr>
        <w:t>4 (1 Lecture, 3 Lab)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</w:p>
    <w:p w14:paraId="31AE8E40" w14:textId="4B751424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PREREQUISITES:</w:t>
      </w:r>
      <w:r w:rsidR="00CE3526">
        <w:rPr>
          <w:b/>
          <w:bCs/>
        </w:rPr>
        <w:t xml:space="preserve"> </w:t>
      </w:r>
      <w:r w:rsidR="0021730F">
        <w:rPr>
          <w:b/>
          <w:bCs/>
        </w:rPr>
        <w:t>None</w:t>
      </w:r>
    </w:p>
    <w:p w14:paraId="31AE8E41" w14:textId="77777777" w:rsidR="006462E0" w:rsidRDefault="006462E0" w:rsidP="00233C0A"/>
    <w:p w14:paraId="7478A808" w14:textId="77777777" w:rsidR="00792997" w:rsidRPr="00233C0A" w:rsidRDefault="00792997" w:rsidP="00233C0A"/>
    <w:p w14:paraId="31AE8E43" w14:textId="4EF0CE3B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</w:p>
    <w:p w14:paraId="5FA7F56C" w14:textId="77777777" w:rsidR="0021730F" w:rsidRPr="00D87CE2" w:rsidRDefault="0021730F" w:rsidP="0021730F">
      <w:pPr>
        <w:pStyle w:val="BodyText"/>
        <w:ind w:left="0" w:hanging="1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Students will become familiar with the concept of thermal transfer, the energy characteristics of various building energy systems and components. The object is to learn an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approach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that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enables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well-informed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decisions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to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made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that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affect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sustainability.</w:t>
      </w:r>
    </w:p>
    <w:p w14:paraId="478AABFF" w14:textId="77777777" w:rsidR="007C6D78" w:rsidRDefault="007C6D78" w:rsidP="00233C0A"/>
    <w:p w14:paraId="697E33B1" w14:textId="77777777" w:rsidR="00792997" w:rsidRPr="00D87CE2" w:rsidRDefault="00792997" w:rsidP="00233C0A"/>
    <w:p w14:paraId="31AE8E47" w14:textId="6212FDB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STUDENT LEARNING OUTCOMES</w:t>
      </w:r>
    </w:p>
    <w:p w14:paraId="7E8E43F0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Understand</w:t>
      </w:r>
      <w:r w:rsidRPr="00D87CE2">
        <w:rPr>
          <w:rFonts w:asciiTheme="minorHAnsi" w:hAnsiTheme="minorHAnsi" w:cstheme="minorHAnsi"/>
          <w:spacing w:val="-7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3"/>
        </w:rPr>
        <w:t xml:space="preserve"> </w:t>
      </w:r>
      <w:r w:rsidRPr="00D87CE2">
        <w:rPr>
          <w:rFonts w:asciiTheme="minorHAnsi" w:hAnsiTheme="minorHAnsi" w:cstheme="minorHAnsi"/>
        </w:rPr>
        <w:t>physics</w:t>
      </w:r>
      <w:r w:rsidRPr="00D87CE2">
        <w:rPr>
          <w:rFonts w:asciiTheme="minorHAnsi" w:hAnsiTheme="minorHAnsi" w:cstheme="minorHAnsi"/>
          <w:spacing w:val="-3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energy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and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its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related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  <w:spacing w:val="-2"/>
        </w:rPr>
        <w:t>principles</w:t>
      </w:r>
    </w:p>
    <w:p w14:paraId="32D141E1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 w:right="81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Understanding the three-tiered approach to sustainability and how each impacts</w:t>
      </w:r>
      <w:r w:rsidRPr="00D87CE2">
        <w:rPr>
          <w:rFonts w:asciiTheme="minorHAnsi" w:hAnsiTheme="minorHAnsi" w:cstheme="minorHAnsi"/>
          <w:spacing w:val="80"/>
        </w:rPr>
        <w:t xml:space="preserve"> </w:t>
      </w:r>
      <w:r w:rsidRPr="00D87CE2">
        <w:rPr>
          <w:rFonts w:asciiTheme="minorHAnsi" w:hAnsiTheme="minorHAnsi" w:cstheme="minorHAnsi"/>
          <w:spacing w:val="-2"/>
        </w:rPr>
        <w:t>design</w:t>
      </w:r>
    </w:p>
    <w:p w14:paraId="20D9199A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Identify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fundamental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requirements</w:t>
      </w:r>
      <w:r w:rsidRPr="00D87CE2">
        <w:rPr>
          <w:rFonts w:asciiTheme="minorHAnsi" w:hAnsiTheme="minorHAnsi" w:cstheme="minorHAnsi"/>
          <w:spacing w:val="-11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building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D87CE2">
        <w:rPr>
          <w:rFonts w:asciiTheme="minorHAnsi" w:hAnsiTheme="minorHAnsi" w:cstheme="minorHAnsi"/>
        </w:rPr>
        <w:t>siting</w:t>
      </w:r>
      <w:proofErr w:type="gramEnd"/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for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a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geographic</w:t>
      </w:r>
      <w:r w:rsidRPr="00D87CE2">
        <w:rPr>
          <w:rFonts w:asciiTheme="minorHAnsi" w:hAnsiTheme="minorHAnsi" w:cstheme="minorHAnsi"/>
          <w:spacing w:val="-10"/>
        </w:rPr>
        <w:t xml:space="preserve"> </w:t>
      </w:r>
      <w:r w:rsidRPr="00D87CE2">
        <w:rPr>
          <w:rFonts w:asciiTheme="minorHAnsi" w:hAnsiTheme="minorHAnsi" w:cstheme="minorHAnsi"/>
        </w:rPr>
        <w:t>location</w:t>
      </w:r>
      <w:r w:rsidRPr="00D87CE2">
        <w:rPr>
          <w:rFonts w:asciiTheme="minorHAnsi" w:hAnsiTheme="minorHAnsi" w:cstheme="minorHAnsi"/>
          <w:spacing w:val="-12"/>
        </w:rPr>
        <w:t xml:space="preserve"> </w:t>
      </w:r>
      <w:r w:rsidRPr="00D87CE2">
        <w:rPr>
          <w:rFonts w:asciiTheme="minorHAnsi" w:hAnsiTheme="minorHAnsi" w:cstheme="minorHAnsi"/>
        </w:rPr>
        <w:t>in order to develop an energy efficient project</w:t>
      </w:r>
    </w:p>
    <w:p w14:paraId="43B7D9A6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Understand</w:t>
      </w:r>
      <w:r w:rsidRPr="00D87CE2">
        <w:rPr>
          <w:rFonts w:asciiTheme="minorHAnsi" w:hAnsiTheme="minorHAnsi" w:cstheme="minorHAnsi"/>
          <w:spacing w:val="-8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basic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principles</w:t>
      </w:r>
      <w:r w:rsidRPr="00D87CE2">
        <w:rPr>
          <w:rFonts w:asciiTheme="minorHAnsi" w:hAnsiTheme="minorHAnsi" w:cstheme="minorHAnsi"/>
          <w:spacing w:val="-3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5"/>
        </w:rPr>
        <w:t xml:space="preserve"> </w:t>
      </w:r>
      <w:r w:rsidRPr="00D87CE2">
        <w:rPr>
          <w:rFonts w:asciiTheme="minorHAnsi" w:hAnsiTheme="minorHAnsi" w:cstheme="minorHAnsi"/>
        </w:rPr>
        <w:t>designing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</w:rPr>
        <w:t>a</w:t>
      </w:r>
      <w:r w:rsidRPr="00D87CE2">
        <w:rPr>
          <w:rFonts w:asciiTheme="minorHAnsi" w:hAnsiTheme="minorHAnsi" w:cstheme="minorHAnsi"/>
          <w:spacing w:val="-2"/>
        </w:rPr>
        <w:t xml:space="preserve"> </w:t>
      </w:r>
      <w:r w:rsidRPr="00D87CE2">
        <w:rPr>
          <w:rFonts w:asciiTheme="minorHAnsi" w:hAnsiTheme="minorHAnsi" w:cstheme="minorHAnsi"/>
        </w:rPr>
        <w:t>more</w:t>
      </w:r>
      <w:r w:rsidRPr="00D87CE2">
        <w:rPr>
          <w:rFonts w:asciiTheme="minorHAnsi" w:hAnsiTheme="minorHAnsi" w:cstheme="minorHAnsi"/>
          <w:spacing w:val="-5"/>
        </w:rPr>
        <w:t xml:space="preserve"> </w:t>
      </w:r>
      <w:r w:rsidRPr="00D87CE2">
        <w:rPr>
          <w:rFonts w:asciiTheme="minorHAnsi" w:hAnsiTheme="minorHAnsi" w:cstheme="minorHAnsi"/>
        </w:rPr>
        <w:t>energy</w:t>
      </w:r>
      <w:r w:rsidRPr="00D87CE2">
        <w:rPr>
          <w:rFonts w:asciiTheme="minorHAnsi" w:hAnsiTheme="minorHAnsi" w:cstheme="minorHAnsi"/>
          <w:spacing w:val="-5"/>
        </w:rPr>
        <w:t xml:space="preserve"> </w:t>
      </w:r>
      <w:r w:rsidRPr="00D87CE2">
        <w:rPr>
          <w:rFonts w:asciiTheme="minorHAnsi" w:hAnsiTheme="minorHAnsi" w:cstheme="minorHAnsi"/>
        </w:rPr>
        <w:t>efficient</w:t>
      </w:r>
      <w:r w:rsidRPr="00D87CE2">
        <w:rPr>
          <w:rFonts w:asciiTheme="minorHAnsi" w:hAnsiTheme="minorHAnsi" w:cstheme="minorHAnsi"/>
          <w:spacing w:val="-4"/>
        </w:rPr>
        <w:t xml:space="preserve"> </w:t>
      </w:r>
      <w:r w:rsidRPr="00D87CE2">
        <w:rPr>
          <w:rFonts w:asciiTheme="minorHAnsi" w:hAnsiTheme="minorHAnsi" w:cstheme="minorHAnsi"/>
          <w:spacing w:val="-2"/>
        </w:rPr>
        <w:t>building</w:t>
      </w:r>
    </w:p>
    <w:p w14:paraId="7F2591B0" w14:textId="77777777" w:rsidR="00D87CE2" w:rsidRPr="00D87CE2" w:rsidRDefault="00D87CE2" w:rsidP="00D87CE2">
      <w:pPr>
        <w:pStyle w:val="ListParagraph"/>
        <w:numPr>
          <w:ilvl w:val="0"/>
          <w:numId w:val="18"/>
        </w:numPr>
        <w:ind w:left="720" w:right="806"/>
        <w:jc w:val="both"/>
        <w:rPr>
          <w:rFonts w:asciiTheme="minorHAnsi" w:hAnsiTheme="minorHAnsi" w:cstheme="minorHAnsi"/>
        </w:rPr>
      </w:pPr>
      <w:r w:rsidRPr="00D87CE2">
        <w:rPr>
          <w:rFonts w:asciiTheme="minorHAnsi" w:hAnsiTheme="minorHAnsi" w:cstheme="minorHAnsi"/>
        </w:rPr>
        <w:t>Recognize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and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understand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how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the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energy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consumption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of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a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building</w:t>
      </w:r>
      <w:r w:rsidRPr="00D87CE2">
        <w:rPr>
          <w:rFonts w:asciiTheme="minorHAnsi" w:hAnsiTheme="minorHAnsi" w:cstheme="minorHAnsi"/>
          <w:spacing w:val="-18"/>
        </w:rPr>
        <w:t xml:space="preserve"> </w:t>
      </w:r>
      <w:r w:rsidRPr="00D87CE2">
        <w:rPr>
          <w:rFonts w:asciiTheme="minorHAnsi" w:hAnsiTheme="minorHAnsi" w:cstheme="minorHAnsi"/>
        </w:rPr>
        <w:t>is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spread</w:t>
      </w:r>
      <w:r w:rsidRPr="00D87CE2">
        <w:rPr>
          <w:rFonts w:asciiTheme="minorHAnsi" w:hAnsiTheme="minorHAnsi" w:cstheme="minorHAnsi"/>
          <w:spacing w:val="-17"/>
        </w:rPr>
        <w:t xml:space="preserve"> </w:t>
      </w:r>
      <w:r w:rsidRPr="00D87CE2">
        <w:rPr>
          <w:rFonts w:asciiTheme="minorHAnsi" w:hAnsiTheme="minorHAnsi" w:cstheme="minorHAnsi"/>
        </w:rPr>
        <w:t>among building components, equipment, and other elements</w:t>
      </w:r>
    </w:p>
    <w:p w14:paraId="17383AA7" w14:textId="77777777" w:rsidR="00446B2E" w:rsidRDefault="00446B2E" w:rsidP="00446B2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20BCBD2" w14:textId="77777777" w:rsidR="00792997" w:rsidRPr="00334F43" w:rsidRDefault="00792997" w:rsidP="00446B2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1AE8E4B" w14:textId="7DD1BDE0" w:rsidR="006462E0" w:rsidRPr="0067368A" w:rsidRDefault="00446B2E" w:rsidP="00233C0A">
      <w:pPr>
        <w:rPr>
          <w:b/>
          <w:bCs/>
          <w:color w:val="FF0000"/>
        </w:rPr>
      </w:pPr>
      <w:r>
        <w:rPr>
          <w:b/>
          <w:bCs/>
        </w:rPr>
        <w:t>PROGRAM</w:t>
      </w:r>
      <w:r w:rsidR="00D91EA6" w:rsidRPr="0067368A">
        <w:rPr>
          <w:b/>
          <w:bCs/>
        </w:rPr>
        <w:t xml:space="preserve"> OUTCOMES</w:t>
      </w:r>
    </w:p>
    <w:p w14:paraId="658CC1BE" w14:textId="7F8B45B7" w:rsidR="00446B2E" w:rsidRPr="00446B2E" w:rsidRDefault="00D87CE2" w:rsidP="008D6742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7CE2">
        <w:rPr>
          <w:rFonts w:asciiTheme="minorHAnsi" w:hAnsiTheme="minorHAnsi" w:cstheme="minorHAnsi"/>
          <w:sz w:val="22"/>
          <w:szCs w:val="22"/>
        </w:rPr>
        <w:t>Understand and be familiar with the basic principles and materials of sustainable architecture, the primary organizations that are promoting and encouraging sustainability in architecture, and LEED standards and scoring.</w:t>
      </w:r>
    </w:p>
    <w:p w14:paraId="14D6274E" w14:textId="77777777" w:rsidR="00273DE9" w:rsidRDefault="00273DE9" w:rsidP="00233C0A"/>
    <w:p w14:paraId="349583DC" w14:textId="77777777" w:rsidR="00792997" w:rsidRPr="00446B2E" w:rsidRDefault="00792997" w:rsidP="00233C0A"/>
    <w:p w14:paraId="31AE8E4E" w14:textId="4D5724D9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>OUTCOMES BASED ASSESSMENT OF STUDENT LEARNING</w:t>
      </w:r>
    </w:p>
    <w:p w14:paraId="31B818DE" w14:textId="1EBC3B7B" w:rsidR="00273DE9" w:rsidRDefault="00273DE9" w:rsidP="00273DE9">
      <w:pPr>
        <w:jc w:val="both"/>
        <w:rPr>
          <w:rFonts w:cs="Tahoma"/>
        </w:rPr>
      </w:pPr>
      <w:r w:rsidRPr="00233C0A">
        <w:t>For this course, students are expected to demonstrate the skills associated with the Institutional Learning Goals (ILG) identified below</w:t>
      </w:r>
      <w:r w:rsidRPr="00DA2F7C">
        <w:rPr>
          <w:rFonts w:cs="Tahoma"/>
        </w:rPr>
        <w:t>:</w:t>
      </w:r>
    </w:p>
    <w:p w14:paraId="7E9ED12A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  <w:tab w:val="num" w:pos="720"/>
        </w:tabs>
        <w:autoSpaceDE/>
        <w:autoSpaceDN/>
        <w:ind w:left="720"/>
        <w:rPr>
          <w:rFonts w:cs="Tahoma"/>
        </w:rPr>
      </w:pPr>
      <w:r w:rsidRPr="00BF7B34">
        <w:rPr>
          <w:rFonts w:cs="Tahoma"/>
        </w:rPr>
        <w:t xml:space="preserve">Critical Thinking </w:t>
      </w:r>
    </w:p>
    <w:p w14:paraId="2DCB3444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>
        <w:rPr>
          <w:rFonts w:cs="Tahoma"/>
        </w:rPr>
        <w:t>Quantitative Skills</w:t>
      </w:r>
      <w:r w:rsidRPr="00BF7B34">
        <w:rPr>
          <w:rFonts w:cs="Tahoma"/>
        </w:rPr>
        <w:t xml:space="preserve"> </w:t>
      </w:r>
    </w:p>
    <w:p w14:paraId="21B8B585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>
        <w:rPr>
          <w:rFonts w:cs="Tahoma"/>
        </w:rPr>
        <w:t>Communication Competence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924A07">
      <w:pPr>
        <w:jc w:val="both"/>
      </w:pPr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1F57E49E" w14:textId="77777777" w:rsidR="00BC45D8" w:rsidRDefault="00BC45D8">
      <w:pPr>
        <w:rPr>
          <w:b/>
          <w:bCs/>
        </w:rPr>
      </w:pPr>
    </w:p>
    <w:p w14:paraId="5B098A84" w14:textId="77777777" w:rsidR="00124BEE" w:rsidRDefault="00124BEE" w:rsidP="008D6742">
      <w:pPr>
        <w:rPr>
          <w:b/>
          <w:bCs/>
        </w:rPr>
      </w:pPr>
    </w:p>
    <w:p w14:paraId="2C3B3D31" w14:textId="77777777" w:rsidR="00792997" w:rsidRDefault="00792997" w:rsidP="008D6742">
      <w:pPr>
        <w:rPr>
          <w:b/>
          <w:bCs/>
        </w:rPr>
      </w:pPr>
    </w:p>
    <w:p w14:paraId="67113C7E" w14:textId="77777777" w:rsidR="00792997" w:rsidRDefault="00792997" w:rsidP="008D6742">
      <w:pPr>
        <w:rPr>
          <w:b/>
          <w:bCs/>
        </w:rPr>
      </w:pPr>
    </w:p>
    <w:p w14:paraId="31AE8E57" w14:textId="448FC872" w:rsidR="006462E0" w:rsidRPr="00A3608A" w:rsidRDefault="00D91EA6" w:rsidP="008D6742">
      <w:pPr>
        <w:rPr>
          <w:b/>
          <w:bCs/>
        </w:rPr>
      </w:pPr>
      <w:r w:rsidRPr="00A3608A">
        <w:rPr>
          <w:b/>
          <w:bCs/>
        </w:rPr>
        <w:lastRenderedPageBreak/>
        <w:t>TEXTBOOK(S), MANUALS, REFERENCES, AND OTHER READINGS</w:t>
      </w:r>
    </w:p>
    <w:p w14:paraId="662CA347" w14:textId="77777777" w:rsidR="00D87CE2" w:rsidRPr="00D87CE2" w:rsidRDefault="00D87CE2" w:rsidP="00D87CE2">
      <w:pPr>
        <w:pStyle w:val="BodyText"/>
        <w:spacing w:before="62" w:line="254" w:lineRule="auto"/>
        <w:ind w:left="0" w:right="780" w:hanging="1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Book:</w:t>
      </w:r>
      <w:r w:rsidRPr="00D87CE2">
        <w:rPr>
          <w:rFonts w:asciiTheme="minorHAnsi" w:hAnsiTheme="minorHAnsi" w:cstheme="minorHAnsi"/>
          <w:b w:val="0"/>
          <w:bCs w:val="0"/>
          <w:spacing w:val="-18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Heating,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Cooling,</w:t>
      </w:r>
      <w:r w:rsidRPr="00D87CE2">
        <w:rPr>
          <w:rFonts w:asciiTheme="minorHAnsi" w:hAnsiTheme="minorHAnsi" w:cstheme="minorHAnsi"/>
          <w:b w:val="0"/>
          <w:bCs w:val="0"/>
          <w:spacing w:val="-1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Lighting: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Sustainable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Design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Methods</w:t>
      </w:r>
      <w:r w:rsidRPr="00D87CE2">
        <w:rPr>
          <w:rFonts w:asciiTheme="minorHAnsi" w:hAnsiTheme="minorHAnsi" w:cstheme="minorHAnsi"/>
          <w:b w:val="0"/>
          <w:bCs w:val="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D87CE2">
        <w:rPr>
          <w:rFonts w:asciiTheme="minorHAnsi" w:hAnsiTheme="minorHAnsi" w:cstheme="minorHAnsi"/>
          <w:b w:val="0"/>
          <w:bCs w:val="0"/>
          <w:spacing w:val="-2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Architects</w:t>
      </w:r>
      <w:r w:rsidRPr="00D87CE2">
        <w:rPr>
          <w:rFonts w:asciiTheme="minorHAnsi" w:hAnsiTheme="minorHAnsi" w:cstheme="minorHAnsi"/>
          <w:b w:val="0"/>
          <w:bCs w:val="0"/>
          <w:spacing w:val="-16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(Fourth</w:t>
      </w:r>
      <w:r w:rsidRPr="00D87CE2">
        <w:rPr>
          <w:rFonts w:asciiTheme="minorHAnsi" w:hAnsiTheme="minorHAnsi" w:cstheme="minorHAnsi"/>
          <w:b w:val="0"/>
          <w:bCs w:val="0"/>
          <w:spacing w:val="-1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Edition) or better by Norbert Lechner</w:t>
      </w:r>
    </w:p>
    <w:p w14:paraId="5980BD2C" w14:textId="77777777" w:rsidR="00D87CE2" w:rsidRPr="00D87CE2" w:rsidRDefault="00D87CE2" w:rsidP="00D87CE2">
      <w:pPr>
        <w:pStyle w:val="BodyText"/>
        <w:spacing w:before="96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Online:</w:t>
      </w:r>
      <w:r w:rsidRPr="00D87CE2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other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study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material</w:t>
      </w:r>
      <w:r w:rsidRPr="00D87CE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be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available</w:t>
      </w:r>
      <w:r w:rsidRPr="00D87CE2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D87CE2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uploaded</w:t>
      </w:r>
      <w:r w:rsidRPr="00D87CE2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via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Blackboard</w:t>
      </w:r>
      <w:r w:rsidRPr="00D87CE2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for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z w:val="22"/>
          <w:szCs w:val="22"/>
        </w:rPr>
        <w:t>each</w:t>
      </w:r>
      <w:r w:rsidRPr="00D87CE2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week.</w:t>
      </w:r>
    </w:p>
    <w:p w14:paraId="3F2A86EA" w14:textId="77777777" w:rsidR="00A748C5" w:rsidRDefault="00A748C5" w:rsidP="008D6742"/>
    <w:p w14:paraId="1A99A627" w14:textId="77777777" w:rsidR="00792997" w:rsidRPr="00D87CE2" w:rsidRDefault="00792997" w:rsidP="008D6742"/>
    <w:p w14:paraId="5798303B" w14:textId="1E7C659E" w:rsidR="00D87CE2" w:rsidRPr="00A3608A" w:rsidRDefault="00D87CE2" w:rsidP="00D87CE2">
      <w:pPr>
        <w:rPr>
          <w:b/>
          <w:bCs/>
        </w:rPr>
      </w:pPr>
      <w:r>
        <w:rPr>
          <w:b/>
          <w:bCs/>
        </w:rPr>
        <w:t>GENERAL INSTRUCTIONAL METHODS</w:t>
      </w:r>
    </w:p>
    <w:p w14:paraId="4875C6A6" w14:textId="3C45E746" w:rsidR="00D87CE2" w:rsidRPr="00D87CE2" w:rsidRDefault="00D87CE2" w:rsidP="00D87CE2">
      <w:pPr>
        <w:pStyle w:val="BodyText"/>
        <w:ind w:left="0" w:right="78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This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class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online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course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and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5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interaction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between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students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&amp;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proofErr w:type="gramStart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instructor</w:t>
      </w:r>
      <w:proofErr w:type="gramEnd"/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be via </w:t>
      </w:r>
      <w:proofErr w:type="spellStart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BlackBoard</w:t>
      </w:r>
      <w:proofErr w:type="spellEnd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 on the WEB. The study material for each week will be uploaded by the</w:t>
      </w:r>
      <w:r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instructor at the beginning of the week.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8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All materials will be in a .pdf format or other common files. Each week there will be a quiz typically with 10 questions or a short project. Discussions on the 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z w:val="22"/>
          <w:szCs w:val="22"/>
        </w:rPr>
        <w:t xml:space="preserve">Discussion Board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will clarify the material and the </w:t>
      </w:r>
      <w:proofErr w:type="gramStart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student's</w:t>
      </w:r>
      <w:proofErr w:type="gramEnd"/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 xml:space="preserve"> activity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z w:val="22"/>
          <w:szCs w:val="22"/>
        </w:rPr>
        <w:t>Discussion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i/>
          <w:color w:val="404040"/>
          <w:sz w:val="22"/>
          <w:szCs w:val="22"/>
        </w:rPr>
        <w:t>Board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,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count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toward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final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grades.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5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pts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each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for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10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posts over the course of the semester.</w:t>
      </w:r>
    </w:p>
    <w:p w14:paraId="04BA8E61" w14:textId="77777777" w:rsidR="00D87CE2" w:rsidRDefault="00D87CE2" w:rsidP="008D6742">
      <w:pPr>
        <w:rPr>
          <w:b/>
          <w:bCs/>
        </w:rPr>
      </w:pPr>
    </w:p>
    <w:p w14:paraId="629224A9" w14:textId="77777777" w:rsidR="00D87CE2" w:rsidRDefault="00D87CE2" w:rsidP="008D6742">
      <w:pPr>
        <w:rPr>
          <w:b/>
          <w:bCs/>
        </w:rPr>
      </w:pPr>
    </w:p>
    <w:p w14:paraId="31AE8E5D" w14:textId="03F4D4BE" w:rsidR="006462E0" w:rsidRPr="00A3608A" w:rsidRDefault="00D91EA6" w:rsidP="008D6742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6352DEA0" w14:textId="77777777" w:rsidR="00D87CE2" w:rsidRPr="00D87CE2" w:rsidRDefault="00D87CE2" w:rsidP="00D87CE2">
      <w:pPr>
        <w:pStyle w:val="BodyText"/>
        <w:spacing w:before="62" w:line="252" w:lineRule="auto"/>
        <w:ind w:left="0" w:right="805" w:hanging="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Evaluation will be through the completion of quizzes, projects, exams and class participation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via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discussion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board.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40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Test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material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 be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taken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from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lecture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topics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and lab assignments. Circumstances may require that the method of evaluation be modified. Any such modifications will be given in writing.</w:t>
      </w:r>
    </w:p>
    <w:p w14:paraId="6370C94D" w14:textId="77777777" w:rsidR="00792997" w:rsidRDefault="00792997" w:rsidP="00D87CE2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</w:p>
    <w:p w14:paraId="4D926B44" w14:textId="7CABBCA4" w:rsidR="007C6D78" w:rsidRPr="00D87CE2" w:rsidRDefault="00D87CE2" w:rsidP="00D87CE2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This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class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has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1,000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possible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points.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It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will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be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broken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down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3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>as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1"/>
          <w:sz w:val="22"/>
          <w:szCs w:val="22"/>
        </w:rPr>
        <w:t xml:space="preserve"> </w:t>
      </w:r>
      <w:r w:rsidRPr="00D87CE2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>follows:</w:t>
      </w:r>
    </w:p>
    <w:p w14:paraId="73847705" w14:textId="77777777" w:rsidR="00D87CE2" w:rsidRPr="00D87CE2" w:rsidRDefault="00D87CE2" w:rsidP="00D87CE2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E552400" w14:textId="77777777" w:rsidR="00D87CE2" w:rsidRPr="007C6D78" w:rsidRDefault="00D87CE2" w:rsidP="007C6D78">
      <w:pPr>
        <w:pStyle w:val="BodyText"/>
        <w:spacing w:before="11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7739D42" w14:textId="73CF18AB" w:rsidR="00D87CE2" w:rsidRPr="00405C54" w:rsidRDefault="00D87CE2" w:rsidP="00792997">
      <w:pPr>
        <w:pStyle w:val="TableParagraph"/>
        <w:spacing w:line="231" w:lineRule="exact"/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792997">
        <w:rPr>
          <w:rFonts w:asciiTheme="minorHAnsi" w:hAnsiTheme="minorHAnsi" w:cstheme="minorHAnsi"/>
          <w:b/>
          <w:bCs/>
        </w:rPr>
        <w:tab/>
      </w:r>
      <w:r w:rsidR="007C6D78" w:rsidRPr="007C6D78">
        <w:rPr>
          <w:rFonts w:asciiTheme="minorHAnsi" w:hAnsiTheme="minorHAnsi" w:cstheme="minorHAnsi"/>
          <w:b/>
          <w:bCs/>
        </w:rPr>
        <w:tab/>
      </w:r>
      <w:r w:rsidRPr="00405C54">
        <w:rPr>
          <w:rFonts w:asciiTheme="minorHAnsi" w:hAnsiTheme="minorHAnsi" w:cstheme="minorHAnsi"/>
          <w:color w:val="404040"/>
          <w:u w:val="single" w:color="404040"/>
        </w:rPr>
        <w:t>COURSE</w:t>
      </w:r>
      <w:r w:rsidRPr="00405C54">
        <w:rPr>
          <w:rFonts w:asciiTheme="minorHAnsi" w:hAnsiTheme="minorHAnsi" w:cstheme="minorHAnsi"/>
          <w:color w:val="404040"/>
          <w:spacing w:val="-8"/>
          <w:u w:val="single" w:color="404040"/>
        </w:rPr>
        <w:t xml:space="preserve"> </w:t>
      </w:r>
      <w:r w:rsidRPr="00405C54">
        <w:rPr>
          <w:rFonts w:asciiTheme="minorHAnsi" w:hAnsiTheme="minorHAnsi" w:cstheme="minorHAnsi"/>
          <w:color w:val="404040"/>
          <w:u w:val="single" w:color="404040"/>
        </w:rPr>
        <w:t>POINT</w:t>
      </w:r>
      <w:r w:rsidRPr="00405C54">
        <w:rPr>
          <w:rFonts w:asciiTheme="minorHAnsi" w:hAnsiTheme="minorHAnsi" w:cstheme="minorHAnsi"/>
          <w:color w:val="404040"/>
          <w:spacing w:val="-8"/>
          <w:u w:val="single" w:color="404040"/>
        </w:rPr>
        <w:t xml:space="preserve"> </w:t>
      </w:r>
      <w:r w:rsidRPr="00405C54">
        <w:rPr>
          <w:rFonts w:asciiTheme="minorHAnsi" w:hAnsiTheme="minorHAnsi" w:cstheme="minorHAnsi"/>
          <w:color w:val="404040"/>
          <w:spacing w:val="-2"/>
          <w:u w:val="single" w:color="404040"/>
        </w:rPr>
        <w:t>BREAKDOWN</w:t>
      </w:r>
    </w:p>
    <w:p w14:paraId="0964CA7E" w14:textId="72013D27" w:rsidR="00D87CE2" w:rsidRPr="00792997" w:rsidRDefault="00D87CE2" w:rsidP="00792997">
      <w:pPr>
        <w:pStyle w:val="TableParagraph"/>
        <w:tabs>
          <w:tab w:val="left" w:pos="2160"/>
          <w:tab w:val="left" w:pos="5760"/>
        </w:tabs>
        <w:ind w:left="4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404040"/>
          <w:spacing w:val="-2"/>
        </w:rPr>
        <w:tab/>
      </w:r>
      <w:r w:rsidRPr="00792997">
        <w:rPr>
          <w:rFonts w:asciiTheme="minorHAnsi" w:hAnsiTheme="minorHAnsi" w:cstheme="minorHAnsi"/>
          <w:color w:val="404040"/>
          <w:spacing w:val="-2"/>
        </w:rPr>
        <w:t>Quizzes</w:t>
      </w:r>
      <w:r w:rsidRPr="00792997">
        <w:rPr>
          <w:rFonts w:asciiTheme="minorHAnsi" w:hAnsiTheme="minorHAnsi" w:cstheme="minorHAnsi"/>
          <w:color w:val="404040"/>
        </w:rPr>
        <w:tab/>
        <w:t>300</w:t>
      </w:r>
      <w:r w:rsidRPr="00792997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792997">
        <w:rPr>
          <w:rFonts w:asciiTheme="minorHAnsi" w:hAnsiTheme="minorHAnsi" w:cstheme="minorHAnsi"/>
          <w:color w:val="404040"/>
          <w:spacing w:val="-2"/>
        </w:rPr>
        <w:t>(6@50)</w:t>
      </w:r>
    </w:p>
    <w:p w14:paraId="522E5E79" w14:textId="3493E366" w:rsidR="00D87CE2" w:rsidRPr="00792997" w:rsidRDefault="00D87CE2" w:rsidP="00792997">
      <w:pPr>
        <w:pStyle w:val="TableParagraph"/>
        <w:tabs>
          <w:tab w:val="left" w:pos="2160"/>
          <w:tab w:val="left" w:pos="2614"/>
          <w:tab w:val="left" w:pos="5760"/>
        </w:tabs>
        <w:ind w:left="439" w:right="50"/>
        <w:rPr>
          <w:rFonts w:asciiTheme="minorHAnsi" w:hAnsiTheme="minorHAnsi" w:cstheme="minorHAnsi"/>
          <w:color w:val="404040"/>
        </w:rPr>
      </w:pPr>
      <w:r w:rsidRPr="00792997">
        <w:rPr>
          <w:rFonts w:asciiTheme="minorHAnsi" w:hAnsiTheme="minorHAnsi" w:cstheme="minorHAnsi"/>
          <w:color w:val="404040"/>
          <w:spacing w:val="-2"/>
        </w:rPr>
        <w:tab/>
        <w:t>Projects</w:t>
      </w:r>
      <w:r w:rsidRPr="00792997">
        <w:rPr>
          <w:rFonts w:asciiTheme="minorHAnsi" w:hAnsiTheme="minorHAnsi" w:cstheme="minorHAnsi"/>
          <w:color w:val="404040"/>
        </w:rPr>
        <w:tab/>
        <w:t xml:space="preserve">300 (6@50) </w:t>
      </w:r>
    </w:p>
    <w:p w14:paraId="7AB8EB42" w14:textId="7A9A6ABC" w:rsidR="00D87CE2" w:rsidRPr="00792997" w:rsidRDefault="00D87CE2" w:rsidP="00792997">
      <w:pPr>
        <w:pStyle w:val="TableParagraph"/>
        <w:tabs>
          <w:tab w:val="left" w:pos="2160"/>
          <w:tab w:val="left" w:pos="2614"/>
          <w:tab w:val="left" w:pos="5760"/>
        </w:tabs>
        <w:ind w:left="439" w:right="50"/>
        <w:rPr>
          <w:rFonts w:asciiTheme="minorHAnsi" w:hAnsiTheme="minorHAnsi" w:cstheme="minorHAnsi"/>
        </w:rPr>
      </w:pPr>
      <w:r w:rsidRPr="00792997">
        <w:rPr>
          <w:rFonts w:asciiTheme="minorHAnsi" w:hAnsiTheme="minorHAnsi" w:cstheme="minorHAnsi"/>
          <w:color w:val="404040"/>
          <w:spacing w:val="-2"/>
        </w:rPr>
        <w:tab/>
        <w:t>Participation</w:t>
      </w:r>
      <w:r w:rsidRPr="00792997">
        <w:rPr>
          <w:rFonts w:asciiTheme="minorHAnsi" w:hAnsiTheme="minorHAnsi" w:cstheme="minorHAnsi"/>
          <w:color w:val="404040"/>
        </w:rPr>
        <w:tab/>
      </w:r>
      <w:r w:rsidRPr="00792997">
        <w:rPr>
          <w:rFonts w:asciiTheme="minorHAnsi" w:hAnsiTheme="minorHAnsi" w:cstheme="minorHAnsi"/>
          <w:color w:val="404040"/>
          <w:spacing w:val="-2"/>
        </w:rPr>
        <w:t>50(10@5)</w:t>
      </w:r>
    </w:p>
    <w:p w14:paraId="2326389E" w14:textId="75EB2F11" w:rsidR="00D87CE2" w:rsidRPr="00792997" w:rsidRDefault="00D87CE2" w:rsidP="00792997">
      <w:pPr>
        <w:pStyle w:val="TableParagraph"/>
        <w:tabs>
          <w:tab w:val="left" w:pos="2160"/>
          <w:tab w:val="left" w:pos="5760"/>
        </w:tabs>
        <w:ind w:left="439"/>
        <w:rPr>
          <w:rFonts w:asciiTheme="minorHAnsi" w:hAnsiTheme="minorHAnsi" w:cstheme="minorHAnsi"/>
        </w:rPr>
      </w:pPr>
      <w:r w:rsidRPr="00792997">
        <w:rPr>
          <w:rFonts w:asciiTheme="minorHAnsi" w:hAnsiTheme="minorHAnsi" w:cstheme="minorHAnsi"/>
          <w:color w:val="404040"/>
          <w:spacing w:val="-2"/>
        </w:rPr>
        <w:tab/>
        <w:t>Midterm</w:t>
      </w:r>
      <w:r w:rsidRPr="00792997">
        <w:rPr>
          <w:rFonts w:asciiTheme="minorHAnsi" w:hAnsiTheme="minorHAnsi" w:cstheme="minorHAnsi"/>
          <w:color w:val="404040"/>
        </w:rPr>
        <w:tab/>
        <w:t>100</w:t>
      </w:r>
      <w:r w:rsidRPr="00792997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792997">
        <w:rPr>
          <w:rFonts w:asciiTheme="minorHAnsi" w:hAnsiTheme="minorHAnsi" w:cstheme="minorHAnsi"/>
          <w:color w:val="404040"/>
          <w:spacing w:val="-2"/>
        </w:rPr>
        <w:t>(1@100)</w:t>
      </w:r>
    </w:p>
    <w:p w14:paraId="722BE466" w14:textId="5A79933D" w:rsidR="00D87CE2" w:rsidRPr="00792997" w:rsidRDefault="00D87CE2" w:rsidP="00792997">
      <w:pPr>
        <w:pStyle w:val="BodyText"/>
        <w:tabs>
          <w:tab w:val="left" w:pos="2160"/>
          <w:tab w:val="left" w:pos="5760"/>
        </w:tabs>
        <w:ind w:left="0" w:right="360" w:firstLine="0"/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</w:pP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ab/>
        <w:t>Final Project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</w:rPr>
        <w:tab/>
        <w:t xml:space="preserve">100 (1@100) </w:t>
      </w:r>
    </w:p>
    <w:p w14:paraId="09DC2F4C" w14:textId="051272F1" w:rsidR="00D87CE2" w:rsidRPr="00792997" w:rsidRDefault="00D87CE2" w:rsidP="00792997">
      <w:pPr>
        <w:pStyle w:val="BodyText"/>
        <w:tabs>
          <w:tab w:val="left" w:pos="2160"/>
          <w:tab w:val="left" w:pos="5760"/>
        </w:tabs>
        <w:ind w:left="0" w:right="360" w:firstLine="0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  <w:u w:val="single" w:color="404040"/>
        </w:rPr>
        <w:t>Final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4"/>
          <w:sz w:val="22"/>
          <w:szCs w:val="22"/>
          <w:u w:val="single" w:color="404040"/>
        </w:rPr>
        <w:t>Exam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42"/>
          <w:sz w:val="22"/>
          <w:szCs w:val="22"/>
          <w:u w:val="single" w:color="404040"/>
        </w:rPr>
        <w:t xml:space="preserve"> 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>150</w:t>
      </w:r>
      <w:r w:rsidRPr="00792997">
        <w:rPr>
          <w:rFonts w:asciiTheme="minorHAnsi" w:hAnsiTheme="minorHAnsi" w:cstheme="minorHAnsi"/>
          <w:b w:val="0"/>
          <w:bCs w:val="0"/>
          <w:color w:val="404040"/>
          <w:sz w:val="22"/>
          <w:szCs w:val="22"/>
          <w:u w:val="single" w:color="404040"/>
        </w:rPr>
        <w:tab/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  <w:u w:val="single" w:color="404040"/>
        </w:rPr>
        <w:t>(1@150</w:t>
      </w:r>
      <w:r w:rsidRPr="00792997">
        <w:rPr>
          <w:rFonts w:asciiTheme="minorHAnsi" w:hAnsiTheme="minorHAnsi" w:cstheme="minorHAnsi"/>
          <w:b w:val="0"/>
          <w:bCs w:val="0"/>
          <w:color w:val="404040"/>
          <w:spacing w:val="-2"/>
          <w:sz w:val="22"/>
          <w:szCs w:val="22"/>
        </w:rPr>
        <w:t>)</w:t>
      </w:r>
      <w:r w:rsidR="007C6D78"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</w:p>
    <w:p w14:paraId="75FCE8F6" w14:textId="659A4AF8" w:rsidR="007C6D78" w:rsidRPr="00792997" w:rsidRDefault="00D87CE2" w:rsidP="00792997">
      <w:pPr>
        <w:pStyle w:val="BodyText"/>
        <w:tabs>
          <w:tab w:val="left" w:pos="2160"/>
          <w:tab w:val="left" w:pos="5760"/>
        </w:tabs>
        <w:ind w:left="0" w:right="36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  <w:r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ab/>
      </w:r>
      <w:r w:rsidR="007C6D78"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TOTAL</w:t>
      </w:r>
      <w:r w:rsidR="007C6D78" w:rsidRPr="00792997">
        <w:rPr>
          <w:rFonts w:asciiTheme="minorHAnsi" w:hAnsiTheme="minorHAnsi" w:cstheme="minorHAnsi"/>
          <w:b w:val="0"/>
          <w:bCs w:val="0"/>
          <w:sz w:val="22"/>
          <w:szCs w:val="22"/>
        </w:rPr>
        <w:tab/>
        <w:t>1</w:t>
      </w:r>
      <w:r w:rsidRPr="00792997">
        <w:rPr>
          <w:rFonts w:asciiTheme="minorHAnsi" w:hAnsiTheme="minorHAnsi" w:cstheme="minorHAnsi"/>
          <w:b w:val="0"/>
          <w:bCs w:val="0"/>
          <w:sz w:val="22"/>
          <w:szCs w:val="22"/>
        </w:rPr>
        <w:t>0</w:t>
      </w:r>
      <w:r w:rsidR="007C6D78" w:rsidRPr="00792997">
        <w:rPr>
          <w:rFonts w:asciiTheme="minorHAnsi" w:hAnsiTheme="minorHAnsi" w:cstheme="minorHAnsi"/>
          <w:b w:val="0"/>
          <w:bCs w:val="0"/>
          <w:sz w:val="22"/>
          <w:szCs w:val="22"/>
        </w:rPr>
        <w:t>00</w:t>
      </w:r>
      <w:r w:rsidR="007C6D78" w:rsidRPr="00792997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points</w:t>
      </w:r>
    </w:p>
    <w:p w14:paraId="02822799" w14:textId="77777777" w:rsidR="007C6D78" w:rsidRPr="00B862F4" w:rsidRDefault="007C6D78" w:rsidP="007C6D78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0634794A" w14:textId="48AC5570" w:rsidR="00273DE9" w:rsidRDefault="00273DE9" w:rsidP="008D6742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02844047" w14:textId="77777777" w:rsidR="00C55334" w:rsidRPr="00104EE2" w:rsidRDefault="00C55334" w:rsidP="008D6742">
      <w:pPr>
        <w:rPr>
          <w:b/>
          <w:bCs/>
        </w:rPr>
      </w:pPr>
    </w:p>
    <w:p w14:paraId="0BFDB0E4" w14:textId="545D6419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proofErr w:type="gramStart"/>
      <w:r w:rsidRPr="00370B7A">
        <w:rPr>
          <w:b w:val="0"/>
          <w:bCs w:val="0"/>
          <w:spacing w:val="-10"/>
          <w:sz w:val="22"/>
          <w:szCs w:val="22"/>
        </w:rPr>
        <w:t>A</w:t>
      </w:r>
      <w:proofErr w:type="gramEnd"/>
      <w:r w:rsidRPr="00370B7A">
        <w:rPr>
          <w:b w:val="0"/>
          <w:bCs w:val="0"/>
          <w:sz w:val="22"/>
          <w:szCs w:val="22"/>
        </w:rPr>
        <w:tab/>
      </w:r>
      <w:r w:rsidR="00D00E9A">
        <w:rPr>
          <w:b w:val="0"/>
          <w:bCs w:val="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>89.5%</w:t>
      </w:r>
      <w:r w:rsidRPr="00370B7A">
        <w:rPr>
          <w:b w:val="0"/>
          <w:bCs w:val="0"/>
          <w:spacing w:val="-3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4"/>
          <w:sz w:val="22"/>
          <w:szCs w:val="22"/>
        </w:rPr>
        <w:t>100%</w:t>
      </w:r>
    </w:p>
    <w:p w14:paraId="1E77E0BD" w14:textId="114EDAD9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B</w:t>
      </w:r>
      <w:r w:rsidRPr="00370B7A">
        <w:rPr>
          <w:b w:val="0"/>
          <w:bCs w:val="0"/>
          <w:spacing w:val="-1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79.5%</w:t>
      </w:r>
      <w:r w:rsidRPr="00370B7A">
        <w:rPr>
          <w:b w:val="0"/>
          <w:bCs w:val="0"/>
          <w:spacing w:val="-3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4"/>
          <w:sz w:val="22"/>
          <w:szCs w:val="22"/>
        </w:rPr>
        <w:t>89.4%</w:t>
      </w:r>
    </w:p>
    <w:p w14:paraId="77F57831" w14:textId="192E6537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C</w:t>
      </w:r>
      <w:r w:rsidRPr="00370B7A">
        <w:rPr>
          <w:b w:val="0"/>
          <w:bCs w:val="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69.5%</w:t>
      </w:r>
      <w:r w:rsidRPr="00370B7A">
        <w:rPr>
          <w:b w:val="0"/>
          <w:bCs w:val="0"/>
          <w:spacing w:val="-1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2"/>
          <w:sz w:val="22"/>
          <w:szCs w:val="22"/>
        </w:rPr>
        <w:t>79.4%</w:t>
      </w:r>
    </w:p>
    <w:p w14:paraId="1F10DF39" w14:textId="1DD5FF5B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D</w:t>
      </w:r>
      <w:r w:rsidR="00D00E9A">
        <w:rPr>
          <w:b w:val="0"/>
          <w:bCs w:val="0"/>
          <w:spacing w:val="-1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59.5%</w:t>
      </w:r>
      <w:r w:rsidRPr="00370B7A">
        <w:rPr>
          <w:b w:val="0"/>
          <w:bCs w:val="0"/>
          <w:spacing w:val="-3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 xml:space="preserve">to </w:t>
      </w:r>
      <w:r w:rsidRPr="00370B7A">
        <w:rPr>
          <w:b w:val="0"/>
          <w:bCs w:val="0"/>
          <w:spacing w:val="-4"/>
          <w:sz w:val="22"/>
          <w:szCs w:val="22"/>
        </w:rPr>
        <w:t>69.4%</w:t>
      </w:r>
    </w:p>
    <w:p w14:paraId="65504514" w14:textId="23EDB32B" w:rsidR="00370B7A" w:rsidRPr="00370B7A" w:rsidRDefault="00370B7A" w:rsidP="008D6742">
      <w:pPr>
        <w:pStyle w:val="BodyText"/>
        <w:tabs>
          <w:tab w:val="left" w:pos="579"/>
        </w:tabs>
        <w:ind w:left="3780"/>
        <w:rPr>
          <w:b w:val="0"/>
          <w:bCs w:val="0"/>
          <w:sz w:val="22"/>
          <w:szCs w:val="22"/>
        </w:rPr>
      </w:pPr>
      <w:r w:rsidRPr="00370B7A">
        <w:rPr>
          <w:b w:val="0"/>
          <w:bCs w:val="0"/>
          <w:spacing w:val="-10"/>
          <w:sz w:val="22"/>
          <w:szCs w:val="22"/>
        </w:rPr>
        <w:t>E</w:t>
      </w:r>
      <w:r w:rsidRPr="00370B7A">
        <w:rPr>
          <w:b w:val="0"/>
          <w:bCs w:val="0"/>
          <w:sz w:val="22"/>
          <w:szCs w:val="22"/>
        </w:rPr>
        <w:tab/>
      </w:r>
      <w:r w:rsidRPr="00370B7A">
        <w:rPr>
          <w:b w:val="0"/>
          <w:bCs w:val="0"/>
          <w:sz w:val="22"/>
          <w:szCs w:val="22"/>
        </w:rPr>
        <w:tab/>
        <w:t>59.4%</w:t>
      </w:r>
      <w:r w:rsidRPr="00370B7A">
        <w:rPr>
          <w:b w:val="0"/>
          <w:bCs w:val="0"/>
          <w:spacing w:val="-1"/>
          <w:sz w:val="22"/>
          <w:szCs w:val="22"/>
        </w:rPr>
        <w:t xml:space="preserve"> </w:t>
      </w:r>
      <w:r w:rsidRPr="00370B7A">
        <w:rPr>
          <w:b w:val="0"/>
          <w:bCs w:val="0"/>
          <w:sz w:val="22"/>
          <w:szCs w:val="22"/>
        </w:rPr>
        <w:t>or</w:t>
      </w:r>
      <w:r w:rsidRPr="00370B7A">
        <w:rPr>
          <w:b w:val="0"/>
          <w:bCs w:val="0"/>
          <w:spacing w:val="-2"/>
          <w:sz w:val="22"/>
          <w:szCs w:val="22"/>
        </w:rPr>
        <w:t xml:space="preserve"> below</w:t>
      </w:r>
    </w:p>
    <w:p w14:paraId="6FB84317" w14:textId="77777777" w:rsidR="00C55334" w:rsidRPr="00C876FC" w:rsidRDefault="00C55334" w:rsidP="008D6742">
      <w:pPr>
        <w:tabs>
          <w:tab w:val="left" w:pos="360"/>
          <w:tab w:val="left" w:pos="3960"/>
        </w:tabs>
        <w:ind w:left="3600"/>
        <w:jc w:val="both"/>
        <w:rPr>
          <w:rFonts w:cs="Arial"/>
        </w:rPr>
      </w:pPr>
    </w:p>
    <w:p w14:paraId="480849E6" w14:textId="5010F924" w:rsidR="002D4833" w:rsidRPr="00AC17B1" w:rsidRDefault="002D4833">
      <w:pPr>
        <w:rPr>
          <w:bCs/>
        </w:rPr>
      </w:pPr>
    </w:p>
    <w:p w14:paraId="31AE8E6F" w14:textId="792CD58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C55334">
      <w:pPr>
        <w:jc w:val="both"/>
      </w:pPr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551FFD2E" w14:textId="77777777" w:rsidR="006B6223" w:rsidRDefault="006B622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D4F0161" w14:textId="0652BC51" w:rsidR="00D00E9A" w:rsidRDefault="00D00E9A" w:rsidP="00DF2384">
      <w:pPr>
        <w:spacing w:before="86"/>
        <w:rPr>
          <w:b/>
          <w:sz w:val="24"/>
        </w:rPr>
      </w:pPr>
      <w:r>
        <w:rPr>
          <w:b/>
          <w:sz w:val="24"/>
        </w:rPr>
        <w:lastRenderedPageBreak/>
        <w:t>UNITS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INSTRUCTION</w:t>
      </w:r>
    </w:p>
    <w:p w14:paraId="79618FE7" w14:textId="77777777" w:rsidR="00124BEE" w:rsidRDefault="00124BEE" w:rsidP="00D00E9A">
      <w:pPr>
        <w:spacing w:before="86"/>
        <w:ind w:left="120"/>
        <w:rPr>
          <w:b/>
          <w:sz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4206"/>
        <w:gridCol w:w="2712"/>
        <w:gridCol w:w="1799"/>
      </w:tblGrid>
      <w:tr w:rsidR="00792997" w:rsidRPr="00405C54" w14:paraId="5397DBAC" w14:textId="77777777" w:rsidTr="00804BF6">
        <w:trPr>
          <w:trHeight w:val="734"/>
        </w:trPr>
        <w:tc>
          <w:tcPr>
            <w:tcW w:w="1584" w:type="dxa"/>
            <w:tcBorders>
              <w:bottom w:val="single" w:sz="6" w:space="0" w:color="B6332D"/>
            </w:tcBorders>
          </w:tcPr>
          <w:p w14:paraId="4432CB9A" w14:textId="77777777" w:rsidR="00792997" w:rsidRPr="00405C54" w:rsidRDefault="00792997" w:rsidP="00804BF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4"/>
              </w:rPr>
              <w:t>Week</w:t>
            </w:r>
          </w:p>
        </w:tc>
        <w:tc>
          <w:tcPr>
            <w:tcW w:w="4206" w:type="dxa"/>
            <w:tcBorders>
              <w:bottom w:val="single" w:sz="6" w:space="0" w:color="B6332D"/>
            </w:tcBorders>
          </w:tcPr>
          <w:p w14:paraId="6BB9A404" w14:textId="77777777" w:rsidR="00792997" w:rsidRPr="00405C54" w:rsidRDefault="00792997" w:rsidP="00804BF6">
            <w:pPr>
              <w:pStyle w:val="TableParagraph"/>
              <w:ind w:left="610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2"/>
              </w:rPr>
              <w:t>Topic</w:t>
            </w:r>
          </w:p>
        </w:tc>
        <w:tc>
          <w:tcPr>
            <w:tcW w:w="2712" w:type="dxa"/>
            <w:tcBorders>
              <w:bottom w:val="single" w:sz="6" w:space="0" w:color="B6332D"/>
            </w:tcBorders>
          </w:tcPr>
          <w:p w14:paraId="4BD61BD2" w14:textId="77777777" w:rsidR="00792997" w:rsidRPr="00405C54" w:rsidRDefault="00792997" w:rsidP="00804BF6">
            <w:pPr>
              <w:pStyle w:val="TableParagraph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2"/>
              </w:rPr>
              <w:t>Reading</w:t>
            </w:r>
          </w:p>
        </w:tc>
        <w:tc>
          <w:tcPr>
            <w:tcW w:w="1799" w:type="dxa"/>
            <w:tcBorders>
              <w:bottom w:val="single" w:sz="6" w:space="0" w:color="B6332D"/>
            </w:tcBorders>
          </w:tcPr>
          <w:p w14:paraId="6FF6368E" w14:textId="77777777" w:rsidR="00792997" w:rsidRPr="00405C54" w:rsidRDefault="00792997" w:rsidP="00804BF6">
            <w:pPr>
              <w:pStyle w:val="TableParagraph"/>
              <w:ind w:left="440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B6332D"/>
                <w:spacing w:val="-2"/>
              </w:rPr>
              <w:t>Exercises</w:t>
            </w:r>
          </w:p>
        </w:tc>
      </w:tr>
      <w:tr w:rsidR="00792997" w:rsidRPr="00405C54" w14:paraId="325D441F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B6332D"/>
              <w:bottom w:val="single" w:sz="6" w:space="0" w:color="585858"/>
            </w:tcBorders>
          </w:tcPr>
          <w:p w14:paraId="03D33985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1</w:t>
            </w:r>
          </w:p>
          <w:p w14:paraId="5952433C" w14:textId="48DFD3B3" w:rsidR="00792997" w:rsidRPr="00405C54" w:rsidRDefault="00792997" w:rsidP="00804BF6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B6332D"/>
              <w:bottom w:val="single" w:sz="6" w:space="0" w:color="585858"/>
            </w:tcBorders>
          </w:tcPr>
          <w:p w14:paraId="43EA3D2C" w14:textId="77777777" w:rsidR="00792997" w:rsidRPr="00405C54" w:rsidRDefault="00792997" w:rsidP="00804BF6">
            <w:pPr>
              <w:pStyle w:val="TableParagraph"/>
              <w:spacing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Climate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Change/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 xml:space="preserve">Basic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Principles</w:t>
            </w:r>
          </w:p>
        </w:tc>
        <w:tc>
          <w:tcPr>
            <w:tcW w:w="2712" w:type="dxa"/>
            <w:tcBorders>
              <w:top w:val="single" w:sz="6" w:space="0" w:color="B6332D"/>
              <w:bottom w:val="single" w:sz="6" w:space="0" w:color="585858"/>
            </w:tcBorders>
          </w:tcPr>
          <w:p w14:paraId="0C399BCD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2 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3</w:t>
            </w:r>
          </w:p>
        </w:tc>
        <w:tc>
          <w:tcPr>
            <w:tcW w:w="1799" w:type="dxa"/>
            <w:tcBorders>
              <w:top w:val="single" w:sz="6" w:space="0" w:color="B6332D"/>
              <w:bottom w:val="single" w:sz="6" w:space="0" w:color="585858"/>
            </w:tcBorders>
          </w:tcPr>
          <w:p w14:paraId="191AC0A5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1</w:t>
            </w:r>
          </w:p>
        </w:tc>
      </w:tr>
      <w:tr w:rsidR="00792997" w:rsidRPr="00405C54" w14:paraId="55FF964F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3F0B2C5C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2</w:t>
            </w:r>
          </w:p>
          <w:p w14:paraId="2AB189C2" w14:textId="54043568" w:rsidR="00792997" w:rsidRPr="00405C54" w:rsidRDefault="00792997" w:rsidP="00804BF6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77FEA420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Climate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7EEB58DB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4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25BCC5DE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1</w:t>
            </w:r>
          </w:p>
        </w:tc>
      </w:tr>
      <w:tr w:rsidR="00792997" w:rsidRPr="00405C54" w14:paraId="0D18676E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49364B89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3</w:t>
            </w:r>
          </w:p>
          <w:p w14:paraId="42FCA3C1" w14:textId="35B6CA7B" w:rsidR="00792997" w:rsidRPr="00405C54" w:rsidRDefault="00792997" w:rsidP="00804BF6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71230CE9" w14:textId="77777777" w:rsidR="00792997" w:rsidRPr="00405C54" w:rsidRDefault="00792997" w:rsidP="00804BF6">
            <w:pPr>
              <w:pStyle w:val="TableParagraph"/>
              <w:spacing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Psychometrics/Solar Geometry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68B332C4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5 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6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3DAF673D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2</w:t>
            </w:r>
          </w:p>
        </w:tc>
      </w:tr>
      <w:tr w:rsidR="00792997" w:rsidRPr="00405C54" w14:paraId="2B1ACFC4" w14:textId="77777777" w:rsidTr="00804BF6">
        <w:trPr>
          <w:trHeight w:val="673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7C449962" w14:textId="77777777" w:rsidR="00792997" w:rsidRPr="00405C54" w:rsidRDefault="00792997" w:rsidP="00804BF6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4</w:t>
            </w:r>
          </w:p>
          <w:p w14:paraId="6EBD4E2B" w14:textId="40829013" w:rsidR="00792997" w:rsidRPr="00405C54" w:rsidRDefault="00792997" w:rsidP="00804BF6">
            <w:pPr>
              <w:pStyle w:val="TableParagraph"/>
              <w:spacing w:before="64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F6CB457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Passive</w:t>
            </w:r>
            <w:r w:rsidRPr="00405C54">
              <w:rPr>
                <w:rFonts w:asciiTheme="minorHAnsi" w:hAnsiTheme="minorHAnsi" w:cstheme="minorHAnsi"/>
                <w:color w:val="404040"/>
                <w:spacing w:val="-1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Heating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Systems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384F5D06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7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57B08CEA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2</w:t>
            </w:r>
          </w:p>
        </w:tc>
      </w:tr>
      <w:tr w:rsidR="00792997" w:rsidRPr="00405C54" w14:paraId="146315D2" w14:textId="77777777" w:rsidTr="00804BF6">
        <w:trPr>
          <w:trHeight w:val="67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3EA1551D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5</w:t>
            </w:r>
          </w:p>
          <w:p w14:paraId="4E4B1B3E" w14:textId="6BDDF600" w:rsidR="00792997" w:rsidRPr="00405C54" w:rsidRDefault="00792997" w:rsidP="00804BF6">
            <w:pPr>
              <w:pStyle w:val="TableParagraph"/>
              <w:spacing w:before="48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3260EDF8" w14:textId="77777777" w:rsidR="00792997" w:rsidRPr="00405C54" w:rsidRDefault="00792997" w:rsidP="00804BF6">
            <w:pPr>
              <w:pStyle w:val="TableParagraph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Solar</w:t>
            </w:r>
            <w:r w:rsidRPr="00405C54">
              <w:rPr>
                <w:rFonts w:asciiTheme="minorHAnsi" w:hAnsiTheme="minorHAnsi" w:cstheme="minorHAnsi"/>
                <w:color w:val="404040"/>
                <w:spacing w:val="-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Rejection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4B9611C5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8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573481C4" w14:textId="77777777" w:rsidR="00792997" w:rsidRPr="00405C54" w:rsidRDefault="00792997" w:rsidP="00804BF6">
            <w:pPr>
              <w:pStyle w:val="TableParagraph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3</w:t>
            </w:r>
          </w:p>
        </w:tc>
      </w:tr>
      <w:tr w:rsidR="00792997" w:rsidRPr="00405C54" w14:paraId="71E1DEDB" w14:textId="77777777" w:rsidTr="00804BF6">
        <w:trPr>
          <w:trHeight w:val="621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3848D60F" w14:textId="77777777" w:rsidR="00792997" w:rsidRPr="00405C54" w:rsidRDefault="00792997" w:rsidP="00804BF6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6</w:t>
            </w:r>
          </w:p>
          <w:p w14:paraId="5D48BCD6" w14:textId="3D335AAE" w:rsidR="00792997" w:rsidRPr="00405C54" w:rsidRDefault="00792997" w:rsidP="00804BF6">
            <w:pPr>
              <w:pStyle w:val="TableParagraph"/>
              <w:spacing w:before="66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4A815135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Passive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Cooling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5E153492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0"/>
              </w:rPr>
              <w:t>9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6E8EA877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3</w:t>
            </w:r>
          </w:p>
        </w:tc>
      </w:tr>
      <w:tr w:rsidR="00792997" w:rsidRPr="00405C54" w14:paraId="26A8665B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012F5AB1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7</w:t>
            </w:r>
          </w:p>
          <w:p w14:paraId="10B6F7C5" w14:textId="762AA8A3" w:rsidR="00792997" w:rsidRPr="00405C54" w:rsidRDefault="00792997" w:rsidP="00804BF6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564BEE46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Site</w:t>
            </w:r>
            <w:r w:rsidRPr="00405C54">
              <w:rPr>
                <w:rFonts w:asciiTheme="minorHAnsi" w:hAnsiTheme="minorHAnsi" w:cstheme="minorHAnsi"/>
                <w:color w:val="404040"/>
                <w:spacing w:val="-1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Analysis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3A00D121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10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4C63AB1D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4</w:t>
            </w:r>
          </w:p>
        </w:tc>
      </w:tr>
      <w:tr w:rsidR="00792997" w:rsidRPr="00405C54" w14:paraId="19F325DF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56B7D56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10"/>
              </w:rPr>
              <w:t>8</w:t>
            </w:r>
          </w:p>
          <w:p w14:paraId="27B422A3" w14:textId="5D9476D7" w:rsidR="00792997" w:rsidRPr="00405C54" w:rsidRDefault="00792997" w:rsidP="00804BF6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44A18B40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Light</w:t>
            </w:r>
            <w:r w:rsidRPr="00405C54">
              <w:rPr>
                <w:rFonts w:asciiTheme="minorHAnsi" w:hAnsiTheme="minorHAnsi" w:cstheme="minorHAnsi"/>
                <w:color w:val="404040"/>
                <w:spacing w:val="-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Daylighting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0467ED65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11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12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220AF8AF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Midterm</w:t>
            </w:r>
          </w:p>
        </w:tc>
      </w:tr>
      <w:tr w:rsidR="00792997" w:rsidRPr="00405C54" w14:paraId="01C076DF" w14:textId="77777777" w:rsidTr="00804BF6">
        <w:trPr>
          <w:trHeight w:val="616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0009CC1" w14:textId="77777777" w:rsidR="00792997" w:rsidRPr="00405C54" w:rsidRDefault="00792997" w:rsidP="00804BF6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5F427B">
              <w:rPr>
                <w:rFonts w:asciiTheme="minorHAnsi" w:hAnsiTheme="minorHAnsi" w:cstheme="minorHAnsi"/>
                <w:b/>
              </w:rPr>
              <w:t>Week</w:t>
            </w:r>
            <w:r w:rsidRPr="005F427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F427B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528A4931" w14:textId="239FF93D" w:rsidR="00792997" w:rsidRPr="00405C54" w:rsidRDefault="00792997" w:rsidP="00804BF6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1E26B5AB" w14:textId="77777777" w:rsidR="00792997" w:rsidRPr="00405C54" w:rsidRDefault="00792997" w:rsidP="00804BF6">
            <w:pPr>
              <w:pStyle w:val="TableParagraph"/>
              <w:spacing w:line="267" w:lineRule="exact"/>
              <w:ind w:left="610"/>
              <w:rPr>
                <w:rFonts w:asciiTheme="minorHAnsi" w:hAnsiTheme="minorHAnsi" w:cstheme="minorHAnsi"/>
                <w:b/>
              </w:rPr>
            </w:pPr>
            <w:r w:rsidRPr="005F427B">
              <w:rPr>
                <w:rFonts w:asciiTheme="minorHAnsi" w:hAnsiTheme="minorHAnsi" w:cstheme="minorHAnsi"/>
                <w:b/>
              </w:rPr>
              <w:t>No</w:t>
            </w:r>
            <w:r w:rsidRPr="005F427B">
              <w:rPr>
                <w:rFonts w:asciiTheme="minorHAnsi" w:hAnsiTheme="minorHAnsi" w:cstheme="minorHAnsi"/>
                <w:b/>
                <w:spacing w:val="-2"/>
              </w:rPr>
              <w:t xml:space="preserve"> School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4E1424EE" w14:textId="77777777" w:rsidR="00792997" w:rsidRPr="00405C54" w:rsidRDefault="00792997" w:rsidP="00804BF6">
            <w:pPr>
              <w:pStyle w:val="TableParagraph"/>
              <w:spacing w:line="267" w:lineRule="exact"/>
              <w:ind w:left="721"/>
              <w:rPr>
                <w:rFonts w:asciiTheme="minorHAnsi" w:hAnsiTheme="minorHAnsi" w:cstheme="minorHAnsi"/>
                <w:b/>
              </w:rPr>
            </w:pPr>
            <w:r w:rsidRPr="005F427B">
              <w:rPr>
                <w:rFonts w:asciiTheme="minorHAnsi" w:hAnsiTheme="minorHAnsi" w:cstheme="minorHAnsi"/>
                <w:b/>
              </w:rPr>
              <w:t>Spring</w:t>
            </w:r>
            <w:r w:rsidRPr="005F427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5F427B">
              <w:rPr>
                <w:rFonts w:asciiTheme="minorHAnsi" w:hAnsiTheme="minorHAnsi" w:cstheme="minorHAnsi"/>
                <w:b/>
                <w:spacing w:val="-2"/>
              </w:rPr>
              <w:t>Break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75D9A70F" w14:textId="77777777" w:rsidR="00792997" w:rsidRPr="00405C54" w:rsidRDefault="00792997" w:rsidP="00804BF6">
            <w:pPr>
              <w:pStyle w:val="TableParagraph"/>
              <w:spacing w:line="267" w:lineRule="exact"/>
              <w:ind w:left="440"/>
              <w:rPr>
                <w:rFonts w:asciiTheme="minorHAnsi" w:hAnsiTheme="minorHAnsi" w:cstheme="minorHAnsi"/>
                <w:b/>
              </w:rPr>
            </w:pPr>
            <w:r w:rsidRPr="005F427B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  <w:p w14:paraId="39EADA2B" w14:textId="77777777" w:rsidR="00792997" w:rsidRPr="00405C54" w:rsidRDefault="00792997" w:rsidP="00804BF6">
            <w:pPr>
              <w:pStyle w:val="TableParagraph"/>
              <w:spacing w:before="21"/>
              <w:ind w:left="440"/>
              <w:rPr>
                <w:rFonts w:asciiTheme="minorHAnsi" w:hAnsiTheme="minorHAnsi" w:cstheme="minorHAnsi"/>
                <w:b/>
              </w:rPr>
            </w:pPr>
            <w:r w:rsidRPr="005F427B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</w:tc>
      </w:tr>
      <w:tr w:rsidR="00792997" w:rsidRPr="00405C54" w14:paraId="193F496E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4F9CF4EB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10</w:t>
            </w:r>
          </w:p>
          <w:p w14:paraId="536CC625" w14:textId="4B29588D" w:rsidR="00792997" w:rsidRPr="00405C54" w:rsidRDefault="00792997" w:rsidP="00804BF6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0EFA6411" w14:textId="77777777" w:rsidR="00792997" w:rsidRPr="00405C54" w:rsidRDefault="00792997" w:rsidP="00804BF6">
            <w:pPr>
              <w:pStyle w:val="TableParagraph"/>
              <w:spacing w:before="2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The</w:t>
            </w:r>
            <w:r w:rsidRPr="00405C54">
              <w:rPr>
                <w:rFonts w:asciiTheme="minorHAnsi" w:hAnsiTheme="minorHAnsi" w:cstheme="minorHAnsi"/>
                <w:color w:val="404040"/>
                <w:spacing w:val="-9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Thermal</w:t>
            </w:r>
            <w:r w:rsidRPr="00405C54">
              <w:rPr>
                <w:rFonts w:asciiTheme="minorHAnsi" w:hAnsiTheme="minorHAnsi" w:cstheme="minorHAnsi"/>
                <w:color w:val="404040"/>
                <w:spacing w:val="-3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Envelope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36DDA5DC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13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7030BFE9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5</w:t>
            </w:r>
          </w:p>
        </w:tc>
      </w:tr>
      <w:tr w:rsidR="00792997" w:rsidRPr="00405C54" w14:paraId="1236A954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BF0B723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11</w:t>
            </w:r>
          </w:p>
          <w:p w14:paraId="4CAE79B4" w14:textId="0C36E654" w:rsidR="00792997" w:rsidRPr="00405C54" w:rsidRDefault="00792997" w:rsidP="00804BF6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5C7FCCE0" w14:textId="77777777" w:rsidR="00792997" w:rsidRPr="00405C54" w:rsidRDefault="00792997" w:rsidP="00804BF6">
            <w:pPr>
              <w:pStyle w:val="TableParagraph"/>
              <w:spacing w:before="2"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Retrofits</w:t>
            </w:r>
            <w:r w:rsidRPr="00405C54">
              <w:rPr>
                <w:rFonts w:asciiTheme="minorHAnsi" w:hAnsiTheme="minorHAnsi" w:cstheme="minorHAnsi"/>
                <w:color w:val="404040"/>
                <w:spacing w:val="-1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Tropical Architecture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2DE38917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14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15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0D0EF76C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4</w:t>
            </w:r>
          </w:p>
        </w:tc>
      </w:tr>
      <w:tr w:rsidR="00792997" w:rsidRPr="00405C54" w14:paraId="3EB110DA" w14:textId="77777777" w:rsidTr="00804BF6">
        <w:trPr>
          <w:trHeight w:val="604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560AACBE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12</w:t>
            </w:r>
          </w:p>
          <w:p w14:paraId="7291DBD3" w14:textId="312ED479" w:rsidR="00792997" w:rsidRPr="00405C54" w:rsidRDefault="00792997" w:rsidP="00804BF6">
            <w:pPr>
              <w:pStyle w:val="TableParagraph"/>
              <w:spacing w:before="45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0AB0F95" w14:textId="77777777" w:rsidR="00792997" w:rsidRPr="00405C54" w:rsidRDefault="00792997" w:rsidP="00804BF6">
            <w:pPr>
              <w:pStyle w:val="TableParagraph"/>
              <w:spacing w:before="1" w:line="256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Electrical Lighting/ Photovoltaics</w:t>
            </w:r>
            <w:r w:rsidRPr="00405C54">
              <w:rPr>
                <w:rFonts w:asciiTheme="minorHAnsi" w:hAnsiTheme="minorHAnsi" w:cstheme="minorHAnsi"/>
                <w:color w:val="404040"/>
                <w:spacing w:val="-1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and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Solar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Thermal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1D81B08E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16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&amp;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17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135F00DE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Quiz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6</w:t>
            </w:r>
          </w:p>
        </w:tc>
      </w:tr>
      <w:tr w:rsidR="00792997" w:rsidRPr="00405C54" w14:paraId="2614F658" w14:textId="77777777" w:rsidTr="00804BF6">
        <w:trPr>
          <w:trHeight w:val="616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29E04A9F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13</w:t>
            </w:r>
          </w:p>
          <w:p w14:paraId="1C9B7DEC" w14:textId="6C99E305" w:rsidR="00792997" w:rsidRPr="00405C54" w:rsidRDefault="00792997" w:rsidP="00804BF6">
            <w:pPr>
              <w:pStyle w:val="TableParagraph"/>
              <w:spacing w:before="57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143A7724" w14:textId="77777777" w:rsidR="00792997" w:rsidRPr="00405C54" w:rsidRDefault="00792997" w:rsidP="00804BF6">
            <w:pPr>
              <w:pStyle w:val="TableParagraph"/>
              <w:spacing w:before="2"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Mechanical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Equipment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for Heating and Cooling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21F96098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18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76FB69C1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5</w:t>
            </w:r>
          </w:p>
        </w:tc>
      </w:tr>
      <w:tr w:rsidR="00792997" w:rsidRPr="00405C54" w14:paraId="40409475" w14:textId="77777777" w:rsidTr="00804BF6">
        <w:trPr>
          <w:trHeight w:val="618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0D3B50BC" w14:textId="77777777" w:rsidR="00792997" w:rsidRPr="00405C54" w:rsidRDefault="00792997" w:rsidP="00804BF6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14</w:t>
            </w:r>
          </w:p>
          <w:p w14:paraId="3794E9B4" w14:textId="66A73871" w:rsidR="00792997" w:rsidRPr="00405C54" w:rsidRDefault="00792997" w:rsidP="00804BF6">
            <w:pPr>
              <w:pStyle w:val="TableParagraph"/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6D67B13" w14:textId="77777777" w:rsidR="00792997" w:rsidRPr="00405C54" w:rsidRDefault="00792997" w:rsidP="00804BF6">
            <w:pPr>
              <w:pStyle w:val="TableParagraph"/>
              <w:spacing w:before="2" w:line="259" w:lineRule="auto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Synergies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Integrated Design / Codes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4D3C7C31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 xml:space="preserve">CH </w:t>
            </w:r>
            <w:proofErr w:type="gramStart"/>
            <w:r w:rsidRPr="00405C54">
              <w:rPr>
                <w:rFonts w:asciiTheme="minorHAnsi" w:hAnsiTheme="minorHAnsi" w:cstheme="minorHAnsi"/>
                <w:b/>
                <w:color w:val="404040"/>
              </w:rPr>
              <w:t>19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,</w:t>
            </w:r>
            <w:proofErr w:type="gramEnd"/>
            <w:r w:rsidRPr="00405C54">
              <w:rPr>
                <w:rFonts w:asciiTheme="minorHAnsi" w:hAnsiTheme="minorHAnsi" w:cstheme="minorHAnsi"/>
                <w:b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20,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1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21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24753A0C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Project</w:t>
            </w:r>
            <w:r w:rsidRPr="00405C54">
              <w:rPr>
                <w:rFonts w:asciiTheme="minorHAnsi" w:hAnsiTheme="minorHAnsi" w:cstheme="minorHAnsi"/>
                <w:color w:val="404040"/>
                <w:spacing w:val="-1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10"/>
              </w:rPr>
              <w:t>6</w:t>
            </w:r>
          </w:p>
        </w:tc>
      </w:tr>
      <w:tr w:rsidR="00792997" w:rsidRPr="00405C54" w14:paraId="43CC76EF" w14:textId="77777777" w:rsidTr="00804BF6">
        <w:trPr>
          <w:trHeight w:val="866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088C2BE4" w14:textId="77777777" w:rsidR="00792997" w:rsidRPr="00405C54" w:rsidRDefault="00792997" w:rsidP="00804BF6">
            <w:pPr>
              <w:pStyle w:val="TableParagraph"/>
              <w:spacing w:before="2"/>
              <w:ind w:left="4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15</w:t>
            </w:r>
          </w:p>
          <w:p w14:paraId="047C8613" w14:textId="382D2A2F" w:rsidR="00792997" w:rsidRPr="00405C54" w:rsidRDefault="00792997" w:rsidP="00804BF6">
            <w:pPr>
              <w:pStyle w:val="TableParagraph"/>
              <w:spacing w:before="67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38303BE1" w14:textId="77777777" w:rsidR="00792997" w:rsidRPr="00405C54" w:rsidRDefault="00792997" w:rsidP="00804BF6">
            <w:pPr>
              <w:pStyle w:val="TableParagraph"/>
              <w:spacing w:before="2"/>
              <w:ind w:left="61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Checklist</w:t>
            </w:r>
            <w:r w:rsidRPr="00405C54">
              <w:rPr>
                <w:rFonts w:asciiTheme="minorHAnsi" w:hAnsiTheme="minorHAnsi" w:cstheme="minorHAnsi"/>
                <w:color w:val="404040"/>
                <w:spacing w:val="-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for</w:t>
            </w:r>
            <w:r w:rsidRPr="00405C54">
              <w:rPr>
                <w:rFonts w:asciiTheme="minorHAnsi" w:hAnsiTheme="minorHAnsi" w:cstheme="minorHAnsi"/>
                <w:color w:val="404040"/>
                <w:spacing w:val="-4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Designing</w:t>
            </w:r>
          </w:p>
          <w:p w14:paraId="2D75EA53" w14:textId="77777777" w:rsidR="00792997" w:rsidRPr="00405C54" w:rsidRDefault="00792997" w:rsidP="00804BF6">
            <w:pPr>
              <w:pStyle w:val="TableParagraph"/>
              <w:spacing w:line="290" w:lineRule="atLeast"/>
              <w:ind w:left="610" w:right="685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Net-Zero</w:t>
            </w:r>
            <w:r w:rsidRPr="00405C54">
              <w:rPr>
                <w:rFonts w:asciiTheme="minorHAnsi" w:hAnsiTheme="minorHAnsi" w:cstheme="minorHAnsi"/>
                <w:color w:val="404040"/>
                <w:spacing w:val="-18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/</w:t>
            </w:r>
            <w:r w:rsidRPr="00405C54">
              <w:rPr>
                <w:rFonts w:asciiTheme="minorHAnsi" w:hAnsiTheme="minorHAnsi" w:cstheme="minorHAnsi"/>
                <w:color w:val="404040"/>
                <w:spacing w:val="-17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>Assessment</w:t>
            </w:r>
            <w:r w:rsidRPr="00405C54">
              <w:rPr>
                <w:rFonts w:asciiTheme="minorHAnsi" w:hAnsiTheme="minorHAnsi" w:cstheme="minorHAnsi"/>
                <w:color w:val="404040"/>
                <w:spacing w:val="-15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</w:rPr>
              <w:t xml:space="preserve">/ </w:t>
            </w: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>Digital</w:t>
            </w: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1FAB45D9" w14:textId="77777777" w:rsidR="00792997" w:rsidRPr="00405C54" w:rsidRDefault="00792997" w:rsidP="00804BF6">
            <w:pPr>
              <w:pStyle w:val="TableParagraph"/>
              <w:spacing w:before="2"/>
              <w:ind w:left="721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404040"/>
              </w:rPr>
              <w:t>CH 22,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</w:rPr>
              <w:t>23,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2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404040"/>
                <w:spacing w:val="-5"/>
              </w:rPr>
              <w:t>24</w:t>
            </w: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08A36B8E" w14:textId="77777777" w:rsidR="00792997" w:rsidRPr="00405C54" w:rsidRDefault="00792997" w:rsidP="00804BF6">
            <w:pPr>
              <w:pStyle w:val="TableParagraph"/>
              <w:spacing w:before="2"/>
              <w:ind w:left="440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</w:rPr>
              <w:t>Final</w:t>
            </w:r>
            <w:r w:rsidRPr="00405C54">
              <w:rPr>
                <w:rFonts w:asciiTheme="minorHAnsi" w:hAnsiTheme="minorHAnsi" w:cstheme="minorHAnsi"/>
                <w:color w:val="404040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color w:val="404040"/>
                <w:spacing w:val="-4"/>
              </w:rPr>
              <w:t>Exam</w:t>
            </w:r>
          </w:p>
          <w:p w14:paraId="0061D246" w14:textId="53CB407B" w:rsidR="00792997" w:rsidRPr="00405C54" w:rsidRDefault="00792997" w:rsidP="00804BF6">
            <w:pPr>
              <w:pStyle w:val="TableParagraph"/>
              <w:spacing w:line="290" w:lineRule="atLeast"/>
              <w:ind w:left="440" w:right="20"/>
              <w:rPr>
                <w:rFonts w:asciiTheme="minorHAnsi" w:hAnsiTheme="minorHAnsi" w:cstheme="minorHAnsi"/>
              </w:rPr>
            </w:pPr>
          </w:p>
        </w:tc>
      </w:tr>
      <w:tr w:rsidR="00792997" w:rsidRPr="00405C54" w14:paraId="65638BC0" w14:textId="77777777" w:rsidTr="00804BF6">
        <w:trPr>
          <w:trHeight w:val="1153"/>
        </w:trPr>
        <w:tc>
          <w:tcPr>
            <w:tcW w:w="1584" w:type="dxa"/>
            <w:tcBorders>
              <w:top w:val="single" w:sz="6" w:space="0" w:color="585858"/>
              <w:bottom w:val="single" w:sz="6" w:space="0" w:color="585858"/>
            </w:tcBorders>
          </w:tcPr>
          <w:p w14:paraId="15FB8ED0" w14:textId="77777777" w:rsidR="00792997" w:rsidRPr="00405C54" w:rsidRDefault="00792997" w:rsidP="00804BF6">
            <w:pPr>
              <w:pStyle w:val="TableParagraph"/>
              <w:spacing w:line="267" w:lineRule="exact"/>
              <w:ind w:left="44"/>
              <w:rPr>
                <w:rFonts w:asciiTheme="minorHAnsi" w:hAnsiTheme="minorHAnsi" w:cstheme="minorHAnsi"/>
                <w:b/>
              </w:rPr>
            </w:pPr>
            <w:r w:rsidRPr="00405C54">
              <w:rPr>
                <w:rFonts w:asciiTheme="minorHAnsi" w:hAnsiTheme="minorHAnsi" w:cstheme="minorHAnsi"/>
                <w:b/>
                <w:color w:val="252525"/>
              </w:rPr>
              <w:t>Week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6"/>
              </w:rPr>
              <w:t xml:space="preserve"> </w:t>
            </w:r>
            <w:r w:rsidRPr="00405C54">
              <w:rPr>
                <w:rFonts w:asciiTheme="minorHAnsi" w:hAnsiTheme="minorHAnsi" w:cstheme="minorHAnsi"/>
                <w:b/>
                <w:color w:val="252525"/>
                <w:spacing w:val="-5"/>
              </w:rPr>
              <w:t>16</w:t>
            </w:r>
          </w:p>
          <w:p w14:paraId="6EA27735" w14:textId="37B80C77" w:rsidR="00792997" w:rsidRPr="00405C54" w:rsidRDefault="00792997" w:rsidP="00804BF6">
            <w:pPr>
              <w:pStyle w:val="TableParagraph"/>
              <w:spacing w:before="64"/>
              <w:ind w:left="44"/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tcBorders>
              <w:top w:val="single" w:sz="6" w:space="0" w:color="585858"/>
              <w:bottom w:val="single" w:sz="6" w:space="0" w:color="585858"/>
            </w:tcBorders>
          </w:tcPr>
          <w:p w14:paraId="69C42E8D" w14:textId="77777777" w:rsidR="00792997" w:rsidRPr="00405C54" w:rsidRDefault="00792997" w:rsidP="00804B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  <w:tcBorders>
              <w:top w:val="single" w:sz="6" w:space="0" w:color="585858"/>
              <w:bottom w:val="single" w:sz="6" w:space="0" w:color="585858"/>
            </w:tcBorders>
          </w:tcPr>
          <w:p w14:paraId="263AD2A2" w14:textId="77777777" w:rsidR="00792997" w:rsidRPr="00405C54" w:rsidRDefault="00792997" w:rsidP="00804BF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99" w:type="dxa"/>
            <w:tcBorders>
              <w:top w:val="single" w:sz="6" w:space="0" w:color="585858"/>
              <w:bottom w:val="single" w:sz="6" w:space="0" w:color="585858"/>
            </w:tcBorders>
          </w:tcPr>
          <w:p w14:paraId="39AF4A8C" w14:textId="49D03698" w:rsidR="00792997" w:rsidRPr="00405C54" w:rsidRDefault="00792997" w:rsidP="00792997">
            <w:pPr>
              <w:pStyle w:val="TableParagraph"/>
              <w:spacing w:line="259" w:lineRule="auto"/>
              <w:ind w:left="440" w:right="244"/>
              <w:rPr>
                <w:rFonts w:asciiTheme="minorHAnsi" w:hAnsiTheme="minorHAnsi" w:cstheme="minorHAnsi"/>
              </w:rPr>
            </w:pPr>
            <w:r w:rsidRPr="00405C54">
              <w:rPr>
                <w:rFonts w:asciiTheme="minorHAnsi" w:hAnsiTheme="minorHAnsi" w:cstheme="minorHAnsi"/>
                <w:color w:val="404040"/>
                <w:spacing w:val="-2"/>
              </w:rPr>
              <w:t xml:space="preserve">Final Project </w:t>
            </w:r>
          </w:p>
          <w:p w14:paraId="14CBB175" w14:textId="2AC2FE55" w:rsidR="00792997" w:rsidRPr="00405C54" w:rsidRDefault="00792997" w:rsidP="00804BF6">
            <w:pPr>
              <w:pStyle w:val="TableParagraph"/>
              <w:spacing w:line="266" w:lineRule="exact"/>
              <w:ind w:left="440"/>
              <w:rPr>
                <w:rFonts w:asciiTheme="minorHAnsi" w:hAnsiTheme="minorHAnsi" w:cstheme="minorHAnsi"/>
              </w:rPr>
            </w:pPr>
          </w:p>
        </w:tc>
      </w:tr>
    </w:tbl>
    <w:p w14:paraId="36F53212" w14:textId="4F3E729E" w:rsidR="00792997" w:rsidRPr="00405C54" w:rsidRDefault="00792997" w:rsidP="00792997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05C5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7FF75" wp14:editId="3F1DD85A">
                <wp:simplePos x="0" y="0"/>
                <wp:positionH relativeFrom="page">
                  <wp:posOffset>997585</wp:posOffset>
                </wp:positionH>
                <wp:positionV relativeFrom="paragraph">
                  <wp:posOffset>309245</wp:posOffset>
                </wp:positionV>
                <wp:extent cx="6490335" cy="45085"/>
                <wp:effectExtent l="0" t="0" r="5715" b="0"/>
                <wp:wrapTopAndBottom/>
                <wp:docPr id="1202458058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45085"/>
                        </a:xfrm>
                        <a:prstGeom prst="rect">
                          <a:avLst/>
                        </a:prstGeom>
                        <a:solidFill>
                          <a:srgbClr val="B633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78A22" id="Rectangle 26" o:spid="_x0000_s1026" alt="&quot;&quot;" style="position:absolute;margin-left:78.55pt;margin-top:24.35pt;width:511.0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SP6QEAALQDAAAOAAAAZHJzL2Uyb0RvYy54bWysU9uO0zAQfUfiHyy/0yS9sRs1XS2tFiEt&#10;C9LCB7iOk1g4HjN2m5avZ+x0uxW8IV4sj2d8Zs7x8eru2Bt2UOg12IoXk5wzZSXU2rYV//7t4d0N&#10;Zz4IWwsDVlX8pDy/W799sxpcqabQgakVMgKxvhxcxbsQXJllXnaqF34CTllKNoC9CBRim9UoBkLv&#10;TTbN82U2ANYOQSrv6XQ7Jvk64TeNkuFL03gVmKk4zRbSimndxTVbr0TZonCdlucxxD9M0QttqekF&#10;aiuCYHvUf0H1WiJ4aMJEQp9B02ipEgdiU+R/sHnuhFOJC4nj3UUm//9g5dPh2X3FOLp3jyB/eGZh&#10;0wnbqntEGDolampXRKGywfnyciEGnq6y3fAZanpasQ+QNDg22EdAYseOSerTRWp1DEzS4XJ+m89m&#10;C84k5eaL/GaROojy5bJDHz4q6FncVBzpJRO4ODz6EIcR5UtJGh6Mrh+0MSnAdrcxyA6CXv3Dcjab&#10;bs/o/rrM2FhsIV4bEeNJYhmJRQ/5cgf1iUgijNYhq9OmA/zF2UC2qbj/uReoODOfLAl1W8zn0Wcp&#10;mC/eTynA68zuOiOsJKiKB87G7SaM3tw71G1HnYpE2sI9idvoRPx1qvOwZI2kx9nG0XvXcap6/Wzr&#10;3wAAAP//AwBQSwMEFAAGAAgAAAAhAOfj1szgAAAACgEAAA8AAABkcnMvZG93bnJldi54bWxMjzFP&#10;wzAQhXck/oN1SGzUSURIGuJUpRJCDB3asrC5sRtHjc/BdtvAr+c6wfh0n977rl5MdmBn7UPvUEA6&#10;S4BpbJ3qsRPwsXt9KIGFKFHJwaEW8K0DLJrbm1pWyl1wo8/b2DEqwVBJASbGseI8tEZbGWZu1Ei3&#10;g/NWRoq+48rLC5XbgWdJ8sSt7JEWjBz1yuj2uD1ZGunm6su8rJfd7j37CW+rsfTrTyHu76blM7Co&#10;p/gHw1Wf1KEhp707oQpsoJwXKaECHssC2BVIi3kGbC8gz0vgTc3/v9D8AgAA//8DAFBLAQItABQA&#10;BgAIAAAAIQC2gziS/gAAAOEBAAATAAAAAAAAAAAAAAAAAAAAAABbQ29udGVudF9UeXBlc10ueG1s&#10;UEsBAi0AFAAGAAgAAAAhADj9If/WAAAAlAEAAAsAAAAAAAAAAAAAAAAALwEAAF9yZWxzLy5yZWxz&#10;UEsBAi0AFAAGAAgAAAAhALZGJI/pAQAAtAMAAA4AAAAAAAAAAAAAAAAALgIAAGRycy9lMm9Eb2Mu&#10;eG1sUEsBAi0AFAAGAAgAAAAhAOfj1szgAAAACgEAAA8AAAAAAAAAAAAAAAAAQwQAAGRycy9kb3du&#10;cmV2LnhtbFBLBQYAAAAABAAEAPMAAABQBQAAAAA=&#10;" fillcolor="#b6332d" stroked="f">
                <w10:wrap type="topAndBottom" anchorx="page"/>
              </v:rect>
            </w:pict>
          </mc:Fallback>
        </mc:AlternateContent>
      </w:r>
    </w:p>
    <w:p w14:paraId="3D88C02B" w14:textId="3A790195" w:rsidR="00792997" w:rsidRPr="00405C54" w:rsidRDefault="00792997" w:rsidP="00792997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42410FCE" w14:textId="77777777" w:rsidR="00792997" w:rsidRPr="00405C54" w:rsidRDefault="00792997" w:rsidP="00792997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792997" w:rsidRPr="00405C54" w:rsidSect="00DF2384">
      <w:footerReference w:type="default" r:id="rId12"/>
      <w:pgSz w:w="12240" w:h="15840"/>
      <w:pgMar w:top="720" w:right="1080" w:bottom="10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45EB" w14:textId="77777777" w:rsidR="008E589A" w:rsidRDefault="008E589A">
      <w:r>
        <w:separator/>
      </w:r>
    </w:p>
  </w:endnote>
  <w:endnote w:type="continuationSeparator" w:id="0">
    <w:p w14:paraId="1C51F04C" w14:textId="77777777" w:rsidR="008E589A" w:rsidRDefault="008E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AE8F4A" wp14:editId="0CCD196F">
              <wp:simplePos x="0" y="0"/>
              <wp:positionH relativeFrom="page">
                <wp:posOffset>6743700</wp:posOffset>
              </wp:positionH>
              <wp:positionV relativeFrom="page">
                <wp:posOffset>9433560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2.8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kpbSfhAAAA&#10;DwEAAA8AAABkcnMvZG93bnJldi54bWxMT0FOwzAQvCPxB2uRuFG7EbVCiFNVCE5IqGk4cHQSN7Ea&#10;r0PstuH3bE/tbWZnNDuTr2c3sJOZgvWoYLkQwAw2vrXYKfiuPp5SYCFqbPXg0Sj4MwHWxf1drrPW&#10;n7E0p13sGIVgyLSCPsYx4zw0vXE6LPxokLS9n5yORKeOt5M+U7gbeCKE5E5bpA+9Hs1bb5rD7ugU&#10;bH6wfLe/X/W23Je2ql4EfsqDUo8P8+YVWDRzvJrhUp+qQ0Gdan/ENrCBuJAJjYmEntOVBHbxiDSl&#10;W01otZQJ8CLntzuKf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5KW0n4QAAAA8B&#10;AAAPAAAAAAAAAAAAAAAAAOwDAABkcnMvZG93bnJldi54bWxQSwUGAAAAAAQABADzAAAA+gQAAAAA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7B5F" w14:textId="77777777" w:rsidR="008E589A" w:rsidRDefault="008E589A">
      <w:r>
        <w:separator/>
      </w:r>
    </w:p>
  </w:footnote>
  <w:footnote w:type="continuationSeparator" w:id="0">
    <w:p w14:paraId="68B2F40F" w14:textId="77777777" w:rsidR="008E589A" w:rsidRDefault="008E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5F9"/>
    <w:multiLevelType w:val="hybridMultilevel"/>
    <w:tmpl w:val="486A60CA"/>
    <w:lvl w:ilvl="0" w:tplc="B6A67C5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73CAB8C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en-US"/>
      </w:rPr>
    </w:lvl>
    <w:lvl w:ilvl="2" w:tplc="9564BE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en-US"/>
      </w:rPr>
    </w:lvl>
    <w:lvl w:ilvl="3" w:tplc="4076475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4" w:tplc="DE7CFE64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en-US"/>
      </w:rPr>
    </w:lvl>
    <w:lvl w:ilvl="5" w:tplc="DCB0FBE4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6" w:tplc="E9FE70B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7" w:tplc="92FC62B8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en-US"/>
      </w:rPr>
    </w:lvl>
    <w:lvl w:ilvl="8" w:tplc="9B14EB0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1D591016"/>
    <w:multiLevelType w:val="hybridMultilevel"/>
    <w:tmpl w:val="A7A88604"/>
    <w:lvl w:ilvl="0" w:tplc="CE9A6E06">
      <w:numFmt w:val="bullet"/>
      <w:lvlText w:val="•"/>
      <w:lvlJc w:val="left"/>
      <w:pPr>
        <w:ind w:left="1302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6938026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BDEED41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E4B0AEA2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004830F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3FA0329E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47829C2A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8DBE35E4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E5C2DBBC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E619B0"/>
    <w:multiLevelType w:val="hybridMultilevel"/>
    <w:tmpl w:val="3AA8B324"/>
    <w:lvl w:ilvl="0" w:tplc="E1003DE2">
      <w:start w:val="3"/>
      <w:numFmt w:val="decimal"/>
      <w:lvlText w:val="%1"/>
      <w:lvlJc w:val="left"/>
      <w:pPr>
        <w:ind w:left="786" w:hanging="230"/>
      </w:pPr>
      <w:rPr>
        <w:rFonts w:ascii="Calibri" w:eastAsia="Calibri" w:hAnsi="Calibri" w:cs="Calibri" w:hint="default"/>
        <w:spacing w:val="-2"/>
        <w:w w:val="5"/>
        <w:sz w:val="24"/>
        <w:szCs w:val="24"/>
        <w:lang w:val="en-US" w:eastAsia="en-US" w:bidi="en-US"/>
      </w:rPr>
    </w:lvl>
    <w:lvl w:ilvl="1" w:tplc="7CAAF232">
      <w:numFmt w:val="bullet"/>
      <w:lvlText w:val="•"/>
      <w:lvlJc w:val="left"/>
      <w:pPr>
        <w:ind w:left="1662" w:hanging="230"/>
      </w:pPr>
      <w:rPr>
        <w:rFonts w:hint="default"/>
        <w:lang w:val="en-US" w:eastAsia="en-US" w:bidi="en-US"/>
      </w:rPr>
    </w:lvl>
    <w:lvl w:ilvl="2" w:tplc="082CF410">
      <w:numFmt w:val="bullet"/>
      <w:lvlText w:val="•"/>
      <w:lvlJc w:val="left"/>
      <w:pPr>
        <w:ind w:left="2544" w:hanging="230"/>
      </w:pPr>
      <w:rPr>
        <w:rFonts w:hint="default"/>
        <w:lang w:val="en-US" w:eastAsia="en-US" w:bidi="en-US"/>
      </w:rPr>
    </w:lvl>
    <w:lvl w:ilvl="3" w:tplc="BCAEE0E6">
      <w:numFmt w:val="bullet"/>
      <w:lvlText w:val="•"/>
      <w:lvlJc w:val="left"/>
      <w:pPr>
        <w:ind w:left="3426" w:hanging="230"/>
      </w:pPr>
      <w:rPr>
        <w:rFonts w:hint="default"/>
        <w:lang w:val="en-US" w:eastAsia="en-US" w:bidi="en-US"/>
      </w:rPr>
    </w:lvl>
    <w:lvl w:ilvl="4" w:tplc="522603CA">
      <w:numFmt w:val="bullet"/>
      <w:lvlText w:val="•"/>
      <w:lvlJc w:val="left"/>
      <w:pPr>
        <w:ind w:left="4308" w:hanging="230"/>
      </w:pPr>
      <w:rPr>
        <w:rFonts w:hint="default"/>
        <w:lang w:val="en-US" w:eastAsia="en-US" w:bidi="en-US"/>
      </w:rPr>
    </w:lvl>
    <w:lvl w:ilvl="5" w:tplc="C02A8892">
      <w:numFmt w:val="bullet"/>
      <w:lvlText w:val="•"/>
      <w:lvlJc w:val="left"/>
      <w:pPr>
        <w:ind w:left="5190" w:hanging="230"/>
      </w:pPr>
      <w:rPr>
        <w:rFonts w:hint="default"/>
        <w:lang w:val="en-US" w:eastAsia="en-US" w:bidi="en-US"/>
      </w:rPr>
    </w:lvl>
    <w:lvl w:ilvl="6" w:tplc="DE5C0E1E">
      <w:numFmt w:val="bullet"/>
      <w:lvlText w:val="•"/>
      <w:lvlJc w:val="left"/>
      <w:pPr>
        <w:ind w:left="6072" w:hanging="230"/>
      </w:pPr>
      <w:rPr>
        <w:rFonts w:hint="default"/>
        <w:lang w:val="en-US" w:eastAsia="en-US" w:bidi="en-US"/>
      </w:rPr>
    </w:lvl>
    <w:lvl w:ilvl="7" w:tplc="E43C7E74">
      <w:numFmt w:val="bullet"/>
      <w:lvlText w:val="•"/>
      <w:lvlJc w:val="left"/>
      <w:pPr>
        <w:ind w:left="6954" w:hanging="230"/>
      </w:pPr>
      <w:rPr>
        <w:rFonts w:hint="default"/>
        <w:lang w:val="en-US" w:eastAsia="en-US" w:bidi="en-US"/>
      </w:rPr>
    </w:lvl>
    <w:lvl w:ilvl="8" w:tplc="A97EF50E">
      <w:numFmt w:val="bullet"/>
      <w:lvlText w:val="•"/>
      <w:lvlJc w:val="left"/>
      <w:pPr>
        <w:ind w:left="7836" w:hanging="230"/>
      </w:pPr>
      <w:rPr>
        <w:rFonts w:hint="default"/>
        <w:lang w:val="en-US" w:eastAsia="en-US" w:bidi="en-US"/>
      </w:rPr>
    </w:lvl>
  </w:abstractNum>
  <w:abstractNum w:abstractNumId="5" w15:restartNumberingAfterBreak="0">
    <w:nsid w:val="213948D3"/>
    <w:multiLevelType w:val="hybridMultilevel"/>
    <w:tmpl w:val="2A4E5FF4"/>
    <w:lvl w:ilvl="0" w:tplc="A2528F66">
      <w:numFmt w:val="bullet"/>
      <w:lvlText w:val="•"/>
      <w:lvlJc w:val="left"/>
      <w:pPr>
        <w:ind w:left="216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7CCB1AC">
      <w:numFmt w:val="bullet"/>
      <w:lvlText w:val=""/>
      <w:lvlJc w:val="left"/>
      <w:pPr>
        <w:ind w:left="5042" w:hanging="288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72"/>
        <w:sz w:val="24"/>
        <w:szCs w:val="24"/>
        <w:lang w:val="en-US" w:eastAsia="en-US" w:bidi="ar-SA"/>
      </w:rPr>
    </w:lvl>
    <w:lvl w:ilvl="2" w:tplc="8E8AD886">
      <w:numFmt w:val="bullet"/>
      <w:lvlText w:val="•"/>
      <w:lvlJc w:val="left"/>
      <w:pPr>
        <w:ind w:left="5711" w:hanging="2880"/>
      </w:pPr>
      <w:rPr>
        <w:rFonts w:hint="default"/>
        <w:lang w:val="en-US" w:eastAsia="en-US" w:bidi="ar-SA"/>
      </w:rPr>
    </w:lvl>
    <w:lvl w:ilvl="3" w:tplc="0E2021BC">
      <w:numFmt w:val="bullet"/>
      <w:lvlText w:val="•"/>
      <w:lvlJc w:val="left"/>
      <w:pPr>
        <w:ind w:left="6382" w:hanging="2880"/>
      </w:pPr>
      <w:rPr>
        <w:rFonts w:hint="default"/>
        <w:lang w:val="en-US" w:eastAsia="en-US" w:bidi="ar-SA"/>
      </w:rPr>
    </w:lvl>
    <w:lvl w:ilvl="4" w:tplc="99FE3EB2">
      <w:numFmt w:val="bullet"/>
      <w:lvlText w:val="•"/>
      <w:lvlJc w:val="left"/>
      <w:pPr>
        <w:ind w:left="7053" w:hanging="2880"/>
      </w:pPr>
      <w:rPr>
        <w:rFonts w:hint="default"/>
        <w:lang w:val="en-US" w:eastAsia="en-US" w:bidi="ar-SA"/>
      </w:rPr>
    </w:lvl>
    <w:lvl w:ilvl="5" w:tplc="B8726F9C">
      <w:numFmt w:val="bullet"/>
      <w:lvlText w:val="•"/>
      <w:lvlJc w:val="left"/>
      <w:pPr>
        <w:ind w:left="7724" w:hanging="2880"/>
      </w:pPr>
      <w:rPr>
        <w:rFonts w:hint="default"/>
        <w:lang w:val="en-US" w:eastAsia="en-US" w:bidi="ar-SA"/>
      </w:rPr>
    </w:lvl>
    <w:lvl w:ilvl="6" w:tplc="2AF8C4DA">
      <w:numFmt w:val="bullet"/>
      <w:lvlText w:val="•"/>
      <w:lvlJc w:val="left"/>
      <w:pPr>
        <w:ind w:left="8395" w:hanging="2880"/>
      </w:pPr>
      <w:rPr>
        <w:rFonts w:hint="default"/>
        <w:lang w:val="en-US" w:eastAsia="en-US" w:bidi="ar-SA"/>
      </w:rPr>
    </w:lvl>
    <w:lvl w:ilvl="7" w:tplc="8A763D96">
      <w:numFmt w:val="bullet"/>
      <w:lvlText w:val="•"/>
      <w:lvlJc w:val="left"/>
      <w:pPr>
        <w:ind w:left="9066" w:hanging="2880"/>
      </w:pPr>
      <w:rPr>
        <w:rFonts w:hint="default"/>
        <w:lang w:val="en-US" w:eastAsia="en-US" w:bidi="ar-SA"/>
      </w:rPr>
    </w:lvl>
    <w:lvl w:ilvl="8" w:tplc="00866216">
      <w:numFmt w:val="bullet"/>
      <w:lvlText w:val="•"/>
      <w:lvlJc w:val="left"/>
      <w:pPr>
        <w:ind w:left="9737" w:hanging="2880"/>
      </w:pPr>
      <w:rPr>
        <w:rFonts w:hint="default"/>
        <w:lang w:val="en-US" w:eastAsia="en-US" w:bidi="ar-SA"/>
      </w:rPr>
    </w:lvl>
  </w:abstractNum>
  <w:abstractNum w:abstractNumId="6" w15:restartNumberingAfterBreak="0">
    <w:nsid w:val="2EA22F29"/>
    <w:multiLevelType w:val="hybridMultilevel"/>
    <w:tmpl w:val="9BEE9FAA"/>
    <w:lvl w:ilvl="0" w:tplc="8D289AD4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  <w:color w:val="auto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32D0633"/>
    <w:multiLevelType w:val="hybridMultilevel"/>
    <w:tmpl w:val="070E20A8"/>
    <w:lvl w:ilvl="0" w:tplc="528655EC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AB266A06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F5A0C676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en-US"/>
      </w:rPr>
    </w:lvl>
    <w:lvl w:ilvl="3" w:tplc="331AB4CE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CBC49EF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5" w:tplc="A70854AA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en-US"/>
      </w:rPr>
    </w:lvl>
    <w:lvl w:ilvl="6" w:tplc="59627892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en-US"/>
      </w:rPr>
    </w:lvl>
    <w:lvl w:ilvl="7" w:tplc="E9DE806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8" w:tplc="1C74EDB8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5181339"/>
    <w:multiLevelType w:val="hybridMultilevel"/>
    <w:tmpl w:val="2A74F6CC"/>
    <w:lvl w:ilvl="0" w:tplc="A3D6CD64">
      <w:numFmt w:val="bullet"/>
      <w:lvlText w:val="•"/>
      <w:lvlJc w:val="left"/>
      <w:pPr>
        <w:ind w:left="746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08BA3F6E">
      <w:numFmt w:val="bullet"/>
      <w:lvlText w:val="•"/>
      <w:lvlJc w:val="left"/>
      <w:pPr>
        <w:ind w:left="1026" w:hanging="337"/>
      </w:pPr>
      <w:rPr>
        <w:rFonts w:hint="default"/>
        <w:lang w:val="en-US" w:eastAsia="en-US" w:bidi="en-US"/>
      </w:rPr>
    </w:lvl>
    <w:lvl w:ilvl="2" w:tplc="B578607E">
      <w:numFmt w:val="bullet"/>
      <w:lvlText w:val="•"/>
      <w:lvlJc w:val="left"/>
      <w:pPr>
        <w:ind w:left="1313" w:hanging="337"/>
      </w:pPr>
      <w:rPr>
        <w:rFonts w:hint="default"/>
        <w:lang w:val="en-US" w:eastAsia="en-US" w:bidi="en-US"/>
      </w:rPr>
    </w:lvl>
    <w:lvl w:ilvl="3" w:tplc="25161634">
      <w:numFmt w:val="bullet"/>
      <w:lvlText w:val="•"/>
      <w:lvlJc w:val="left"/>
      <w:pPr>
        <w:ind w:left="1599" w:hanging="337"/>
      </w:pPr>
      <w:rPr>
        <w:rFonts w:hint="default"/>
        <w:lang w:val="en-US" w:eastAsia="en-US" w:bidi="en-US"/>
      </w:rPr>
    </w:lvl>
    <w:lvl w:ilvl="4" w:tplc="07ACB15C">
      <w:numFmt w:val="bullet"/>
      <w:lvlText w:val="•"/>
      <w:lvlJc w:val="left"/>
      <w:pPr>
        <w:ind w:left="1886" w:hanging="337"/>
      </w:pPr>
      <w:rPr>
        <w:rFonts w:hint="default"/>
        <w:lang w:val="en-US" w:eastAsia="en-US" w:bidi="en-US"/>
      </w:rPr>
    </w:lvl>
    <w:lvl w:ilvl="5" w:tplc="BD145F8C">
      <w:numFmt w:val="bullet"/>
      <w:lvlText w:val="•"/>
      <w:lvlJc w:val="left"/>
      <w:pPr>
        <w:ind w:left="2172" w:hanging="337"/>
      </w:pPr>
      <w:rPr>
        <w:rFonts w:hint="default"/>
        <w:lang w:val="en-US" w:eastAsia="en-US" w:bidi="en-US"/>
      </w:rPr>
    </w:lvl>
    <w:lvl w:ilvl="6" w:tplc="D3F89210">
      <w:numFmt w:val="bullet"/>
      <w:lvlText w:val="•"/>
      <w:lvlJc w:val="left"/>
      <w:pPr>
        <w:ind w:left="2459" w:hanging="337"/>
      </w:pPr>
      <w:rPr>
        <w:rFonts w:hint="default"/>
        <w:lang w:val="en-US" w:eastAsia="en-US" w:bidi="en-US"/>
      </w:rPr>
    </w:lvl>
    <w:lvl w:ilvl="7" w:tplc="EFA40720">
      <w:numFmt w:val="bullet"/>
      <w:lvlText w:val="•"/>
      <w:lvlJc w:val="left"/>
      <w:pPr>
        <w:ind w:left="2745" w:hanging="337"/>
      </w:pPr>
      <w:rPr>
        <w:rFonts w:hint="default"/>
        <w:lang w:val="en-US" w:eastAsia="en-US" w:bidi="en-US"/>
      </w:rPr>
    </w:lvl>
    <w:lvl w:ilvl="8" w:tplc="BCB4F60C">
      <w:numFmt w:val="bullet"/>
      <w:lvlText w:val="•"/>
      <w:lvlJc w:val="left"/>
      <w:pPr>
        <w:ind w:left="3032" w:hanging="337"/>
      </w:pPr>
      <w:rPr>
        <w:rFonts w:hint="default"/>
        <w:lang w:val="en-US" w:eastAsia="en-US" w:bidi="en-US"/>
      </w:rPr>
    </w:lvl>
  </w:abstractNum>
  <w:abstractNum w:abstractNumId="9" w15:restartNumberingAfterBreak="0">
    <w:nsid w:val="3FAD012B"/>
    <w:multiLevelType w:val="hybridMultilevel"/>
    <w:tmpl w:val="0F708D88"/>
    <w:lvl w:ilvl="0" w:tplc="31001494">
      <w:numFmt w:val="bullet"/>
      <w:lvlText w:val="•"/>
      <w:lvlJc w:val="left"/>
      <w:pPr>
        <w:ind w:left="840" w:hanging="360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en-US" w:eastAsia="en-US" w:bidi="en-US"/>
      </w:rPr>
    </w:lvl>
    <w:lvl w:ilvl="1" w:tplc="B284170A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en-US"/>
      </w:rPr>
    </w:lvl>
    <w:lvl w:ilvl="2" w:tplc="50C2836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1F348580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en-US"/>
      </w:rPr>
    </w:lvl>
    <w:lvl w:ilvl="4" w:tplc="10A270F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C3E01A78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en-US"/>
      </w:rPr>
    </w:lvl>
    <w:lvl w:ilvl="6" w:tplc="BC606464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en-US"/>
      </w:rPr>
    </w:lvl>
    <w:lvl w:ilvl="7" w:tplc="EC400AFA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8" w:tplc="791A762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C50672F"/>
    <w:multiLevelType w:val="hybridMultilevel"/>
    <w:tmpl w:val="9EE660E4"/>
    <w:lvl w:ilvl="0" w:tplc="8E8AD886">
      <w:numFmt w:val="bullet"/>
      <w:lvlText w:val="•"/>
      <w:lvlJc w:val="left"/>
      <w:pPr>
        <w:ind w:left="2162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5042" w:hanging="288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72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5711" w:hanging="28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382" w:hanging="28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7053" w:hanging="28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724" w:hanging="28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395" w:hanging="28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066" w:hanging="28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737" w:hanging="2880"/>
      </w:pPr>
      <w:rPr>
        <w:rFonts w:hint="default"/>
        <w:lang w:val="en-US" w:eastAsia="en-US" w:bidi="ar-SA"/>
      </w:rPr>
    </w:lvl>
  </w:abstractNum>
  <w:abstractNum w:abstractNumId="11" w15:restartNumberingAfterBreak="0">
    <w:nsid w:val="51F2776B"/>
    <w:multiLevelType w:val="hybridMultilevel"/>
    <w:tmpl w:val="451A8A62"/>
    <w:lvl w:ilvl="0" w:tplc="5BBA74AE">
      <w:numFmt w:val="bullet"/>
      <w:lvlText w:val="•"/>
      <w:lvlJc w:val="left"/>
      <w:pPr>
        <w:ind w:left="746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9BFC7A1E">
      <w:numFmt w:val="bullet"/>
      <w:lvlText w:val="•"/>
      <w:lvlJc w:val="left"/>
      <w:pPr>
        <w:ind w:left="1026" w:hanging="337"/>
      </w:pPr>
      <w:rPr>
        <w:rFonts w:hint="default"/>
        <w:lang w:val="en-US" w:eastAsia="en-US" w:bidi="en-US"/>
      </w:rPr>
    </w:lvl>
    <w:lvl w:ilvl="2" w:tplc="55F03B26">
      <w:numFmt w:val="bullet"/>
      <w:lvlText w:val="•"/>
      <w:lvlJc w:val="left"/>
      <w:pPr>
        <w:ind w:left="1313" w:hanging="337"/>
      </w:pPr>
      <w:rPr>
        <w:rFonts w:hint="default"/>
        <w:lang w:val="en-US" w:eastAsia="en-US" w:bidi="en-US"/>
      </w:rPr>
    </w:lvl>
    <w:lvl w:ilvl="3" w:tplc="7EF4B6B0">
      <w:numFmt w:val="bullet"/>
      <w:lvlText w:val="•"/>
      <w:lvlJc w:val="left"/>
      <w:pPr>
        <w:ind w:left="1599" w:hanging="337"/>
      </w:pPr>
      <w:rPr>
        <w:rFonts w:hint="default"/>
        <w:lang w:val="en-US" w:eastAsia="en-US" w:bidi="en-US"/>
      </w:rPr>
    </w:lvl>
    <w:lvl w:ilvl="4" w:tplc="1B0285D0">
      <w:numFmt w:val="bullet"/>
      <w:lvlText w:val="•"/>
      <w:lvlJc w:val="left"/>
      <w:pPr>
        <w:ind w:left="1886" w:hanging="337"/>
      </w:pPr>
      <w:rPr>
        <w:rFonts w:hint="default"/>
        <w:lang w:val="en-US" w:eastAsia="en-US" w:bidi="en-US"/>
      </w:rPr>
    </w:lvl>
    <w:lvl w:ilvl="5" w:tplc="E85E1170">
      <w:numFmt w:val="bullet"/>
      <w:lvlText w:val="•"/>
      <w:lvlJc w:val="left"/>
      <w:pPr>
        <w:ind w:left="2172" w:hanging="337"/>
      </w:pPr>
      <w:rPr>
        <w:rFonts w:hint="default"/>
        <w:lang w:val="en-US" w:eastAsia="en-US" w:bidi="en-US"/>
      </w:rPr>
    </w:lvl>
    <w:lvl w:ilvl="6" w:tplc="731EE822">
      <w:numFmt w:val="bullet"/>
      <w:lvlText w:val="•"/>
      <w:lvlJc w:val="left"/>
      <w:pPr>
        <w:ind w:left="2459" w:hanging="337"/>
      </w:pPr>
      <w:rPr>
        <w:rFonts w:hint="default"/>
        <w:lang w:val="en-US" w:eastAsia="en-US" w:bidi="en-US"/>
      </w:rPr>
    </w:lvl>
    <w:lvl w:ilvl="7" w:tplc="EA4E3CDA">
      <w:numFmt w:val="bullet"/>
      <w:lvlText w:val="•"/>
      <w:lvlJc w:val="left"/>
      <w:pPr>
        <w:ind w:left="2745" w:hanging="337"/>
      </w:pPr>
      <w:rPr>
        <w:rFonts w:hint="default"/>
        <w:lang w:val="en-US" w:eastAsia="en-US" w:bidi="en-US"/>
      </w:rPr>
    </w:lvl>
    <w:lvl w:ilvl="8" w:tplc="DBD0721A">
      <w:numFmt w:val="bullet"/>
      <w:lvlText w:val="•"/>
      <w:lvlJc w:val="left"/>
      <w:pPr>
        <w:ind w:left="3032" w:hanging="337"/>
      </w:pPr>
      <w:rPr>
        <w:rFonts w:hint="default"/>
        <w:lang w:val="en-US" w:eastAsia="en-US" w:bidi="en-US"/>
      </w:rPr>
    </w:lvl>
  </w:abstractNum>
  <w:abstractNum w:abstractNumId="12" w15:restartNumberingAfterBreak="0">
    <w:nsid w:val="61BB09D3"/>
    <w:multiLevelType w:val="hybridMultilevel"/>
    <w:tmpl w:val="3C3C37D4"/>
    <w:lvl w:ilvl="0" w:tplc="14D470B6">
      <w:numFmt w:val="bullet"/>
      <w:lvlText w:val=""/>
      <w:lvlJc w:val="left"/>
      <w:pPr>
        <w:ind w:left="731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2894FA">
      <w:numFmt w:val="bullet"/>
      <w:lvlText w:val="•"/>
      <w:lvlJc w:val="left"/>
      <w:pPr>
        <w:ind w:left="1636" w:hanging="632"/>
      </w:pPr>
      <w:rPr>
        <w:rFonts w:hint="default"/>
        <w:lang w:val="en-US" w:eastAsia="en-US" w:bidi="ar-SA"/>
      </w:rPr>
    </w:lvl>
    <w:lvl w:ilvl="2" w:tplc="AFD406E6">
      <w:numFmt w:val="bullet"/>
      <w:lvlText w:val="•"/>
      <w:lvlJc w:val="left"/>
      <w:pPr>
        <w:ind w:left="2532" w:hanging="632"/>
      </w:pPr>
      <w:rPr>
        <w:rFonts w:hint="default"/>
        <w:lang w:val="en-US" w:eastAsia="en-US" w:bidi="ar-SA"/>
      </w:rPr>
    </w:lvl>
    <w:lvl w:ilvl="3" w:tplc="231E91CC">
      <w:numFmt w:val="bullet"/>
      <w:lvlText w:val="•"/>
      <w:lvlJc w:val="left"/>
      <w:pPr>
        <w:ind w:left="3428" w:hanging="632"/>
      </w:pPr>
      <w:rPr>
        <w:rFonts w:hint="default"/>
        <w:lang w:val="en-US" w:eastAsia="en-US" w:bidi="ar-SA"/>
      </w:rPr>
    </w:lvl>
    <w:lvl w:ilvl="4" w:tplc="A1F6F93E">
      <w:numFmt w:val="bullet"/>
      <w:lvlText w:val="•"/>
      <w:lvlJc w:val="left"/>
      <w:pPr>
        <w:ind w:left="4324" w:hanging="632"/>
      </w:pPr>
      <w:rPr>
        <w:rFonts w:hint="default"/>
        <w:lang w:val="en-US" w:eastAsia="en-US" w:bidi="ar-SA"/>
      </w:rPr>
    </w:lvl>
    <w:lvl w:ilvl="5" w:tplc="42B44A88">
      <w:numFmt w:val="bullet"/>
      <w:lvlText w:val="•"/>
      <w:lvlJc w:val="left"/>
      <w:pPr>
        <w:ind w:left="5220" w:hanging="632"/>
      </w:pPr>
      <w:rPr>
        <w:rFonts w:hint="default"/>
        <w:lang w:val="en-US" w:eastAsia="en-US" w:bidi="ar-SA"/>
      </w:rPr>
    </w:lvl>
    <w:lvl w:ilvl="6" w:tplc="D590B618">
      <w:numFmt w:val="bullet"/>
      <w:lvlText w:val="•"/>
      <w:lvlJc w:val="left"/>
      <w:pPr>
        <w:ind w:left="6116" w:hanging="632"/>
      </w:pPr>
      <w:rPr>
        <w:rFonts w:hint="default"/>
        <w:lang w:val="en-US" w:eastAsia="en-US" w:bidi="ar-SA"/>
      </w:rPr>
    </w:lvl>
    <w:lvl w:ilvl="7" w:tplc="4A0E60F8">
      <w:numFmt w:val="bullet"/>
      <w:lvlText w:val="•"/>
      <w:lvlJc w:val="left"/>
      <w:pPr>
        <w:ind w:left="7012" w:hanging="632"/>
      </w:pPr>
      <w:rPr>
        <w:rFonts w:hint="default"/>
        <w:lang w:val="en-US" w:eastAsia="en-US" w:bidi="ar-SA"/>
      </w:rPr>
    </w:lvl>
    <w:lvl w:ilvl="8" w:tplc="A0D6E49C">
      <w:numFmt w:val="bullet"/>
      <w:lvlText w:val="•"/>
      <w:lvlJc w:val="left"/>
      <w:pPr>
        <w:ind w:left="7908" w:hanging="632"/>
      </w:pPr>
      <w:rPr>
        <w:rFonts w:hint="default"/>
        <w:lang w:val="en-US" w:eastAsia="en-US" w:bidi="ar-SA"/>
      </w:rPr>
    </w:lvl>
  </w:abstractNum>
  <w:abstractNum w:abstractNumId="13" w15:restartNumberingAfterBreak="0">
    <w:nsid w:val="666B5912"/>
    <w:multiLevelType w:val="hybridMultilevel"/>
    <w:tmpl w:val="9C42245A"/>
    <w:lvl w:ilvl="0" w:tplc="8D289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C3866"/>
    <w:multiLevelType w:val="hybridMultilevel"/>
    <w:tmpl w:val="C7523D96"/>
    <w:lvl w:ilvl="0" w:tplc="07F0FA1C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9C4EF404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en-US"/>
      </w:rPr>
    </w:lvl>
    <w:lvl w:ilvl="2" w:tplc="CA269558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en-US"/>
      </w:rPr>
    </w:lvl>
    <w:lvl w:ilvl="3" w:tplc="B5D063E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en-US"/>
      </w:rPr>
    </w:lvl>
    <w:lvl w:ilvl="4" w:tplc="6F34B38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5" w:tplc="460EEED2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en-US"/>
      </w:rPr>
    </w:lvl>
    <w:lvl w:ilvl="6" w:tplc="91C4747C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en-US"/>
      </w:rPr>
    </w:lvl>
    <w:lvl w:ilvl="7" w:tplc="3614F5D4">
      <w:numFmt w:val="bullet"/>
      <w:lvlText w:val="•"/>
      <w:lvlJc w:val="left"/>
      <w:pPr>
        <w:ind w:left="2649" w:hanging="360"/>
      </w:pPr>
      <w:rPr>
        <w:rFonts w:hint="default"/>
        <w:lang w:val="en-US" w:eastAsia="en-US" w:bidi="en-US"/>
      </w:rPr>
    </w:lvl>
    <w:lvl w:ilvl="8" w:tplc="7AC8B27A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4110E3F"/>
    <w:multiLevelType w:val="hybridMultilevel"/>
    <w:tmpl w:val="8DC2F870"/>
    <w:lvl w:ilvl="0" w:tplc="72F226E8">
      <w:numFmt w:val="bullet"/>
      <w:lvlText w:val="•"/>
      <w:lvlJc w:val="left"/>
      <w:pPr>
        <w:ind w:left="746" w:hanging="33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1674A092">
      <w:numFmt w:val="bullet"/>
      <w:lvlText w:val="•"/>
      <w:lvlJc w:val="left"/>
      <w:pPr>
        <w:ind w:left="1026" w:hanging="337"/>
      </w:pPr>
      <w:rPr>
        <w:rFonts w:hint="default"/>
        <w:lang w:val="en-US" w:eastAsia="en-US" w:bidi="en-US"/>
      </w:rPr>
    </w:lvl>
    <w:lvl w:ilvl="2" w:tplc="A154B97C">
      <w:numFmt w:val="bullet"/>
      <w:lvlText w:val="•"/>
      <w:lvlJc w:val="left"/>
      <w:pPr>
        <w:ind w:left="1313" w:hanging="337"/>
      </w:pPr>
      <w:rPr>
        <w:rFonts w:hint="default"/>
        <w:lang w:val="en-US" w:eastAsia="en-US" w:bidi="en-US"/>
      </w:rPr>
    </w:lvl>
    <w:lvl w:ilvl="3" w:tplc="4C5271FE">
      <w:numFmt w:val="bullet"/>
      <w:lvlText w:val="•"/>
      <w:lvlJc w:val="left"/>
      <w:pPr>
        <w:ind w:left="1599" w:hanging="337"/>
      </w:pPr>
      <w:rPr>
        <w:rFonts w:hint="default"/>
        <w:lang w:val="en-US" w:eastAsia="en-US" w:bidi="en-US"/>
      </w:rPr>
    </w:lvl>
    <w:lvl w:ilvl="4" w:tplc="8124BC5E">
      <w:numFmt w:val="bullet"/>
      <w:lvlText w:val="•"/>
      <w:lvlJc w:val="left"/>
      <w:pPr>
        <w:ind w:left="1886" w:hanging="337"/>
      </w:pPr>
      <w:rPr>
        <w:rFonts w:hint="default"/>
        <w:lang w:val="en-US" w:eastAsia="en-US" w:bidi="en-US"/>
      </w:rPr>
    </w:lvl>
    <w:lvl w:ilvl="5" w:tplc="FDC4D214">
      <w:numFmt w:val="bullet"/>
      <w:lvlText w:val="•"/>
      <w:lvlJc w:val="left"/>
      <w:pPr>
        <w:ind w:left="2172" w:hanging="337"/>
      </w:pPr>
      <w:rPr>
        <w:rFonts w:hint="default"/>
        <w:lang w:val="en-US" w:eastAsia="en-US" w:bidi="en-US"/>
      </w:rPr>
    </w:lvl>
    <w:lvl w:ilvl="6" w:tplc="CDA0F650">
      <w:numFmt w:val="bullet"/>
      <w:lvlText w:val="•"/>
      <w:lvlJc w:val="left"/>
      <w:pPr>
        <w:ind w:left="2459" w:hanging="337"/>
      </w:pPr>
      <w:rPr>
        <w:rFonts w:hint="default"/>
        <w:lang w:val="en-US" w:eastAsia="en-US" w:bidi="en-US"/>
      </w:rPr>
    </w:lvl>
    <w:lvl w:ilvl="7" w:tplc="E44A91EA">
      <w:numFmt w:val="bullet"/>
      <w:lvlText w:val="•"/>
      <w:lvlJc w:val="left"/>
      <w:pPr>
        <w:ind w:left="2745" w:hanging="337"/>
      </w:pPr>
      <w:rPr>
        <w:rFonts w:hint="default"/>
        <w:lang w:val="en-US" w:eastAsia="en-US" w:bidi="en-US"/>
      </w:rPr>
    </w:lvl>
    <w:lvl w:ilvl="8" w:tplc="2C4E22A0">
      <w:numFmt w:val="bullet"/>
      <w:lvlText w:val="•"/>
      <w:lvlJc w:val="left"/>
      <w:pPr>
        <w:ind w:left="3032" w:hanging="337"/>
      </w:pPr>
      <w:rPr>
        <w:rFonts w:hint="default"/>
        <w:lang w:val="en-US" w:eastAsia="en-US" w:bidi="en-US"/>
      </w:rPr>
    </w:lvl>
  </w:abstractNum>
  <w:abstractNum w:abstractNumId="16" w15:restartNumberingAfterBreak="0">
    <w:nsid w:val="79213A24"/>
    <w:multiLevelType w:val="hybridMultilevel"/>
    <w:tmpl w:val="501A48DC"/>
    <w:lvl w:ilvl="0" w:tplc="893E9DF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E403CA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BCE42C42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2CC867C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56742CB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842030C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6486CDFC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EBE42CFE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93EE7830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54323E"/>
    <w:multiLevelType w:val="hybridMultilevel"/>
    <w:tmpl w:val="159AF26C"/>
    <w:lvl w:ilvl="0" w:tplc="85E2B0F8">
      <w:numFmt w:val="bullet"/>
      <w:lvlText w:val="•"/>
      <w:lvlJc w:val="left"/>
      <w:pPr>
        <w:ind w:left="1302" w:hanging="36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num w:numId="1" w16cid:durableId="112598572">
    <w:abstractNumId w:val="2"/>
  </w:num>
  <w:num w:numId="2" w16cid:durableId="825828837">
    <w:abstractNumId w:val="1"/>
  </w:num>
  <w:num w:numId="3" w16cid:durableId="95059081">
    <w:abstractNumId w:val="13"/>
  </w:num>
  <w:num w:numId="4" w16cid:durableId="1769232640">
    <w:abstractNumId w:val="12"/>
  </w:num>
  <w:num w:numId="5" w16cid:durableId="828330868">
    <w:abstractNumId w:val="5"/>
  </w:num>
  <w:num w:numId="6" w16cid:durableId="899444458">
    <w:abstractNumId w:val="10"/>
  </w:num>
  <w:num w:numId="7" w16cid:durableId="1349328325">
    <w:abstractNumId w:val="16"/>
  </w:num>
  <w:num w:numId="8" w16cid:durableId="1668358562">
    <w:abstractNumId w:val="9"/>
  </w:num>
  <w:num w:numId="9" w16cid:durableId="445851074">
    <w:abstractNumId w:val="4"/>
  </w:num>
  <w:num w:numId="10" w16cid:durableId="710375836">
    <w:abstractNumId w:val="0"/>
  </w:num>
  <w:num w:numId="11" w16cid:durableId="554127266">
    <w:abstractNumId w:val="8"/>
  </w:num>
  <w:num w:numId="12" w16cid:durableId="285160889">
    <w:abstractNumId w:val="15"/>
  </w:num>
  <w:num w:numId="13" w16cid:durableId="378824092">
    <w:abstractNumId w:val="11"/>
  </w:num>
  <w:num w:numId="14" w16cid:durableId="131679279">
    <w:abstractNumId w:val="14"/>
  </w:num>
  <w:num w:numId="15" w16cid:durableId="1631087000">
    <w:abstractNumId w:val="7"/>
  </w:num>
  <w:num w:numId="16" w16cid:durableId="390734318">
    <w:abstractNumId w:val="3"/>
  </w:num>
  <w:num w:numId="17" w16cid:durableId="536508821">
    <w:abstractNumId w:val="17"/>
  </w:num>
  <w:num w:numId="18" w16cid:durableId="30616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3uiHYYBVAog6F5XEA/PyKAsUd8VdeFXOjupqPZXfyO5sqJzk9qEfIBAb6YwQ97PknrB99i2vZzLSiRjI4Yz5g==" w:salt="yuibAzC3/iEv4g85mFQS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31B8B"/>
    <w:rsid w:val="000773E0"/>
    <w:rsid w:val="000859DA"/>
    <w:rsid w:val="000D6018"/>
    <w:rsid w:val="00104EE2"/>
    <w:rsid w:val="00124BEE"/>
    <w:rsid w:val="0018263B"/>
    <w:rsid w:val="001E4161"/>
    <w:rsid w:val="001F034D"/>
    <w:rsid w:val="0021730F"/>
    <w:rsid w:val="002213DB"/>
    <w:rsid w:val="00233C0A"/>
    <w:rsid w:val="00246FFF"/>
    <w:rsid w:val="00263365"/>
    <w:rsid w:val="0026706C"/>
    <w:rsid w:val="00273DE9"/>
    <w:rsid w:val="0028327E"/>
    <w:rsid w:val="0029245D"/>
    <w:rsid w:val="002A7DC0"/>
    <w:rsid w:val="002D1248"/>
    <w:rsid w:val="002D4833"/>
    <w:rsid w:val="00325816"/>
    <w:rsid w:val="0032791C"/>
    <w:rsid w:val="00331797"/>
    <w:rsid w:val="00341612"/>
    <w:rsid w:val="00370B7A"/>
    <w:rsid w:val="003C6959"/>
    <w:rsid w:val="003D07C9"/>
    <w:rsid w:val="004247BD"/>
    <w:rsid w:val="00446B2E"/>
    <w:rsid w:val="00526DF3"/>
    <w:rsid w:val="005336CA"/>
    <w:rsid w:val="005A7178"/>
    <w:rsid w:val="005D2F83"/>
    <w:rsid w:val="005F427B"/>
    <w:rsid w:val="0060713C"/>
    <w:rsid w:val="006462E0"/>
    <w:rsid w:val="0067368A"/>
    <w:rsid w:val="006A56D2"/>
    <w:rsid w:val="006B6223"/>
    <w:rsid w:val="006C4213"/>
    <w:rsid w:val="006E4655"/>
    <w:rsid w:val="00750298"/>
    <w:rsid w:val="007778B7"/>
    <w:rsid w:val="00785890"/>
    <w:rsid w:val="00792997"/>
    <w:rsid w:val="007C6D78"/>
    <w:rsid w:val="00821F29"/>
    <w:rsid w:val="00841B16"/>
    <w:rsid w:val="00862F8A"/>
    <w:rsid w:val="00865B05"/>
    <w:rsid w:val="008B1171"/>
    <w:rsid w:val="008D6742"/>
    <w:rsid w:val="008E580C"/>
    <w:rsid w:val="008E589A"/>
    <w:rsid w:val="00912612"/>
    <w:rsid w:val="00924A07"/>
    <w:rsid w:val="00925E16"/>
    <w:rsid w:val="00952C29"/>
    <w:rsid w:val="009826D0"/>
    <w:rsid w:val="00985568"/>
    <w:rsid w:val="009D3B85"/>
    <w:rsid w:val="00A00025"/>
    <w:rsid w:val="00A3078F"/>
    <w:rsid w:val="00A32FC8"/>
    <w:rsid w:val="00A3608A"/>
    <w:rsid w:val="00A64E0F"/>
    <w:rsid w:val="00A748C5"/>
    <w:rsid w:val="00A86695"/>
    <w:rsid w:val="00A92181"/>
    <w:rsid w:val="00AC1303"/>
    <w:rsid w:val="00AC17B1"/>
    <w:rsid w:val="00BB4E3A"/>
    <w:rsid w:val="00BC45D8"/>
    <w:rsid w:val="00BF0C85"/>
    <w:rsid w:val="00C046A0"/>
    <w:rsid w:val="00C55334"/>
    <w:rsid w:val="00CD3FAB"/>
    <w:rsid w:val="00CE3526"/>
    <w:rsid w:val="00CE6DD6"/>
    <w:rsid w:val="00D00E9A"/>
    <w:rsid w:val="00D22E71"/>
    <w:rsid w:val="00D3785A"/>
    <w:rsid w:val="00D44FC7"/>
    <w:rsid w:val="00D4561D"/>
    <w:rsid w:val="00D457F1"/>
    <w:rsid w:val="00D87CE2"/>
    <w:rsid w:val="00D91EA6"/>
    <w:rsid w:val="00DB3464"/>
    <w:rsid w:val="00DC31C5"/>
    <w:rsid w:val="00DC742A"/>
    <w:rsid w:val="00DD595F"/>
    <w:rsid w:val="00DF2384"/>
    <w:rsid w:val="00E239F1"/>
    <w:rsid w:val="00E23BF0"/>
    <w:rsid w:val="00EC60A2"/>
    <w:rsid w:val="00EF17CC"/>
    <w:rsid w:val="00F049F6"/>
    <w:rsid w:val="00F33193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D07C9"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3DE9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nhideWhenUsed/>
    <w:rsid w:val="00985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855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5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985568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D07C9"/>
    <w:rPr>
      <w:rFonts w:ascii="Calibri" w:eastAsia="Calibri" w:hAnsi="Calibri" w:cs="Calibr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17B1"/>
    <w:rPr>
      <w:color w:val="605E5C"/>
      <w:shd w:val="clear" w:color="auto" w:fill="E1DFDD"/>
    </w:rPr>
  </w:style>
  <w:style w:type="paragraph" w:customStyle="1" w:styleId="Default">
    <w:name w:val="Default"/>
    <w:rsid w:val="00A3078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1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55619-FC16-4A75-9E0E-CC4FC51A05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7B68E-5A95-4543-BACE-82BDEB577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2292E-6691-4703-BCB2-A36FA4B63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694</Words>
  <Characters>3960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5</cp:revision>
  <dcterms:created xsi:type="dcterms:W3CDTF">2025-06-29T05:28:00Z</dcterms:created>
  <dcterms:modified xsi:type="dcterms:W3CDTF">2026-05-21T20:11:00Z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