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A0F279" w14:textId="77777777" w:rsidR="00F4588E" w:rsidRDefault="00F4588E" w:rsidP="00F4588E">
      <w:pPr>
        <w:autoSpaceDE w:val="0"/>
        <w:autoSpaceDN w:val="0"/>
        <w:adjustRightInd w:val="0"/>
        <w:spacing w:after="0" w:line="259" w:lineRule="auto"/>
        <w:rPr>
          <w:rFonts w:ascii="Arial" w:hAnsi="Arial" w:cs="Arial"/>
          <w:b/>
          <w:bCs/>
          <w:color w:val="000000"/>
          <w:kern w:val="0"/>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F87827" w14:paraId="04B02DB3" w14:textId="77777777" w:rsidTr="00CC1C01">
        <w:tc>
          <w:tcPr>
            <w:tcW w:w="4675" w:type="dxa"/>
          </w:tcPr>
          <w:p w14:paraId="4AA1A67E" w14:textId="77777777" w:rsidR="00F87827" w:rsidRDefault="00F87827" w:rsidP="00CC1C01">
            <w:pPr>
              <w:rPr>
                <w:rFonts w:cs="Arial"/>
                <w:b/>
                <w:sz w:val="28"/>
                <w:szCs w:val="24"/>
              </w:rPr>
            </w:pPr>
            <w:r>
              <w:rPr>
                <w:rFonts w:cs="Arial"/>
                <w:b/>
                <w:noProof/>
                <w:sz w:val="28"/>
              </w:rPr>
              <w:drawing>
                <wp:inline distT="0" distB="0" distL="0" distR="0" wp14:anchorId="294B0545" wp14:editId="186D7D22">
                  <wp:extent cx="2136775" cy="774700"/>
                  <wp:effectExtent l="0" t="0" r="0" b="6350"/>
                  <wp:docPr id="2" name="Picture 2" descr="CSC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SCC Logo"/>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36775" cy="774700"/>
                          </a:xfrm>
                          <a:prstGeom prst="rect">
                            <a:avLst/>
                          </a:prstGeom>
                        </pic:spPr>
                      </pic:pic>
                    </a:graphicData>
                  </a:graphic>
                </wp:inline>
              </w:drawing>
            </w:r>
          </w:p>
        </w:tc>
        <w:tc>
          <w:tcPr>
            <w:tcW w:w="4675" w:type="dxa"/>
          </w:tcPr>
          <w:p w14:paraId="367D1334" w14:textId="77777777" w:rsidR="00F87827" w:rsidRDefault="00F87827" w:rsidP="00CC1C01">
            <w:pPr>
              <w:jc w:val="center"/>
              <w:rPr>
                <w:rFonts w:cs="Arial"/>
                <w:b/>
                <w:sz w:val="28"/>
                <w:szCs w:val="24"/>
              </w:rPr>
            </w:pPr>
          </w:p>
          <w:p w14:paraId="77568D26" w14:textId="77777777" w:rsidR="00F87827" w:rsidRPr="00100E86" w:rsidRDefault="00F87827" w:rsidP="00CC1C01">
            <w:pPr>
              <w:jc w:val="center"/>
              <w:rPr>
                <w:rFonts w:cs="Arial"/>
                <w:b/>
                <w:sz w:val="28"/>
                <w:szCs w:val="24"/>
              </w:rPr>
            </w:pPr>
            <w:r w:rsidRPr="00100E86">
              <w:rPr>
                <w:rFonts w:cs="Arial"/>
                <w:b/>
                <w:sz w:val="28"/>
                <w:szCs w:val="24"/>
              </w:rPr>
              <w:t xml:space="preserve">ARTS AND </w:t>
            </w:r>
            <w:r>
              <w:rPr>
                <w:rFonts w:cs="Arial"/>
                <w:b/>
                <w:sz w:val="28"/>
                <w:szCs w:val="24"/>
              </w:rPr>
              <w:t>HUMANITIES</w:t>
            </w:r>
            <w:r w:rsidRPr="00100E86">
              <w:rPr>
                <w:rFonts w:cs="Arial"/>
                <w:b/>
                <w:sz w:val="28"/>
                <w:szCs w:val="24"/>
              </w:rPr>
              <w:t xml:space="preserve"> DIVISION</w:t>
            </w:r>
          </w:p>
          <w:p w14:paraId="4E71F426" w14:textId="77777777" w:rsidR="00F87827" w:rsidRDefault="00F87827" w:rsidP="00CC1C01">
            <w:pPr>
              <w:jc w:val="center"/>
              <w:rPr>
                <w:rFonts w:cs="Arial"/>
                <w:b/>
                <w:sz w:val="28"/>
                <w:szCs w:val="24"/>
              </w:rPr>
            </w:pPr>
            <w:r>
              <w:rPr>
                <w:rFonts w:cs="Arial"/>
                <w:b/>
                <w:sz w:val="28"/>
                <w:szCs w:val="24"/>
              </w:rPr>
              <w:t>Languages &amp; Communication</w:t>
            </w:r>
          </w:p>
        </w:tc>
      </w:tr>
    </w:tbl>
    <w:p w14:paraId="111FEA2E" w14:textId="77777777" w:rsidR="00071534" w:rsidRDefault="00071534" w:rsidP="00F4588E">
      <w:pPr>
        <w:autoSpaceDE w:val="0"/>
        <w:autoSpaceDN w:val="0"/>
        <w:adjustRightInd w:val="0"/>
        <w:spacing w:after="0" w:line="259" w:lineRule="auto"/>
        <w:rPr>
          <w:rFonts w:ascii="Arial" w:hAnsi="Arial" w:cs="Arial"/>
          <w:color w:val="000000"/>
          <w:kern w:val="0"/>
        </w:rPr>
      </w:pPr>
    </w:p>
    <w:p w14:paraId="2A5F5ACD" w14:textId="77777777" w:rsidR="00205A82" w:rsidRDefault="00205A82" w:rsidP="00F4588E">
      <w:pPr>
        <w:autoSpaceDE w:val="0"/>
        <w:autoSpaceDN w:val="0"/>
        <w:adjustRightInd w:val="0"/>
        <w:spacing w:after="0" w:line="259" w:lineRule="auto"/>
        <w:rPr>
          <w:rFonts w:ascii="Arial" w:hAnsi="Arial" w:cs="Arial"/>
          <w:color w:val="000000"/>
          <w:kern w:val="0"/>
        </w:rPr>
      </w:pPr>
    </w:p>
    <w:p w14:paraId="41617450" w14:textId="77777777" w:rsidR="00205A82" w:rsidRDefault="00205A82" w:rsidP="00F4588E">
      <w:pPr>
        <w:autoSpaceDE w:val="0"/>
        <w:autoSpaceDN w:val="0"/>
        <w:adjustRightInd w:val="0"/>
        <w:spacing w:after="0" w:line="259" w:lineRule="auto"/>
        <w:rPr>
          <w:rFonts w:ascii="Arial" w:hAnsi="Arial" w:cs="Arial"/>
          <w:color w:val="000000"/>
          <w:kern w:val="0"/>
        </w:rPr>
      </w:pPr>
    </w:p>
    <w:p w14:paraId="00B6B7B1" w14:textId="77777777" w:rsidR="00F4588E" w:rsidRDefault="00F4588E" w:rsidP="00F4588E">
      <w:pPr>
        <w:autoSpaceDE w:val="0"/>
        <w:autoSpaceDN w:val="0"/>
        <w:adjustRightInd w:val="0"/>
        <w:spacing w:after="0" w:line="259" w:lineRule="auto"/>
        <w:rPr>
          <w:rFonts w:ascii="Arial" w:hAnsi="Arial" w:cs="Arial"/>
          <w:color w:val="000000"/>
          <w:kern w:val="0"/>
        </w:rPr>
      </w:pPr>
    </w:p>
    <w:p w14:paraId="7CB1A1E4" w14:textId="77777777" w:rsidR="00F4588E" w:rsidRDefault="00F4588E" w:rsidP="00F4588E">
      <w:pPr>
        <w:autoSpaceDE w:val="0"/>
        <w:autoSpaceDN w:val="0"/>
        <w:adjustRightInd w:val="0"/>
        <w:spacing w:after="0" w:line="259" w:lineRule="auto"/>
        <w:rPr>
          <w:rFonts w:ascii="Arial" w:hAnsi="Arial" w:cs="Arial"/>
          <w:color w:val="000000"/>
          <w:kern w:val="0"/>
        </w:rPr>
      </w:pPr>
      <w:r>
        <w:rPr>
          <w:rFonts w:ascii="Arial" w:hAnsi="Arial" w:cs="Arial"/>
          <w:b/>
          <w:bCs/>
          <w:color w:val="000000"/>
          <w:kern w:val="0"/>
        </w:rPr>
        <w:t>COURSE NUMBER:  ARAB 1101</w:t>
      </w:r>
      <w:r>
        <w:rPr>
          <w:rFonts w:ascii="Arial" w:hAnsi="Arial" w:cs="Arial"/>
          <w:color w:val="000000"/>
          <w:kern w:val="0"/>
        </w:rPr>
        <w:tab/>
      </w:r>
      <w:r>
        <w:rPr>
          <w:rFonts w:ascii="Arial" w:hAnsi="Arial" w:cs="Arial"/>
          <w:color w:val="000000"/>
          <w:kern w:val="0"/>
        </w:rPr>
        <w:tab/>
      </w:r>
      <w:r>
        <w:rPr>
          <w:rFonts w:ascii="Arial" w:hAnsi="Arial" w:cs="Arial"/>
          <w:b/>
          <w:bCs/>
          <w:color w:val="000000"/>
          <w:kern w:val="0"/>
        </w:rPr>
        <w:t>COURSE TITLE: Beginning Arabic I</w:t>
      </w:r>
    </w:p>
    <w:p w14:paraId="459CA88E" w14:textId="77777777" w:rsidR="00F4588E" w:rsidRDefault="00F4588E" w:rsidP="00F4588E">
      <w:pPr>
        <w:autoSpaceDE w:val="0"/>
        <w:autoSpaceDN w:val="0"/>
        <w:adjustRightInd w:val="0"/>
        <w:spacing w:after="0" w:line="259" w:lineRule="auto"/>
        <w:rPr>
          <w:rFonts w:ascii="Arial" w:hAnsi="Arial" w:cs="Arial"/>
          <w:color w:val="000000"/>
          <w:kern w:val="0"/>
        </w:rPr>
      </w:pPr>
    </w:p>
    <w:p w14:paraId="25FB3737" w14:textId="77777777" w:rsidR="00F4588E" w:rsidRDefault="00F4588E" w:rsidP="00F4588E">
      <w:pPr>
        <w:autoSpaceDE w:val="0"/>
        <w:autoSpaceDN w:val="0"/>
        <w:adjustRightInd w:val="0"/>
        <w:spacing w:after="0" w:line="259" w:lineRule="auto"/>
        <w:rPr>
          <w:rFonts w:ascii="Arial" w:hAnsi="Arial" w:cs="Arial"/>
          <w:color w:val="000000"/>
          <w:kern w:val="0"/>
        </w:rPr>
      </w:pPr>
      <w:r>
        <w:rPr>
          <w:rFonts w:ascii="Arial" w:hAnsi="Arial" w:cs="Arial"/>
          <w:b/>
          <w:bCs/>
          <w:color w:val="000000"/>
          <w:kern w:val="0"/>
        </w:rPr>
        <w:t>CREDITS:</w:t>
      </w:r>
      <w:r>
        <w:rPr>
          <w:rFonts w:ascii="Arial" w:hAnsi="Arial" w:cs="Arial"/>
          <w:color w:val="000000"/>
          <w:kern w:val="0"/>
        </w:rPr>
        <w:tab/>
        <w:t>4</w:t>
      </w:r>
      <w:r>
        <w:rPr>
          <w:rFonts w:ascii="Arial" w:hAnsi="Arial" w:cs="Arial"/>
          <w:color w:val="000000"/>
          <w:kern w:val="0"/>
        </w:rPr>
        <w:tab/>
      </w:r>
      <w:r>
        <w:rPr>
          <w:rFonts w:ascii="Arial" w:hAnsi="Arial" w:cs="Arial"/>
          <w:color w:val="000000"/>
          <w:kern w:val="0"/>
        </w:rPr>
        <w:tab/>
      </w:r>
      <w:r>
        <w:rPr>
          <w:rFonts w:ascii="Arial" w:hAnsi="Arial" w:cs="Arial"/>
          <w:color w:val="000000"/>
          <w:kern w:val="0"/>
        </w:rPr>
        <w:tab/>
      </w:r>
    </w:p>
    <w:p w14:paraId="3181F47A" w14:textId="77777777" w:rsidR="00F4588E" w:rsidRDefault="00F4588E" w:rsidP="00F4588E">
      <w:pPr>
        <w:autoSpaceDE w:val="0"/>
        <w:autoSpaceDN w:val="0"/>
        <w:adjustRightInd w:val="0"/>
        <w:spacing w:after="0" w:line="259" w:lineRule="auto"/>
        <w:rPr>
          <w:rFonts w:ascii="Arial" w:hAnsi="Arial" w:cs="Arial"/>
          <w:b/>
          <w:bCs/>
          <w:color w:val="000000"/>
          <w:kern w:val="0"/>
        </w:rPr>
      </w:pPr>
    </w:p>
    <w:p w14:paraId="618CA856" w14:textId="77777777" w:rsidR="00F4588E" w:rsidRDefault="00F4588E" w:rsidP="00F4588E">
      <w:pPr>
        <w:autoSpaceDE w:val="0"/>
        <w:autoSpaceDN w:val="0"/>
        <w:adjustRightInd w:val="0"/>
        <w:spacing w:after="0" w:line="259" w:lineRule="auto"/>
        <w:rPr>
          <w:rFonts w:ascii="Arial" w:hAnsi="Arial" w:cs="Arial"/>
          <w:b/>
          <w:bCs/>
          <w:color w:val="000000"/>
          <w:kern w:val="0"/>
        </w:rPr>
      </w:pPr>
      <w:r>
        <w:rPr>
          <w:rFonts w:ascii="Arial" w:hAnsi="Arial" w:cs="Arial"/>
          <w:b/>
          <w:bCs/>
          <w:color w:val="000000"/>
          <w:kern w:val="0"/>
        </w:rPr>
        <w:t>PRE-REQUISITES: Placement into ENGL 1100</w:t>
      </w:r>
    </w:p>
    <w:p w14:paraId="6C22D809" w14:textId="77777777" w:rsidR="00F4588E" w:rsidRDefault="00F4588E" w:rsidP="00F4588E">
      <w:pPr>
        <w:autoSpaceDE w:val="0"/>
        <w:autoSpaceDN w:val="0"/>
        <w:adjustRightInd w:val="0"/>
        <w:spacing w:after="0" w:line="259" w:lineRule="auto"/>
        <w:rPr>
          <w:rFonts w:ascii="Arial" w:hAnsi="Arial" w:cs="Arial"/>
          <w:b/>
          <w:bCs/>
          <w:color w:val="000000"/>
          <w:kern w:val="0"/>
        </w:rPr>
      </w:pPr>
      <w:r>
        <w:rPr>
          <w:rFonts w:ascii="Arial" w:hAnsi="Arial" w:cs="Arial"/>
          <w:b/>
          <w:bCs/>
          <w:color w:val="000000"/>
          <w:kern w:val="0"/>
        </w:rPr>
        <w:t>CO-REQUISITES: n/a</w:t>
      </w:r>
    </w:p>
    <w:p w14:paraId="0FC6C796" w14:textId="77777777" w:rsidR="00F4588E" w:rsidRDefault="00F4588E" w:rsidP="00F4588E">
      <w:pPr>
        <w:autoSpaceDE w:val="0"/>
        <w:autoSpaceDN w:val="0"/>
        <w:adjustRightInd w:val="0"/>
        <w:spacing w:after="0" w:line="259" w:lineRule="auto"/>
        <w:rPr>
          <w:rFonts w:ascii="Arial" w:hAnsi="Arial" w:cs="Arial"/>
          <w:color w:val="000000"/>
          <w:kern w:val="0"/>
        </w:rPr>
      </w:pPr>
    </w:p>
    <w:p w14:paraId="57E371C6" w14:textId="77777777" w:rsidR="00F4588E" w:rsidRDefault="00F4588E" w:rsidP="00F4588E">
      <w:pPr>
        <w:autoSpaceDE w:val="0"/>
        <w:autoSpaceDN w:val="0"/>
        <w:adjustRightInd w:val="0"/>
        <w:spacing w:after="0" w:line="240" w:lineRule="auto"/>
        <w:rPr>
          <w:rFonts w:ascii="Helvetica" w:hAnsi="Helvetica" w:cs="Helvetica"/>
          <w:color w:val="000000"/>
          <w:kern w:val="0"/>
          <w:sz w:val="25"/>
          <w:szCs w:val="25"/>
        </w:rPr>
      </w:pPr>
      <w:r>
        <w:rPr>
          <w:rFonts w:ascii="Arial" w:hAnsi="Arial" w:cs="Arial"/>
          <w:b/>
          <w:bCs/>
          <w:color w:val="000000"/>
          <w:kern w:val="0"/>
        </w:rPr>
        <w:t xml:space="preserve">COURSE DESCRIPTION: </w:t>
      </w:r>
      <w:r>
        <w:rPr>
          <w:rFonts w:ascii="Helvetica" w:hAnsi="Helvetica" w:cs="Helvetica"/>
          <w:color w:val="000000"/>
          <w:kern w:val="0"/>
          <w:sz w:val="25"/>
          <w:szCs w:val="25"/>
        </w:rPr>
        <w:t xml:space="preserve">ARAB 1101 presents an introduction to the fundamentals of the Arabic language with practice in listening, reading, speaking and writing. Course includes studies in Arabic culture. </w:t>
      </w:r>
    </w:p>
    <w:p w14:paraId="4B90A02E" w14:textId="77777777" w:rsidR="00F4588E" w:rsidRDefault="00F4588E" w:rsidP="00F4588E">
      <w:pPr>
        <w:autoSpaceDE w:val="0"/>
        <w:autoSpaceDN w:val="0"/>
        <w:adjustRightInd w:val="0"/>
        <w:spacing w:after="0" w:line="259" w:lineRule="auto"/>
        <w:rPr>
          <w:rFonts w:ascii="Arial" w:hAnsi="Arial" w:cs="Arial"/>
          <w:color w:val="000000"/>
          <w:kern w:val="0"/>
        </w:rPr>
      </w:pPr>
    </w:p>
    <w:p w14:paraId="065DEA18" w14:textId="77777777" w:rsidR="00F4588E" w:rsidRDefault="00F4588E" w:rsidP="00F4588E">
      <w:pPr>
        <w:autoSpaceDE w:val="0"/>
        <w:autoSpaceDN w:val="0"/>
        <w:adjustRightInd w:val="0"/>
        <w:spacing w:after="0" w:line="259" w:lineRule="auto"/>
        <w:rPr>
          <w:rFonts w:ascii="Arial" w:hAnsi="Arial" w:cs="Arial"/>
          <w:b/>
          <w:bCs/>
          <w:color w:val="000000"/>
          <w:kern w:val="0"/>
        </w:rPr>
      </w:pPr>
      <w:r>
        <w:rPr>
          <w:rFonts w:ascii="Arial" w:hAnsi="Arial" w:cs="Arial"/>
          <w:b/>
          <w:bCs/>
          <w:color w:val="000000"/>
          <w:kern w:val="0"/>
        </w:rPr>
        <w:t xml:space="preserve">COURSE LEARNING OUTCOMES: </w:t>
      </w:r>
    </w:p>
    <w:p w14:paraId="5BEA44FA" w14:textId="77777777" w:rsidR="00F4588E" w:rsidRDefault="00F4588E" w:rsidP="00F4588E">
      <w:pPr>
        <w:autoSpaceDE w:val="0"/>
        <w:autoSpaceDN w:val="0"/>
        <w:adjustRightInd w:val="0"/>
        <w:spacing w:after="0" w:line="240" w:lineRule="auto"/>
        <w:rPr>
          <w:rFonts w:ascii="Helvetica" w:hAnsi="Helvetica" w:cs="Helvetica"/>
          <w:color w:val="000000"/>
          <w:kern w:val="0"/>
          <w:sz w:val="25"/>
          <w:szCs w:val="25"/>
        </w:rPr>
      </w:pPr>
      <w:r>
        <w:rPr>
          <w:rFonts w:ascii="Helvetica" w:hAnsi="Helvetica" w:cs="Helvetica"/>
          <w:color w:val="000000"/>
          <w:kern w:val="0"/>
          <w:sz w:val="25"/>
          <w:szCs w:val="25"/>
        </w:rPr>
        <w:t>•</w:t>
      </w:r>
      <w:r>
        <w:rPr>
          <w:rFonts w:ascii="Helvetica" w:hAnsi="Helvetica" w:cs="Helvetica"/>
          <w:color w:val="000000"/>
          <w:kern w:val="0"/>
          <w:sz w:val="25"/>
          <w:szCs w:val="25"/>
        </w:rPr>
        <w:tab/>
        <w:t>Master the Arabic alphabet and sound system, be able to distinguish and pronounce all Arabic sounds, and write accurately from dictation</w:t>
      </w:r>
    </w:p>
    <w:p w14:paraId="456515BE" w14:textId="77777777" w:rsidR="00F4588E" w:rsidRDefault="00F4588E" w:rsidP="00F4588E">
      <w:pPr>
        <w:autoSpaceDE w:val="0"/>
        <w:autoSpaceDN w:val="0"/>
        <w:adjustRightInd w:val="0"/>
        <w:spacing w:after="0" w:line="240" w:lineRule="auto"/>
        <w:rPr>
          <w:rFonts w:ascii="Helvetica" w:hAnsi="Helvetica" w:cs="Helvetica"/>
          <w:color w:val="000000"/>
          <w:kern w:val="0"/>
          <w:sz w:val="25"/>
          <w:szCs w:val="25"/>
        </w:rPr>
      </w:pPr>
      <w:r>
        <w:rPr>
          <w:rFonts w:ascii="Helvetica" w:hAnsi="Helvetica" w:cs="Helvetica"/>
          <w:color w:val="000000"/>
          <w:kern w:val="0"/>
          <w:sz w:val="25"/>
          <w:szCs w:val="25"/>
        </w:rPr>
        <w:t>•</w:t>
      </w:r>
      <w:r>
        <w:rPr>
          <w:rFonts w:ascii="Helvetica" w:hAnsi="Helvetica" w:cs="Helvetica"/>
          <w:color w:val="000000"/>
          <w:kern w:val="0"/>
          <w:sz w:val="25"/>
          <w:szCs w:val="25"/>
        </w:rPr>
        <w:tab/>
        <w:t>Initiate social interactions, ask for basic information, introduce oneself and others, ask basic directions, and be aware of basic cultural aspects of social interaction in the Arab world</w:t>
      </w:r>
    </w:p>
    <w:p w14:paraId="51FFFB94" w14:textId="77777777" w:rsidR="00F4588E" w:rsidRDefault="00F4588E" w:rsidP="00F4588E">
      <w:pPr>
        <w:autoSpaceDE w:val="0"/>
        <w:autoSpaceDN w:val="0"/>
        <w:adjustRightInd w:val="0"/>
        <w:spacing w:after="0" w:line="240" w:lineRule="auto"/>
        <w:rPr>
          <w:rFonts w:ascii="Helvetica" w:hAnsi="Helvetica" w:cs="Helvetica"/>
          <w:color w:val="000000"/>
          <w:kern w:val="0"/>
          <w:sz w:val="25"/>
          <w:szCs w:val="25"/>
        </w:rPr>
      </w:pPr>
      <w:r>
        <w:rPr>
          <w:rFonts w:ascii="Helvetica" w:hAnsi="Helvetica" w:cs="Helvetica"/>
          <w:color w:val="000000"/>
          <w:kern w:val="0"/>
          <w:sz w:val="25"/>
          <w:szCs w:val="25"/>
        </w:rPr>
        <w:t>•</w:t>
      </w:r>
      <w:r>
        <w:rPr>
          <w:rFonts w:ascii="Helvetica" w:hAnsi="Helvetica" w:cs="Helvetica"/>
          <w:color w:val="000000"/>
          <w:kern w:val="0"/>
          <w:sz w:val="25"/>
          <w:szCs w:val="25"/>
        </w:rPr>
        <w:tab/>
        <w:t xml:space="preserve">Be able to talk about and describe oneself, family, activities, and objects.  </w:t>
      </w:r>
    </w:p>
    <w:p w14:paraId="646349A2" w14:textId="77777777" w:rsidR="00F4588E" w:rsidRDefault="00F4588E" w:rsidP="00F4588E">
      <w:pPr>
        <w:autoSpaceDE w:val="0"/>
        <w:autoSpaceDN w:val="0"/>
        <w:adjustRightInd w:val="0"/>
        <w:spacing w:after="0" w:line="240" w:lineRule="auto"/>
        <w:rPr>
          <w:rFonts w:ascii="Helvetica" w:hAnsi="Helvetica" w:cs="Helvetica"/>
          <w:color w:val="000000"/>
          <w:kern w:val="0"/>
          <w:sz w:val="25"/>
          <w:szCs w:val="25"/>
        </w:rPr>
      </w:pPr>
      <w:r>
        <w:rPr>
          <w:rFonts w:ascii="Helvetica" w:hAnsi="Helvetica" w:cs="Helvetica"/>
          <w:color w:val="000000"/>
          <w:kern w:val="0"/>
          <w:sz w:val="25"/>
          <w:szCs w:val="25"/>
        </w:rPr>
        <w:t>•</w:t>
      </w:r>
      <w:r>
        <w:rPr>
          <w:rFonts w:ascii="Helvetica" w:hAnsi="Helvetica" w:cs="Helvetica"/>
          <w:color w:val="000000"/>
          <w:kern w:val="0"/>
          <w:sz w:val="25"/>
          <w:szCs w:val="25"/>
        </w:rPr>
        <w:tab/>
        <w:t>Comprehend simple written texts and audio/video clips on familiar topics</w:t>
      </w:r>
    </w:p>
    <w:p w14:paraId="500CC922" w14:textId="77777777" w:rsidR="00F4588E" w:rsidRDefault="00F4588E" w:rsidP="00F4588E">
      <w:pPr>
        <w:autoSpaceDE w:val="0"/>
        <w:autoSpaceDN w:val="0"/>
        <w:adjustRightInd w:val="0"/>
        <w:spacing w:after="0" w:line="240" w:lineRule="auto"/>
        <w:rPr>
          <w:rFonts w:ascii="Helvetica" w:hAnsi="Helvetica" w:cs="Helvetica"/>
          <w:color w:val="000000"/>
          <w:kern w:val="0"/>
          <w:sz w:val="25"/>
          <w:szCs w:val="25"/>
        </w:rPr>
      </w:pPr>
      <w:r>
        <w:rPr>
          <w:rFonts w:ascii="Helvetica" w:hAnsi="Helvetica" w:cs="Helvetica"/>
          <w:color w:val="000000"/>
          <w:kern w:val="0"/>
          <w:sz w:val="25"/>
          <w:szCs w:val="25"/>
        </w:rPr>
        <w:t>•</w:t>
      </w:r>
      <w:r>
        <w:rPr>
          <w:rFonts w:ascii="Helvetica" w:hAnsi="Helvetica" w:cs="Helvetica"/>
          <w:color w:val="000000"/>
          <w:kern w:val="0"/>
          <w:sz w:val="25"/>
          <w:szCs w:val="25"/>
        </w:rPr>
        <w:tab/>
        <w:t>Ask about personal information, professions, dates, school subjects, schedules, daily routines and time.</w:t>
      </w:r>
    </w:p>
    <w:p w14:paraId="158CEBCE" w14:textId="77777777" w:rsidR="00F4588E" w:rsidRDefault="00F4588E" w:rsidP="00F4588E">
      <w:pPr>
        <w:autoSpaceDE w:val="0"/>
        <w:autoSpaceDN w:val="0"/>
        <w:adjustRightInd w:val="0"/>
        <w:spacing w:after="0" w:line="240" w:lineRule="auto"/>
        <w:rPr>
          <w:rFonts w:ascii="Helvetica" w:hAnsi="Helvetica" w:cs="Helvetica"/>
          <w:color w:val="000000"/>
          <w:kern w:val="0"/>
          <w:sz w:val="25"/>
          <w:szCs w:val="25"/>
        </w:rPr>
      </w:pPr>
      <w:r>
        <w:rPr>
          <w:rFonts w:ascii="Helvetica" w:hAnsi="Helvetica" w:cs="Helvetica"/>
          <w:color w:val="000000"/>
          <w:kern w:val="0"/>
          <w:sz w:val="25"/>
          <w:szCs w:val="25"/>
        </w:rPr>
        <w:t>•</w:t>
      </w:r>
      <w:r>
        <w:rPr>
          <w:rFonts w:ascii="Helvetica" w:hAnsi="Helvetica" w:cs="Helvetica"/>
          <w:color w:val="000000"/>
          <w:kern w:val="0"/>
          <w:sz w:val="25"/>
          <w:szCs w:val="25"/>
        </w:rPr>
        <w:tab/>
        <w:t>Write simple paragraphs about oneself and others; fill in forms with basic information about oneself.</w:t>
      </w:r>
    </w:p>
    <w:p w14:paraId="5A3EF821" w14:textId="77777777" w:rsidR="00F4588E" w:rsidRDefault="00F4588E" w:rsidP="00F4588E">
      <w:pPr>
        <w:autoSpaceDE w:val="0"/>
        <w:autoSpaceDN w:val="0"/>
        <w:adjustRightInd w:val="0"/>
        <w:spacing w:after="0" w:line="240" w:lineRule="auto"/>
        <w:rPr>
          <w:rFonts w:ascii="Helvetica" w:hAnsi="Helvetica" w:cs="Helvetica"/>
          <w:color w:val="000000"/>
          <w:kern w:val="0"/>
          <w:sz w:val="25"/>
          <w:szCs w:val="25"/>
        </w:rPr>
      </w:pPr>
      <w:r>
        <w:rPr>
          <w:rFonts w:ascii="Helvetica" w:hAnsi="Helvetica" w:cs="Helvetica"/>
          <w:color w:val="000000"/>
          <w:kern w:val="0"/>
          <w:sz w:val="25"/>
          <w:szCs w:val="25"/>
        </w:rPr>
        <w:t>•</w:t>
      </w:r>
      <w:r>
        <w:rPr>
          <w:rFonts w:ascii="Helvetica" w:hAnsi="Helvetica" w:cs="Helvetica"/>
          <w:color w:val="000000"/>
          <w:kern w:val="0"/>
          <w:sz w:val="25"/>
          <w:szCs w:val="25"/>
        </w:rPr>
        <w:tab/>
        <w:t>Be familiar with some of the differences between formal and commonly spoken Arabic.</w:t>
      </w:r>
    </w:p>
    <w:p w14:paraId="3CC1EFF7" w14:textId="77777777" w:rsidR="00F4588E" w:rsidRDefault="00F4588E" w:rsidP="00F4588E">
      <w:pPr>
        <w:autoSpaceDE w:val="0"/>
        <w:autoSpaceDN w:val="0"/>
        <w:adjustRightInd w:val="0"/>
        <w:spacing w:after="0" w:line="240" w:lineRule="auto"/>
        <w:rPr>
          <w:rFonts w:ascii="Helvetica" w:hAnsi="Helvetica" w:cs="Helvetica"/>
          <w:b/>
          <w:bCs/>
          <w:color w:val="000000"/>
          <w:kern w:val="0"/>
          <w:sz w:val="25"/>
          <w:szCs w:val="25"/>
        </w:rPr>
      </w:pPr>
    </w:p>
    <w:p w14:paraId="771FB8BC" w14:textId="77777777" w:rsidR="00F4588E" w:rsidRDefault="00F4588E" w:rsidP="00F4588E">
      <w:pPr>
        <w:autoSpaceDE w:val="0"/>
        <w:autoSpaceDN w:val="0"/>
        <w:adjustRightInd w:val="0"/>
        <w:spacing w:after="0" w:line="259" w:lineRule="auto"/>
        <w:rPr>
          <w:rFonts w:ascii="Arial" w:hAnsi="Arial" w:cs="Arial"/>
          <w:b/>
          <w:bCs/>
          <w:color w:val="000000"/>
          <w:kern w:val="0"/>
        </w:rPr>
      </w:pPr>
    </w:p>
    <w:p w14:paraId="16FEF49E" w14:textId="77777777" w:rsidR="00F4588E" w:rsidRDefault="00F4588E" w:rsidP="00F4588E">
      <w:pPr>
        <w:autoSpaceDE w:val="0"/>
        <w:autoSpaceDN w:val="0"/>
        <w:adjustRightInd w:val="0"/>
        <w:spacing w:after="0" w:line="240" w:lineRule="auto"/>
        <w:rPr>
          <w:rFonts w:ascii="Helvetica" w:hAnsi="Helvetica" w:cs="Helvetica"/>
          <w:b/>
          <w:bCs/>
          <w:i/>
          <w:iCs/>
          <w:color w:val="FB0007"/>
          <w:kern w:val="0"/>
          <w:sz w:val="25"/>
          <w:szCs w:val="25"/>
        </w:rPr>
      </w:pPr>
      <w:r>
        <w:rPr>
          <w:rFonts w:ascii="Helvetica" w:hAnsi="Helvetica" w:cs="Helvetica"/>
          <w:b/>
          <w:bCs/>
          <w:color w:val="000000"/>
          <w:kern w:val="0"/>
          <w:sz w:val="25"/>
          <w:szCs w:val="25"/>
        </w:rPr>
        <w:t xml:space="preserve">OUTCOMES BASED ASSESSMENT OF STUDENT LEARNING </w:t>
      </w:r>
    </w:p>
    <w:p w14:paraId="4DFB0FAA" w14:textId="77777777" w:rsidR="00F4588E" w:rsidRDefault="00F4588E" w:rsidP="00F4588E">
      <w:pPr>
        <w:autoSpaceDE w:val="0"/>
        <w:autoSpaceDN w:val="0"/>
        <w:adjustRightInd w:val="0"/>
        <w:spacing w:after="0" w:line="240" w:lineRule="auto"/>
        <w:rPr>
          <w:rFonts w:ascii="Helvetica" w:hAnsi="Helvetica" w:cs="Helvetica"/>
          <w:color w:val="000000"/>
          <w:kern w:val="0"/>
          <w:sz w:val="25"/>
          <w:szCs w:val="25"/>
        </w:rPr>
      </w:pPr>
      <w:r>
        <w:rPr>
          <w:rFonts w:ascii="Helvetica" w:hAnsi="Helvetica" w:cs="Helvetica"/>
          <w:color w:val="000000"/>
          <w:kern w:val="0"/>
          <w:sz w:val="25"/>
          <w:szCs w:val="25"/>
        </w:rPr>
        <w:t>For this course, students are expected to demonstrate the skills associated with the Institutional Learning Goals (ILG) identified below:</w:t>
      </w:r>
    </w:p>
    <w:p w14:paraId="3394C46D" w14:textId="7989D5E2" w:rsidR="00F4588E" w:rsidRDefault="00205A82" w:rsidP="00F4588E">
      <w:pPr>
        <w:numPr>
          <w:ilvl w:val="0"/>
          <w:numId w:val="1"/>
        </w:numPr>
        <w:tabs>
          <w:tab w:val="left" w:pos="360"/>
          <w:tab w:val="left" w:pos="720"/>
        </w:tabs>
        <w:autoSpaceDE w:val="0"/>
        <w:autoSpaceDN w:val="0"/>
        <w:adjustRightInd w:val="0"/>
        <w:spacing w:after="0" w:line="240" w:lineRule="auto"/>
        <w:ind w:hanging="720"/>
        <w:rPr>
          <w:rFonts w:ascii="Helvetica" w:hAnsi="Helvetica" w:cs="Helvetica"/>
          <w:color w:val="000000"/>
          <w:kern w:val="0"/>
          <w:sz w:val="25"/>
          <w:szCs w:val="25"/>
        </w:rPr>
      </w:pPr>
      <w:r>
        <w:rPr>
          <w:rFonts w:ascii="Helvetica" w:hAnsi="Helvetica" w:cs="Helvetica"/>
          <w:color w:val="000000"/>
          <w:kern w:val="0"/>
          <w:sz w:val="25"/>
          <w:szCs w:val="25"/>
        </w:rPr>
        <w:t>1</w:t>
      </w:r>
      <w:r w:rsidR="00F4588E">
        <w:rPr>
          <w:rFonts w:ascii="Helvetica" w:hAnsi="Helvetica" w:cs="Helvetica"/>
          <w:color w:val="000000"/>
          <w:kern w:val="0"/>
          <w:sz w:val="25"/>
          <w:szCs w:val="25"/>
        </w:rPr>
        <w:t xml:space="preserve">. Communication Competence </w:t>
      </w:r>
    </w:p>
    <w:p w14:paraId="6D405100" w14:textId="0AC3028E" w:rsidR="00F4588E" w:rsidRDefault="00205A82" w:rsidP="00F4588E">
      <w:pPr>
        <w:numPr>
          <w:ilvl w:val="0"/>
          <w:numId w:val="1"/>
        </w:numPr>
        <w:tabs>
          <w:tab w:val="left" w:pos="360"/>
          <w:tab w:val="left" w:pos="720"/>
        </w:tabs>
        <w:autoSpaceDE w:val="0"/>
        <w:autoSpaceDN w:val="0"/>
        <w:adjustRightInd w:val="0"/>
        <w:spacing w:after="0" w:line="240" w:lineRule="auto"/>
        <w:ind w:hanging="720"/>
        <w:rPr>
          <w:rFonts w:ascii="Helvetica" w:hAnsi="Helvetica" w:cs="Helvetica"/>
          <w:color w:val="000000"/>
          <w:kern w:val="0"/>
          <w:sz w:val="25"/>
          <w:szCs w:val="25"/>
        </w:rPr>
      </w:pPr>
      <w:r>
        <w:rPr>
          <w:rFonts w:ascii="Helvetica" w:hAnsi="Helvetica" w:cs="Helvetica"/>
          <w:color w:val="000000"/>
          <w:kern w:val="0"/>
          <w:sz w:val="25"/>
          <w:szCs w:val="25"/>
        </w:rPr>
        <w:t>2</w:t>
      </w:r>
      <w:r w:rsidR="00F4588E">
        <w:rPr>
          <w:rFonts w:ascii="Helvetica" w:hAnsi="Helvetica" w:cs="Helvetica"/>
          <w:color w:val="000000"/>
          <w:kern w:val="0"/>
          <w:sz w:val="25"/>
          <w:szCs w:val="25"/>
        </w:rPr>
        <w:t xml:space="preserve">. Cultural and Social Awareness </w:t>
      </w:r>
    </w:p>
    <w:p w14:paraId="5770712C" w14:textId="6AF25BF9" w:rsidR="00F4588E" w:rsidRDefault="00205A82" w:rsidP="00F4588E">
      <w:pPr>
        <w:numPr>
          <w:ilvl w:val="0"/>
          <w:numId w:val="1"/>
        </w:numPr>
        <w:tabs>
          <w:tab w:val="left" w:pos="360"/>
          <w:tab w:val="left" w:pos="720"/>
        </w:tabs>
        <w:autoSpaceDE w:val="0"/>
        <w:autoSpaceDN w:val="0"/>
        <w:adjustRightInd w:val="0"/>
        <w:spacing w:after="0" w:line="240" w:lineRule="auto"/>
        <w:ind w:hanging="720"/>
        <w:rPr>
          <w:rFonts w:ascii="Helvetica" w:hAnsi="Helvetica" w:cs="Helvetica"/>
          <w:color w:val="000000"/>
          <w:kern w:val="0"/>
          <w:sz w:val="25"/>
          <w:szCs w:val="25"/>
        </w:rPr>
      </w:pPr>
      <w:r>
        <w:rPr>
          <w:rFonts w:ascii="Helvetica" w:hAnsi="Helvetica" w:cs="Helvetica"/>
          <w:color w:val="000000"/>
          <w:kern w:val="0"/>
          <w:sz w:val="25"/>
          <w:szCs w:val="25"/>
        </w:rPr>
        <w:t>3</w:t>
      </w:r>
      <w:r w:rsidR="00F4588E">
        <w:rPr>
          <w:rFonts w:ascii="Helvetica" w:hAnsi="Helvetica" w:cs="Helvetica"/>
          <w:color w:val="000000"/>
          <w:kern w:val="0"/>
          <w:sz w:val="25"/>
          <w:szCs w:val="25"/>
        </w:rPr>
        <w:t xml:space="preserve">. Professional &amp; Life Skills </w:t>
      </w:r>
    </w:p>
    <w:p w14:paraId="0FB28EB6" w14:textId="77777777" w:rsidR="00F4588E" w:rsidRDefault="00F4588E" w:rsidP="00F4588E">
      <w:pPr>
        <w:autoSpaceDE w:val="0"/>
        <w:autoSpaceDN w:val="0"/>
        <w:adjustRightInd w:val="0"/>
        <w:spacing w:after="0" w:line="240" w:lineRule="auto"/>
        <w:rPr>
          <w:rFonts w:ascii="Helvetica" w:hAnsi="Helvetica" w:cs="Helvetica"/>
          <w:color w:val="000000"/>
          <w:kern w:val="0"/>
          <w:sz w:val="25"/>
          <w:szCs w:val="25"/>
        </w:rPr>
      </w:pPr>
      <w:r>
        <w:rPr>
          <w:rFonts w:ascii="Helvetica" w:hAnsi="Helvetica" w:cs="Helvetica"/>
          <w:color w:val="000000"/>
          <w:kern w:val="0"/>
          <w:sz w:val="25"/>
          <w:szCs w:val="25"/>
        </w:rPr>
        <w:lastRenderedPageBreak/>
        <w:t>In class students are assessed on their achievement of these outcomes. Names will not be used when reporting results. Outcomes-based assessment is used to improve instructional planning and design and the quality of student learning throughout the college.</w:t>
      </w:r>
    </w:p>
    <w:p w14:paraId="50199AE8" w14:textId="77777777" w:rsidR="00F4588E" w:rsidRDefault="00F4588E" w:rsidP="00F4588E">
      <w:pPr>
        <w:autoSpaceDE w:val="0"/>
        <w:autoSpaceDN w:val="0"/>
        <w:adjustRightInd w:val="0"/>
        <w:spacing w:after="0" w:line="259" w:lineRule="auto"/>
        <w:rPr>
          <w:rFonts w:ascii="Arial" w:hAnsi="Arial" w:cs="Arial"/>
          <w:b/>
          <w:bCs/>
          <w:color w:val="000000"/>
          <w:kern w:val="0"/>
        </w:rPr>
      </w:pPr>
    </w:p>
    <w:p w14:paraId="0158985E" w14:textId="77777777" w:rsidR="00F4588E" w:rsidRDefault="00F4588E" w:rsidP="00F4588E">
      <w:pPr>
        <w:autoSpaceDE w:val="0"/>
        <w:autoSpaceDN w:val="0"/>
        <w:adjustRightInd w:val="0"/>
        <w:spacing w:after="0" w:line="259" w:lineRule="auto"/>
        <w:rPr>
          <w:rFonts w:ascii="Arial" w:hAnsi="Arial" w:cs="Arial"/>
          <w:color w:val="000000"/>
          <w:kern w:val="0"/>
        </w:rPr>
      </w:pPr>
    </w:p>
    <w:p w14:paraId="3ED9F8B5" w14:textId="77777777" w:rsidR="00F4588E" w:rsidRDefault="00F4588E" w:rsidP="00F4588E">
      <w:pPr>
        <w:autoSpaceDE w:val="0"/>
        <w:autoSpaceDN w:val="0"/>
        <w:adjustRightInd w:val="0"/>
        <w:spacing w:after="0" w:line="259" w:lineRule="auto"/>
        <w:rPr>
          <w:rFonts w:ascii="Arial" w:hAnsi="Arial" w:cs="Arial"/>
          <w:b/>
          <w:bCs/>
          <w:color w:val="000000"/>
          <w:kern w:val="0"/>
        </w:rPr>
      </w:pPr>
      <w:r>
        <w:rPr>
          <w:rFonts w:ascii="Arial" w:hAnsi="Arial" w:cs="Arial"/>
          <w:b/>
          <w:bCs/>
          <w:color w:val="000000"/>
          <w:kern w:val="0"/>
        </w:rPr>
        <w:t>COURSE MATERIALS:</w:t>
      </w:r>
    </w:p>
    <w:p w14:paraId="4B271830" w14:textId="77777777" w:rsidR="00F4588E" w:rsidRDefault="00F4588E" w:rsidP="00F4588E">
      <w:pPr>
        <w:autoSpaceDE w:val="0"/>
        <w:autoSpaceDN w:val="0"/>
        <w:adjustRightInd w:val="0"/>
        <w:spacing w:after="0" w:line="259" w:lineRule="auto"/>
        <w:rPr>
          <w:rFonts w:ascii="Arial Narrow" w:hAnsi="Arial Narrow" w:cs="Arial Narrow"/>
          <w:color w:val="000000"/>
          <w:kern w:val="0"/>
          <w:sz w:val="25"/>
          <w:szCs w:val="25"/>
        </w:rPr>
      </w:pPr>
      <w:proofErr w:type="spellStart"/>
      <w:r>
        <w:rPr>
          <w:rFonts w:ascii="Comic Sans MS" w:hAnsi="Comic Sans MS" w:cs="Comic Sans MS"/>
          <w:b/>
          <w:bCs/>
          <w:color w:val="000000"/>
          <w:kern w:val="0"/>
        </w:rPr>
        <w:t>Jusuur</w:t>
      </w:r>
      <w:proofErr w:type="spellEnd"/>
      <w:r>
        <w:rPr>
          <w:rFonts w:ascii="Comic Sans MS" w:hAnsi="Comic Sans MS" w:cs="Comic Sans MS"/>
          <w:b/>
          <w:bCs/>
          <w:color w:val="000000"/>
          <w:kern w:val="0"/>
        </w:rPr>
        <w:t xml:space="preserve"> 1: Arabic Alphabet Workbook</w:t>
      </w:r>
      <w:r>
        <w:rPr>
          <w:rFonts w:ascii="Comic Sans MS" w:hAnsi="Comic Sans MS" w:cs="Comic Sans MS"/>
          <w:color w:val="000000"/>
          <w:kern w:val="0"/>
          <w:sz w:val="25"/>
          <w:szCs w:val="25"/>
        </w:rPr>
        <w:t xml:space="preserve"> </w:t>
      </w:r>
      <w:r>
        <w:rPr>
          <w:rFonts w:ascii="Arial Narrow" w:hAnsi="Arial Narrow" w:cs="Arial Narrow"/>
          <w:color w:val="000000"/>
          <w:kern w:val="0"/>
          <w:sz w:val="25"/>
          <w:szCs w:val="25"/>
        </w:rPr>
        <w:t>by Sarah Standish, Richard Cozzens &amp; Rana Abdul-Aziz</w:t>
      </w:r>
    </w:p>
    <w:p w14:paraId="35D7C5FA" w14:textId="77777777" w:rsidR="00F4588E" w:rsidRDefault="00F4588E" w:rsidP="00F4588E">
      <w:pPr>
        <w:autoSpaceDE w:val="0"/>
        <w:autoSpaceDN w:val="0"/>
        <w:adjustRightInd w:val="0"/>
        <w:spacing w:after="0" w:line="259" w:lineRule="auto"/>
        <w:rPr>
          <w:rFonts w:ascii="Arial Narrow" w:hAnsi="Arial Narrow" w:cs="Arial Narrow"/>
          <w:color w:val="000000"/>
          <w:kern w:val="0"/>
          <w:sz w:val="25"/>
          <w:szCs w:val="25"/>
        </w:rPr>
      </w:pPr>
      <w:proofErr w:type="spellStart"/>
      <w:r>
        <w:rPr>
          <w:rFonts w:ascii="Comic Sans MS" w:hAnsi="Comic Sans MS" w:cs="Comic Sans MS"/>
          <w:b/>
          <w:bCs/>
          <w:color w:val="000000"/>
          <w:kern w:val="0"/>
          <w:sz w:val="25"/>
          <w:szCs w:val="25"/>
        </w:rPr>
        <w:t>J</w:t>
      </w:r>
      <w:r>
        <w:rPr>
          <w:rFonts w:ascii="Comic Sans MS" w:hAnsi="Comic Sans MS" w:cs="Comic Sans MS"/>
          <w:b/>
          <w:bCs/>
          <w:color w:val="000000"/>
          <w:kern w:val="0"/>
        </w:rPr>
        <w:t>usuur</w:t>
      </w:r>
      <w:proofErr w:type="spellEnd"/>
      <w:r>
        <w:rPr>
          <w:rFonts w:ascii="Comic Sans MS" w:hAnsi="Comic Sans MS" w:cs="Comic Sans MS"/>
          <w:b/>
          <w:bCs/>
          <w:color w:val="000000"/>
          <w:kern w:val="0"/>
        </w:rPr>
        <w:t xml:space="preserve"> 1: Beginning Communicative Arabic </w:t>
      </w:r>
      <w:r>
        <w:rPr>
          <w:rFonts w:ascii="Arial Narrow" w:hAnsi="Arial Narrow" w:cs="Arial Narrow"/>
          <w:color w:val="000000"/>
          <w:kern w:val="0"/>
          <w:sz w:val="25"/>
          <w:szCs w:val="25"/>
        </w:rPr>
        <w:t>by Sarah Standish, Richard Cozzens &amp; Rana Abdul-Aziz</w:t>
      </w:r>
    </w:p>
    <w:p w14:paraId="31D2C7CF" w14:textId="77777777" w:rsidR="00F4588E" w:rsidRDefault="00F4588E" w:rsidP="00F4588E">
      <w:pPr>
        <w:autoSpaceDE w:val="0"/>
        <w:autoSpaceDN w:val="0"/>
        <w:adjustRightInd w:val="0"/>
        <w:spacing w:after="0" w:line="259" w:lineRule="auto"/>
        <w:rPr>
          <w:rFonts w:ascii="Comic Sans MS" w:hAnsi="Comic Sans MS" w:cs="Comic Sans MS"/>
          <w:b/>
          <w:bCs/>
          <w:color w:val="000000"/>
          <w:kern w:val="0"/>
        </w:rPr>
      </w:pPr>
    </w:p>
    <w:p w14:paraId="7E482EAE" w14:textId="77777777" w:rsidR="00F4588E" w:rsidRDefault="00F4588E" w:rsidP="00F4588E">
      <w:pPr>
        <w:autoSpaceDE w:val="0"/>
        <w:autoSpaceDN w:val="0"/>
        <w:adjustRightInd w:val="0"/>
        <w:spacing w:after="0" w:line="259" w:lineRule="auto"/>
        <w:rPr>
          <w:rFonts w:ascii="Arial" w:hAnsi="Arial" w:cs="Arial"/>
          <w:color w:val="000000"/>
          <w:kern w:val="0"/>
        </w:rPr>
      </w:pPr>
    </w:p>
    <w:p w14:paraId="3233CB4A" w14:textId="77777777" w:rsidR="00F4588E" w:rsidRDefault="00F4588E" w:rsidP="00F4588E">
      <w:pPr>
        <w:autoSpaceDE w:val="0"/>
        <w:autoSpaceDN w:val="0"/>
        <w:adjustRightInd w:val="0"/>
        <w:spacing w:after="0" w:line="259" w:lineRule="auto"/>
        <w:rPr>
          <w:rFonts w:ascii="Arial" w:hAnsi="Arial" w:cs="Arial"/>
          <w:color w:val="000000"/>
          <w:kern w:val="0"/>
        </w:rPr>
      </w:pPr>
      <w:r>
        <w:rPr>
          <w:rFonts w:ascii="Arial" w:hAnsi="Arial" w:cs="Arial"/>
          <w:b/>
          <w:bCs/>
          <w:color w:val="000000"/>
          <w:kern w:val="0"/>
        </w:rPr>
        <w:t>STANDARDS AND METHODS FOR EVALUATION:</w:t>
      </w:r>
    </w:p>
    <w:p w14:paraId="080A95F3" w14:textId="77777777" w:rsidR="00F4588E" w:rsidRDefault="00F4588E" w:rsidP="00F4588E">
      <w:pPr>
        <w:autoSpaceDE w:val="0"/>
        <w:autoSpaceDN w:val="0"/>
        <w:adjustRightInd w:val="0"/>
        <w:spacing w:after="0" w:line="240" w:lineRule="auto"/>
        <w:rPr>
          <w:rFonts w:ascii="Helvetica" w:hAnsi="Helvetica" w:cs="Helvetica"/>
          <w:color w:val="000000"/>
          <w:kern w:val="0"/>
          <w:sz w:val="25"/>
          <w:szCs w:val="25"/>
        </w:rPr>
      </w:pPr>
      <w:r>
        <w:rPr>
          <w:rFonts w:ascii="Helvetica" w:hAnsi="Helvetica" w:cs="Helvetica"/>
          <w:color w:val="000000"/>
          <w:kern w:val="0"/>
          <w:sz w:val="25"/>
          <w:szCs w:val="25"/>
        </w:rPr>
        <w:t xml:space="preserve">In-class activities, exams, vocabulary and lesson quizzes, homework assignments, participation in listening and speaking drills, dictation exercises, writing practices, the mid-term and the final exams (including oral tests). </w:t>
      </w:r>
    </w:p>
    <w:p w14:paraId="19274A5F" w14:textId="77777777" w:rsidR="00F4588E" w:rsidRDefault="00F4588E" w:rsidP="00F4588E">
      <w:pPr>
        <w:numPr>
          <w:ilvl w:val="0"/>
          <w:numId w:val="2"/>
        </w:numPr>
        <w:tabs>
          <w:tab w:val="left" w:pos="210"/>
          <w:tab w:val="left" w:pos="570"/>
        </w:tabs>
        <w:autoSpaceDE w:val="0"/>
        <w:autoSpaceDN w:val="0"/>
        <w:adjustRightInd w:val="0"/>
        <w:spacing w:after="0" w:line="240" w:lineRule="auto"/>
        <w:ind w:left="570" w:hanging="570"/>
        <w:rPr>
          <w:rFonts w:ascii="Helvetica" w:hAnsi="Helvetica" w:cs="Helvetica"/>
          <w:color w:val="000000"/>
          <w:kern w:val="0"/>
          <w:sz w:val="25"/>
          <w:szCs w:val="25"/>
        </w:rPr>
      </w:pPr>
      <w:r>
        <w:rPr>
          <w:rFonts w:ascii="Helvetica" w:hAnsi="Helvetica" w:cs="Helvetica"/>
          <w:color w:val="000000"/>
          <w:kern w:val="0"/>
          <w:sz w:val="25"/>
          <w:szCs w:val="25"/>
        </w:rPr>
        <w:t xml:space="preserve">Oral tests will be related to what is covered in class. Pronunciation, fluency, breadth of vocabulary, and appropriate, functional usage of the Arabic language will be considered. The oral exams can be in form of a conversation between instructor and student OR you may do a skit with your classmates (maximum of 4 students per group). </w:t>
      </w:r>
    </w:p>
    <w:p w14:paraId="135CCFBE" w14:textId="77777777" w:rsidR="00F4588E" w:rsidRDefault="00F4588E" w:rsidP="00F4588E">
      <w:pPr>
        <w:autoSpaceDE w:val="0"/>
        <w:autoSpaceDN w:val="0"/>
        <w:adjustRightInd w:val="0"/>
        <w:spacing w:after="0" w:line="240" w:lineRule="auto"/>
        <w:rPr>
          <w:rFonts w:ascii="Helvetica" w:hAnsi="Helvetica" w:cs="Helvetica"/>
          <w:color w:val="000000"/>
          <w:kern w:val="0"/>
          <w:sz w:val="25"/>
          <w:szCs w:val="25"/>
        </w:rPr>
      </w:pPr>
    </w:p>
    <w:p w14:paraId="6A9A6C76" w14:textId="77777777" w:rsidR="00F4588E" w:rsidRDefault="00F4588E" w:rsidP="00F4588E">
      <w:pPr>
        <w:autoSpaceDE w:val="0"/>
        <w:autoSpaceDN w:val="0"/>
        <w:adjustRightInd w:val="0"/>
        <w:spacing w:after="0" w:line="240" w:lineRule="auto"/>
        <w:rPr>
          <w:rFonts w:ascii="Helvetica" w:hAnsi="Helvetica" w:cs="Helvetica"/>
          <w:color w:val="000000"/>
          <w:kern w:val="0"/>
          <w:sz w:val="25"/>
          <w:szCs w:val="25"/>
        </w:rPr>
      </w:pPr>
    </w:p>
    <w:p w14:paraId="413FCCCC" w14:textId="77777777" w:rsidR="00F4588E" w:rsidRDefault="00F4588E" w:rsidP="00F4588E">
      <w:pPr>
        <w:autoSpaceDE w:val="0"/>
        <w:autoSpaceDN w:val="0"/>
        <w:adjustRightInd w:val="0"/>
        <w:spacing w:after="0" w:line="240" w:lineRule="auto"/>
        <w:rPr>
          <w:rFonts w:ascii="Helvetica" w:hAnsi="Helvetica" w:cs="Helvetica"/>
          <w:color w:val="000000"/>
          <w:kern w:val="0"/>
        </w:rPr>
      </w:pPr>
      <w:r>
        <w:rPr>
          <w:rFonts w:ascii="Helvetica" w:hAnsi="Helvetica" w:cs="Helvetica"/>
          <w:b/>
          <w:bCs/>
          <w:color w:val="000000"/>
          <w:kern w:val="0"/>
          <w:sz w:val="25"/>
          <w:szCs w:val="25"/>
        </w:rPr>
        <w:t>GRADING SCALE</w:t>
      </w:r>
    </w:p>
    <w:tbl>
      <w:tblPr>
        <w:tblW w:w="0" w:type="auto"/>
        <w:tblInd w:w="-118" w:type="dxa"/>
        <w:tblBorders>
          <w:top w:val="none" w:sz="6" w:space="0" w:color="auto"/>
          <w:left w:val="none" w:sz="6" w:space="0" w:color="auto"/>
          <w:right w:val="none" w:sz="6" w:space="0" w:color="auto"/>
        </w:tblBorders>
        <w:tblLayout w:type="fixed"/>
        <w:tblLook w:val="0000" w:firstRow="0" w:lastRow="0" w:firstColumn="0" w:lastColumn="0" w:noHBand="0" w:noVBand="0"/>
      </w:tblPr>
      <w:tblGrid>
        <w:gridCol w:w="2860"/>
        <w:gridCol w:w="938"/>
      </w:tblGrid>
      <w:tr w:rsidR="00F4588E" w14:paraId="6F7A5108" w14:textId="77777777" w:rsidTr="00AA2444">
        <w:tc>
          <w:tcPr>
            <w:tcW w:w="28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47A09775" w14:textId="77777777" w:rsidR="00F4588E" w:rsidRDefault="00F4588E">
            <w:pPr>
              <w:autoSpaceDE w:val="0"/>
              <w:autoSpaceDN w:val="0"/>
              <w:adjustRightInd w:val="0"/>
              <w:spacing w:after="0" w:line="240" w:lineRule="auto"/>
              <w:rPr>
                <w:rFonts w:ascii="Helvetica" w:hAnsi="Helvetica" w:cs="Helvetica"/>
                <w:kern w:val="0"/>
              </w:rPr>
            </w:pPr>
            <w:r>
              <w:rPr>
                <w:rFonts w:ascii="Helvetica" w:hAnsi="Helvetica" w:cs="Helvetica"/>
                <w:b/>
                <w:bCs/>
                <w:color w:val="000000"/>
                <w:kern w:val="0"/>
                <w:sz w:val="25"/>
                <w:szCs w:val="25"/>
              </w:rPr>
              <w:t xml:space="preserve">Attendance &amp; Participation </w:t>
            </w:r>
          </w:p>
        </w:tc>
        <w:tc>
          <w:tcPr>
            <w:tcW w:w="938"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76DF4C2D" w14:textId="77777777" w:rsidR="00F4588E" w:rsidRDefault="00F4588E">
            <w:pPr>
              <w:autoSpaceDE w:val="0"/>
              <w:autoSpaceDN w:val="0"/>
              <w:adjustRightInd w:val="0"/>
              <w:spacing w:after="0" w:line="240" w:lineRule="auto"/>
              <w:rPr>
                <w:rFonts w:ascii="Helvetica" w:hAnsi="Helvetica" w:cs="Helvetica"/>
                <w:kern w:val="0"/>
              </w:rPr>
            </w:pPr>
            <w:r>
              <w:rPr>
                <w:rFonts w:ascii="Helvetica" w:hAnsi="Helvetica" w:cs="Helvetica"/>
                <w:b/>
                <w:bCs/>
                <w:color w:val="000000"/>
                <w:kern w:val="0"/>
                <w:sz w:val="25"/>
                <w:szCs w:val="25"/>
              </w:rPr>
              <w:t>15%</w:t>
            </w:r>
          </w:p>
        </w:tc>
      </w:tr>
      <w:tr w:rsidR="00F4588E" w14:paraId="35AD3E79" w14:textId="77777777" w:rsidTr="00AA2444">
        <w:tblPrEx>
          <w:tblBorders>
            <w:top w:val="none" w:sz="0" w:space="0" w:color="auto"/>
          </w:tblBorders>
        </w:tblPrEx>
        <w:tc>
          <w:tcPr>
            <w:tcW w:w="28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42839552" w14:textId="77777777" w:rsidR="00F4588E" w:rsidRDefault="00F4588E">
            <w:pPr>
              <w:autoSpaceDE w:val="0"/>
              <w:autoSpaceDN w:val="0"/>
              <w:adjustRightInd w:val="0"/>
              <w:spacing w:after="0" w:line="240" w:lineRule="auto"/>
              <w:rPr>
                <w:rFonts w:ascii="Helvetica" w:hAnsi="Helvetica" w:cs="Helvetica"/>
                <w:kern w:val="0"/>
              </w:rPr>
            </w:pPr>
            <w:r>
              <w:rPr>
                <w:rFonts w:ascii="Helvetica" w:hAnsi="Helvetica" w:cs="Helvetica"/>
                <w:b/>
                <w:bCs/>
                <w:color w:val="000000"/>
                <w:kern w:val="0"/>
                <w:sz w:val="25"/>
                <w:szCs w:val="25"/>
              </w:rPr>
              <w:t>Homework</w:t>
            </w:r>
          </w:p>
        </w:tc>
        <w:tc>
          <w:tcPr>
            <w:tcW w:w="938"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4D04368B" w14:textId="77777777" w:rsidR="00F4588E" w:rsidRDefault="00F4588E">
            <w:pPr>
              <w:autoSpaceDE w:val="0"/>
              <w:autoSpaceDN w:val="0"/>
              <w:adjustRightInd w:val="0"/>
              <w:spacing w:after="0" w:line="240" w:lineRule="auto"/>
              <w:rPr>
                <w:rFonts w:ascii="Helvetica" w:hAnsi="Helvetica" w:cs="Helvetica"/>
                <w:kern w:val="0"/>
              </w:rPr>
            </w:pPr>
            <w:r>
              <w:rPr>
                <w:rFonts w:ascii="Helvetica" w:hAnsi="Helvetica" w:cs="Helvetica"/>
                <w:b/>
                <w:bCs/>
                <w:color w:val="000000"/>
                <w:kern w:val="0"/>
                <w:sz w:val="25"/>
                <w:szCs w:val="25"/>
              </w:rPr>
              <w:t>20%</w:t>
            </w:r>
          </w:p>
        </w:tc>
      </w:tr>
      <w:tr w:rsidR="00F4588E" w14:paraId="56EEF3C4" w14:textId="77777777" w:rsidTr="00AA2444">
        <w:tblPrEx>
          <w:tblBorders>
            <w:top w:val="none" w:sz="0" w:space="0" w:color="auto"/>
          </w:tblBorders>
        </w:tblPrEx>
        <w:tc>
          <w:tcPr>
            <w:tcW w:w="28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524288D7" w14:textId="77777777" w:rsidR="00F4588E" w:rsidRDefault="00F4588E">
            <w:pPr>
              <w:autoSpaceDE w:val="0"/>
              <w:autoSpaceDN w:val="0"/>
              <w:adjustRightInd w:val="0"/>
              <w:spacing w:after="0" w:line="240" w:lineRule="auto"/>
              <w:rPr>
                <w:rFonts w:ascii="Helvetica" w:hAnsi="Helvetica" w:cs="Helvetica"/>
                <w:kern w:val="0"/>
              </w:rPr>
            </w:pPr>
            <w:r>
              <w:rPr>
                <w:rFonts w:ascii="Helvetica" w:hAnsi="Helvetica" w:cs="Helvetica"/>
                <w:b/>
                <w:bCs/>
                <w:color w:val="000000"/>
                <w:kern w:val="0"/>
                <w:sz w:val="25"/>
                <w:szCs w:val="25"/>
              </w:rPr>
              <w:t>Midterm Exam</w:t>
            </w:r>
          </w:p>
        </w:tc>
        <w:tc>
          <w:tcPr>
            <w:tcW w:w="938"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5D8874A0" w14:textId="77777777" w:rsidR="00F4588E" w:rsidRDefault="00F4588E">
            <w:pPr>
              <w:autoSpaceDE w:val="0"/>
              <w:autoSpaceDN w:val="0"/>
              <w:adjustRightInd w:val="0"/>
              <w:spacing w:after="0" w:line="240" w:lineRule="auto"/>
              <w:rPr>
                <w:rFonts w:ascii="Helvetica" w:hAnsi="Helvetica" w:cs="Helvetica"/>
                <w:kern w:val="0"/>
              </w:rPr>
            </w:pPr>
            <w:r>
              <w:rPr>
                <w:rFonts w:ascii="Helvetica" w:hAnsi="Helvetica" w:cs="Helvetica"/>
                <w:b/>
                <w:bCs/>
                <w:color w:val="000000"/>
                <w:kern w:val="0"/>
                <w:sz w:val="25"/>
                <w:szCs w:val="25"/>
              </w:rPr>
              <w:t>20%</w:t>
            </w:r>
          </w:p>
        </w:tc>
      </w:tr>
      <w:tr w:rsidR="00F4588E" w14:paraId="76748011" w14:textId="77777777" w:rsidTr="00AA2444">
        <w:tblPrEx>
          <w:tblBorders>
            <w:top w:val="none" w:sz="0" w:space="0" w:color="auto"/>
          </w:tblBorders>
        </w:tblPrEx>
        <w:tc>
          <w:tcPr>
            <w:tcW w:w="28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280A97A5" w14:textId="77777777" w:rsidR="00F4588E" w:rsidRDefault="00F4588E">
            <w:pPr>
              <w:autoSpaceDE w:val="0"/>
              <w:autoSpaceDN w:val="0"/>
              <w:adjustRightInd w:val="0"/>
              <w:spacing w:after="0" w:line="240" w:lineRule="auto"/>
              <w:rPr>
                <w:rFonts w:ascii="Helvetica" w:hAnsi="Helvetica" w:cs="Helvetica"/>
                <w:kern w:val="0"/>
              </w:rPr>
            </w:pPr>
            <w:r>
              <w:rPr>
                <w:rFonts w:ascii="Helvetica" w:hAnsi="Helvetica" w:cs="Helvetica"/>
                <w:b/>
                <w:bCs/>
                <w:color w:val="000000"/>
                <w:kern w:val="0"/>
                <w:sz w:val="25"/>
                <w:szCs w:val="25"/>
              </w:rPr>
              <w:t>Tests &amp; Quizzes</w:t>
            </w:r>
          </w:p>
        </w:tc>
        <w:tc>
          <w:tcPr>
            <w:tcW w:w="938"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39686EEE" w14:textId="77777777" w:rsidR="00F4588E" w:rsidRDefault="00F4588E">
            <w:pPr>
              <w:autoSpaceDE w:val="0"/>
              <w:autoSpaceDN w:val="0"/>
              <w:adjustRightInd w:val="0"/>
              <w:spacing w:after="0" w:line="240" w:lineRule="auto"/>
              <w:rPr>
                <w:rFonts w:ascii="Helvetica" w:hAnsi="Helvetica" w:cs="Helvetica"/>
                <w:kern w:val="0"/>
              </w:rPr>
            </w:pPr>
            <w:r>
              <w:rPr>
                <w:rFonts w:ascii="Helvetica" w:hAnsi="Helvetica" w:cs="Helvetica"/>
                <w:b/>
                <w:bCs/>
                <w:color w:val="000000"/>
                <w:kern w:val="0"/>
                <w:sz w:val="25"/>
                <w:szCs w:val="25"/>
              </w:rPr>
              <w:t>25%</w:t>
            </w:r>
          </w:p>
        </w:tc>
      </w:tr>
      <w:tr w:rsidR="00F4588E" w14:paraId="0D6DC6AB" w14:textId="77777777" w:rsidTr="00AA2444">
        <w:tblPrEx>
          <w:tblBorders>
            <w:top w:val="none" w:sz="0" w:space="0" w:color="auto"/>
          </w:tblBorders>
        </w:tblPrEx>
        <w:tc>
          <w:tcPr>
            <w:tcW w:w="28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6E6203AF" w14:textId="77777777" w:rsidR="00F4588E" w:rsidRDefault="00F4588E">
            <w:pPr>
              <w:autoSpaceDE w:val="0"/>
              <w:autoSpaceDN w:val="0"/>
              <w:adjustRightInd w:val="0"/>
              <w:spacing w:after="0" w:line="240" w:lineRule="auto"/>
              <w:rPr>
                <w:rFonts w:ascii="Helvetica" w:hAnsi="Helvetica" w:cs="Helvetica"/>
                <w:kern w:val="0"/>
              </w:rPr>
            </w:pPr>
            <w:r>
              <w:rPr>
                <w:rFonts w:ascii="Helvetica" w:hAnsi="Helvetica" w:cs="Helvetica"/>
                <w:b/>
                <w:bCs/>
                <w:color w:val="000000"/>
                <w:kern w:val="0"/>
                <w:sz w:val="25"/>
                <w:szCs w:val="25"/>
              </w:rPr>
              <w:t>Final Exam</w:t>
            </w:r>
          </w:p>
        </w:tc>
        <w:tc>
          <w:tcPr>
            <w:tcW w:w="938"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413445FD" w14:textId="77777777" w:rsidR="00F4588E" w:rsidRDefault="00F4588E">
            <w:pPr>
              <w:autoSpaceDE w:val="0"/>
              <w:autoSpaceDN w:val="0"/>
              <w:adjustRightInd w:val="0"/>
              <w:spacing w:after="0" w:line="240" w:lineRule="auto"/>
              <w:rPr>
                <w:rFonts w:ascii="Helvetica" w:hAnsi="Helvetica" w:cs="Helvetica"/>
                <w:kern w:val="0"/>
              </w:rPr>
            </w:pPr>
            <w:r>
              <w:rPr>
                <w:rFonts w:ascii="Helvetica" w:hAnsi="Helvetica" w:cs="Helvetica"/>
                <w:b/>
                <w:bCs/>
                <w:color w:val="000000"/>
                <w:kern w:val="0"/>
                <w:sz w:val="25"/>
                <w:szCs w:val="25"/>
              </w:rPr>
              <w:t>20%</w:t>
            </w:r>
          </w:p>
        </w:tc>
      </w:tr>
      <w:tr w:rsidR="00F4588E" w14:paraId="55BD7D3B" w14:textId="77777777" w:rsidTr="00AA2444">
        <w:tc>
          <w:tcPr>
            <w:tcW w:w="28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476B33BC" w14:textId="77777777" w:rsidR="00F4588E" w:rsidRDefault="00F4588E">
            <w:pPr>
              <w:autoSpaceDE w:val="0"/>
              <w:autoSpaceDN w:val="0"/>
              <w:adjustRightInd w:val="0"/>
              <w:spacing w:after="0" w:line="240" w:lineRule="auto"/>
              <w:rPr>
                <w:rFonts w:ascii="Helvetica" w:hAnsi="Helvetica" w:cs="Helvetica"/>
                <w:kern w:val="0"/>
              </w:rPr>
            </w:pPr>
            <w:r>
              <w:rPr>
                <w:rFonts w:ascii="Helvetica" w:hAnsi="Helvetica" w:cs="Helvetica"/>
                <w:b/>
                <w:bCs/>
                <w:color w:val="000000"/>
                <w:kern w:val="0"/>
                <w:sz w:val="25"/>
                <w:szCs w:val="25"/>
              </w:rPr>
              <w:t xml:space="preserve">Total </w:t>
            </w:r>
          </w:p>
        </w:tc>
        <w:tc>
          <w:tcPr>
            <w:tcW w:w="938"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76AC942D" w14:textId="77777777" w:rsidR="00F4588E" w:rsidRDefault="00F4588E">
            <w:pPr>
              <w:autoSpaceDE w:val="0"/>
              <w:autoSpaceDN w:val="0"/>
              <w:adjustRightInd w:val="0"/>
              <w:spacing w:after="0" w:line="240" w:lineRule="auto"/>
              <w:rPr>
                <w:rFonts w:ascii="Helvetica" w:hAnsi="Helvetica" w:cs="Helvetica"/>
                <w:b/>
                <w:bCs/>
                <w:color w:val="000000"/>
                <w:kern w:val="0"/>
                <w:sz w:val="25"/>
                <w:szCs w:val="25"/>
              </w:rPr>
            </w:pPr>
            <w:r>
              <w:rPr>
                <w:rFonts w:ascii="Helvetica" w:hAnsi="Helvetica" w:cs="Helvetica"/>
                <w:b/>
                <w:bCs/>
                <w:color w:val="000000"/>
                <w:kern w:val="0"/>
                <w:sz w:val="25"/>
                <w:szCs w:val="25"/>
              </w:rPr>
              <w:t>100%</w:t>
            </w:r>
          </w:p>
        </w:tc>
      </w:tr>
    </w:tbl>
    <w:p w14:paraId="617A1613" w14:textId="77777777" w:rsidR="00F4588E" w:rsidRDefault="00F4588E" w:rsidP="00F4588E">
      <w:pPr>
        <w:autoSpaceDE w:val="0"/>
        <w:autoSpaceDN w:val="0"/>
        <w:adjustRightInd w:val="0"/>
        <w:spacing w:after="0" w:line="259" w:lineRule="auto"/>
        <w:rPr>
          <w:rFonts w:ascii="Arial" w:hAnsi="Arial" w:cs="Arial"/>
          <w:color w:val="000000"/>
          <w:kern w:val="0"/>
        </w:rPr>
      </w:pPr>
    </w:p>
    <w:p w14:paraId="23ADC859" w14:textId="77777777" w:rsidR="00F4588E" w:rsidRDefault="00F4588E" w:rsidP="00F4588E">
      <w:pPr>
        <w:autoSpaceDE w:val="0"/>
        <w:autoSpaceDN w:val="0"/>
        <w:adjustRightInd w:val="0"/>
        <w:spacing w:after="0" w:line="259" w:lineRule="auto"/>
        <w:rPr>
          <w:rFonts w:ascii="Arial" w:hAnsi="Arial" w:cs="Arial"/>
          <w:color w:val="000000"/>
          <w:kern w:val="0"/>
        </w:rPr>
      </w:pPr>
    </w:p>
    <w:p w14:paraId="5CEBB1F5" w14:textId="77777777" w:rsidR="00F4588E" w:rsidRDefault="00F4588E" w:rsidP="00F4588E">
      <w:pPr>
        <w:autoSpaceDE w:val="0"/>
        <w:autoSpaceDN w:val="0"/>
        <w:adjustRightInd w:val="0"/>
        <w:spacing w:after="0" w:line="259" w:lineRule="auto"/>
        <w:rPr>
          <w:rFonts w:ascii="Arial" w:hAnsi="Arial" w:cs="Arial"/>
          <w:b/>
          <w:bCs/>
          <w:color w:val="000000"/>
          <w:kern w:val="0"/>
        </w:rPr>
      </w:pPr>
      <w:r>
        <w:rPr>
          <w:rFonts w:ascii="Arial" w:hAnsi="Arial" w:cs="Arial"/>
          <w:b/>
          <w:bCs/>
          <w:color w:val="000000"/>
          <w:kern w:val="0"/>
        </w:rPr>
        <w:t>COLLEGE SYLLABUS STATEMENTS</w:t>
      </w:r>
    </w:p>
    <w:p w14:paraId="5916E39C" w14:textId="77777777" w:rsidR="00F4588E" w:rsidRDefault="00F4588E" w:rsidP="00F4588E">
      <w:pPr>
        <w:autoSpaceDE w:val="0"/>
        <w:autoSpaceDN w:val="0"/>
        <w:adjustRightInd w:val="0"/>
        <w:spacing w:after="0" w:line="259" w:lineRule="auto"/>
        <w:rPr>
          <w:rFonts w:ascii="Arial" w:hAnsi="Arial" w:cs="Arial"/>
          <w:color w:val="000000"/>
          <w:kern w:val="0"/>
        </w:rPr>
      </w:pPr>
      <w:r>
        <w:rPr>
          <w:rFonts w:ascii="Arial" w:hAnsi="Arial" w:cs="Arial"/>
          <w:color w:val="000000"/>
          <w:kern w:val="0"/>
        </w:rPr>
        <w:t xml:space="preserve">Columbus State Community College required College Syllabus Statements on College Policies and Student Support Services can be found at </w:t>
      </w:r>
      <w:hyperlink r:id="rId9" w:history="1">
        <w:r>
          <w:rPr>
            <w:rFonts w:ascii="Arial" w:hAnsi="Arial" w:cs="Arial"/>
            <w:color w:val="0B4CB4"/>
            <w:kern w:val="0"/>
            <w:u w:val="single" w:color="0B4CB4"/>
          </w:rPr>
          <w:t>www.cscc.edu/syllabus</w:t>
        </w:r>
      </w:hyperlink>
      <w:r>
        <w:rPr>
          <w:rFonts w:ascii="Arial" w:hAnsi="Arial" w:cs="Arial"/>
          <w:color w:val="000000"/>
          <w:kern w:val="0"/>
        </w:rPr>
        <w:t xml:space="preserve"> or on the College website Quick Links “Syllabus Statements”.</w:t>
      </w:r>
    </w:p>
    <w:p w14:paraId="5E26CF2E" w14:textId="77777777" w:rsidR="00F4588E" w:rsidRDefault="00F4588E" w:rsidP="00F4588E">
      <w:pPr>
        <w:autoSpaceDE w:val="0"/>
        <w:autoSpaceDN w:val="0"/>
        <w:adjustRightInd w:val="0"/>
        <w:spacing w:after="0" w:line="259" w:lineRule="auto"/>
        <w:rPr>
          <w:rFonts w:ascii="Arial" w:hAnsi="Arial" w:cs="Arial"/>
          <w:color w:val="000000"/>
          <w:kern w:val="0"/>
        </w:rPr>
      </w:pPr>
    </w:p>
    <w:p w14:paraId="11E70D0D" w14:textId="77777777" w:rsidR="00F4588E" w:rsidRDefault="00F4588E" w:rsidP="00F4588E">
      <w:pPr>
        <w:autoSpaceDE w:val="0"/>
        <w:autoSpaceDN w:val="0"/>
        <w:adjustRightInd w:val="0"/>
        <w:spacing w:after="0" w:line="240" w:lineRule="auto"/>
        <w:rPr>
          <w:rFonts w:ascii="Arial" w:hAnsi="Arial" w:cs="Arial"/>
          <w:color w:val="000000"/>
          <w:kern w:val="0"/>
        </w:rPr>
      </w:pPr>
      <w:r>
        <w:rPr>
          <w:rFonts w:ascii="Helvetica" w:hAnsi="Helvetica" w:cs="Helvetica"/>
          <w:color w:val="0F374E"/>
          <w:kern w:val="0"/>
          <w:sz w:val="37"/>
          <w:szCs w:val="37"/>
        </w:rPr>
        <w:t> </w:t>
      </w:r>
    </w:p>
    <w:p w14:paraId="67EC706E" w14:textId="77777777" w:rsidR="00F4588E" w:rsidRDefault="00F4588E" w:rsidP="00F4588E">
      <w:pPr>
        <w:autoSpaceDE w:val="0"/>
        <w:autoSpaceDN w:val="0"/>
        <w:adjustRightInd w:val="0"/>
        <w:spacing w:after="0" w:line="240" w:lineRule="auto"/>
        <w:rPr>
          <w:rFonts w:ascii="Helvetica" w:hAnsi="Helvetica" w:cs="Helvetica"/>
          <w:color w:val="000000"/>
          <w:kern w:val="0"/>
        </w:rPr>
      </w:pPr>
      <w:r>
        <w:rPr>
          <w:rFonts w:ascii="Arial" w:hAnsi="Arial" w:cs="Arial"/>
          <w:b/>
          <w:bCs/>
          <w:color w:val="000000"/>
          <w:kern w:val="0"/>
        </w:rPr>
        <w:br w:type="page"/>
      </w:r>
    </w:p>
    <w:p w14:paraId="1627485F" w14:textId="77777777" w:rsidR="009757D7" w:rsidRPr="00F26270" w:rsidRDefault="009757D7" w:rsidP="009757D7">
      <w:pPr>
        <w:pStyle w:val="paragraph"/>
        <w:spacing w:before="0" w:beforeAutospacing="0" w:after="0" w:afterAutospacing="0"/>
        <w:textAlignment w:val="baseline"/>
        <w:rPr>
          <w:rFonts w:ascii="Segoe UI" w:hAnsi="Segoe UI" w:cs="Segoe UI"/>
          <w:color w:val="0F4761"/>
          <w:sz w:val="28"/>
          <w:szCs w:val="28"/>
        </w:rPr>
      </w:pPr>
      <w:r w:rsidRPr="00F26270">
        <w:rPr>
          <w:rStyle w:val="normaltextrun"/>
          <w:rFonts w:ascii="Aptos" w:hAnsi="Aptos" w:cs="Segoe UI"/>
          <w:color w:val="0F4761"/>
          <w:sz w:val="28"/>
          <w:szCs w:val="28"/>
        </w:rPr>
        <w:lastRenderedPageBreak/>
        <w:t>Attendance Policy</w:t>
      </w:r>
      <w:r w:rsidRPr="00F26270">
        <w:rPr>
          <w:rStyle w:val="eop"/>
          <w:rFonts w:ascii="Aptos" w:hAnsi="Aptos" w:cs="Segoe UI"/>
          <w:color w:val="0F4761"/>
          <w:sz w:val="28"/>
          <w:szCs w:val="28"/>
        </w:rPr>
        <w:t> </w:t>
      </w:r>
    </w:p>
    <w:p w14:paraId="7C102B3E" w14:textId="77777777" w:rsidR="009757D7" w:rsidRDefault="009757D7" w:rsidP="009757D7">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rPr>
        <w:t>Students are expected to attend all class sessions and actively participate in communicative activities. Because language acquisition depends heavily on interaction and consistent practice, excessive absences may negatively impact participation grades and language development.</w:t>
      </w:r>
      <w:r>
        <w:rPr>
          <w:rStyle w:val="eop"/>
          <w:rFonts w:ascii="Aptos" w:hAnsi="Aptos" w:cs="Segoe UI"/>
        </w:rPr>
        <w:t> </w:t>
      </w:r>
    </w:p>
    <w:p w14:paraId="1357D559" w14:textId="77777777" w:rsidR="009757D7" w:rsidRDefault="009757D7" w:rsidP="009757D7">
      <w:pPr>
        <w:rPr>
          <w:rFonts w:cs="Arial"/>
          <w:b/>
        </w:rPr>
      </w:pPr>
    </w:p>
    <w:p w14:paraId="2BA0797F" w14:textId="77777777" w:rsidR="009757D7" w:rsidRPr="00F55D32" w:rsidRDefault="009757D7" w:rsidP="009757D7">
      <w:pPr>
        <w:pStyle w:val="paragraph"/>
        <w:spacing w:before="0" w:beforeAutospacing="0" w:after="0" w:afterAutospacing="0"/>
        <w:textAlignment w:val="baseline"/>
        <w:rPr>
          <w:rFonts w:ascii="Segoe UI" w:hAnsi="Segoe UI" w:cs="Segoe UI"/>
          <w:color w:val="0F4761"/>
          <w:sz w:val="28"/>
          <w:szCs w:val="28"/>
        </w:rPr>
      </w:pPr>
      <w:r w:rsidRPr="00F55D32">
        <w:rPr>
          <w:rStyle w:val="normaltextrun"/>
          <w:rFonts w:ascii="Aptos" w:hAnsi="Aptos" w:cs="Segoe UI"/>
          <w:color w:val="0F4761"/>
          <w:sz w:val="28"/>
          <w:szCs w:val="28"/>
        </w:rPr>
        <w:t>Instructional Methods</w:t>
      </w:r>
      <w:r w:rsidRPr="00F55D32">
        <w:rPr>
          <w:rStyle w:val="eop"/>
          <w:rFonts w:ascii="Aptos" w:hAnsi="Aptos" w:cs="Segoe UI"/>
          <w:color w:val="0F4761"/>
          <w:sz w:val="28"/>
          <w:szCs w:val="28"/>
        </w:rPr>
        <w:t> </w:t>
      </w:r>
    </w:p>
    <w:p w14:paraId="4661BF86" w14:textId="77777777" w:rsidR="009757D7" w:rsidRDefault="009757D7" w:rsidP="009757D7">
      <w:pPr>
        <w:pStyle w:val="paragraph"/>
        <w:numPr>
          <w:ilvl w:val="0"/>
          <w:numId w:val="3"/>
        </w:numPr>
        <w:spacing w:before="0" w:beforeAutospacing="0" w:after="0" w:afterAutospacing="0"/>
        <w:ind w:left="1080" w:firstLine="0"/>
        <w:textAlignment w:val="baseline"/>
        <w:rPr>
          <w:rFonts w:ascii="Segoe UI" w:hAnsi="Segoe UI" w:cs="Segoe UI"/>
        </w:rPr>
      </w:pPr>
      <w:r>
        <w:rPr>
          <w:rStyle w:val="normaltextrun"/>
          <w:rFonts w:ascii="Aptos" w:hAnsi="Aptos" w:cs="Segoe UI"/>
        </w:rPr>
        <w:t>Communicative Language Teaching (CLT)</w:t>
      </w:r>
      <w:r>
        <w:rPr>
          <w:rStyle w:val="eop"/>
          <w:rFonts w:ascii="Aptos" w:hAnsi="Aptos" w:cs="Segoe UI"/>
        </w:rPr>
        <w:t> </w:t>
      </w:r>
    </w:p>
    <w:p w14:paraId="2EFD4EF9" w14:textId="77777777" w:rsidR="009757D7" w:rsidRDefault="009757D7" w:rsidP="009757D7">
      <w:pPr>
        <w:pStyle w:val="paragraph"/>
        <w:numPr>
          <w:ilvl w:val="0"/>
          <w:numId w:val="4"/>
        </w:numPr>
        <w:spacing w:before="0" w:beforeAutospacing="0" w:after="0" w:afterAutospacing="0"/>
        <w:ind w:left="1080" w:firstLine="0"/>
        <w:textAlignment w:val="baseline"/>
        <w:rPr>
          <w:rFonts w:ascii="Segoe UI" w:hAnsi="Segoe UI" w:cs="Segoe UI"/>
        </w:rPr>
      </w:pPr>
      <w:r>
        <w:rPr>
          <w:rStyle w:val="normaltextrun"/>
          <w:rFonts w:ascii="Aptos" w:hAnsi="Aptos" w:cs="Segoe UI"/>
        </w:rPr>
        <w:t>Pair and group speaking activities</w:t>
      </w:r>
      <w:r>
        <w:rPr>
          <w:rStyle w:val="eop"/>
          <w:rFonts w:ascii="Aptos" w:hAnsi="Aptos" w:cs="Segoe UI"/>
        </w:rPr>
        <w:t> </w:t>
      </w:r>
    </w:p>
    <w:p w14:paraId="46CB7163" w14:textId="77777777" w:rsidR="009757D7" w:rsidRDefault="009757D7" w:rsidP="009757D7">
      <w:pPr>
        <w:pStyle w:val="paragraph"/>
        <w:numPr>
          <w:ilvl w:val="0"/>
          <w:numId w:val="5"/>
        </w:numPr>
        <w:spacing w:before="0" w:beforeAutospacing="0" w:after="0" w:afterAutospacing="0"/>
        <w:ind w:left="1080" w:firstLine="0"/>
        <w:textAlignment w:val="baseline"/>
        <w:rPr>
          <w:rFonts w:ascii="Segoe UI" w:hAnsi="Segoe UI" w:cs="Segoe UI"/>
        </w:rPr>
      </w:pPr>
      <w:r>
        <w:rPr>
          <w:rStyle w:val="normaltextrun"/>
          <w:rFonts w:ascii="Aptos" w:hAnsi="Aptos" w:cs="Segoe UI"/>
        </w:rPr>
        <w:t>Listening comprehension exercises</w:t>
      </w:r>
      <w:r>
        <w:rPr>
          <w:rStyle w:val="eop"/>
          <w:rFonts w:ascii="Aptos" w:hAnsi="Aptos" w:cs="Segoe UI"/>
        </w:rPr>
        <w:t> </w:t>
      </w:r>
    </w:p>
    <w:p w14:paraId="05C9AF05" w14:textId="77777777" w:rsidR="009757D7" w:rsidRDefault="009757D7" w:rsidP="009757D7">
      <w:pPr>
        <w:pStyle w:val="paragraph"/>
        <w:numPr>
          <w:ilvl w:val="0"/>
          <w:numId w:val="6"/>
        </w:numPr>
        <w:spacing w:before="0" w:beforeAutospacing="0" w:after="0" w:afterAutospacing="0"/>
        <w:ind w:left="1080" w:firstLine="0"/>
        <w:textAlignment w:val="baseline"/>
        <w:rPr>
          <w:rFonts w:ascii="Segoe UI" w:hAnsi="Segoe UI" w:cs="Segoe UI"/>
        </w:rPr>
      </w:pPr>
      <w:r>
        <w:rPr>
          <w:rStyle w:val="normaltextrun"/>
          <w:rFonts w:ascii="Aptos" w:hAnsi="Aptos" w:cs="Segoe UI"/>
        </w:rPr>
        <w:t>Guided reading and writing practice</w:t>
      </w:r>
      <w:r>
        <w:rPr>
          <w:rStyle w:val="eop"/>
          <w:rFonts w:ascii="Aptos" w:hAnsi="Aptos" w:cs="Segoe UI"/>
        </w:rPr>
        <w:t> </w:t>
      </w:r>
    </w:p>
    <w:p w14:paraId="254C144E" w14:textId="77777777" w:rsidR="009757D7" w:rsidRDefault="009757D7" w:rsidP="009757D7">
      <w:pPr>
        <w:pStyle w:val="paragraph"/>
        <w:numPr>
          <w:ilvl w:val="0"/>
          <w:numId w:val="7"/>
        </w:numPr>
        <w:spacing w:before="0" w:beforeAutospacing="0" w:after="0" w:afterAutospacing="0"/>
        <w:ind w:left="1080" w:firstLine="0"/>
        <w:textAlignment w:val="baseline"/>
        <w:rPr>
          <w:rFonts w:ascii="Segoe UI" w:hAnsi="Segoe UI" w:cs="Segoe UI"/>
        </w:rPr>
      </w:pPr>
      <w:r>
        <w:rPr>
          <w:rStyle w:val="normaltextrun"/>
          <w:rFonts w:ascii="Aptos" w:hAnsi="Aptos" w:cs="Segoe UI"/>
        </w:rPr>
        <w:t>Cultural inquiry and discussion</w:t>
      </w:r>
      <w:r>
        <w:rPr>
          <w:rStyle w:val="eop"/>
          <w:rFonts w:ascii="Aptos" w:hAnsi="Aptos" w:cs="Segoe UI"/>
        </w:rPr>
        <w:t> </w:t>
      </w:r>
    </w:p>
    <w:p w14:paraId="72B3C4BB" w14:textId="77777777" w:rsidR="009757D7" w:rsidRDefault="009757D7" w:rsidP="009757D7">
      <w:pPr>
        <w:pStyle w:val="paragraph"/>
        <w:numPr>
          <w:ilvl w:val="0"/>
          <w:numId w:val="8"/>
        </w:numPr>
        <w:spacing w:before="0" w:beforeAutospacing="0" w:after="0" w:afterAutospacing="0"/>
        <w:ind w:left="1080" w:firstLine="0"/>
        <w:textAlignment w:val="baseline"/>
        <w:rPr>
          <w:rFonts w:ascii="Segoe UI" w:hAnsi="Segoe UI" w:cs="Segoe UI"/>
        </w:rPr>
      </w:pPr>
      <w:r>
        <w:rPr>
          <w:rStyle w:val="normaltextrun"/>
          <w:rFonts w:ascii="Aptos" w:hAnsi="Aptos" w:cs="Segoe UI"/>
        </w:rPr>
        <w:t>Integrated Performance Assessments (IPAs)</w:t>
      </w:r>
      <w:r>
        <w:rPr>
          <w:rStyle w:val="eop"/>
          <w:rFonts w:ascii="Aptos" w:hAnsi="Aptos" w:cs="Segoe UI"/>
        </w:rPr>
        <w:t> </w:t>
      </w:r>
    </w:p>
    <w:p w14:paraId="758F3650" w14:textId="77777777" w:rsidR="009757D7" w:rsidRDefault="009757D7" w:rsidP="009757D7">
      <w:pPr>
        <w:pStyle w:val="paragraph"/>
        <w:numPr>
          <w:ilvl w:val="0"/>
          <w:numId w:val="9"/>
        </w:numPr>
        <w:spacing w:before="0" w:beforeAutospacing="0" w:after="0" w:afterAutospacing="0"/>
        <w:ind w:left="1080" w:firstLine="0"/>
        <w:textAlignment w:val="baseline"/>
        <w:rPr>
          <w:rFonts w:ascii="Segoe UI" w:hAnsi="Segoe UI" w:cs="Segoe UI"/>
        </w:rPr>
      </w:pPr>
      <w:r>
        <w:rPr>
          <w:rStyle w:val="normaltextrun"/>
          <w:rFonts w:ascii="Aptos" w:hAnsi="Aptos" w:cs="Segoe UI"/>
        </w:rPr>
        <w:t xml:space="preserve">Authentic video resources from the </w:t>
      </w:r>
      <w:proofErr w:type="spellStart"/>
      <w:r>
        <w:rPr>
          <w:rStyle w:val="normaltextrun"/>
          <w:rFonts w:ascii="Aptos" w:hAnsi="Aptos" w:cs="Segoe UI"/>
        </w:rPr>
        <w:t>Jusuur</w:t>
      </w:r>
      <w:proofErr w:type="spellEnd"/>
      <w:r>
        <w:rPr>
          <w:rStyle w:val="normaltextrun"/>
          <w:rFonts w:ascii="Aptos" w:hAnsi="Aptos" w:cs="Segoe UI"/>
        </w:rPr>
        <w:t xml:space="preserve"> program </w:t>
      </w:r>
      <w:hyperlink r:id="rId10" w:tgtFrame="_blank" w:history="1">
        <w:r>
          <w:rPr>
            <w:rStyle w:val="normaltextrun"/>
            <w:rFonts w:ascii="Aptos" w:hAnsi="Aptos" w:cs="Segoe UI"/>
            <w:color w:val="0563C1"/>
            <w:u w:val="single"/>
          </w:rPr>
          <w:t>[press.georgetown.edu]</w:t>
        </w:r>
      </w:hyperlink>
      <w:r>
        <w:rPr>
          <w:rStyle w:val="normaltextrun"/>
          <w:rFonts w:ascii="Aptos" w:hAnsi="Aptos" w:cs="Segoe UI"/>
        </w:rPr>
        <w:t xml:space="preserve">, </w:t>
      </w:r>
      <w:hyperlink r:id="rId11" w:tgtFrame="_blank" w:history="1">
        <w:r>
          <w:rPr>
            <w:rStyle w:val="normaltextrun"/>
            <w:rFonts w:ascii="Aptos" w:hAnsi="Aptos" w:cs="Segoe UI"/>
            <w:color w:val="0563C1"/>
            <w:u w:val="single"/>
          </w:rPr>
          <w:t>[jusuurtextbook.com]</w:t>
        </w:r>
      </w:hyperlink>
      <w:r>
        <w:rPr>
          <w:rStyle w:val="eop"/>
          <w:rFonts w:ascii="Aptos" w:hAnsi="Aptos" w:cs="Segoe UI"/>
        </w:rPr>
        <w:t> </w:t>
      </w:r>
    </w:p>
    <w:p w14:paraId="122388FC" w14:textId="77777777" w:rsidR="009757D7" w:rsidRDefault="009757D7" w:rsidP="009757D7">
      <w:pPr>
        <w:pStyle w:val="paragraph"/>
        <w:pBdr>
          <w:top w:val="single" w:sz="12" w:space="0" w:color="auto"/>
        </w:pBdr>
        <w:spacing w:before="0" w:beforeAutospacing="0" w:after="0" w:afterAutospacing="0"/>
        <w:textAlignment w:val="baseline"/>
        <w:rPr>
          <w:rStyle w:val="eop"/>
          <w:rFonts w:ascii="Aptos" w:hAnsi="Aptos" w:cs="Segoe UI"/>
        </w:rPr>
      </w:pPr>
      <w:r>
        <w:rPr>
          <w:rStyle w:val="eop"/>
          <w:rFonts w:ascii="Aptos" w:hAnsi="Aptos" w:cs="Segoe UI"/>
        </w:rPr>
        <w:t> </w:t>
      </w:r>
    </w:p>
    <w:p w14:paraId="74A21B74" w14:textId="77777777" w:rsidR="00F4588E" w:rsidRDefault="00F4588E" w:rsidP="00F4588E">
      <w:pPr>
        <w:autoSpaceDE w:val="0"/>
        <w:autoSpaceDN w:val="0"/>
        <w:adjustRightInd w:val="0"/>
        <w:spacing w:after="0" w:line="240" w:lineRule="auto"/>
        <w:rPr>
          <w:rFonts w:ascii="Helvetica" w:hAnsi="Helvetica" w:cs="Helvetica"/>
          <w:b/>
          <w:bCs/>
          <w:color w:val="000000"/>
          <w:kern w:val="0"/>
        </w:rPr>
      </w:pPr>
    </w:p>
    <w:p w14:paraId="128B77FE" w14:textId="6EE31E46" w:rsidR="00A66015" w:rsidRDefault="00886E49" w:rsidP="009B059C">
      <w:pPr>
        <w:autoSpaceDE w:val="0"/>
        <w:autoSpaceDN w:val="0"/>
        <w:adjustRightInd w:val="0"/>
        <w:spacing w:after="0" w:line="240" w:lineRule="auto"/>
        <w:jc w:val="center"/>
        <w:rPr>
          <w:rFonts w:ascii="Helvetica" w:hAnsi="Helvetica" w:cs="Helvetica"/>
          <w:b/>
          <w:bCs/>
          <w:color w:val="000000"/>
          <w:kern w:val="0"/>
        </w:rPr>
      </w:pPr>
      <w:r>
        <w:rPr>
          <w:rFonts w:ascii="Helvetica" w:hAnsi="Helvetica" w:cs="Helvetica"/>
          <w:b/>
          <w:bCs/>
          <w:color w:val="000000"/>
          <w:kern w:val="0"/>
        </w:rPr>
        <w:t>UNITS OF INSTRUCTION</w:t>
      </w:r>
      <w:r w:rsidR="00AF6DB0">
        <w:rPr>
          <w:rFonts w:ascii="Helvetica" w:hAnsi="Helvetica" w:cs="Helvetica"/>
          <w:b/>
          <w:bCs/>
          <w:color w:val="000000"/>
          <w:kern w:val="0"/>
        </w:rPr>
        <w:t xml:space="preserve">, </w:t>
      </w:r>
      <w:r w:rsidR="005E0C67">
        <w:rPr>
          <w:rFonts w:ascii="Helvetica" w:hAnsi="Helvetica" w:cs="Helvetica"/>
          <w:b/>
          <w:bCs/>
          <w:color w:val="000000"/>
          <w:kern w:val="0"/>
        </w:rPr>
        <w:t>OUTCOMES AND ASSESSMENT ALIGNMENT</w:t>
      </w:r>
    </w:p>
    <w:p w14:paraId="0A0415C6" w14:textId="77777777" w:rsidR="00F4588E" w:rsidRDefault="00F4588E" w:rsidP="00F4588E">
      <w:pPr>
        <w:autoSpaceDE w:val="0"/>
        <w:autoSpaceDN w:val="0"/>
        <w:adjustRightInd w:val="0"/>
        <w:spacing w:after="0" w:line="259" w:lineRule="auto"/>
        <w:rPr>
          <w:rFonts w:ascii="Arial" w:hAnsi="Arial" w:cs="Arial"/>
          <w:color w:val="000000"/>
          <w:kern w:val="0"/>
        </w:rPr>
      </w:pPr>
      <w:r>
        <w:rPr>
          <w:rFonts w:ascii="Arial" w:hAnsi="Arial" w:cs="Arial"/>
          <w:color w:val="000000"/>
          <w:kern w:val="0"/>
        </w:rPr>
        <w:tab/>
      </w:r>
      <w:r>
        <w:rPr>
          <w:rFonts w:ascii="Arial" w:hAnsi="Arial" w:cs="Arial"/>
          <w:color w:val="000000"/>
          <w:kern w:val="0"/>
        </w:rPr>
        <w:tab/>
      </w:r>
      <w:r>
        <w:rPr>
          <w:rFonts w:ascii="Arial" w:hAnsi="Arial" w:cs="Arial"/>
          <w:color w:val="000000"/>
          <w:kern w:val="0"/>
        </w:rPr>
        <w:tab/>
      </w:r>
      <w:r>
        <w:rPr>
          <w:rFonts w:ascii="Arial" w:hAnsi="Arial" w:cs="Arial"/>
          <w:color w:val="000000"/>
          <w:kern w:val="0"/>
        </w:rPr>
        <w:tab/>
      </w:r>
    </w:p>
    <w:p w14:paraId="56811B60" w14:textId="77777777" w:rsidR="003445CC" w:rsidRDefault="003445CC" w:rsidP="003445CC">
      <w:pPr>
        <w:spacing w:after="0" w:line="240" w:lineRule="auto"/>
        <w:textAlignment w:val="baseline"/>
        <w:rPr>
          <w:rFonts w:ascii="Aptos" w:eastAsia="Times New Roman" w:hAnsi="Aptos" w:cs="Segoe UI"/>
          <w:color w:val="0F4761"/>
          <w:kern w:val="0"/>
          <w14:ligatures w14:val="none"/>
        </w:rPr>
      </w:pPr>
      <w:r w:rsidRPr="001E43E9">
        <w:rPr>
          <w:rFonts w:ascii="Aptos" w:eastAsia="Times New Roman" w:hAnsi="Aptos" w:cs="Segoe UI"/>
          <w:color w:val="0F4761"/>
          <w:kern w:val="0"/>
          <w14:ligatures w14:val="none"/>
        </w:rPr>
        <w:t>Unit 1: Arabic Alphabet and Literacy Foundations </w:t>
      </w:r>
    </w:p>
    <w:p w14:paraId="11F715E7" w14:textId="77777777" w:rsidR="001E43E9" w:rsidRPr="001E43E9" w:rsidRDefault="001E43E9" w:rsidP="003445CC">
      <w:pPr>
        <w:spacing w:after="0" w:line="240" w:lineRule="auto"/>
        <w:textAlignment w:val="baseline"/>
        <w:rPr>
          <w:rFonts w:ascii="Segoe UI" w:eastAsia="Times New Roman" w:hAnsi="Segoe UI" w:cs="Segoe UI"/>
          <w:color w:val="0F4761"/>
          <w:kern w:val="0"/>
          <w14:ligatures w14:val="none"/>
        </w:rPr>
      </w:pPr>
    </w:p>
    <w:p w14:paraId="3204068C" w14:textId="77777777" w:rsidR="003445CC" w:rsidRPr="00D914BD" w:rsidRDefault="003445CC" w:rsidP="003445CC">
      <w:pPr>
        <w:spacing w:after="0" w:line="240" w:lineRule="auto"/>
        <w:textAlignment w:val="baseline"/>
        <w:rPr>
          <w:rFonts w:ascii="Segoe UI" w:eastAsia="Times New Roman" w:hAnsi="Segoe UI" w:cs="Segoe UI"/>
          <w:color w:val="0F4761"/>
          <w:kern w:val="0"/>
          <w14:ligatures w14:val="none"/>
        </w:rPr>
      </w:pPr>
      <w:r w:rsidRPr="00D914BD">
        <w:rPr>
          <w:rFonts w:ascii="Aptos" w:eastAsia="Times New Roman" w:hAnsi="Aptos" w:cs="Segoe UI"/>
          <w:color w:val="0F4761"/>
          <w:kern w:val="0"/>
          <w14:ligatures w14:val="none"/>
        </w:rPr>
        <w:t>Weeks 1-4 </w:t>
      </w:r>
    </w:p>
    <w:tbl>
      <w:tblPr>
        <w:tblW w:w="926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22"/>
        <w:gridCol w:w="7740"/>
      </w:tblGrid>
      <w:tr w:rsidR="003445CC" w:rsidRPr="003445CC" w14:paraId="51ABD02F" w14:textId="77777777" w:rsidTr="00093D6C">
        <w:trPr>
          <w:trHeight w:val="300"/>
        </w:trPr>
        <w:tc>
          <w:tcPr>
            <w:tcW w:w="1522" w:type="dxa"/>
            <w:tcBorders>
              <w:top w:val="single" w:sz="6" w:space="0" w:color="auto"/>
              <w:left w:val="single" w:sz="6" w:space="0" w:color="auto"/>
              <w:bottom w:val="single" w:sz="6" w:space="0" w:color="auto"/>
              <w:right w:val="single" w:sz="6" w:space="0" w:color="auto"/>
            </w:tcBorders>
            <w:vAlign w:val="center"/>
            <w:hideMark/>
          </w:tcPr>
          <w:p w14:paraId="5F7BE613" w14:textId="77777777" w:rsidR="003445CC" w:rsidRPr="003445CC" w:rsidRDefault="003445CC" w:rsidP="003445CC">
            <w:pPr>
              <w:spacing w:after="0" w:line="240" w:lineRule="auto"/>
              <w:textAlignment w:val="baseline"/>
              <w:rPr>
                <w:rFonts w:ascii="Times New Roman" w:eastAsia="Times New Roman" w:hAnsi="Times New Roman" w:cs="Times New Roman"/>
                <w:b/>
                <w:bCs/>
                <w:kern w:val="0"/>
                <w14:ligatures w14:val="none"/>
              </w:rPr>
            </w:pPr>
            <w:r w:rsidRPr="003445CC">
              <w:rPr>
                <w:rFonts w:ascii="Aptos" w:eastAsia="Times New Roman" w:hAnsi="Aptos" w:cs="Times New Roman"/>
                <w:b/>
                <w:bCs/>
                <w:kern w:val="0"/>
                <w14:ligatures w14:val="none"/>
              </w:rPr>
              <w:t>Component </w:t>
            </w:r>
          </w:p>
        </w:tc>
        <w:tc>
          <w:tcPr>
            <w:tcW w:w="7740" w:type="dxa"/>
            <w:tcBorders>
              <w:top w:val="single" w:sz="6" w:space="0" w:color="auto"/>
              <w:left w:val="single" w:sz="6" w:space="0" w:color="auto"/>
              <w:bottom w:val="single" w:sz="6" w:space="0" w:color="auto"/>
              <w:right w:val="single" w:sz="6" w:space="0" w:color="auto"/>
            </w:tcBorders>
            <w:vAlign w:val="center"/>
            <w:hideMark/>
          </w:tcPr>
          <w:p w14:paraId="2F36501A" w14:textId="57C3D85C" w:rsidR="003445CC" w:rsidRPr="003445CC" w:rsidRDefault="00093D6C" w:rsidP="003445CC">
            <w:pPr>
              <w:spacing w:after="0" w:line="240" w:lineRule="auto"/>
              <w:textAlignment w:val="baseline"/>
              <w:rPr>
                <w:rFonts w:ascii="Times New Roman" w:eastAsia="Times New Roman" w:hAnsi="Times New Roman" w:cs="Times New Roman"/>
                <w:b/>
                <w:bCs/>
                <w:kern w:val="0"/>
                <w14:ligatures w14:val="none"/>
              </w:rPr>
            </w:pPr>
            <w:r>
              <w:rPr>
                <w:rFonts w:ascii="Aptos" w:eastAsia="Times New Roman" w:hAnsi="Aptos" w:cs="Times New Roman"/>
                <w:b/>
                <w:bCs/>
                <w:kern w:val="0"/>
                <w14:ligatures w14:val="none"/>
              </w:rPr>
              <w:t xml:space="preserve"> </w:t>
            </w:r>
            <w:r w:rsidR="003445CC" w:rsidRPr="003445CC">
              <w:rPr>
                <w:rFonts w:ascii="Aptos" w:eastAsia="Times New Roman" w:hAnsi="Aptos" w:cs="Times New Roman"/>
                <w:b/>
                <w:bCs/>
                <w:kern w:val="0"/>
                <w14:ligatures w14:val="none"/>
              </w:rPr>
              <w:t>Description </w:t>
            </w:r>
          </w:p>
        </w:tc>
      </w:tr>
      <w:tr w:rsidR="003445CC" w:rsidRPr="003445CC" w14:paraId="15381276" w14:textId="77777777" w:rsidTr="00093D6C">
        <w:trPr>
          <w:trHeight w:val="300"/>
        </w:trPr>
        <w:tc>
          <w:tcPr>
            <w:tcW w:w="1522" w:type="dxa"/>
            <w:tcBorders>
              <w:top w:val="single" w:sz="6" w:space="0" w:color="auto"/>
              <w:left w:val="single" w:sz="6" w:space="0" w:color="auto"/>
              <w:bottom w:val="single" w:sz="6" w:space="0" w:color="auto"/>
              <w:right w:val="single" w:sz="6" w:space="0" w:color="auto"/>
            </w:tcBorders>
            <w:vAlign w:val="center"/>
            <w:hideMark/>
          </w:tcPr>
          <w:p w14:paraId="475E73A4" w14:textId="7D760C54" w:rsidR="003445CC" w:rsidRPr="003445CC" w:rsidRDefault="003445CC" w:rsidP="001E0A19">
            <w:pPr>
              <w:spacing w:after="0" w:line="240" w:lineRule="auto"/>
              <w:jc w:val="center"/>
              <w:textAlignment w:val="baseline"/>
              <w:rPr>
                <w:rFonts w:ascii="Times New Roman" w:eastAsia="Times New Roman" w:hAnsi="Times New Roman" w:cs="Times New Roman"/>
                <w:b/>
                <w:bCs/>
                <w:kern w:val="0"/>
                <w14:ligatures w14:val="none"/>
              </w:rPr>
            </w:pPr>
            <w:r w:rsidRPr="003445CC">
              <w:rPr>
                <w:rFonts w:ascii="Aptos" w:eastAsia="Times New Roman" w:hAnsi="Aptos" w:cs="Times New Roman"/>
                <w:b/>
                <w:bCs/>
                <w:kern w:val="0"/>
                <w14:ligatures w14:val="none"/>
              </w:rPr>
              <w:t>Unit of Instruction</w:t>
            </w:r>
          </w:p>
        </w:tc>
        <w:tc>
          <w:tcPr>
            <w:tcW w:w="7740" w:type="dxa"/>
            <w:tcBorders>
              <w:top w:val="single" w:sz="6" w:space="0" w:color="auto"/>
              <w:left w:val="single" w:sz="6" w:space="0" w:color="auto"/>
              <w:bottom w:val="single" w:sz="6" w:space="0" w:color="auto"/>
              <w:right w:val="single" w:sz="6" w:space="0" w:color="auto"/>
            </w:tcBorders>
            <w:vAlign w:val="center"/>
            <w:hideMark/>
          </w:tcPr>
          <w:p w14:paraId="0D8728E2" w14:textId="1AD1CB6E" w:rsidR="003445CC" w:rsidRPr="003445CC" w:rsidRDefault="001E0A19" w:rsidP="003445CC">
            <w:pPr>
              <w:spacing w:after="0" w:line="240" w:lineRule="auto"/>
              <w:textAlignment w:val="baseline"/>
              <w:rPr>
                <w:rFonts w:ascii="Times New Roman" w:eastAsia="Times New Roman" w:hAnsi="Times New Roman" w:cs="Times New Roman"/>
                <w:kern w:val="0"/>
                <w14:ligatures w14:val="none"/>
              </w:rPr>
            </w:pPr>
            <w:r>
              <w:rPr>
                <w:rFonts w:ascii="Aptos" w:eastAsia="Times New Roman" w:hAnsi="Aptos" w:cs="Times New Roman"/>
                <w:kern w:val="0"/>
                <w14:ligatures w14:val="none"/>
              </w:rPr>
              <w:t xml:space="preserve"> </w:t>
            </w:r>
            <w:r w:rsidR="003445CC" w:rsidRPr="003445CC">
              <w:rPr>
                <w:rFonts w:ascii="Aptos" w:eastAsia="Times New Roman" w:hAnsi="Aptos" w:cs="Times New Roman"/>
                <w:kern w:val="0"/>
                <w14:ligatures w14:val="none"/>
              </w:rPr>
              <w:t>Arabic alphabet, sounds, vowels, writing system, classroom language </w:t>
            </w:r>
          </w:p>
        </w:tc>
      </w:tr>
      <w:tr w:rsidR="003445CC" w:rsidRPr="003445CC" w14:paraId="5FEB983A" w14:textId="77777777" w:rsidTr="00093D6C">
        <w:trPr>
          <w:trHeight w:val="300"/>
        </w:trPr>
        <w:tc>
          <w:tcPr>
            <w:tcW w:w="1522" w:type="dxa"/>
            <w:tcBorders>
              <w:top w:val="single" w:sz="6" w:space="0" w:color="auto"/>
              <w:left w:val="single" w:sz="6" w:space="0" w:color="auto"/>
              <w:bottom w:val="single" w:sz="6" w:space="0" w:color="auto"/>
              <w:right w:val="single" w:sz="6" w:space="0" w:color="auto"/>
            </w:tcBorders>
            <w:vAlign w:val="center"/>
            <w:hideMark/>
          </w:tcPr>
          <w:p w14:paraId="232900BA" w14:textId="1BD7CB6D" w:rsidR="003445CC" w:rsidRPr="003445CC" w:rsidRDefault="003445CC" w:rsidP="001E0A19">
            <w:pPr>
              <w:spacing w:after="0" w:line="240" w:lineRule="auto"/>
              <w:jc w:val="center"/>
              <w:textAlignment w:val="baseline"/>
              <w:rPr>
                <w:rFonts w:ascii="Times New Roman" w:eastAsia="Times New Roman" w:hAnsi="Times New Roman" w:cs="Times New Roman"/>
                <w:b/>
                <w:bCs/>
                <w:kern w:val="0"/>
                <w14:ligatures w14:val="none"/>
              </w:rPr>
            </w:pPr>
            <w:r w:rsidRPr="003445CC">
              <w:rPr>
                <w:rFonts w:ascii="Aptos" w:eastAsia="Times New Roman" w:hAnsi="Aptos" w:cs="Times New Roman"/>
                <w:b/>
                <w:bCs/>
                <w:kern w:val="0"/>
                <w14:ligatures w14:val="none"/>
              </w:rPr>
              <w:t>Essential Question</w:t>
            </w:r>
          </w:p>
        </w:tc>
        <w:tc>
          <w:tcPr>
            <w:tcW w:w="7740" w:type="dxa"/>
            <w:tcBorders>
              <w:top w:val="single" w:sz="6" w:space="0" w:color="auto"/>
              <w:left w:val="single" w:sz="6" w:space="0" w:color="auto"/>
              <w:bottom w:val="single" w:sz="6" w:space="0" w:color="auto"/>
              <w:right w:val="single" w:sz="6" w:space="0" w:color="auto"/>
            </w:tcBorders>
            <w:vAlign w:val="center"/>
            <w:hideMark/>
          </w:tcPr>
          <w:p w14:paraId="770D9A76" w14:textId="405E5B9F" w:rsidR="003445CC" w:rsidRPr="003445CC" w:rsidRDefault="00093D6C" w:rsidP="003445CC">
            <w:pPr>
              <w:spacing w:after="0" w:line="240" w:lineRule="auto"/>
              <w:textAlignment w:val="baseline"/>
              <w:rPr>
                <w:rFonts w:ascii="Times New Roman" w:eastAsia="Times New Roman" w:hAnsi="Times New Roman" w:cs="Times New Roman"/>
                <w:kern w:val="0"/>
                <w14:ligatures w14:val="none"/>
              </w:rPr>
            </w:pPr>
            <w:r>
              <w:rPr>
                <w:rFonts w:ascii="Aptos" w:eastAsia="Times New Roman" w:hAnsi="Aptos" w:cs="Times New Roman"/>
                <w:kern w:val="0"/>
                <w14:ligatures w14:val="none"/>
              </w:rPr>
              <w:t xml:space="preserve"> </w:t>
            </w:r>
            <w:r w:rsidR="003445CC" w:rsidRPr="003445CC">
              <w:rPr>
                <w:rFonts w:ascii="Aptos" w:eastAsia="Times New Roman" w:hAnsi="Aptos" w:cs="Times New Roman"/>
                <w:kern w:val="0"/>
                <w14:ligatures w14:val="none"/>
              </w:rPr>
              <w:t>How does the Arabic writing system work? </w:t>
            </w:r>
          </w:p>
        </w:tc>
      </w:tr>
      <w:tr w:rsidR="003445CC" w:rsidRPr="003445CC" w14:paraId="4E8CE2EA" w14:textId="77777777" w:rsidTr="00093D6C">
        <w:trPr>
          <w:trHeight w:val="300"/>
        </w:trPr>
        <w:tc>
          <w:tcPr>
            <w:tcW w:w="1522" w:type="dxa"/>
            <w:tcBorders>
              <w:top w:val="single" w:sz="6" w:space="0" w:color="auto"/>
              <w:left w:val="single" w:sz="6" w:space="0" w:color="auto"/>
              <w:bottom w:val="single" w:sz="6" w:space="0" w:color="auto"/>
              <w:right w:val="single" w:sz="6" w:space="0" w:color="auto"/>
            </w:tcBorders>
            <w:vAlign w:val="center"/>
            <w:hideMark/>
          </w:tcPr>
          <w:p w14:paraId="6C3BD08B" w14:textId="4C0B8548" w:rsidR="003445CC" w:rsidRPr="003445CC" w:rsidRDefault="003445CC" w:rsidP="003445CC">
            <w:pPr>
              <w:spacing w:after="0" w:line="240" w:lineRule="auto"/>
              <w:textAlignment w:val="baseline"/>
              <w:rPr>
                <w:rFonts w:ascii="Times New Roman" w:eastAsia="Times New Roman" w:hAnsi="Times New Roman" w:cs="Times New Roman"/>
                <w:b/>
                <w:bCs/>
                <w:kern w:val="0"/>
                <w14:ligatures w14:val="none"/>
              </w:rPr>
            </w:pPr>
          </w:p>
        </w:tc>
        <w:tc>
          <w:tcPr>
            <w:tcW w:w="7740" w:type="dxa"/>
            <w:tcBorders>
              <w:top w:val="single" w:sz="6" w:space="0" w:color="auto"/>
              <w:left w:val="single" w:sz="6" w:space="0" w:color="auto"/>
              <w:bottom w:val="single" w:sz="6" w:space="0" w:color="auto"/>
              <w:right w:val="single" w:sz="6" w:space="0" w:color="auto"/>
            </w:tcBorders>
            <w:vAlign w:val="center"/>
            <w:hideMark/>
          </w:tcPr>
          <w:p w14:paraId="4DBC5EC7" w14:textId="262568A7" w:rsidR="003445CC" w:rsidRPr="003445CC" w:rsidRDefault="003445CC" w:rsidP="003445CC">
            <w:pPr>
              <w:spacing w:after="0" w:line="240" w:lineRule="auto"/>
              <w:textAlignment w:val="baseline"/>
              <w:rPr>
                <w:rFonts w:ascii="Times New Roman" w:eastAsia="Times New Roman" w:hAnsi="Times New Roman" w:cs="Times New Roman"/>
                <w:kern w:val="0"/>
                <w14:ligatures w14:val="none"/>
              </w:rPr>
            </w:pPr>
          </w:p>
        </w:tc>
      </w:tr>
      <w:tr w:rsidR="003445CC" w:rsidRPr="003445CC" w14:paraId="0FE413B0" w14:textId="77777777" w:rsidTr="00E9225E">
        <w:trPr>
          <w:trHeight w:val="399"/>
        </w:trPr>
        <w:tc>
          <w:tcPr>
            <w:tcW w:w="1522" w:type="dxa"/>
            <w:tcBorders>
              <w:top w:val="single" w:sz="6" w:space="0" w:color="auto"/>
              <w:left w:val="single" w:sz="6" w:space="0" w:color="auto"/>
              <w:bottom w:val="single" w:sz="6" w:space="0" w:color="auto"/>
              <w:right w:val="single" w:sz="6" w:space="0" w:color="auto"/>
            </w:tcBorders>
            <w:vAlign w:val="center"/>
            <w:hideMark/>
          </w:tcPr>
          <w:p w14:paraId="0DEA170F" w14:textId="40A3E106" w:rsidR="003445CC" w:rsidRPr="003445CC" w:rsidRDefault="003445CC" w:rsidP="001E0A19">
            <w:pPr>
              <w:spacing w:after="0" w:line="240" w:lineRule="auto"/>
              <w:jc w:val="center"/>
              <w:textAlignment w:val="baseline"/>
              <w:rPr>
                <w:rFonts w:ascii="Times New Roman" w:eastAsia="Times New Roman" w:hAnsi="Times New Roman" w:cs="Times New Roman"/>
                <w:b/>
                <w:bCs/>
                <w:kern w:val="0"/>
                <w14:ligatures w14:val="none"/>
              </w:rPr>
            </w:pPr>
            <w:r w:rsidRPr="003445CC">
              <w:rPr>
                <w:rFonts w:ascii="Aptos" w:eastAsia="Times New Roman" w:hAnsi="Aptos" w:cs="Times New Roman"/>
                <w:b/>
                <w:bCs/>
                <w:kern w:val="0"/>
                <w14:ligatures w14:val="none"/>
              </w:rPr>
              <w:t>Skills</w:t>
            </w:r>
          </w:p>
        </w:tc>
        <w:tc>
          <w:tcPr>
            <w:tcW w:w="7740" w:type="dxa"/>
            <w:tcBorders>
              <w:top w:val="single" w:sz="6" w:space="0" w:color="auto"/>
              <w:left w:val="single" w:sz="6" w:space="0" w:color="auto"/>
              <w:bottom w:val="single" w:sz="6" w:space="0" w:color="auto"/>
              <w:right w:val="single" w:sz="6" w:space="0" w:color="auto"/>
            </w:tcBorders>
            <w:vAlign w:val="center"/>
            <w:hideMark/>
          </w:tcPr>
          <w:p w14:paraId="68834B13" w14:textId="3D45F896" w:rsidR="003445CC" w:rsidRPr="003445CC" w:rsidRDefault="00093D6C" w:rsidP="003445CC">
            <w:pPr>
              <w:spacing w:after="0" w:line="240" w:lineRule="auto"/>
              <w:textAlignment w:val="baseline"/>
              <w:rPr>
                <w:rFonts w:ascii="Times New Roman" w:eastAsia="Times New Roman" w:hAnsi="Times New Roman" w:cs="Times New Roman"/>
                <w:kern w:val="0"/>
                <w14:ligatures w14:val="none"/>
              </w:rPr>
            </w:pPr>
            <w:r>
              <w:rPr>
                <w:rFonts w:ascii="Aptos" w:eastAsia="Times New Roman" w:hAnsi="Aptos" w:cs="Times New Roman"/>
                <w:kern w:val="0"/>
                <w14:ligatures w14:val="none"/>
              </w:rPr>
              <w:t xml:space="preserve"> </w:t>
            </w:r>
            <w:r w:rsidR="003445CC" w:rsidRPr="003445CC">
              <w:rPr>
                <w:rFonts w:ascii="Aptos" w:eastAsia="Times New Roman" w:hAnsi="Aptos" w:cs="Times New Roman"/>
                <w:kern w:val="0"/>
                <w14:ligatures w14:val="none"/>
              </w:rPr>
              <w:t>Letter recognition, pronunciation, reading simple words, writing letters </w:t>
            </w:r>
          </w:p>
        </w:tc>
      </w:tr>
      <w:tr w:rsidR="003445CC" w:rsidRPr="003445CC" w14:paraId="3821502A" w14:textId="77777777" w:rsidTr="00093D6C">
        <w:trPr>
          <w:trHeight w:val="300"/>
        </w:trPr>
        <w:tc>
          <w:tcPr>
            <w:tcW w:w="1522" w:type="dxa"/>
            <w:tcBorders>
              <w:top w:val="single" w:sz="6" w:space="0" w:color="auto"/>
              <w:left w:val="single" w:sz="6" w:space="0" w:color="auto"/>
              <w:bottom w:val="single" w:sz="6" w:space="0" w:color="auto"/>
              <w:right w:val="single" w:sz="6" w:space="0" w:color="auto"/>
            </w:tcBorders>
            <w:vAlign w:val="center"/>
            <w:hideMark/>
          </w:tcPr>
          <w:p w14:paraId="3BD3FD1C" w14:textId="69FC8782" w:rsidR="003445CC" w:rsidRPr="003445CC" w:rsidRDefault="003445CC" w:rsidP="001E0A19">
            <w:pPr>
              <w:spacing w:after="0" w:line="240" w:lineRule="auto"/>
              <w:jc w:val="center"/>
              <w:textAlignment w:val="baseline"/>
              <w:rPr>
                <w:rFonts w:ascii="Times New Roman" w:eastAsia="Times New Roman" w:hAnsi="Times New Roman" w:cs="Times New Roman"/>
                <w:b/>
                <w:bCs/>
                <w:kern w:val="0"/>
                <w14:ligatures w14:val="none"/>
              </w:rPr>
            </w:pPr>
            <w:r w:rsidRPr="003445CC">
              <w:rPr>
                <w:rFonts w:ascii="Aptos" w:eastAsia="Times New Roman" w:hAnsi="Aptos" w:cs="Times New Roman"/>
                <w:b/>
                <w:bCs/>
                <w:kern w:val="0"/>
                <w14:ligatures w14:val="none"/>
              </w:rPr>
              <w:t>Cultural Focus</w:t>
            </w:r>
          </w:p>
        </w:tc>
        <w:tc>
          <w:tcPr>
            <w:tcW w:w="7740" w:type="dxa"/>
            <w:tcBorders>
              <w:top w:val="single" w:sz="6" w:space="0" w:color="auto"/>
              <w:left w:val="single" w:sz="6" w:space="0" w:color="auto"/>
              <w:bottom w:val="single" w:sz="6" w:space="0" w:color="auto"/>
              <w:right w:val="single" w:sz="6" w:space="0" w:color="auto"/>
            </w:tcBorders>
            <w:vAlign w:val="center"/>
            <w:hideMark/>
          </w:tcPr>
          <w:p w14:paraId="4EA20186" w14:textId="5A67055F" w:rsidR="003445CC" w:rsidRPr="003445CC" w:rsidRDefault="00093D6C" w:rsidP="003445CC">
            <w:pPr>
              <w:spacing w:after="0" w:line="240" w:lineRule="auto"/>
              <w:textAlignment w:val="baseline"/>
              <w:rPr>
                <w:rFonts w:ascii="Times New Roman" w:eastAsia="Times New Roman" w:hAnsi="Times New Roman" w:cs="Times New Roman"/>
                <w:kern w:val="0"/>
                <w14:ligatures w14:val="none"/>
              </w:rPr>
            </w:pPr>
            <w:r>
              <w:rPr>
                <w:rFonts w:ascii="Aptos" w:eastAsia="Times New Roman" w:hAnsi="Aptos" w:cs="Times New Roman"/>
                <w:kern w:val="0"/>
                <w14:ligatures w14:val="none"/>
              </w:rPr>
              <w:t xml:space="preserve"> </w:t>
            </w:r>
            <w:r w:rsidR="003445CC" w:rsidRPr="003445CC">
              <w:rPr>
                <w:rFonts w:ascii="Aptos" w:eastAsia="Times New Roman" w:hAnsi="Aptos" w:cs="Times New Roman"/>
                <w:kern w:val="0"/>
                <w14:ligatures w14:val="none"/>
              </w:rPr>
              <w:t>Arabic-speaking world, language diversity </w:t>
            </w:r>
          </w:p>
        </w:tc>
      </w:tr>
      <w:tr w:rsidR="003445CC" w:rsidRPr="003445CC" w14:paraId="38EE09D8" w14:textId="77777777" w:rsidTr="00093D6C">
        <w:trPr>
          <w:trHeight w:val="300"/>
        </w:trPr>
        <w:tc>
          <w:tcPr>
            <w:tcW w:w="1522" w:type="dxa"/>
            <w:tcBorders>
              <w:top w:val="single" w:sz="6" w:space="0" w:color="auto"/>
              <w:left w:val="single" w:sz="6" w:space="0" w:color="auto"/>
              <w:bottom w:val="single" w:sz="6" w:space="0" w:color="auto"/>
              <w:right w:val="single" w:sz="6" w:space="0" w:color="auto"/>
            </w:tcBorders>
            <w:vAlign w:val="center"/>
            <w:hideMark/>
          </w:tcPr>
          <w:p w14:paraId="710D36F8" w14:textId="17E76863" w:rsidR="003445CC" w:rsidRPr="003445CC" w:rsidRDefault="003445CC" w:rsidP="001E0A19">
            <w:pPr>
              <w:spacing w:after="0" w:line="240" w:lineRule="auto"/>
              <w:jc w:val="center"/>
              <w:textAlignment w:val="baseline"/>
              <w:rPr>
                <w:rFonts w:ascii="Times New Roman" w:eastAsia="Times New Roman" w:hAnsi="Times New Roman" w:cs="Times New Roman"/>
                <w:b/>
                <w:bCs/>
                <w:kern w:val="0"/>
                <w14:ligatures w14:val="none"/>
              </w:rPr>
            </w:pPr>
            <w:r w:rsidRPr="003445CC">
              <w:rPr>
                <w:rFonts w:ascii="Aptos" w:eastAsia="Times New Roman" w:hAnsi="Aptos" w:cs="Times New Roman"/>
                <w:b/>
                <w:bCs/>
                <w:kern w:val="0"/>
                <w14:ligatures w14:val="none"/>
              </w:rPr>
              <w:t>Assessment Methods</w:t>
            </w:r>
          </w:p>
        </w:tc>
        <w:tc>
          <w:tcPr>
            <w:tcW w:w="7740" w:type="dxa"/>
            <w:tcBorders>
              <w:top w:val="single" w:sz="6" w:space="0" w:color="auto"/>
              <w:left w:val="single" w:sz="6" w:space="0" w:color="auto"/>
              <w:bottom w:val="single" w:sz="6" w:space="0" w:color="auto"/>
              <w:right w:val="single" w:sz="6" w:space="0" w:color="auto"/>
            </w:tcBorders>
            <w:vAlign w:val="center"/>
            <w:hideMark/>
          </w:tcPr>
          <w:p w14:paraId="2302AE86" w14:textId="7FF676B1" w:rsidR="003445CC" w:rsidRPr="003445CC" w:rsidRDefault="00E9225E" w:rsidP="00E9225E">
            <w:pPr>
              <w:spacing w:after="0" w:line="240" w:lineRule="auto"/>
              <w:textAlignment w:val="baseline"/>
              <w:rPr>
                <w:rFonts w:ascii="Times New Roman" w:eastAsia="Times New Roman" w:hAnsi="Times New Roman" w:cs="Times New Roman"/>
                <w:kern w:val="0"/>
                <w14:ligatures w14:val="none"/>
              </w:rPr>
            </w:pPr>
            <w:r>
              <w:rPr>
                <w:rFonts w:ascii="Aptos" w:eastAsia="Times New Roman" w:hAnsi="Aptos" w:cs="Times New Roman"/>
                <w:kern w:val="0"/>
                <w14:ligatures w14:val="none"/>
              </w:rPr>
              <w:t xml:space="preserve"> </w:t>
            </w:r>
            <w:r w:rsidR="003445CC" w:rsidRPr="003445CC">
              <w:rPr>
                <w:rFonts w:ascii="Aptos" w:eastAsia="Times New Roman" w:hAnsi="Aptos" w:cs="Times New Roman"/>
                <w:kern w:val="0"/>
                <w14:ligatures w14:val="none"/>
              </w:rPr>
              <w:t>Alphabet quizzes, pronunciation assessments, reading checks, writing</w:t>
            </w:r>
            <w:r>
              <w:rPr>
                <w:rFonts w:ascii="Aptos" w:eastAsia="Times New Roman" w:hAnsi="Aptos" w:cs="Times New Roman"/>
                <w:kern w:val="0"/>
                <w14:ligatures w14:val="none"/>
              </w:rPr>
              <w:t xml:space="preserve"> </w:t>
            </w:r>
            <w:r w:rsidR="003445CC" w:rsidRPr="003445CC">
              <w:rPr>
                <w:rFonts w:ascii="Aptos" w:eastAsia="Times New Roman" w:hAnsi="Aptos" w:cs="Times New Roman"/>
                <w:kern w:val="0"/>
                <w14:ligatures w14:val="none"/>
              </w:rPr>
              <w:t>samples</w:t>
            </w:r>
          </w:p>
        </w:tc>
      </w:tr>
    </w:tbl>
    <w:p w14:paraId="35629030" w14:textId="77777777" w:rsidR="001E43E9" w:rsidRDefault="001E43E9" w:rsidP="001E0A19">
      <w:pPr>
        <w:spacing w:after="0" w:line="240" w:lineRule="auto"/>
        <w:jc w:val="center"/>
        <w:textAlignment w:val="baseline"/>
        <w:rPr>
          <w:rFonts w:ascii="Aptos" w:eastAsia="Times New Roman" w:hAnsi="Aptos" w:cs="Segoe UI"/>
          <w:color w:val="0F4761"/>
          <w:kern w:val="0"/>
          <w:sz w:val="28"/>
          <w:szCs w:val="28"/>
          <w14:ligatures w14:val="none"/>
        </w:rPr>
      </w:pPr>
    </w:p>
    <w:p w14:paraId="1EFC8208" w14:textId="0CF88713" w:rsidR="003445CC" w:rsidRPr="001E43E9" w:rsidRDefault="003445CC" w:rsidP="003445CC">
      <w:pPr>
        <w:spacing w:after="0" w:line="240" w:lineRule="auto"/>
        <w:textAlignment w:val="baseline"/>
        <w:rPr>
          <w:rFonts w:ascii="Segoe UI" w:eastAsia="Times New Roman" w:hAnsi="Segoe UI" w:cs="Segoe UI"/>
          <w:color w:val="0F4761"/>
          <w:kern w:val="0"/>
          <w14:ligatures w14:val="none"/>
        </w:rPr>
      </w:pPr>
      <w:r w:rsidRPr="001E43E9">
        <w:rPr>
          <w:rFonts w:ascii="Aptos" w:eastAsia="Times New Roman" w:hAnsi="Aptos" w:cs="Segoe UI"/>
          <w:color w:val="0F4761"/>
          <w:kern w:val="0"/>
          <w14:ligatures w14:val="none"/>
        </w:rPr>
        <w:t>Weekly Breakdown </w:t>
      </w:r>
    </w:p>
    <w:p w14:paraId="58152939" w14:textId="77777777" w:rsidR="003445CC" w:rsidRPr="003445CC" w:rsidRDefault="003445CC" w:rsidP="003445CC">
      <w:pPr>
        <w:spacing w:after="0" w:line="240" w:lineRule="auto"/>
        <w:textAlignment w:val="baseline"/>
        <w:rPr>
          <w:rFonts w:ascii="Segoe UI" w:eastAsia="Times New Roman" w:hAnsi="Segoe UI" w:cs="Segoe UI"/>
          <w:kern w:val="0"/>
          <w:sz w:val="18"/>
          <w:szCs w:val="18"/>
          <w14:ligatures w14:val="none"/>
        </w:rPr>
      </w:pPr>
      <w:r w:rsidRPr="003445CC">
        <w:rPr>
          <w:rFonts w:ascii="Aptos" w:eastAsia="Times New Roman" w:hAnsi="Aptos" w:cs="Segoe UI"/>
          <w:b/>
          <w:bCs/>
          <w:kern w:val="0"/>
          <w14:ligatures w14:val="none"/>
        </w:rPr>
        <w:t>Week 1</w:t>
      </w:r>
      <w:r w:rsidRPr="003445CC">
        <w:rPr>
          <w:rFonts w:ascii="Aptos" w:eastAsia="Times New Roman" w:hAnsi="Aptos" w:cs="Segoe UI"/>
          <w:kern w:val="0"/>
          <w14:ligatures w14:val="none"/>
        </w:rPr>
        <w:t> </w:t>
      </w:r>
    </w:p>
    <w:p w14:paraId="3EDB5203" w14:textId="77777777" w:rsidR="003445CC" w:rsidRPr="003445CC" w:rsidRDefault="003445CC" w:rsidP="003445CC">
      <w:pPr>
        <w:numPr>
          <w:ilvl w:val="0"/>
          <w:numId w:val="10"/>
        </w:numPr>
        <w:spacing w:after="0" w:line="240" w:lineRule="auto"/>
        <w:ind w:left="1080" w:firstLine="0"/>
        <w:textAlignment w:val="baseline"/>
        <w:rPr>
          <w:rFonts w:ascii="Segoe UI" w:eastAsia="Times New Roman" w:hAnsi="Segoe UI" w:cs="Segoe UI"/>
          <w:kern w:val="0"/>
          <w14:ligatures w14:val="none"/>
        </w:rPr>
      </w:pPr>
      <w:r w:rsidRPr="003445CC">
        <w:rPr>
          <w:rFonts w:ascii="Aptos" w:eastAsia="Times New Roman" w:hAnsi="Aptos" w:cs="Segoe UI"/>
          <w:kern w:val="0"/>
          <w14:ligatures w14:val="none"/>
        </w:rPr>
        <w:t>Introduction to Arabic language and culture </w:t>
      </w:r>
    </w:p>
    <w:p w14:paraId="7EE622EA" w14:textId="77777777" w:rsidR="003445CC" w:rsidRPr="003445CC" w:rsidRDefault="003445CC" w:rsidP="003445CC">
      <w:pPr>
        <w:numPr>
          <w:ilvl w:val="0"/>
          <w:numId w:val="11"/>
        </w:numPr>
        <w:spacing w:after="0" w:line="240" w:lineRule="auto"/>
        <w:ind w:left="1080" w:firstLine="0"/>
        <w:textAlignment w:val="baseline"/>
        <w:rPr>
          <w:rFonts w:ascii="Segoe UI" w:eastAsia="Times New Roman" w:hAnsi="Segoe UI" w:cs="Segoe UI"/>
          <w:kern w:val="0"/>
          <w14:ligatures w14:val="none"/>
        </w:rPr>
      </w:pPr>
      <w:r w:rsidRPr="003445CC">
        <w:rPr>
          <w:rFonts w:ascii="Aptos" w:eastAsia="Times New Roman" w:hAnsi="Aptos" w:cs="Segoe UI"/>
          <w:kern w:val="0"/>
          <w14:ligatures w14:val="none"/>
        </w:rPr>
        <w:t xml:space="preserve">Letters </w:t>
      </w:r>
      <w:r w:rsidRPr="003445CC">
        <w:rPr>
          <w:rFonts w:ascii="Arial" w:eastAsia="Times New Roman" w:hAnsi="Arial" w:cs="Arial"/>
          <w:kern w:val="0"/>
          <w14:ligatures w14:val="none"/>
        </w:rPr>
        <w:t>أ</w:t>
      </w:r>
      <w:r w:rsidRPr="003445CC">
        <w:rPr>
          <w:rFonts w:ascii="Aptos" w:eastAsia="Times New Roman" w:hAnsi="Aptos" w:cs="Segoe UI"/>
          <w:kern w:val="0"/>
          <w14:ligatures w14:val="none"/>
        </w:rPr>
        <w:t xml:space="preserve"> - </w:t>
      </w:r>
      <w:r w:rsidRPr="003445CC">
        <w:rPr>
          <w:rFonts w:ascii="Arial" w:eastAsia="Times New Roman" w:hAnsi="Arial" w:cs="Arial"/>
          <w:kern w:val="0"/>
          <w14:ligatures w14:val="none"/>
        </w:rPr>
        <w:t>ث</w:t>
      </w:r>
      <w:r w:rsidRPr="003445CC">
        <w:rPr>
          <w:rFonts w:ascii="Aptos" w:eastAsia="Times New Roman" w:hAnsi="Aptos" w:cs="Segoe UI"/>
          <w:kern w:val="0"/>
          <w14:ligatures w14:val="none"/>
        </w:rPr>
        <w:t> </w:t>
      </w:r>
    </w:p>
    <w:p w14:paraId="5DD66570" w14:textId="77777777" w:rsidR="003445CC" w:rsidRPr="003445CC" w:rsidRDefault="003445CC" w:rsidP="003445CC">
      <w:pPr>
        <w:numPr>
          <w:ilvl w:val="0"/>
          <w:numId w:val="12"/>
        </w:numPr>
        <w:spacing w:after="0" w:line="240" w:lineRule="auto"/>
        <w:ind w:left="1080" w:firstLine="0"/>
        <w:textAlignment w:val="baseline"/>
        <w:rPr>
          <w:rFonts w:ascii="Segoe UI" w:eastAsia="Times New Roman" w:hAnsi="Segoe UI" w:cs="Segoe UI"/>
          <w:kern w:val="0"/>
          <w14:ligatures w14:val="none"/>
        </w:rPr>
      </w:pPr>
      <w:r w:rsidRPr="003445CC">
        <w:rPr>
          <w:rFonts w:ascii="Aptos" w:eastAsia="Times New Roman" w:hAnsi="Aptos" w:cs="Segoe UI"/>
          <w:kern w:val="0"/>
          <w14:ligatures w14:val="none"/>
        </w:rPr>
        <w:t>Greetings and classroom expressions </w:t>
      </w:r>
    </w:p>
    <w:p w14:paraId="6179A611" w14:textId="77777777" w:rsidR="00D7104C" w:rsidRDefault="00D7104C" w:rsidP="003445CC">
      <w:pPr>
        <w:spacing w:after="0" w:line="240" w:lineRule="auto"/>
        <w:textAlignment w:val="baseline"/>
        <w:rPr>
          <w:rFonts w:ascii="Aptos" w:eastAsia="Times New Roman" w:hAnsi="Aptos" w:cs="Segoe UI"/>
          <w:b/>
          <w:bCs/>
          <w:kern w:val="0"/>
          <w14:ligatures w14:val="none"/>
        </w:rPr>
      </w:pPr>
    </w:p>
    <w:p w14:paraId="0CC32B18" w14:textId="77777777" w:rsidR="00D914BD" w:rsidRDefault="00D914BD" w:rsidP="003445CC">
      <w:pPr>
        <w:spacing w:after="0" w:line="240" w:lineRule="auto"/>
        <w:textAlignment w:val="baseline"/>
        <w:rPr>
          <w:rFonts w:ascii="Aptos" w:eastAsia="Times New Roman" w:hAnsi="Aptos" w:cs="Segoe UI"/>
          <w:b/>
          <w:bCs/>
          <w:kern w:val="0"/>
          <w14:ligatures w14:val="none"/>
        </w:rPr>
      </w:pPr>
    </w:p>
    <w:p w14:paraId="5488F61B" w14:textId="77777777" w:rsidR="00D914BD" w:rsidRDefault="00D914BD" w:rsidP="003445CC">
      <w:pPr>
        <w:spacing w:after="0" w:line="240" w:lineRule="auto"/>
        <w:textAlignment w:val="baseline"/>
        <w:rPr>
          <w:rFonts w:ascii="Aptos" w:eastAsia="Times New Roman" w:hAnsi="Aptos" w:cs="Segoe UI"/>
          <w:b/>
          <w:bCs/>
          <w:kern w:val="0"/>
          <w14:ligatures w14:val="none"/>
        </w:rPr>
      </w:pPr>
    </w:p>
    <w:p w14:paraId="04FE7240" w14:textId="05E947F1" w:rsidR="003445CC" w:rsidRDefault="003445CC" w:rsidP="003445CC">
      <w:pPr>
        <w:spacing w:after="0" w:line="240" w:lineRule="auto"/>
        <w:textAlignment w:val="baseline"/>
        <w:rPr>
          <w:rFonts w:ascii="Aptos" w:eastAsia="Times New Roman" w:hAnsi="Aptos" w:cs="Segoe UI"/>
          <w:kern w:val="0"/>
          <w14:ligatures w14:val="none"/>
        </w:rPr>
      </w:pPr>
      <w:r w:rsidRPr="003445CC">
        <w:rPr>
          <w:rFonts w:ascii="Aptos" w:eastAsia="Times New Roman" w:hAnsi="Aptos" w:cs="Segoe UI"/>
          <w:b/>
          <w:bCs/>
          <w:kern w:val="0"/>
          <w14:ligatures w14:val="none"/>
        </w:rPr>
        <w:lastRenderedPageBreak/>
        <w:t>Week 2</w:t>
      </w:r>
      <w:r w:rsidRPr="003445CC">
        <w:rPr>
          <w:rFonts w:ascii="Aptos" w:eastAsia="Times New Roman" w:hAnsi="Aptos" w:cs="Segoe UI"/>
          <w:kern w:val="0"/>
          <w14:ligatures w14:val="none"/>
        </w:rPr>
        <w:t> </w:t>
      </w:r>
    </w:p>
    <w:p w14:paraId="2D96CD93" w14:textId="77777777" w:rsidR="00EB0E99" w:rsidRDefault="00EB0E99" w:rsidP="00EB0E99">
      <w:pPr>
        <w:pStyle w:val="paragraph"/>
        <w:numPr>
          <w:ilvl w:val="0"/>
          <w:numId w:val="13"/>
        </w:numPr>
        <w:spacing w:before="0" w:beforeAutospacing="0" w:after="0" w:afterAutospacing="0"/>
        <w:ind w:left="1080" w:firstLine="0"/>
        <w:textAlignment w:val="baseline"/>
        <w:rPr>
          <w:rFonts w:ascii="Segoe UI" w:hAnsi="Segoe UI" w:cs="Segoe UI"/>
        </w:rPr>
      </w:pPr>
      <w:r>
        <w:rPr>
          <w:rStyle w:val="normaltextrun"/>
          <w:rFonts w:ascii="Aptos" w:hAnsi="Aptos" w:cs="Segoe UI"/>
        </w:rPr>
        <w:t xml:space="preserve">Letters </w:t>
      </w:r>
      <w:r>
        <w:rPr>
          <w:rStyle w:val="normaltextrun"/>
          <w:rFonts w:ascii="Arial" w:hAnsi="Arial" w:cs="Arial"/>
        </w:rPr>
        <w:t>ج</w:t>
      </w:r>
      <w:r>
        <w:rPr>
          <w:rStyle w:val="normaltextrun"/>
          <w:rFonts w:ascii="Aptos" w:hAnsi="Aptos" w:cs="Segoe UI"/>
        </w:rPr>
        <w:t xml:space="preserve"> - </w:t>
      </w:r>
      <w:r>
        <w:rPr>
          <w:rStyle w:val="normaltextrun"/>
          <w:rFonts w:ascii="Arial" w:hAnsi="Arial" w:cs="Arial"/>
        </w:rPr>
        <w:t>ز</w:t>
      </w:r>
      <w:r>
        <w:rPr>
          <w:rStyle w:val="eop"/>
          <w:rFonts w:ascii="Aptos" w:hAnsi="Aptos" w:cs="Segoe UI"/>
        </w:rPr>
        <w:t> </w:t>
      </w:r>
    </w:p>
    <w:p w14:paraId="0D593DEC" w14:textId="77777777" w:rsidR="00EB0E99" w:rsidRDefault="00EB0E99" w:rsidP="00EB0E99">
      <w:pPr>
        <w:pStyle w:val="paragraph"/>
        <w:numPr>
          <w:ilvl w:val="0"/>
          <w:numId w:val="14"/>
        </w:numPr>
        <w:spacing w:before="0" w:beforeAutospacing="0" w:after="0" w:afterAutospacing="0"/>
        <w:ind w:left="1080" w:firstLine="0"/>
        <w:textAlignment w:val="baseline"/>
        <w:rPr>
          <w:rFonts w:ascii="Segoe UI" w:hAnsi="Segoe UI" w:cs="Segoe UI"/>
        </w:rPr>
      </w:pPr>
      <w:r>
        <w:rPr>
          <w:rStyle w:val="normaltextrun"/>
          <w:rFonts w:ascii="Aptos" w:hAnsi="Aptos" w:cs="Segoe UI"/>
        </w:rPr>
        <w:t>Writing practice</w:t>
      </w:r>
      <w:r>
        <w:rPr>
          <w:rStyle w:val="eop"/>
          <w:rFonts w:ascii="Aptos" w:hAnsi="Aptos" w:cs="Segoe UI"/>
        </w:rPr>
        <w:t> </w:t>
      </w:r>
    </w:p>
    <w:p w14:paraId="33A93F15" w14:textId="77777777" w:rsidR="00EB0E99" w:rsidRDefault="00EB0E99" w:rsidP="00EB0E99">
      <w:pPr>
        <w:pStyle w:val="paragraph"/>
        <w:numPr>
          <w:ilvl w:val="0"/>
          <w:numId w:val="15"/>
        </w:numPr>
        <w:spacing w:before="0" w:beforeAutospacing="0" w:after="0" w:afterAutospacing="0"/>
        <w:ind w:left="1080" w:firstLine="0"/>
        <w:textAlignment w:val="baseline"/>
        <w:rPr>
          <w:rFonts w:ascii="Segoe UI" w:hAnsi="Segoe UI" w:cs="Segoe UI"/>
        </w:rPr>
      </w:pPr>
      <w:r>
        <w:rPr>
          <w:rStyle w:val="normaltextrun"/>
          <w:rFonts w:ascii="Aptos" w:hAnsi="Aptos" w:cs="Segoe UI"/>
        </w:rPr>
        <w:t>Pronunciation drills</w:t>
      </w:r>
      <w:r>
        <w:rPr>
          <w:rStyle w:val="eop"/>
          <w:rFonts w:ascii="Aptos" w:hAnsi="Aptos" w:cs="Segoe UI"/>
        </w:rPr>
        <w:t> </w:t>
      </w:r>
    </w:p>
    <w:p w14:paraId="7EE5D2E1" w14:textId="77777777" w:rsidR="00EB0E99" w:rsidRDefault="00EB0E99" w:rsidP="00EB0E99">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b/>
          <w:bCs/>
        </w:rPr>
        <w:t>Week 3</w:t>
      </w:r>
      <w:r>
        <w:rPr>
          <w:rStyle w:val="eop"/>
          <w:rFonts w:ascii="Aptos" w:hAnsi="Aptos" w:cs="Segoe UI"/>
        </w:rPr>
        <w:t> </w:t>
      </w:r>
    </w:p>
    <w:p w14:paraId="51D8022A" w14:textId="77777777" w:rsidR="00EB0E99" w:rsidRDefault="00EB0E99" w:rsidP="00EB0E99">
      <w:pPr>
        <w:pStyle w:val="paragraph"/>
        <w:numPr>
          <w:ilvl w:val="0"/>
          <w:numId w:val="16"/>
        </w:numPr>
        <w:spacing w:before="0" w:beforeAutospacing="0" w:after="0" w:afterAutospacing="0"/>
        <w:ind w:left="1080" w:firstLine="0"/>
        <w:textAlignment w:val="baseline"/>
        <w:rPr>
          <w:rFonts w:ascii="Segoe UI" w:hAnsi="Segoe UI" w:cs="Segoe UI"/>
        </w:rPr>
      </w:pPr>
      <w:r>
        <w:rPr>
          <w:rStyle w:val="normaltextrun"/>
          <w:rFonts w:ascii="Aptos" w:hAnsi="Aptos" w:cs="Segoe UI"/>
        </w:rPr>
        <w:t xml:space="preserve">Letters </w:t>
      </w:r>
      <w:r>
        <w:rPr>
          <w:rStyle w:val="normaltextrun"/>
          <w:rFonts w:ascii="Arial" w:hAnsi="Arial" w:cs="Arial"/>
        </w:rPr>
        <w:t>س</w:t>
      </w:r>
      <w:r>
        <w:rPr>
          <w:rStyle w:val="normaltextrun"/>
          <w:rFonts w:ascii="Aptos" w:hAnsi="Aptos" w:cs="Segoe UI"/>
        </w:rPr>
        <w:t xml:space="preserve"> - </w:t>
      </w:r>
      <w:r>
        <w:rPr>
          <w:rStyle w:val="normaltextrun"/>
          <w:rFonts w:ascii="Arial" w:hAnsi="Arial" w:cs="Arial"/>
        </w:rPr>
        <w:t>غ</w:t>
      </w:r>
      <w:r>
        <w:rPr>
          <w:rStyle w:val="eop"/>
          <w:rFonts w:ascii="Aptos" w:hAnsi="Aptos" w:cs="Segoe UI"/>
        </w:rPr>
        <w:t> </w:t>
      </w:r>
    </w:p>
    <w:p w14:paraId="66D7EBD5" w14:textId="77777777" w:rsidR="00EB0E99" w:rsidRDefault="00EB0E99" w:rsidP="00EB0E99">
      <w:pPr>
        <w:pStyle w:val="paragraph"/>
        <w:numPr>
          <w:ilvl w:val="0"/>
          <w:numId w:val="17"/>
        </w:numPr>
        <w:spacing w:before="0" w:beforeAutospacing="0" w:after="0" w:afterAutospacing="0"/>
        <w:ind w:left="1080" w:firstLine="0"/>
        <w:textAlignment w:val="baseline"/>
        <w:rPr>
          <w:rFonts w:ascii="Segoe UI" w:hAnsi="Segoe UI" w:cs="Segoe UI"/>
        </w:rPr>
      </w:pPr>
      <w:r>
        <w:rPr>
          <w:rStyle w:val="normaltextrun"/>
          <w:rFonts w:ascii="Aptos" w:hAnsi="Aptos" w:cs="Segoe UI"/>
        </w:rPr>
        <w:t>Beginning reading skills</w:t>
      </w:r>
      <w:r>
        <w:rPr>
          <w:rStyle w:val="eop"/>
          <w:rFonts w:ascii="Aptos" w:hAnsi="Aptos" w:cs="Segoe UI"/>
        </w:rPr>
        <w:t> </w:t>
      </w:r>
    </w:p>
    <w:p w14:paraId="2D8DD973" w14:textId="42D69E46" w:rsidR="00FD472C" w:rsidRDefault="00EB0E99" w:rsidP="00FD472C">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b/>
          <w:bCs/>
        </w:rPr>
        <w:t>Week 4</w:t>
      </w:r>
      <w:r>
        <w:rPr>
          <w:rStyle w:val="eop"/>
          <w:rFonts w:ascii="Aptos" w:hAnsi="Aptos" w:cs="Segoe UI"/>
        </w:rPr>
        <w:t> </w:t>
      </w:r>
    </w:p>
    <w:p w14:paraId="35DBE3CD" w14:textId="77777777" w:rsidR="00FD472C" w:rsidRDefault="00FD472C" w:rsidP="00FD472C">
      <w:pPr>
        <w:pStyle w:val="paragraph"/>
        <w:numPr>
          <w:ilvl w:val="0"/>
          <w:numId w:val="21"/>
        </w:numPr>
        <w:spacing w:before="0" w:beforeAutospacing="0" w:after="0" w:afterAutospacing="0"/>
        <w:ind w:left="1080" w:firstLine="0"/>
        <w:textAlignment w:val="baseline"/>
        <w:rPr>
          <w:rFonts w:ascii="Segoe UI" w:hAnsi="Segoe UI" w:cs="Segoe UI"/>
        </w:rPr>
      </w:pPr>
      <w:r>
        <w:rPr>
          <w:rStyle w:val="normaltextrun"/>
          <w:rFonts w:ascii="Aptos" w:hAnsi="Aptos" w:cs="Segoe UI"/>
        </w:rPr>
        <w:t xml:space="preserve">Letters </w:t>
      </w:r>
      <w:r>
        <w:rPr>
          <w:rStyle w:val="normaltextrun"/>
          <w:rFonts w:ascii="Arial" w:hAnsi="Arial" w:cs="Arial"/>
        </w:rPr>
        <w:t>ف</w:t>
      </w:r>
      <w:r>
        <w:rPr>
          <w:rStyle w:val="normaltextrun"/>
          <w:rFonts w:ascii="Aptos" w:hAnsi="Aptos" w:cs="Segoe UI"/>
        </w:rPr>
        <w:t xml:space="preserve"> - </w:t>
      </w:r>
      <w:r>
        <w:rPr>
          <w:rStyle w:val="normaltextrun"/>
          <w:rFonts w:ascii="Arial" w:hAnsi="Arial" w:cs="Arial"/>
        </w:rPr>
        <w:t>ي</w:t>
      </w:r>
      <w:r>
        <w:rPr>
          <w:rStyle w:val="eop"/>
          <w:rFonts w:ascii="Aptos" w:hAnsi="Aptos" w:cs="Segoe UI"/>
        </w:rPr>
        <w:t> </w:t>
      </w:r>
    </w:p>
    <w:p w14:paraId="4FBEECD7" w14:textId="77777777" w:rsidR="00FD472C" w:rsidRDefault="00FD472C" w:rsidP="00FD472C">
      <w:pPr>
        <w:pStyle w:val="paragraph"/>
        <w:numPr>
          <w:ilvl w:val="0"/>
          <w:numId w:val="22"/>
        </w:numPr>
        <w:spacing w:before="0" w:beforeAutospacing="0" w:after="0" w:afterAutospacing="0"/>
        <w:ind w:left="1080" w:firstLine="0"/>
        <w:textAlignment w:val="baseline"/>
        <w:rPr>
          <w:rFonts w:ascii="Segoe UI" w:hAnsi="Segoe UI" w:cs="Segoe UI"/>
        </w:rPr>
      </w:pPr>
      <w:r>
        <w:rPr>
          <w:rStyle w:val="normaltextrun"/>
          <w:rFonts w:ascii="Aptos" w:hAnsi="Aptos" w:cs="Segoe UI"/>
        </w:rPr>
        <w:t>Short and long vowels</w:t>
      </w:r>
      <w:r>
        <w:rPr>
          <w:rStyle w:val="eop"/>
          <w:rFonts w:ascii="Aptos" w:hAnsi="Aptos" w:cs="Segoe UI"/>
        </w:rPr>
        <w:t> </w:t>
      </w:r>
    </w:p>
    <w:p w14:paraId="6A90C4E0" w14:textId="77777777" w:rsidR="00FD472C" w:rsidRDefault="00FD472C" w:rsidP="00FD472C">
      <w:pPr>
        <w:pStyle w:val="paragraph"/>
        <w:numPr>
          <w:ilvl w:val="0"/>
          <w:numId w:val="23"/>
        </w:numPr>
        <w:spacing w:before="0" w:beforeAutospacing="0" w:after="0" w:afterAutospacing="0"/>
        <w:ind w:left="1080" w:firstLine="0"/>
        <w:textAlignment w:val="baseline"/>
        <w:rPr>
          <w:rFonts w:ascii="Segoe UI" w:hAnsi="Segoe UI" w:cs="Segoe UI"/>
        </w:rPr>
      </w:pPr>
      <w:r>
        <w:rPr>
          <w:rStyle w:val="normaltextrun"/>
          <w:rFonts w:ascii="Aptos" w:hAnsi="Aptos" w:cs="Segoe UI"/>
        </w:rPr>
        <w:t>Unit assessment</w:t>
      </w:r>
      <w:r>
        <w:rPr>
          <w:rStyle w:val="eop"/>
          <w:rFonts w:ascii="Aptos" w:hAnsi="Aptos" w:cs="Segoe UI"/>
        </w:rPr>
        <w:t> </w:t>
      </w:r>
    </w:p>
    <w:p w14:paraId="492CE32B" w14:textId="2401A5A4" w:rsidR="00F4588E" w:rsidRDefault="00F4588E"/>
    <w:p w14:paraId="46CA4999" w14:textId="77777777" w:rsidR="0015407D" w:rsidRDefault="0015407D" w:rsidP="0015407D">
      <w:pPr>
        <w:spacing w:after="0" w:line="240" w:lineRule="auto"/>
        <w:textAlignment w:val="baseline"/>
        <w:rPr>
          <w:rFonts w:ascii="Aptos" w:eastAsia="Times New Roman" w:hAnsi="Aptos" w:cs="Segoe UI"/>
          <w:color w:val="0F4761"/>
          <w:kern w:val="0"/>
          <w:sz w:val="32"/>
          <w:szCs w:val="32"/>
          <w14:ligatures w14:val="none"/>
        </w:rPr>
      </w:pPr>
      <w:r w:rsidRPr="00CD11FF">
        <w:rPr>
          <w:rFonts w:ascii="Aptos" w:eastAsia="Times New Roman" w:hAnsi="Aptos" w:cs="Segoe UI"/>
          <w:color w:val="0F4761"/>
          <w:kern w:val="0"/>
          <w14:ligatures w14:val="none"/>
        </w:rPr>
        <w:t>Unit 2: Greetings and Personal Identity</w:t>
      </w:r>
      <w:r w:rsidRPr="0015407D">
        <w:rPr>
          <w:rFonts w:ascii="Aptos" w:eastAsia="Times New Roman" w:hAnsi="Aptos" w:cs="Segoe UI"/>
          <w:color w:val="0F4761"/>
          <w:kern w:val="0"/>
          <w:sz w:val="32"/>
          <w:szCs w:val="32"/>
          <w14:ligatures w14:val="none"/>
        </w:rPr>
        <w:t> </w:t>
      </w:r>
    </w:p>
    <w:p w14:paraId="608867A4" w14:textId="77777777" w:rsidR="00CD11FF" w:rsidRPr="0015407D" w:rsidRDefault="00CD11FF" w:rsidP="0015407D">
      <w:pPr>
        <w:spacing w:after="0" w:line="240" w:lineRule="auto"/>
        <w:textAlignment w:val="baseline"/>
        <w:rPr>
          <w:rFonts w:ascii="Segoe UI" w:eastAsia="Times New Roman" w:hAnsi="Segoe UI" w:cs="Segoe UI"/>
          <w:color w:val="0F4761"/>
          <w:kern w:val="0"/>
          <w:sz w:val="18"/>
          <w:szCs w:val="18"/>
          <w14:ligatures w14:val="none"/>
        </w:rPr>
      </w:pPr>
    </w:p>
    <w:p w14:paraId="59763A4A" w14:textId="77777777" w:rsidR="0015407D" w:rsidRPr="00CD11FF" w:rsidRDefault="0015407D" w:rsidP="0015407D">
      <w:pPr>
        <w:spacing w:after="0" w:line="240" w:lineRule="auto"/>
        <w:textAlignment w:val="baseline"/>
        <w:rPr>
          <w:rFonts w:ascii="Segoe UI" w:eastAsia="Times New Roman" w:hAnsi="Segoe UI" w:cs="Segoe UI"/>
          <w:color w:val="0F4761"/>
          <w:kern w:val="0"/>
          <w14:ligatures w14:val="none"/>
        </w:rPr>
      </w:pPr>
      <w:r w:rsidRPr="00CD11FF">
        <w:rPr>
          <w:rFonts w:ascii="Aptos" w:eastAsia="Times New Roman" w:hAnsi="Aptos" w:cs="Segoe UI"/>
          <w:color w:val="0F4761"/>
          <w:kern w:val="0"/>
          <w14:ligatures w14:val="none"/>
        </w:rPr>
        <w:t>Weeks 5-8 </w:t>
      </w:r>
    </w:p>
    <w:tbl>
      <w:tblPr>
        <w:tblW w:w="935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12"/>
        <w:gridCol w:w="7740"/>
      </w:tblGrid>
      <w:tr w:rsidR="0015407D" w:rsidRPr="0015407D" w14:paraId="701148A3" w14:textId="77777777" w:rsidTr="007A6364">
        <w:trPr>
          <w:trHeight w:val="300"/>
        </w:trPr>
        <w:tc>
          <w:tcPr>
            <w:tcW w:w="1612" w:type="dxa"/>
            <w:tcBorders>
              <w:top w:val="single" w:sz="6" w:space="0" w:color="auto"/>
              <w:left w:val="single" w:sz="6" w:space="0" w:color="auto"/>
              <w:bottom w:val="single" w:sz="6" w:space="0" w:color="auto"/>
              <w:right w:val="single" w:sz="6" w:space="0" w:color="auto"/>
            </w:tcBorders>
            <w:vAlign w:val="center"/>
            <w:hideMark/>
          </w:tcPr>
          <w:p w14:paraId="27A6FC34" w14:textId="77777777" w:rsidR="0015407D" w:rsidRPr="0015407D" w:rsidRDefault="0015407D" w:rsidP="0015407D">
            <w:pPr>
              <w:spacing w:after="0" w:line="240" w:lineRule="auto"/>
              <w:textAlignment w:val="baseline"/>
              <w:rPr>
                <w:rFonts w:ascii="Times New Roman" w:eastAsia="Times New Roman" w:hAnsi="Times New Roman" w:cs="Times New Roman"/>
                <w:b/>
                <w:bCs/>
                <w:kern w:val="0"/>
                <w14:ligatures w14:val="none"/>
              </w:rPr>
            </w:pPr>
            <w:r w:rsidRPr="0015407D">
              <w:rPr>
                <w:rFonts w:ascii="Aptos" w:eastAsia="Times New Roman" w:hAnsi="Aptos" w:cs="Times New Roman"/>
                <w:b/>
                <w:bCs/>
                <w:kern w:val="0"/>
                <w14:ligatures w14:val="none"/>
              </w:rPr>
              <w:t>Component </w:t>
            </w:r>
          </w:p>
        </w:tc>
        <w:tc>
          <w:tcPr>
            <w:tcW w:w="7740" w:type="dxa"/>
            <w:tcBorders>
              <w:top w:val="single" w:sz="6" w:space="0" w:color="auto"/>
              <w:left w:val="single" w:sz="6" w:space="0" w:color="auto"/>
              <w:bottom w:val="single" w:sz="6" w:space="0" w:color="auto"/>
              <w:right w:val="single" w:sz="6" w:space="0" w:color="auto"/>
            </w:tcBorders>
            <w:vAlign w:val="center"/>
            <w:hideMark/>
          </w:tcPr>
          <w:p w14:paraId="4C263021" w14:textId="5C14BEC2" w:rsidR="0015407D" w:rsidRPr="0015407D" w:rsidRDefault="007A6364" w:rsidP="0015407D">
            <w:pPr>
              <w:spacing w:after="0" w:line="240" w:lineRule="auto"/>
              <w:textAlignment w:val="baseline"/>
              <w:rPr>
                <w:rFonts w:ascii="Times New Roman" w:eastAsia="Times New Roman" w:hAnsi="Times New Roman" w:cs="Times New Roman"/>
                <w:b/>
                <w:bCs/>
                <w:kern w:val="0"/>
                <w14:ligatures w14:val="none"/>
              </w:rPr>
            </w:pPr>
            <w:r>
              <w:rPr>
                <w:rFonts w:ascii="Aptos" w:eastAsia="Times New Roman" w:hAnsi="Aptos" w:cs="Times New Roman"/>
                <w:b/>
                <w:bCs/>
                <w:kern w:val="0"/>
                <w14:ligatures w14:val="none"/>
              </w:rPr>
              <w:t xml:space="preserve"> </w:t>
            </w:r>
            <w:r w:rsidR="0015407D" w:rsidRPr="0015407D">
              <w:rPr>
                <w:rFonts w:ascii="Aptos" w:eastAsia="Times New Roman" w:hAnsi="Aptos" w:cs="Times New Roman"/>
                <w:b/>
                <w:bCs/>
                <w:kern w:val="0"/>
                <w14:ligatures w14:val="none"/>
              </w:rPr>
              <w:t>Description </w:t>
            </w:r>
          </w:p>
        </w:tc>
      </w:tr>
      <w:tr w:rsidR="0015407D" w:rsidRPr="0015407D" w14:paraId="70F97948" w14:textId="77777777" w:rsidTr="007A6364">
        <w:trPr>
          <w:trHeight w:val="300"/>
        </w:trPr>
        <w:tc>
          <w:tcPr>
            <w:tcW w:w="1612" w:type="dxa"/>
            <w:tcBorders>
              <w:top w:val="single" w:sz="6" w:space="0" w:color="auto"/>
              <w:left w:val="single" w:sz="6" w:space="0" w:color="auto"/>
              <w:bottom w:val="single" w:sz="6" w:space="0" w:color="auto"/>
              <w:right w:val="single" w:sz="6" w:space="0" w:color="auto"/>
            </w:tcBorders>
            <w:vAlign w:val="center"/>
            <w:hideMark/>
          </w:tcPr>
          <w:p w14:paraId="621C8F92" w14:textId="7A6A6BDD" w:rsidR="0015407D" w:rsidRPr="0015407D" w:rsidRDefault="0015407D" w:rsidP="007A6364">
            <w:pPr>
              <w:spacing w:after="0" w:line="240" w:lineRule="auto"/>
              <w:jc w:val="center"/>
              <w:textAlignment w:val="baseline"/>
              <w:rPr>
                <w:rFonts w:ascii="Times New Roman" w:eastAsia="Times New Roman" w:hAnsi="Times New Roman" w:cs="Times New Roman"/>
                <w:b/>
                <w:bCs/>
                <w:kern w:val="0"/>
                <w14:ligatures w14:val="none"/>
              </w:rPr>
            </w:pPr>
            <w:r w:rsidRPr="0015407D">
              <w:rPr>
                <w:rFonts w:ascii="Aptos" w:eastAsia="Times New Roman" w:hAnsi="Aptos" w:cs="Times New Roman"/>
                <w:b/>
                <w:bCs/>
                <w:kern w:val="0"/>
                <w14:ligatures w14:val="none"/>
              </w:rPr>
              <w:t>Unit of Instruction</w:t>
            </w:r>
          </w:p>
        </w:tc>
        <w:tc>
          <w:tcPr>
            <w:tcW w:w="7740" w:type="dxa"/>
            <w:tcBorders>
              <w:top w:val="single" w:sz="6" w:space="0" w:color="auto"/>
              <w:left w:val="single" w:sz="6" w:space="0" w:color="auto"/>
              <w:bottom w:val="single" w:sz="6" w:space="0" w:color="auto"/>
              <w:right w:val="single" w:sz="6" w:space="0" w:color="auto"/>
            </w:tcBorders>
            <w:vAlign w:val="center"/>
            <w:hideMark/>
          </w:tcPr>
          <w:p w14:paraId="7CBCC5B4" w14:textId="22E6F983" w:rsidR="0015407D" w:rsidRPr="0015407D" w:rsidRDefault="007A6364" w:rsidP="0015407D">
            <w:pPr>
              <w:spacing w:after="0" w:line="240" w:lineRule="auto"/>
              <w:textAlignment w:val="baseline"/>
              <w:rPr>
                <w:rFonts w:ascii="Times New Roman" w:eastAsia="Times New Roman" w:hAnsi="Times New Roman" w:cs="Times New Roman"/>
                <w:kern w:val="0"/>
                <w14:ligatures w14:val="none"/>
              </w:rPr>
            </w:pPr>
            <w:r>
              <w:rPr>
                <w:rFonts w:ascii="Aptos" w:eastAsia="Times New Roman" w:hAnsi="Aptos" w:cs="Times New Roman"/>
                <w:kern w:val="0"/>
                <w14:ligatures w14:val="none"/>
              </w:rPr>
              <w:t xml:space="preserve"> </w:t>
            </w:r>
            <w:r w:rsidR="0015407D" w:rsidRPr="0015407D">
              <w:rPr>
                <w:rFonts w:ascii="Aptos" w:eastAsia="Times New Roman" w:hAnsi="Aptos" w:cs="Times New Roman"/>
                <w:kern w:val="0"/>
                <w14:ligatures w14:val="none"/>
              </w:rPr>
              <w:t>Greetings, introductions, nationalities, languages, numbers </w:t>
            </w:r>
          </w:p>
        </w:tc>
      </w:tr>
      <w:tr w:rsidR="0015407D" w:rsidRPr="0015407D" w14:paraId="60C23199" w14:textId="77777777" w:rsidTr="007A6364">
        <w:trPr>
          <w:trHeight w:val="300"/>
        </w:trPr>
        <w:tc>
          <w:tcPr>
            <w:tcW w:w="1612" w:type="dxa"/>
            <w:tcBorders>
              <w:top w:val="single" w:sz="6" w:space="0" w:color="auto"/>
              <w:left w:val="single" w:sz="6" w:space="0" w:color="auto"/>
              <w:bottom w:val="single" w:sz="6" w:space="0" w:color="auto"/>
              <w:right w:val="single" w:sz="6" w:space="0" w:color="auto"/>
            </w:tcBorders>
            <w:vAlign w:val="center"/>
            <w:hideMark/>
          </w:tcPr>
          <w:p w14:paraId="2DAEB8C4" w14:textId="6DBCADF4" w:rsidR="0015407D" w:rsidRPr="0015407D" w:rsidRDefault="0015407D" w:rsidP="007A6364">
            <w:pPr>
              <w:spacing w:after="0" w:line="240" w:lineRule="auto"/>
              <w:jc w:val="center"/>
              <w:textAlignment w:val="baseline"/>
              <w:rPr>
                <w:rFonts w:ascii="Times New Roman" w:eastAsia="Times New Roman" w:hAnsi="Times New Roman" w:cs="Times New Roman"/>
                <w:b/>
                <w:bCs/>
                <w:kern w:val="0"/>
                <w14:ligatures w14:val="none"/>
              </w:rPr>
            </w:pPr>
            <w:r w:rsidRPr="0015407D">
              <w:rPr>
                <w:rFonts w:ascii="Aptos" w:eastAsia="Times New Roman" w:hAnsi="Aptos" w:cs="Times New Roman"/>
                <w:b/>
                <w:bCs/>
                <w:kern w:val="0"/>
                <w14:ligatures w14:val="none"/>
              </w:rPr>
              <w:t>Essential Question</w:t>
            </w:r>
          </w:p>
        </w:tc>
        <w:tc>
          <w:tcPr>
            <w:tcW w:w="7740" w:type="dxa"/>
            <w:tcBorders>
              <w:top w:val="single" w:sz="6" w:space="0" w:color="auto"/>
              <w:left w:val="single" w:sz="6" w:space="0" w:color="auto"/>
              <w:bottom w:val="single" w:sz="6" w:space="0" w:color="auto"/>
              <w:right w:val="single" w:sz="6" w:space="0" w:color="auto"/>
            </w:tcBorders>
            <w:vAlign w:val="center"/>
            <w:hideMark/>
          </w:tcPr>
          <w:p w14:paraId="22F3098D" w14:textId="11FED2AF" w:rsidR="0015407D" w:rsidRPr="0015407D" w:rsidRDefault="007A6364" w:rsidP="0015407D">
            <w:pPr>
              <w:spacing w:after="0" w:line="240" w:lineRule="auto"/>
              <w:textAlignment w:val="baseline"/>
              <w:rPr>
                <w:rFonts w:ascii="Times New Roman" w:eastAsia="Times New Roman" w:hAnsi="Times New Roman" w:cs="Times New Roman"/>
                <w:kern w:val="0"/>
                <w14:ligatures w14:val="none"/>
              </w:rPr>
            </w:pPr>
            <w:r>
              <w:rPr>
                <w:rFonts w:ascii="Aptos" w:eastAsia="Times New Roman" w:hAnsi="Aptos" w:cs="Times New Roman"/>
                <w:kern w:val="0"/>
                <w14:ligatures w14:val="none"/>
              </w:rPr>
              <w:t xml:space="preserve"> </w:t>
            </w:r>
            <w:r w:rsidR="0015407D" w:rsidRPr="0015407D">
              <w:rPr>
                <w:rFonts w:ascii="Aptos" w:eastAsia="Times New Roman" w:hAnsi="Aptos" w:cs="Times New Roman"/>
                <w:kern w:val="0"/>
                <w14:ligatures w14:val="none"/>
              </w:rPr>
              <w:t>How do we introduce ourselves and communicate basic personal information? </w:t>
            </w:r>
          </w:p>
        </w:tc>
      </w:tr>
      <w:tr w:rsidR="0015407D" w:rsidRPr="0015407D" w14:paraId="0CAC84C8" w14:textId="77777777" w:rsidTr="007A6364">
        <w:trPr>
          <w:trHeight w:val="300"/>
        </w:trPr>
        <w:tc>
          <w:tcPr>
            <w:tcW w:w="1612" w:type="dxa"/>
            <w:tcBorders>
              <w:top w:val="single" w:sz="6" w:space="0" w:color="auto"/>
              <w:left w:val="single" w:sz="6" w:space="0" w:color="auto"/>
              <w:bottom w:val="single" w:sz="6" w:space="0" w:color="auto"/>
              <w:right w:val="single" w:sz="6" w:space="0" w:color="auto"/>
            </w:tcBorders>
            <w:vAlign w:val="center"/>
            <w:hideMark/>
          </w:tcPr>
          <w:p w14:paraId="14F5B072" w14:textId="71B7B6AF" w:rsidR="0015407D" w:rsidRPr="0015407D" w:rsidRDefault="0015407D" w:rsidP="0015407D">
            <w:pPr>
              <w:spacing w:after="0" w:line="240" w:lineRule="auto"/>
              <w:textAlignment w:val="baseline"/>
              <w:rPr>
                <w:rFonts w:ascii="Times New Roman" w:eastAsia="Times New Roman" w:hAnsi="Times New Roman" w:cs="Times New Roman"/>
                <w:b/>
                <w:bCs/>
                <w:kern w:val="0"/>
                <w14:ligatures w14:val="none"/>
              </w:rPr>
            </w:pPr>
            <w:r w:rsidRPr="0015407D">
              <w:rPr>
                <w:rFonts w:ascii="Aptos" w:eastAsia="Times New Roman" w:hAnsi="Aptos" w:cs="Times New Roman"/>
                <w:b/>
                <w:bCs/>
                <w:kern w:val="0"/>
                <w14:ligatures w14:val="none"/>
              </w:rPr>
              <w:t> </w:t>
            </w:r>
          </w:p>
        </w:tc>
        <w:tc>
          <w:tcPr>
            <w:tcW w:w="7740" w:type="dxa"/>
            <w:tcBorders>
              <w:top w:val="single" w:sz="6" w:space="0" w:color="auto"/>
              <w:left w:val="single" w:sz="6" w:space="0" w:color="auto"/>
              <w:bottom w:val="single" w:sz="6" w:space="0" w:color="auto"/>
              <w:right w:val="single" w:sz="6" w:space="0" w:color="auto"/>
            </w:tcBorders>
            <w:vAlign w:val="center"/>
            <w:hideMark/>
          </w:tcPr>
          <w:p w14:paraId="307ED48A" w14:textId="31D46C57" w:rsidR="0015407D" w:rsidRPr="0015407D" w:rsidRDefault="0015407D" w:rsidP="0015407D">
            <w:pPr>
              <w:spacing w:after="0" w:line="240" w:lineRule="auto"/>
              <w:textAlignment w:val="baseline"/>
              <w:rPr>
                <w:rFonts w:ascii="Times New Roman" w:eastAsia="Times New Roman" w:hAnsi="Times New Roman" w:cs="Times New Roman"/>
                <w:kern w:val="0"/>
                <w14:ligatures w14:val="none"/>
              </w:rPr>
            </w:pPr>
          </w:p>
        </w:tc>
      </w:tr>
      <w:tr w:rsidR="0015407D" w:rsidRPr="0015407D" w14:paraId="30836C00" w14:textId="77777777" w:rsidTr="007A6364">
        <w:trPr>
          <w:trHeight w:val="300"/>
        </w:trPr>
        <w:tc>
          <w:tcPr>
            <w:tcW w:w="1612" w:type="dxa"/>
            <w:tcBorders>
              <w:top w:val="single" w:sz="6" w:space="0" w:color="auto"/>
              <w:left w:val="single" w:sz="6" w:space="0" w:color="auto"/>
              <w:bottom w:val="single" w:sz="6" w:space="0" w:color="auto"/>
              <w:right w:val="single" w:sz="6" w:space="0" w:color="auto"/>
            </w:tcBorders>
            <w:vAlign w:val="center"/>
            <w:hideMark/>
          </w:tcPr>
          <w:p w14:paraId="516EAD8B" w14:textId="4309E5AB" w:rsidR="0015407D" w:rsidRPr="0015407D" w:rsidRDefault="0015407D" w:rsidP="007A6364">
            <w:pPr>
              <w:spacing w:after="0" w:line="240" w:lineRule="auto"/>
              <w:jc w:val="center"/>
              <w:textAlignment w:val="baseline"/>
              <w:rPr>
                <w:rFonts w:ascii="Times New Roman" w:eastAsia="Times New Roman" w:hAnsi="Times New Roman" w:cs="Times New Roman"/>
                <w:b/>
                <w:bCs/>
                <w:kern w:val="0"/>
                <w14:ligatures w14:val="none"/>
              </w:rPr>
            </w:pPr>
            <w:r w:rsidRPr="0015407D">
              <w:rPr>
                <w:rFonts w:ascii="Aptos" w:eastAsia="Times New Roman" w:hAnsi="Aptos" w:cs="Times New Roman"/>
                <w:b/>
                <w:bCs/>
                <w:kern w:val="0"/>
                <w14:ligatures w14:val="none"/>
              </w:rPr>
              <w:t>Skills</w:t>
            </w:r>
          </w:p>
        </w:tc>
        <w:tc>
          <w:tcPr>
            <w:tcW w:w="7740" w:type="dxa"/>
            <w:tcBorders>
              <w:top w:val="single" w:sz="6" w:space="0" w:color="auto"/>
              <w:left w:val="single" w:sz="6" w:space="0" w:color="auto"/>
              <w:bottom w:val="single" w:sz="6" w:space="0" w:color="auto"/>
              <w:right w:val="single" w:sz="6" w:space="0" w:color="auto"/>
            </w:tcBorders>
            <w:vAlign w:val="center"/>
            <w:hideMark/>
          </w:tcPr>
          <w:p w14:paraId="1E0492E0" w14:textId="77E550F9" w:rsidR="0015407D" w:rsidRPr="0015407D" w:rsidRDefault="007A6364" w:rsidP="0015407D">
            <w:pPr>
              <w:spacing w:after="0" w:line="240" w:lineRule="auto"/>
              <w:textAlignment w:val="baseline"/>
              <w:rPr>
                <w:rFonts w:ascii="Times New Roman" w:eastAsia="Times New Roman" w:hAnsi="Times New Roman" w:cs="Times New Roman"/>
                <w:kern w:val="0"/>
                <w14:ligatures w14:val="none"/>
              </w:rPr>
            </w:pPr>
            <w:r>
              <w:rPr>
                <w:rFonts w:ascii="Aptos" w:eastAsia="Times New Roman" w:hAnsi="Aptos" w:cs="Times New Roman"/>
                <w:kern w:val="0"/>
                <w14:ligatures w14:val="none"/>
              </w:rPr>
              <w:t xml:space="preserve"> </w:t>
            </w:r>
            <w:r w:rsidR="0015407D" w:rsidRPr="0015407D">
              <w:rPr>
                <w:rFonts w:ascii="Aptos" w:eastAsia="Times New Roman" w:hAnsi="Aptos" w:cs="Times New Roman"/>
                <w:kern w:val="0"/>
                <w14:ligatures w14:val="none"/>
              </w:rPr>
              <w:t>Interpersonal speaking, listening comprehension, basic writing </w:t>
            </w:r>
          </w:p>
        </w:tc>
      </w:tr>
      <w:tr w:rsidR="0015407D" w:rsidRPr="0015407D" w14:paraId="16FBF4BD" w14:textId="77777777" w:rsidTr="007A6364">
        <w:trPr>
          <w:trHeight w:val="300"/>
        </w:trPr>
        <w:tc>
          <w:tcPr>
            <w:tcW w:w="1612" w:type="dxa"/>
            <w:tcBorders>
              <w:top w:val="single" w:sz="6" w:space="0" w:color="auto"/>
              <w:left w:val="single" w:sz="6" w:space="0" w:color="auto"/>
              <w:bottom w:val="single" w:sz="6" w:space="0" w:color="auto"/>
              <w:right w:val="single" w:sz="6" w:space="0" w:color="auto"/>
            </w:tcBorders>
            <w:vAlign w:val="center"/>
            <w:hideMark/>
          </w:tcPr>
          <w:p w14:paraId="3CD3008F" w14:textId="511F90FC" w:rsidR="0015407D" w:rsidRPr="0015407D" w:rsidRDefault="0015407D" w:rsidP="007A6364">
            <w:pPr>
              <w:spacing w:after="0" w:line="240" w:lineRule="auto"/>
              <w:jc w:val="center"/>
              <w:textAlignment w:val="baseline"/>
              <w:rPr>
                <w:rFonts w:ascii="Times New Roman" w:eastAsia="Times New Roman" w:hAnsi="Times New Roman" w:cs="Times New Roman"/>
                <w:b/>
                <w:bCs/>
                <w:kern w:val="0"/>
                <w14:ligatures w14:val="none"/>
              </w:rPr>
            </w:pPr>
            <w:r w:rsidRPr="0015407D">
              <w:rPr>
                <w:rFonts w:ascii="Aptos" w:eastAsia="Times New Roman" w:hAnsi="Aptos" w:cs="Times New Roman"/>
                <w:b/>
                <w:bCs/>
                <w:kern w:val="0"/>
                <w14:ligatures w14:val="none"/>
              </w:rPr>
              <w:t>Cultural Focus</w:t>
            </w:r>
          </w:p>
        </w:tc>
        <w:tc>
          <w:tcPr>
            <w:tcW w:w="7740" w:type="dxa"/>
            <w:tcBorders>
              <w:top w:val="single" w:sz="6" w:space="0" w:color="auto"/>
              <w:left w:val="single" w:sz="6" w:space="0" w:color="auto"/>
              <w:bottom w:val="single" w:sz="6" w:space="0" w:color="auto"/>
              <w:right w:val="single" w:sz="6" w:space="0" w:color="auto"/>
            </w:tcBorders>
            <w:vAlign w:val="center"/>
            <w:hideMark/>
          </w:tcPr>
          <w:p w14:paraId="05C94F82" w14:textId="336052A6" w:rsidR="0015407D" w:rsidRPr="0015407D" w:rsidRDefault="007A6364" w:rsidP="0015407D">
            <w:pPr>
              <w:spacing w:after="0" w:line="240" w:lineRule="auto"/>
              <w:textAlignment w:val="baseline"/>
              <w:rPr>
                <w:rFonts w:ascii="Times New Roman" w:eastAsia="Times New Roman" w:hAnsi="Times New Roman" w:cs="Times New Roman"/>
                <w:kern w:val="0"/>
                <w14:ligatures w14:val="none"/>
              </w:rPr>
            </w:pPr>
            <w:r>
              <w:rPr>
                <w:rFonts w:ascii="Aptos" w:eastAsia="Times New Roman" w:hAnsi="Aptos" w:cs="Times New Roman"/>
                <w:kern w:val="0"/>
                <w14:ligatures w14:val="none"/>
              </w:rPr>
              <w:t xml:space="preserve"> </w:t>
            </w:r>
            <w:r w:rsidR="0015407D" w:rsidRPr="0015407D">
              <w:rPr>
                <w:rFonts w:ascii="Aptos" w:eastAsia="Times New Roman" w:hAnsi="Aptos" w:cs="Times New Roman"/>
                <w:kern w:val="0"/>
                <w14:ligatures w14:val="none"/>
              </w:rPr>
              <w:t>Greetings and social etiquette </w:t>
            </w:r>
          </w:p>
        </w:tc>
      </w:tr>
      <w:tr w:rsidR="0015407D" w:rsidRPr="0015407D" w14:paraId="4E80D79E" w14:textId="77777777" w:rsidTr="007A6364">
        <w:trPr>
          <w:trHeight w:val="300"/>
        </w:trPr>
        <w:tc>
          <w:tcPr>
            <w:tcW w:w="1612" w:type="dxa"/>
            <w:tcBorders>
              <w:top w:val="single" w:sz="6" w:space="0" w:color="auto"/>
              <w:left w:val="single" w:sz="6" w:space="0" w:color="auto"/>
              <w:bottom w:val="single" w:sz="6" w:space="0" w:color="auto"/>
              <w:right w:val="single" w:sz="6" w:space="0" w:color="auto"/>
            </w:tcBorders>
            <w:vAlign w:val="center"/>
            <w:hideMark/>
          </w:tcPr>
          <w:p w14:paraId="5AE8A736" w14:textId="3184DD03" w:rsidR="0015407D" w:rsidRPr="0015407D" w:rsidRDefault="0015407D" w:rsidP="007A6364">
            <w:pPr>
              <w:spacing w:after="0" w:line="240" w:lineRule="auto"/>
              <w:jc w:val="center"/>
              <w:textAlignment w:val="baseline"/>
              <w:rPr>
                <w:rFonts w:ascii="Times New Roman" w:eastAsia="Times New Roman" w:hAnsi="Times New Roman" w:cs="Times New Roman"/>
                <w:b/>
                <w:bCs/>
                <w:kern w:val="0"/>
                <w14:ligatures w14:val="none"/>
              </w:rPr>
            </w:pPr>
            <w:r w:rsidRPr="0015407D">
              <w:rPr>
                <w:rFonts w:ascii="Aptos" w:eastAsia="Times New Roman" w:hAnsi="Aptos" w:cs="Times New Roman"/>
                <w:b/>
                <w:bCs/>
                <w:kern w:val="0"/>
                <w14:ligatures w14:val="none"/>
              </w:rPr>
              <w:t>Assessment Methods</w:t>
            </w:r>
          </w:p>
        </w:tc>
        <w:tc>
          <w:tcPr>
            <w:tcW w:w="7740" w:type="dxa"/>
            <w:tcBorders>
              <w:top w:val="single" w:sz="6" w:space="0" w:color="auto"/>
              <w:left w:val="single" w:sz="6" w:space="0" w:color="auto"/>
              <w:bottom w:val="single" w:sz="6" w:space="0" w:color="auto"/>
              <w:right w:val="single" w:sz="6" w:space="0" w:color="auto"/>
            </w:tcBorders>
            <w:vAlign w:val="center"/>
            <w:hideMark/>
          </w:tcPr>
          <w:p w14:paraId="2A63B76F" w14:textId="114F7D41" w:rsidR="0015407D" w:rsidRPr="0015407D" w:rsidRDefault="007A6364" w:rsidP="0015407D">
            <w:pPr>
              <w:spacing w:after="0" w:line="240" w:lineRule="auto"/>
              <w:textAlignment w:val="baseline"/>
              <w:rPr>
                <w:rFonts w:ascii="Times New Roman" w:eastAsia="Times New Roman" w:hAnsi="Times New Roman" w:cs="Times New Roman"/>
                <w:kern w:val="0"/>
                <w14:ligatures w14:val="none"/>
              </w:rPr>
            </w:pPr>
            <w:r>
              <w:rPr>
                <w:rFonts w:ascii="Aptos" w:eastAsia="Times New Roman" w:hAnsi="Aptos" w:cs="Times New Roman"/>
                <w:kern w:val="0"/>
                <w14:ligatures w14:val="none"/>
              </w:rPr>
              <w:t xml:space="preserve"> </w:t>
            </w:r>
            <w:r w:rsidR="0015407D" w:rsidRPr="0015407D">
              <w:rPr>
                <w:rFonts w:ascii="Aptos" w:eastAsia="Times New Roman" w:hAnsi="Aptos" w:cs="Times New Roman"/>
                <w:kern w:val="0"/>
                <w14:ligatures w14:val="none"/>
              </w:rPr>
              <w:t>Oral interviews, vocabulary quizzes, dialogue presentations </w:t>
            </w:r>
          </w:p>
        </w:tc>
      </w:tr>
    </w:tbl>
    <w:p w14:paraId="171A66EA" w14:textId="77777777" w:rsidR="001B1392" w:rsidRDefault="001B1392" w:rsidP="0015407D">
      <w:pPr>
        <w:spacing w:after="0" w:line="240" w:lineRule="auto"/>
        <w:textAlignment w:val="baseline"/>
        <w:rPr>
          <w:rFonts w:ascii="Aptos" w:eastAsia="Times New Roman" w:hAnsi="Aptos" w:cs="Segoe UI"/>
          <w:color w:val="0F4761"/>
          <w:kern w:val="0"/>
          <w14:ligatures w14:val="none"/>
        </w:rPr>
      </w:pPr>
    </w:p>
    <w:p w14:paraId="3FDCAE60" w14:textId="6C7D1EFB" w:rsidR="0015407D" w:rsidRPr="001B1392" w:rsidRDefault="0015407D" w:rsidP="0015407D">
      <w:pPr>
        <w:spacing w:after="0" w:line="240" w:lineRule="auto"/>
        <w:textAlignment w:val="baseline"/>
        <w:rPr>
          <w:rFonts w:ascii="Segoe UI" w:eastAsia="Times New Roman" w:hAnsi="Segoe UI" w:cs="Segoe UI"/>
          <w:color w:val="0F4761"/>
          <w:kern w:val="0"/>
          <w14:ligatures w14:val="none"/>
        </w:rPr>
      </w:pPr>
      <w:r w:rsidRPr="001B1392">
        <w:rPr>
          <w:rFonts w:ascii="Aptos" w:eastAsia="Times New Roman" w:hAnsi="Aptos" w:cs="Segoe UI"/>
          <w:color w:val="0F4761"/>
          <w:kern w:val="0"/>
          <w14:ligatures w14:val="none"/>
        </w:rPr>
        <w:t>Weekly Breakdown </w:t>
      </w:r>
    </w:p>
    <w:p w14:paraId="101A7AE2" w14:textId="77777777" w:rsidR="0015407D" w:rsidRPr="0015407D" w:rsidRDefault="0015407D" w:rsidP="0015407D">
      <w:pPr>
        <w:spacing w:after="0" w:line="240" w:lineRule="auto"/>
        <w:textAlignment w:val="baseline"/>
        <w:rPr>
          <w:rFonts w:ascii="Segoe UI" w:eastAsia="Times New Roman" w:hAnsi="Segoe UI" w:cs="Segoe UI"/>
          <w:kern w:val="0"/>
          <w:sz w:val="18"/>
          <w:szCs w:val="18"/>
          <w14:ligatures w14:val="none"/>
        </w:rPr>
      </w:pPr>
      <w:r w:rsidRPr="0015407D">
        <w:rPr>
          <w:rFonts w:ascii="Aptos" w:eastAsia="Times New Roman" w:hAnsi="Aptos" w:cs="Segoe UI"/>
          <w:b/>
          <w:bCs/>
          <w:kern w:val="0"/>
          <w14:ligatures w14:val="none"/>
        </w:rPr>
        <w:t>Week 5</w:t>
      </w:r>
      <w:r w:rsidRPr="0015407D">
        <w:rPr>
          <w:rFonts w:ascii="Aptos" w:eastAsia="Times New Roman" w:hAnsi="Aptos" w:cs="Segoe UI"/>
          <w:kern w:val="0"/>
          <w14:ligatures w14:val="none"/>
        </w:rPr>
        <w:t> </w:t>
      </w:r>
    </w:p>
    <w:p w14:paraId="62E8FA0E" w14:textId="77777777" w:rsidR="0015407D" w:rsidRPr="0015407D" w:rsidRDefault="0015407D" w:rsidP="0015407D">
      <w:pPr>
        <w:numPr>
          <w:ilvl w:val="0"/>
          <w:numId w:val="24"/>
        </w:numPr>
        <w:spacing w:after="0" w:line="240" w:lineRule="auto"/>
        <w:ind w:left="1080" w:firstLine="0"/>
        <w:textAlignment w:val="baseline"/>
        <w:rPr>
          <w:rFonts w:ascii="Segoe UI" w:eastAsia="Times New Roman" w:hAnsi="Segoe UI" w:cs="Segoe UI"/>
          <w:kern w:val="0"/>
          <w14:ligatures w14:val="none"/>
        </w:rPr>
      </w:pPr>
      <w:r w:rsidRPr="0015407D">
        <w:rPr>
          <w:rFonts w:ascii="Aptos" w:eastAsia="Times New Roman" w:hAnsi="Aptos" w:cs="Segoe UI"/>
          <w:kern w:val="0"/>
          <w14:ligatures w14:val="none"/>
        </w:rPr>
        <w:t>Greetings and introductions </w:t>
      </w:r>
    </w:p>
    <w:p w14:paraId="1ECDCFA4" w14:textId="77777777" w:rsidR="0015407D" w:rsidRPr="0015407D" w:rsidRDefault="0015407D" w:rsidP="0015407D">
      <w:pPr>
        <w:numPr>
          <w:ilvl w:val="0"/>
          <w:numId w:val="25"/>
        </w:numPr>
        <w:spacing w:after="0" w:line="240" w:lineRule="auto"/>
        <w:ind w:left="1080" w:firstLine="0"/>
        <w:textAlignment w:val="baseline"/>
        <w:rPr>
          <w:rFonts w:ascii="Segoe UI" w:eastAsia="Times New Roman" w:hAnsi="Segoe UI" w:cs="Segoe UI"/>
          <w:kern w:val="0"/>
          <w14:ligatures w14:val="none"/>
        </w:rPr>
      </w:pPr>
      <w:r w:rsidRPr="0015407D">
        <w:rPr>
          <w:rFonts w:ascii="Aptos" w:eastAsia="Times New Roman" w:hAnsi="Aptos" w:cs="Segoe UI"/>
          <w:kern w:val="0"/>
          <w14:ligatures w14:val="none"/>
        </w:rPr>
        <w:t>Introducing oneself and others </w:t>
      </w:r>
    </w:p>
    <w:p w14:paraId="075F33A8" w14:textId="76219BC2" w:rsidR="00514C01" w:rsidRPr="00CB7DE6" w:rsidRDefault="0015407D" w:rsidP="00CB7DE6">
      <w:pPr>
        <w:spacing w:after="0" w:line="240" w:lineRule="auto"/>
        <w:textAlignment w:val="baseline"/>
        <w:rPr>
          <w:rFonts w:ascii="Segoe UI" w:eastAsia="Times New Roman" w:hAnsi="Segoe UI" w:cs="Segoe UI"/>
          <w:kern w:val="0"/>
          <w:sz w:val="18"/>
          <w:szCs w:val="18"/>
          <w14:ligatures w14:val="none"/>
        </w:rPr>
      </w:pPr>
      <w:r w:rsidRPr="0015407D">
        <w:rPr>
          <w:rFonts w:ascii="Aptos" w:eastAsia="Times New Roman" w:hAnsi="Aptos" w:cs="Segoe UI"/>
          <w:b/>
          <w:bCs/>
          <w:kern w:val="0"/>
          <w14:ligatures w14:val="none"/>
        </w:rPr>
        <w:t>Week 6</w:t>
      </w:r>
      <w:r w:rsidRPr="0015407D">
        <w:rPr>
          <w:rFonts w:ascii="Aptos" w:eastAsia="Times New Roman" w:hAnsi="Aptos" w:cs="Segoe UI"/>
          <w:kern w:val="0"/>
          <w14:ligatures w14:val="none"/>
        </w:rPr>
        <w:t> </w:t>
      </w:r>
    </w:p>
    <w:p w14:paraId="6A4D7956" w14:textId="77777777" w:rsidR="00514C01" w:rsidRDefault="00514C01" w:rsidP="00514C01">
      <w:pPr>
        <w:pStyle w:val="paragraph"/>
        <w:numPr>
          <w:ilvl w:val="0"/>
          <w:numId w:val="26"/>
        </w:numPr>
        <w:spacing w:before="0" w:beforeAutospacing="0" w:after="0" w:afterAutospacing="0"/>
        <w:ind w:left="1080" w:firstLine="0"/>
        <w:textAlignment w:val="baseline"/>
        <w:rPr>
          <w:rFonts w:ascii="Segoe UI" w:hAnsi="Segoe UI" w:cs="Segoe UI"/>
        </w:rPr>
      </w:pPr>
      <w:r>
        <w:rPr>
          <w:rStyle w:val="normaltextrun"/>
          <w:rFonts w:ascii="Aptos" w:hAnsi="Aptos" w:cs="Segoe UI"/>
        </w:rPr>
        <w:t>Countries and nationalities</w:t>
      </w:r>
      <w:r>
        <w:rPr>
          <w:rStyle w:val="eop"/>
          <w:rFonts w:ascii="Aptos" w:hAnsi="Aptos" w:cs="Segoe UI"/>
        </w:rPr>
        <w:t> </w:t>
      </w:r>
    </w:p>
    <w:p w14:paraId="3934D91F" w14:textId="77777777" w:rsidR="00514C01" w:rsidRDefault="00514C01" w:rsidP="00514C01">
      <w:pPr>
        <w:pStyle w:val="paragraph"/>
        <w:numPr>
          <w:ilvl w:val="0"/>
          <w:numId w:val="27"/>
        </w:numPr>
        <w:spacing w:before="0" w:beforeAutospacing="0" w:after="0" w:afterAutospacing="0"/>
        <w:ind w:left="1080" w:firstLine="0"/>
        <w:textAlignment w:val="baseline"/>
        <w:rPr>
          <w:rFonts w:ascii="Segoe UI" w:hAnsi="Segoe UI" w:cs="Segoe UI"/>
        </w:rPr>
      </w:pPr>
      <w:r>
        <w:rPr>
          <w:rStyle w:val="normaltextrun"/>
          <w:rFonts w:ascii="Aptos" w:hAnsi="Aptos" w:cs="Segoe UI"/>
        </w:rPr>
        <w:t>Languages spoken</w:t>
      </w:r>
      <w:r>
        <w:rPr>
          <w:rStyle w:val="eop"/>
          <w:rFonts w:ascii="Aptos" w:hAnsi="Aptos" w:cs="Segoe UI"/>
        </w:rPr>
        <w:t> </w:t>
      </w:r>
    </w:p>
    <w:p w14:paraId="3B7A3DEC" w14:textId="77777777" w:rsidR="00514C01" w:rsidRDefault="00514C01" w:rsidP="00514C01">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b/>
          <w:bCs/>
        </w:rPr>
        <w:t>Week 7</w:t>
      </w:r>
      <w:r>
        <w:rPr>
          <w:rStyle w:val="eop"/>
          <w:rFonts w:ascii="Aptos" w:hAnsi="Aptos" w:cs="Segoe UI"/>
        </w:rPr>
        <w:t> </w:t>
      </w:r>
    </w:p>
    <w:p w14:paraId="5BA66165" w14:textId="77777777" w:rsidR="00514C01" w:rsidRDefault="00514C01" w:rsidP="00514C01">
      <w:pPr>
        <w:pStyle w:val="paragraph"/>
        <w:numPr>
          <w:ilvl w:val="0"/>
          <w:numId w:val="28"/>
        </w:numPr>
        <w:spacing w:before="0" w:beforeAutospacing="0" w:after="0" w:afterAutospacing="0"/>
        <w:ind w:left="1080" w:firstLine="0"/>
        <w:textAlignment w:val="baseline"/>
        <w:rPr>
          <w:rFonts w:ascii="Segoe UI" w:hAnsi="Segoe UI" w:cs="Segoe UI"/>
        </w:rPr>
      </w:pPr>
      <w:r>
        <w:rPr>
          <w:rStyle w:val="normaltextrun"/>
          <w:rFonts w:ascii="Aptos" w:hAnsi="Aptos" w:cs="Segoe UI"/>
        </w:rPr>
        <w:t>Numbers and age</w:t>
      </w:r>
      <w:r>
        <w:rPr>
          <w:rStyle w:val="eop"/>
          <w:rFonts w:ascii="Aptos" w:hAnsi="Aptos" w:cs="Segoe UI"/>
        </w:rPr>
        <w:t> </w:t>
      </w:r>
    </w:p>
    <w:p w14:paraId="18F357A8" w14:textId="77777777" w:rsidR="00514C01" w:rsidRDefault="00514C01" w:rsidP="00514C01">
      <w:pPr>
        <w:pStyle w:val="paragraph"/>
        <w:numPr>
          <w:ilvl w:val="0"/>
          <w:numId w:val="29"/>
        </w:numPr>
        <w:spacing w:before="0" w:beforeAutospacing="0" w:after="0" w:afterAutospacing="0"/>
        <w:ind w:left="1080" w:firstLine="0"/>
        <w:textAlignment w:val="baseline"/>
        <w:rPr>
          <w:rFonts w:ascii="Segoe UI" w:hAnsi="Segoe UI" w:cs="Segoe UI"/>
        </w:rPr>
      </w:pPr>
      <w:r>
        <w:rPr>
          <w:rStyle w:val="normaltextrun"/>
          <w:rFonts w:ascii="Aptos" w:hAnsi="Aptos" w:cs="Segoe UI"/>
        </w:rPr>
        <w:t>Personal information</w:t>
      </w:r>
      <w:r>
        <w:rPr>
          <w:rStyle w:val="eop"/>
          <w:rFonts w:ascii="Aptos" w:hAnsi="Aptos" w:cs="Segoe UI"/>
        </w:rPr>
        <w:t> </w:t>
      </w:r>
    </w:p>
    <w:p w14:paraId="4A767417" w14:textId="77777777" w:rsidR="00514C01" w:rsidRDefault="00514C01" w:rsidP="00514C01">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b/>
          <w:bCs/>
        </w:rPr>
        <w:t>Week 8</w:t>
      </w:r>
      <w:r>
        <w:rPr>
          <w:rStyle w:val="eop"/>
          <w:rFonts w:ascii="Aptos" w:hAnsi="Aptos" w:cs="Segoe UI"/>
        </w:rPr>
        <w:t> </w:t>
      </w:r>
    </w:p>
    <w:p w14:paraId="3D5068B4" w14:textId="77777777" w:rsidR="00514C01" w:rsidRDefault="00514C01" w:rsidP="00514C01">
      <w:pPr>
        <w:pStyle w:val="paragraph"/>
        <w:numPr>
          <w:ilvl w:val="0"/>
          <w:numId w:val="30"/>
        </w:numPr>
        <w:spacing w:before="0" w:beforeAutospacing="0" w:after="0" w:afterAutospacing="0"/>
        <w:ind w:left="1080" w:firstLine="0"/>
        <w:textAlignment w:val="baseline"/>
        <w:rPr>
          <w:rFonts w:ascii="Segoe UI" w:hAnsi="Segoe UI" w:cs="Segoe UI"/>
        </w:rPr>
      </w:pPr>
      <w:r>
        <w:rPr>
          <w:rStyle w:val="normaltextrun"/>
          <w:rFonts w:ascii="Aptos" w:hAnsi="Aptos" w:cs="Segoe UI"/>
        </w:rPr>
        <w:t>Personal profile project</w:t>
      </w:r>
      <w:r>
        <w:rPr>
          <w:rStyle w:val="eop"/>
          <w:rFonts w:ascii="Aptos" w:hAnsi="Aptos" w:cs="Segoe UI"/>
        </w:rPr>
        <w:t> </w:t>
      </w:r>
    </w:p>
    <w:p w14:paraId="50CD8CC5" w14:textId="5D36A596" w:rsidR="00514C01" w:rsidRPr="00FC6332" w:rsidRDefault="00514C01" w:rsidP="00514C01">
      <w:pPr>
        <w:pStyle w:val="paragraph"/>
        <w:numPr>
          <w:ilvl w:val="0"/>
          <w:numId w:val="31"/>
        </w:numPr>
        <w:spacing w:before="0" w:beforeAutospacing="0" w:after="0" w:afterAutospacing="0"/>
        <w:ind w:left="1080" w:firstLine="0"/>
        <w:textAlignment w:val="baseline"/>
        <w:rPr>
          <w:rStyle w:val="normaltextrun"/>
          <w:rFonts w:ascii="Segoe UI" w:hAnsi="Segoe UI" w:cs="Segoe UI"/>
        </w:rPr>
      </w:pPr>
      <w:r>
        <w:rPr>
          <w:rStyle w:val="normaltextrun"/>
          <w:rFonts w:ascii="Aptos" w:hAnsi="Aptos" w:cs="Segoe UI"/>
        </w:rPr>
        <w:t>Unit exa</w:t>
      </w:r>
      <w:r w:rsidR="00CB7DE6">
        <w:rPr>
          <w:rStyle w:val="normaltextrun"/>
          <w:rFonts w:ascii="Aptos" w:hAnsi="Aptos" w:cs="Segoe UI"/>
        </w:rPr>
        <w:t>m</w:t>
      </w:r>
    </w:p>
    <w:p w14:paraId="414E21BD" w14:textId="77777777" w:rsidR="00FC6332" w:rsidRDefault="00FC6332" w:rsidP="00FC6332">
      <w:pPr>
        <w:pStyle w:val="paragraph"/>
        <w:spacing w:before="0" w:beforeAutospacing="0" w:after="0" w:afterAutospacing="0"/>
        <w:textAlignment w:val="baseline"/>
        <w:rPr>
          <w:rStyle w:val="normaltextrun"/>
          <w:rFonts w:ascii="Aptos" w:hAnsi="Aptos" w:cs="Segoe UI"/>
        </w:rPr>
      </w:pPr>
    </w:p>
    <w:p w14:paraId="6834C8AF" w14:textId="77777777" w:rsidR="00FC6332" w:rsidRDefault="00FC6332" w:rsidP="00FC6332">
      <w:pPr>
        <w:pStyle w:val="paragraph"/>
        <w:spacing w:before="0" w:beforeAutospacing="0" w:after="0" w:afterAutospacing="0"/>
        <w:textAlignment w:val="baseline"/>
        <w:rPr>
          <w:rFonts w:ascii="Segoe UI" w:hAnsi="Segoe UI" w:cs="Segoe UI"/>
        </w:rPr>
      </w:pPr>
    </w:p>
    <w:p w14:paraId="73CDC5B1" w14:textId="77777777" w:rsidR="00E42B93" w:rsidRDefault="00E42B93" w:rsidP="00E42B93">
      <w:pPr>
        <w:spacing w:after="0" w:line="240" w:lineRule="auto"/>
        <w:textAlignment w:val="baseline"/>
        <w:rPr>
          <w:rFonts w:ascii="Aptos" w:eastAsia="Times New Roman" w:hAnsi="Aptos" w:cs="Segoe UI"/>
          <w:color w:val="0F4761"/>
          <w:kern w:val="0"/>
          <w14:ligatures w14:val="none"/>
        </w:rPr>
      </w:pPr>
      <w:r w:rsidRPr="00E42B93">
        <w:rPr>
          <w:rFonts w:ascii="Aptos" w:eastAsia="Times New Roman" w:hAnsi="Aptos" w:cs="Segoe UI"/>
          <w:color w:val="0F4761"/>
          <w:kern w:val="0"/>
          <w14:ligatures w14:val="none"/>
        </w:rPr>
        <w:lastRenderedPageBreak/>
        <w:t>Unit 3: Family and Relationships </w:t>
      </w:r>
    </w:p>
    <w:p w14:paraId="75D95175" w14:textId="77777777" w:rsidR="00E42B93" w:rsidRPr="00E42B93" w:rsidRDefault="00E42B93" w:rsidP="00E42B93">
      <w:pPr>
        <w:spacing w:after="0" w:line="240" w:lineRule="auto"/>
        <w:textAlignment w:val="baseline"/>
        <w:rPr>
          <w:rFonts w:ascii="Segoe UI" w:eastAsia="Times New Roman" w:hAnsi="Segoe UI" w:cs="Segoe UI"/>
          <w:color w:val="0F4761"/>
          <w:kern w:val="0"/>
          <w14:ligatures w14:val="none"/>
        </w:rPr>
      </w:pPr>
    </w:p>
    <w:p w14:paraId="38260752" w14:textId="77777777" w:rsidR="00E42B93" w:rsidRPr="00E42B93" w:rsidRDefault="00E42B93" w:rsidP="00E42B93">
      <w:pPr>
        <w:spacing w:after="0" w:line="240" w:lineRule="auto"/>
        <w:textAlignment w:val="baseline"/>
        <w:rPr>
          <w:rFonts w:ascii="Segoe UI" w:eastAsia="Times New Roman" w:hAnsi="Segoe UI" w:cs="Segoe UI"/>
          <w:color w:val="0F4761"/>
          <w:kern w:val="0"/>
          <w14:ligatures w14:val="none"/>
        </w:rPr>
      </w:pPr>
      <w:r w:rsidRPr="00E42B93">
        <w:rPr>
          <w:rFonts w:ascii="Aptos" w:eastAsia="Times New Roman" w:hAnsi="Aptos" w:cs="Segoe UI"/>
          <w:color w:val="0F4761"/>
          <w:kern w:val="0"/>
          <w14:ligatures w14:val="none"/>
        </w:rPr>
        <w:t>Weeks 9-12 </w:t>
      </w:r>
    </w:p>
    <w:tbl>
      <w:tblPr>
        <w:tblW w:w="89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12"/>
        <w:gridCol w:w="7380"/>
      </w:tblGrid>
      <w:tr w:rsidR="00E42B93" w:rsidRPr="00E42B93" w14:paraId="427E3737" w14:textId="77777777" w:rsidTr="00E42B93">
        <w:trPr>
          <w:trHeight w:val="300"/>
        </w:trPr>
        <w:tc>
          <w:tcPr>
            <w:tcW w:w="1612" w:type="dxa"/>
            <w:tcBorders>
              <w:top w:val="single" w:sz="6" w:space="0" w:color="auto"/>
              <w:left w:val="single" w:sz="6" w:space="0" w:color="auto"/>
              <w:bottom w:val="single" w:sz="6" w:space="0" w:color="auto"/>
              <w:right w:val="single" w:sz="6" w:space="0" w:color="auto"/>
            </w:tcBorders>
            <w:vAlign w:val="center"/>
            <w:hideMark/>
          </w:tcPr>
          <w:p w14:paraId="25F39D8C" w14:textId="77777777" w:rsidR="00E42B93" w:rsidRPr="00E42B93" w:rsidRDefault="00E42B93" w:rsidP="00E42B93">
            <w:pPr>
              <w:spacing w:after="0" w:line="240" w:lineRule="auto"/>
              <w:textAlignment w:val="baseline"/>
              <w:rPr>
                <w:rFonts w:ascii="Times New Roman" w:eastAsia="Times New Roman" w:hAnsi="Times New Roman" w:cs="Times New Roman"/>
                <w:b/>
                <w:bCs/>
                <w:kern w:val="0"/>
                <w14:ligatures w14:val="none"/>
              </w:rPr>
            </w:pPr>
            <w:r w:rsidRPr="00E42B93">
              <w:rPr>
                <w:rFonts w:ascii="Aptos" w:eastAsia="Times New Roman" w:hAnsi="Aptos" w:cs="Times New Roman"/>
                <w:b/>
                <w:bCs/>
                <w:kern w:val="0"/>
                <w14:ligatures w14:val="none"/>
              </w:rPr>
              <w:t>Component </w:t>
            </w:r>
          </w:p>
        </w:tc>
        <w:tc>
          <w:tcPr>
            <w:tcW w:w="7380" w:type="dxa"/>
            <w:tcBorders>
              <w:top w:val="single" w:sz="6" w:space="0" w:color="auto"/>
              <w:left w:val="single" w:sz="6" w:space="0" w:color="auto"/>
              <w:bottom w:val="single" w:sz="6" w:space="0" w:color="auto"/>
              <w:right w:val="single" w:sz="6" w:space="0" w:color="auto"/>
            </w:tcBorders>
            <w:vAlign w:val="center"/>
            <w:hideMark/>
          </w:tcPr>
          <w:p w14:paraId="0DEFC5A6" w14:textId="0CAA75AB" w:rsidR="00E42B93" w:rsidRPr="00E42B93" w:rsidRDefault="00E42B93" w:rsidP="00E42B93">
            <w:pPr>
              <w:spacing w:after="0" w:line="240" w:lineRule="auto"/>
              <w:textAlignment w:val="baseline"/>
              <w:rPr>
                <w:rFonts w:ascii="Times New Roman" w:eastAsia="Times New Roman" w:hAnsi="Times New Roman" w:cs="Times New Roman"/>
                <w:b/>
                <w:bCs/>
                <w:kern w:val="0"/>
                <w14:ligatures w14:val="none"/>
              </w:rPr>
            </w:pPr>
            <w:r>
              <w:rPr>
                <w:rFonts w:ascii="Aptos" w:eastAsia="Times New Roman" w:hAnsi="Aptos" w:cs="Times New Roman"/>
                <w:b/>
                <w:bCs/>
                <w:kern w:val="0"/>
                <w14:ligatures w14:val="none"/>
              </w:rPr>
              <w:t xml:space="preserve"> </w:t>
            </w:r>
            <w:r w:rsidRPr="00E42B93">
              <w:rPr>
                <w:rFonts w:ascii="Aptos" w:eastAsia="Times New Roman" w:hAnsi="Aptos" w:cs="Times New Roman"/>
                <w:b/>
                <w:bCs/>
                <w:kern w:val="0"/>
                <w14:ligatures w14:val="none"/>
              </w:rPr>
              <w:t>Description </w:t>
            </w:r>
          </w:p>
        </w:tc>
      </w:tr>
      <w:tr w:rsidR="00E42B93" w:rsidRPr="00E42B93" w14:paraId="0B8D4577" w14:textId="77777777" w:rsidTr="00E42B93">
        <w:trPr>
          <w:trHeight w:val="300"/>
        </w:trPr>
        <w:tc>
          <w:tcPr>
            <w:tcW w:w="1612" w:type="dxa"/>
            <w:tcBorders>
              <w:top w:val="single" w:sz="6" w:space="0" w:color="auto"/>
              <w:left w:val="single" w:sz="6" w:space="0" w:color="auto"/>
              <w:bottom w:val="single" w:sz="6" w:space="0" w:color="auto"/>
              <w:right w:val="single" w:sz="6" w:space="0" w:color="auto"/>
            </w:tcBorders>
            <w:vAlign w:val="center"/>
            <w:hideMark/>
          </w:tcPr>
          <w:p w14:paraId="7F18FE83" w14:textId="44FE4145" w:rsidR="00E42B93" w:rsidRPr="00E42B93" w:rsidRDefault="00E42B93" w:rsidP="00E42B93">
            <w:pPr>
              <w:spacing w:after="0" w:line="240" w:lineRule="auto"/>
              <w:jc w:val="center"/>
              <w:textAlignment w:val="baseline"/>
              <w:rPr>
                <w:rFonts w:ascii="Times New Roman" w:eastAsia="Times New Roman" w:hAnsi="Times New Roman" w:cs="Times New Roman"/>
                <w:b/>
                <w:bCs/>
                <w:kern w:val="0"/>
                <w14:ligatures w14:val="none"/>
              </w:rPr>
            </w:pPr>
            <w:r w:rsidRPr="00E42B93">
              <w:rPr>
                <w:rFonts w:ascii="Aptos" w:eastAsia="Times New Roman" w:hAnsi="Aptos" w:cs="Times New Roman"/>
                <w:b/>
                <w:bCs/>
                <w:kern w:val="0"/>
                <w14:ligatures w14:val="none"/>
              </w:rPr>
              <w:t>Unit of Instruction</w:t>
            </w:r>
          </w:p>
        </w:tc>
        <w:tc>
          <w:tcPr>
            <w:tcW w:w="7380" w:type="dxa"/>
            <w:tcBorders>
              <w:top w:val="single" w:sz="6" w:space="0" w:color="auto"/>
              <w:left w:val="single" w:sz="6" w:space="0" w:color="auto"/>
              <w:bottom w:val="single" w:sz="6" w:space="0" w:color="auto"/>
              <w:right w:val="single" w:sz="6" w:space="0" w:color="auto"/>
            </w:tcBorders>
            <w:vAlign w:val="center"/>
            <w:hideMark/>
          </w:tcPr>
          <w:p w14:paraId="7CE8D701" w14:textId="0270E7EF" w:rsidR="00E42B93" w:rsidRPr="00E42B93" w:rsidRDefault="00E42B93" w:rsidP="00E42B93">
            <w:pPr>
              <w:spacing w:after="0" w:line="240" w:lineRule="auto"/>
              <w:textAlignment w:val="baseline"/>
              <w:rPr>
                <w:rFonts w:ascii="Times New Roman" w:eastAsia="Times New Roman" w:hAnsi="Times New Roman" w:cs="Times New Roman"/>
                <w:kern w:val="0"/>
                <w14:ligatures w14:val="none"/>
              </w:rPr>
            </w:pPr>
            <w:r>
              <w:rPr>
                <w:rFonts w:ascii="Aptos" w:eastAsia="Times New Roman" w:hAnsi="Aptos" w:cs="Times New Roman"/>
                <w:kern w:val="0"/>
                <w14:ligatures w14:val="none"/>
              </w:rPr>
              <w:t xml:space="preserve"> </w:t>
            </w:r>
            <w:r w:rsidRPr="00E42B93">
              <w:rPr>
                <w:rFonts w:ascii="Aptos" w:eastAsia="Times New Roman" w:hAnsi="Aptos" w:cs="Times New Roman"/>
                <w:kern w:val="0"/>
                <w14:ligatures w14:val="none"/>
              </w:rPr>
              <w:t>Family members, family relationships, descriptions </w:t>
            </w:r>
          </w:p>
        </w:tc>
      </w:tr>
      <w:tr w:rsidR="00E42B93" w:rsidRPr="00E42B93" w14:paraId="5B727FDE" w14:textId="77777777" w:rsidTr="00E42B93">
        <w:trPr>
          <w:trHeight w:val="300"/>
        </w:trPr>
        <w:tc>
          <w:tcPr>
            <w:tcW w:w="1612" w:type="dxa"/>
            <w:tcBorders>
              <w:top w:val="single" w:sz="6" w:space="0" w:color="auto"/>
              <w:left w:val="single" w:sz="6" w:space="0" w:color="auto"/>
              <w:bottom w:val="single" w:sz="6" w:space="0" w:color="auto"/>
              <w:right w:val="single" w:sz="6" w:space="0" w:color="auto"/>
            </w:tcBorders>
            <w:vAlign w:val="center"/>
            <w:hideMark/>
          </w:tcPr>
          <w:p w14:paraId="45AEA2B3" w14:textId="691ACEA7" w:rsidR="00E42B93" w:rsidRPr="00E42B93" w:rsidRDefault="00E42B93" w:rsidP="00E42B93">
            <w:pPr>
              <w:spacing w:after="0" w:line="240" w:lineRule="auto"/>
              <w:jc w:val="center"/>
              <w:textAlignment w:val="baseline"/>
              <w:rPr>
                <w:rFonts w:ascii="Times New Roman" w:eastAsia="Times New Roman" w:hAnsi="Times New Roman" w:cs="Times New Roman"/>
                <w:b/>
                <w:bCs/>
                <w:kern w:val="0"/>
                <w14:ligatures w14:val="none"/>
              </w:rPr>
            </w:pPr>
            <w:r w:rsidRPr="00E42B93">
              <w:rPr>
                <w:rFonts w:ascii="Aptos" w:eastAsia="Times New Roman" w:hAnsi="Aptos" w:cs="Times New Roman"/>
                <w:b/>
                <w:bCs/>
                <w:kern w:val="0"/>
                <w14:ligatures w14:val="none"/>
              </w:rPr>
              <w:t>Essential Question</w:t>
            </w:r>
          </w:p>
        </w:tc>
        <w:tc>
          <w:tcPr>
            <w:tcW w:w="7380" w:type="dxa"/>
            <w:tcBorders>
              <w:top w:val="single" w:sz="6" w:space="0" w:color="auto"/>
              <w:left w:val="single" w:sz="6" w:space="0" w:color="auto"/>
              <w:bottom w:val="single" w:sz="6" w:space="0" w:color="auto"/>
              <w:right w:val="single" w:sz="6" w:space="0" w:color="auto"/>
            </w:tcBorders>
            <w:vAlign w:val="center"/>
            <w:hideMark/>
          </w:tcPr>
          <w:p w14:paraId="57A476E8" w14:textId="407E61E3" w:rsidR="00E42B93" w:rsidRPr="00E42B93" w:rsidRDefault="00E42B93" w:rsidP="00E42B93">
            <w:pPr>
              <w:spacing w:after="0" w:line="240" w:lineRule="auto"/>
              <w:textAlignment w:val="baseline"/>
              <w:rPr>
                <w:rFonts w:ascii="Times New Roman" w:eastAsia="Times New Roman" w:hAnsi="Times New Roman" w:cs="Times New Roman"/>
                <w:kern w:val="0"/>
                <w14:ligatures w14:val="none"/>
              </w:rPr>
            </w:pPr>
            <w:r>
              <w:rPr>
                <w:rFonts w:ascii="Aptos" w:eastAsia="Times New Roman" w:hAnsi="Aptos" w:cs="Times New Roman"/>
                <w:kern w:val="0"/>
                <w14:ligatures w14:val="none"/>
              </w:rPr>
              <w:t xml:space="preserve"> </w:t>
            </w:r>
            <w:r w:rsidRPr="00E42B93">
              <w:rPr>
                <w:rFonts w:ascii="Aptos" w:eastAsia="Times New Roman" w:hAnsi="Aptos" w:cs="Times New Roman"/>
                <w:kern w:val="0"/>
                <w14:ligatures w14:val="none"/>
              </w:rPr>
              <w:t>How do we describe our family and relationships? </w:t>
            </w:r>
          </w:p>
        </w:tc>
      </w:tr>
      <w:tr w:rsidR="00E42B93" w:rsidRPr="00E42B93" w14:paraId="76D68A57" w14:textId="77777777" w:rsidTr="00E42B93">
        <w:trPr>
          <w:trHeight w:val="300"/>
        </w:trPr>
        <w:tc>
          <w:tcPr>
            <w:tcW w:w="1612" w:type="dxa"/>
            <w:tcBorders>
              <w:top w:val="single" w:sz="6" w:space="0" w:color="auto"/>
              <w:left w:val="single" w:sz="6" w:space="0" w:color="auto"/>
              <w:bottom w:val="single" w:sz="6" w:space="0" w:color="auto"/>
              <w:right w:val="single" w:sz="6" w:space="0" w:color="auto"/>
            </w:tcBorders>
            <w:vAlign w:val="center"/>
            <w:hideMark/>
          </w:tcPr>
          <w:p w14:paraId="52A03C77" w14:textId="7D702457" w:rsidR="00E42B93" w:rsidRPr="00E42B93" w:rsidRDefault="00E42B93" w:rsidP="00E42B93">
            <w:pPr>
              <w:spacing w:after="0" w:line="240" w:lineRule="auto"/>
              <w:textAlignment w:val="baseline"/>
              <w:rPr>
                <w:rFonts w:ascii="Times New Roman" w:eastAsia="Times New Roman" w:hAnsi="Times New Roman" w:cs="Times New Roman"/>
                <w:b/>
                <w:bCs/>
                <w:kern w:val="0"/>
                <w14:ligatures w14:val="none"/>
              </w:rPr>
            </w:pPr>
            <w:r w:rsidRPr="00E42B93">
              <w:rPr>
                <w:rFonts w:ascii="Aptos" w:eastAsia="Times New Roman" w:hAnsi="Aptos" w:cs="Times New Roman"/>
                <w:b/>
                <w:bCs/>
                <w:kern w:val="0"/>
                <w14:ligatures w14:val="none"/>
              </w:rPr>
              <w:t> </w:t>
            </w:r>
          </w:p>
        </w:tc>
        <w:tc>
          <w:tcPr>
            <w:tcW w:w="7380" w:type="dxa"/>
            <w:tcBorders>
              <w:top w:val="single" w:sz="6" w:space="0" w:color="auto"/>
              <w:left w:val="single" w:sz="6" w:space="0" w:color="auto"/>
              <w:bottom w:val="single" w:sz="6" w:space="0" w:color="auto"/>
              <w:right w:val="single" w:sz="6" w:space="0" w:color="auto"/>
            </w:tcBorders>
            <w:vAlign w:val="center"/>
            <w:hideMark/>
          </w:tcPr>
          <w:p w14:paraId="683C92BF" w14:textId="5D597AC3" w:rsidR="00E42B93" w:rsidRPr="00E42B93" w:rsidRDefault="00E42B93" w:rsidP="00E42B93">
            <w:pPr>
              <w:spacing w:after="0" w:line="240" w:lineRule="auto"/>
              <w:textAlignment w:val="baseline"/>
              <w:rPr>
                <w:rFonts w:ascii="Times New Roman" w:eastAsia="Times New Roman" w:hAnsi="Times New Roman" w:cs="Times New Roman"/>
                <w:kern w:val="0"/>
                <w14:ligatures w14:val="none"/>
              </w:rPr>
            </w:pPr>
          </w:p>
        </w:tc>
      </w:tr>
      <w:tr w:rsidR="00E42B93" w:rsidRPr="00E42B93" w14:paraId="5905BEDD" w14:textId="77777777" w:rsidTr="00E42B93">
        <w:trPr>
          <w:trHeight w:val="300"/>
        </w:trPr>
        <w:tc>
          <w:tcPr>
            <w:tcW w:w="1612" w:type="dxa"/>
            <w:tcBorders>
              <w:top w:val="single" w:sz="6" w:space="0" w:color="auto"/>
              <w:left w:val="single" w:sz="6" w:space="0" w:color="auto"/>
              <w:bottom w:val="single" w:sz="6" w:space="0" w:color="auto"/>
              <w:right w:val="single" w:sz="6" w:space="0" w:color="auto"/>
            </w:tcBorders>
            <w:vAlign w:val="center"/>
            <w:hideMark/>
          </w:tcPr>
          <w:p w14:paraId="1F862D75" w14:textId="4476CDA9" w:rsidR="00E42B93" w:rsidRPr="00E42B93" w:rsidRDefault="00E42B93" w:rsidP="00E42B93">
            <w:pPr>
              <w:spacing w:after="0" w:line="240" w:lineRule="auto"/>
              <w:jc w:val="center"/>
              <w:textAlignment w:val="baseline"/>
              <w:rPr>
                <w:rFonts w:ascii="Times New Roman" w:eastAsia="Times New Roman" w:hAnsi="Times New Roman" w:cs="Times New Roman"/>
                <w:b/>
                <w:bCs/>
                <w:kern w:val="0"/>
                <w14:ligatures w14:val="none"/>
              </w:rPr>
            </w:pPr>
            <w:r w:rsidRPr="00E42B93">
              <w:rPr>
                <w:rFonts w:ascii="Aptos" w:eastAsia="Times New Roman" w:hAnsi="Aptos" w:cs="Times New Roman"/>
                <w:b/>
                <w:bCs/>
                <w:kern w:val="0"/>
                <w14:ligatures w14:val="none"/>
              </w:rPr>
              <w:t>Skills</w:t>
            </w:r>
          </w:p>
        </w:tc>
        <w:tc>
          <w:tcPr>
            <w:tcW w:w="7380" w:type="dxa"/>
            <w:tcBorders>
              <w:top w:val="single" w:sz="6" w:space="0" w:color="auto"/>
              <w:left w:val="single" w:sz="6" w:space="0" w:color="auto"/>
              <w:bottom w:val="single" w:sz="6" w:space="0" w:color="auto"/>
              <w:right w:val="single" w:sz="6" w:space="0" w:color="auto"/>
            </w:tcBorders>
            <w:vAlign w:val="center"/>
            <w:hideMark/>
          </w:tcPr>
          <w:p w14:paraId="798AB319" w14:textId="4B7E25CC" w:rsidR="00E42B93" w:rsidRPr="00E42B93" w:rsidRDefault="00E42B93" w:rsidP="00E42B93">
            <w:pPr>
              <w:spacing w:after="0" w:line="240" w:lineRule="auto"/>
              <w:textAlignment w:val="baseline"/>
              <w:rPr>
                <w:rFonts w:ascii="Times New Roman" w:eastAsia="Times New Roman" w:hAnsi="Times New Roman" w:cs="Times New Roman"/>
                <w:kern w:val="0"/>
                <w14:ligatures w14:val="none"/>
              </w:rPr>
            </w:pPr>
            <w:r>
              <w:rPr>
                <w:rFonts w:ascii="Aptos" w:eastAsia="Times New Roman" w:hAnsi="Aptos" w:cs="Times New Roman"/>
                <w:kern w:val="0"/>
                <w14:ligatures w14:val="none"/>
              </w:rPr>
              <w:t xml:space="preserve"> </w:t>
            </w:r>
            <w:r w:rsidRPr="00E42B93">
              <w:rPr>
                <w:rFonts w:ascii="Aptos" w:eastAsia="Times New Roman" w:hAnsi="Aptos" w:cs="Times New Roman"/>
                <w:kern w:val="0"/>
                <w14:ligatures w14:val="none"/>
              </w:rPr>
              <w:t>Description, paragraph writing, oral presentations </w:t>
            </w:r>
          </w:p>
        </w:tc>
      </w:tr>
      <w:tr w:rsidR="00E42B93" w:rsidRPr="00E42B93" w14:paraId="29DB1EF4" w14:textId="77777777" w:rsidTr="00E42B93">
        <w:trPr>
          <w:trHeight w:val="300"/>
        </w:trPr>
        <w:tc>
          <w:tcPr>
            <w:tcW w:w="1612" w:type="dxa"/>
            <w:tcBorders>
              <w:top w:val="single" w:sz="6" w:space="0" w:color="auto"/>
              <w:left w:val="single" w:sz="6" w:space="0" w:color="auto"/>
              <w:bottom w:val="single" w:sz="6" w:space="0" w:color="auto"/>
              <w:right w:val="single" w:sz="6" w:space="0" w:color="auto"/>
            </w:tcBorders>
            <w:vAlign w:val="center"/>
            <w:hideMark/>
          </w:tcPr>
          <w:p w14:paraId="4C781CFF" w14:textId="1CBCA2F0" w:rsidR="00E42B93" w:rsidRPr="00E42B93" w:rsidRDefault="00E42B93" w:rsidP="00E42B93">
            <w:pPr>
              <w:spacing w:after="0" w:line="240" w:lineRule="auto"/>
              <w:jc w:val="center"/>
              <w:textAlignment w:val="baseline"/>
              <w:rPr>
                <w:rFonts w:ascii="Times New Roman" w:eastAsia="Times New Roman" w:hAnsi="Times New Roman" w:cs="Times New Roman"/>
                <w:b/>
                <w:bCs/>
                <w:kern w:val="0"/>
                <w14:ligatures w14:val="none"/>
              </w:rPr>
            </w:pPr>
            <w:r w:rsidRPr="00E42B93">
              <w:rPr>
                <w:rFonts w:ascii="Aptos" w:eastAsia="Times New Roman" w:hAnsi="Aptos" w:cs="Times New Roman"/>
                <w:b/>
                <w:bCs/>
                <w:kern w:val="0"/>
                <w14:ligatures w14:val="none"/>
              </w:rPr>
              <w:t>Cultural Focus</w:t>
            </w:r>
          </w:p>
        </w:tc>
        <w:tc>
          <w:tcPr>
            <w:tcW w:w="7380" w:type="dxa"/>
            <w:tcBorders>
              <w:top w:val="single" w:sz="6" w:space="0" w:color="auto"/>
              <w:left w:val="single" w:sz="6" w:space="0" w:color="auto"/>
              <w:bottom w:val="single" w:sz="6" w:space="0" w:color="auto"/>
              <w:right w:val="single" w:sz="6" w:space="0" w:color="auto"/>
            </w:tcBorders>
            <w:vAlign w:val="center"/>
            <w:hideMark/>
          </w:tcPr>
          <w:p w14:paraId="36FD2E04" w14:textId="417CD5E8" w:rsidR="00E42B93" w:rsidRPr="00E42B93" w:rsidRDefault="00E42B93" w:rsidP="00E42B93">
            <w:pPr>
              <w:spacing w:after="0" w:line="240" w:lineRule="auto"/>
              <w:textAlignment w:val="baseline"/>
              <w:rPr>
                <w:rFonts w:ascii="Times New Roman" w:eastAsia="Times New Roman" w:hAnsi="Times New Roman" w:cs="Times New Roman"/>
                <w:kern w:val="0"/>
                <w14:ligatures w14:val="none"/>
              </w:rPr>
            </w:pPr>
            <w:r>
              <w:rPr>
                <w:rFonts w:ascii="Aptos" w:eastAsia="Times New Roman" w:hAnsi="Aptos" w:cs="Times New Roman"/>
                <w:kern w:val="0"/>
                <w14:ligatures w14:val="none"/>
              </w:rPr>
              <w:t xml:space="preserve"> </w:t>
            </w:r>
            <w:r w:rsidRPr="00E42B93">
              <w:rPr>
                <w:rFonts w:ascii="Aptos" w:eastAsia="Times New Roman" w:hAnsi="Aptos" w:cs="Times New Roman"/>
                <w:kern w:val="0"/>
                <w14:ligatures w14:val="none"/>
              </w:rPr>
              <w:t>Family roles and values in Arab societies </w:t>
            </w:r>
          </w:p>
        </w:tc>
      </w:tr>
      <w:tr w:rsidR="00E42B93" w:rsidRPr="00E42B93" w14:paraId="25656616" w14:textId="77777777" w:rsidTr="00E42B93">
        <w:trPr>
          <w:trHeight w:val="300"/>
        </w:trPr>
        <w:tc>
          <w:tcPr>
            <w:tcW w:w="1612" w:type="dxa"/>
            <w:tcBorders>
              <w:top w:val="single" w:sz="6" w:space="0" w:color="auto"/>
              <w:left w:val="single" w:sz="6" w:space="0" w:color="auto"/>
              <w:bottom w:val="single" w:sz="6" w:space="0" w:color="auto"/>
              <w:right w:val="single" w:sz="6" w:space="0" w:color="auto"/>
            </w:tcBorders>
            <w:vAlign w:val="center"/>
            <w:hideMark/>
          </w:tcPr>
          <w:p w14:paraId="563F45C4" w14:textId="0BC3A32A" w:rsidR="00E42B93" w:rsidRPr="00E42B93" w:rsidRDefault="00E42B93" w:rsidP="00E42B93">
            <w:pPr>
              <w:spacing w:after="0" w:line="240" w:lineRule="auto"/>
              <w:jc w:val="center"/>
              <w:textAlignment w:val="baseline"/>
              <w:rPr>
                <w:rFonts w:ascii="Times New Roman" w:eastAsia="Times New Roman" w:hAnsi="Times New Roman" w:cs="Times New Roman"/>
                <w:b/>
                <w:bCs/>
                <w:kern w:val="0"/>
                <w14:ligatures w14:val="none"/>
              </w:rPr>
            </w:pPr>
            <w:r w:rsidRPr="00E42B93">
              <w:rPr>
                <w:rFonts w:ascii="Aptos" w:eastAsia="Times New Roman" w:hAnsi="Aptos" w:cs="Times New Roman"/>
                <w:b/>
                <w:bCs/>
                <w:kern w:val="0"/>
                <w14:ligatures w14:val="none"/>
              </w:rPr>
              <w:t>Assessment Methods</w:t>
            </w:r>
          </w:p>
        </w:tc>
        <w:tc>
          <w:tcPr>
            <w:tcW w:w="7380" w:type="dxa"/>
            <w:tcBorders>
              <w:top w:val="single" w:sz="6" w:space="0" w:color="auto"/>
              <w:left w:val="single" w:sz="6" w:space="0" w:color="auto"/>
              <w:bottom w:val="single" w:sz="6" w:space="0" w:color="auto"/>
              <w:right w:val="single" w:sz="6" w:space="0" w:color="auto"/>
            </w:tcBorders>
            <w:vAlign w:val="center"/>
            <w:hideMark/>
          </w:tcPr>
          <w:p w14:paraId="546442D9" w14:textId="747EF15C" w:rsidR="00E42B93" w:rsidRPr="00E42B93" w:rsidRDefault="00E42B93" w:rsidP="00E42B93">
            <w:pPr>
              <w:spacing w:after="0" w:line="240" w:lineRule="auto"/>
              <w:textAlignment w:val="baseline"/>
              <w:rPr>
                <w:rFonts w:ascii="Times New Roman" w:eastAsia="Times New Roman" w:hAnsi="Times New Roman" w:cs="Times New Roman"/>
                <w:kern w:val="0"/>
                <w14:ligatures w14:val="none"/>
              </w:rPr>
            </w:pPr>
            <w:r>
              <w:rPr>
                <w:rFonts w:ascii="Aptos" w:eastAsia="Times New Roman" w:hAnsi="Aptos" w:cs="Times New Roman"/>
                <w:kern w:val="0"/>
                <w14:ligatures w14:val="none"/>
              </w:rPr>
              <w:t xml:space="preserve"> </w:t>
            </w:r>
            <w:r w:rsidRPr="00E42B93">
              <w:rPr>
                <w:rFonts w:ascii="Aptos" w:eastAsia="Times New Roman" w:hAnsi="Aptos" w:cs="Times New Roman"/>
                <w:kern w:val="0"/>
                <w14:ligatures w14:val="none"/>
              </w:rPr>
              <w:t>Family tree project, paragraph writing, oral presentation </w:t>
            </w:r>
          </w:p>
        </w:tc>
      </w:tr>
    </w:tbl>
    <w:p w14:paraId="0A1191DB" w14:textId="77777777" w:rsidR="00E42B93" w:rsidRDefault="00E42B93" w:rsidP="00E42B93">
      <w:pPr>
        <w:spacing w:after="0" w:line="240" w:lineRule="auto"/>
        <w:textAlignment w:val="baseline"/>
        <w:rPr>
          <w:rFonts w:ascii="Aptos" w:eastAsia="Times New Roman" w:hAnsi="Aptos" w:cs="Segoe UI"/>
          <w:color w:val="0F4761"/>
          <w:kern w:val="0"/>
          <w:sz w:val="28"/>
          <w:szCs w:val="28"/>
          <w14:ligatures w14:val="none"/>
        </w:rPr>
      </w:pPr>
    </w:p>
    <w:p w14:paraId="3E0A1902" w14:textId="6B572ACB" w:rsidR="00E42B93" w:rsidRPr="00E42B93" w:rsidRDefault="00E42B93" w:rsidP="00E42B93">
      <w:pPr>
        <w:spacing w:after="0" w:line="240" w:lineRule="auto"/>
        <w:textAlignment w:val="baseline"/>
        <w:rPr>
          <w:rFonts w:ascii="Segoe UI" w:eastAsia="Times New Roman" w:hAnsi="Segoe UI" w:cs="Segoe UI"/>
          <w:color w:val="0F4761"/>
          <w:kern w:val="0"/>
          <w14:ligatures w14:val="none"/>
        </w:rPr>
      </w:pPr>
      <w:r w:rsidRPr="00E42B93">
        <w:rPr>
          <w:rFonts w:ascii="Aptos" w:eastAsia="Times New Roman" w:hAnsi="Aptos" w:cs="Segoe UI"/>
          <w:color w:val="0F4761"/>
          <w:kern w:val="0"/>
          <w14:ligatures w14:val="none"/>
        </w:rPr>
        <w:t>Weekly Breakdown </w:t>
      </w:r>
    </w:p>
    <w:p w14:paraId="4A6A6840" w14:textId="404B6E38" w:rsidR="00242D08" w:rsidRPr="00242D08" w:rsidRDefault="00E42B93" w:rsidP="00242D08">
      <w:pPr>
        <w:spacing w:after="0" w:line="240" w:lineRule="auto"/>
        <w:textAlignment w:val="baseline"/>
        <w:rPr>
          <w:rFonts w:ascii="Segoe UI" w:eastAsia="Times New Roman" w:hAnsi="Segoe UI" w:cs="Segoe UI"/>
          <w:kern w:val="0"/>
          <w:sz w:val="18"/>
          <w:szCs w:val="18"/>
          <w14:ligatures w14:val="none"/>
        </w:rPr>
      </w:pPr>
      <w:r w:rsidRPr="00E42B93">
        <w:rPr>
          <w:rFonts w:ascii="Aptos" w:eastAsia="Times New Roman" w:hAnsi="Aptos" w:cs="Segoe UI"/>
          <w:b/>
          <w:bCs/>
          <w:kern w:val="0"/>
          <w14:ligatures w14:val="none"/>
        </w:rPr>
        <w:t>Week 9</w:t>
      </w:r>
      <w:r w:rsidRPr="00E42B93">
        <w:rPr>
          <w:rFonts w:ascii="Aptos" w:eastAsia="Times New Roman" w:hAnsi="Aptos" w:cs="Segoe UI"/>
          <w:kern w:val="0"/>
          <w14:ligatures w14:val="none"/>
        </w:rPr>
        <w:t> </w:t>
      </w:r>
    </w:p>
    <w:p w14:paraId="6F2E4CF1" w14:textId="77777777" w:rsidR="00242D08" w:rsidRDefault="00242D08" w:rsidP="00242D08">
      <w:pPr>
        <w:pStyle w:val="paragraph"/>
        <w:numPr>
          <w:ilvl w:val="0"/>
          <w:numId w:val="38"/>
        </w:numPr>
        <w:spacing w:before="0" w:beforeAutospacing="0" w:after="0" w:afterAutospacing="0"/>
        <w:ind w:left="1080" w:firstLine="0"/>
        <w:textAlignment w:val="baseline"/>
        <w:rPr>
          <w:rFonts w:ascii="Segoe UI" w:hAnsi="Segoe UI" w:cs="Segoe UI"/>
        </w:rPr>
      </w:pPr>
      <w:r>
        <w:rPr>
          <w:rStyle w:val="normaltextrun"/>
          <w:rFonts w:ascii="Aptos" w:hAnsi="Aptos" w:cs="Segoe UI"/>
        </w:rPr>
        <w:t>Family vocabulary</w:t>
      </w:r>
      <w:r>
        <w:rPr>
          <w:rStyle w:val="eop"/>
          <w:rFonts w:ascii="Aptos" w:hAnsi="Aptos" w:cs="Segoe UI"/>
        </w:rPr>
        <w:t> </w:t>
      </w:r>
    </w:p>
    <w:p w14:paraId="5E4AB6C1" w14:textId="77777777" w:rsidR="00242D08" w:rsidRDefault="00242D08" w:rsidP="00242D08">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b/>
          <w:bCs/>
        </w:rPr>
        <w:t>Week 10</w:t>
      </w:r>
      <w:r>
        <w:rPr>
          <w:rStyle w:val="eop"/>
          <w:rFonts w:ascii="Aptos" w:hAnsi="Aptos" w:cs="Segoe UI"/>
        </w:rPr>
        <w:t> </w:t>
      </w:r>
    </w:p>
    <w:p w14:paraId="7351F808" w14:textId="77777777" w:rsidR="00242D08" w:rsidRDefault="00242D08" w:rsidP="00242D08">
      <w:pPr>
        <w:pStyle w:val="paragraph"/>
        <w:numPr>
          <w:ilvl w:val="0"/>
          <w:numId w:val="39"/>
        </w:numPr>
        <w:spacing w:before="0" w:beforeAutospacing="0" w:after="0" w:afterAutospacing="0"/>
        <w:ind w:left="1080" w:firstLine="0"/>
        <w:textAlignment w:val="baseline"/>
        <w:rPr>
          <w:rFonts w:ascii="Segoe UI" w:hAnsi="Segoe UI" w:cs="Segoe UI"/>
        </w:rPr>
      </w:pPr>
      <w:r>
        <w:rPr>
          <w:rStyle w:val="normaltextrun"/>
          <w:rFonts w:ascii="Aptos" w:hAnsi="Aptos" w:cs="Segoe UI"/>
        </w:rPr>
        <w:t>Possessive structures</w:t>
      </w:r>
      <w:r>
        <w:rPr>
          <w:rStyle w:val="eop"/>
          <w:rFonts w:ascii="Aptos" w:hAnsi="Aptos" w:cs="Segoe UI"/>
        </w:rPr>
        <w:t> </w:t>
      </w:r>
    </w:p>
    <w:p w14:paraId="2AA536A8" w14:textId="77777777" w:rsidR="00242D08" w:rsidRDefault="00242D08" w:rsidP="00242D08">
      <w:pPr>
        <w:pStyle w:val="paragraph"/>
        <w:numPr>
          <w:ilvl w:val="0"/>
          <w:numId w:val="40"/>
        </w:numPr>
        <w:spacing w:before="0" w:beforeAutospacing="0" w:after="0" w:afterAutospacing="0"/>
        <w:ind w:left="1080" w:firstLine="0"/>
        <w:textAlignment w:val="baseline"/>
        <w:rPr>
          <w:rFonts w:ascii="Segoe UI" w:hAnsi="Segoe UI" w:cs="Segoe UI"/>
        </w:rPr>
      </w:pPr>
      <w:r>
        <w:rPr>
          <w:rStyle w:val="normaltextrun"/>
          <w:rFonts w:ascii="Aptos" w:hAnsi="Aptos" w:cs="Segoe UI"/>
        </w:rPr>
        <w:t>Talking about family members</w:t>
      </w:r>
      <w:r>
        <w:rPr>
          <w:rStyle w:val="eop"/>
          <w:rFonts w:ascii="Aptos" w:hAnsi="Aptos" w:cs="Segoe UI"/>
        </w:rPr>
        <w:t> </w:t>
      </w:r>
    </w:p>
    <w:p w14:paraId="1F2E8627" w14:textId="77777777" w:rsidR="00242D08" w:rsidRDefault="00242D08" w:rsidP="00242D08">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b/>
          <w:bCs/>
        </w:rPr>
        <w:t>Week 11</w:t>
      </w:r>
      <w:r>
        <w:rPr>
          <w:rStyle w:val="eop"/>
          <w:rFonts w:ascii="Aptos" w:hAnsi="Aptos" w:cs="Segoe UI"/>
        </w:rPr>
        <w:t> </w:t>
      </w:r>
    </w:p>
    <w:p w14:paraId="56DD45B5" w14:textId="77777777" w:rsidR="00242D08" w:rsidRDefault="00242D08" w:rsidP="00242D08">
      <w:pPr>
        <w:pStyle w:val="paragraph"/>
        <w:numPr>
          <w:ilvl w:val="0"/>
          <w:numId w:val="41"/>
        </w:numPr>
        <w:spacing w:before="0" w:beforeAutospacing="0" w:after="0" w:afterAutospacing="0"/>
        <w:ind w:left="1080" w:firstLine="0"/>
        <w:textAlignment w:val="baseline"/>
        <w:rPr>
          <w:rFonts w:ascii="Segoe UI" w:hAnsi="Segoe UI" w:cs="Segoe UI"/>
        </w:rPr>
      </w:pPr>
      <w:r>
        <w:rPr>
          <w:rStyle w:val="normaltextrun"/>
          <w:rFonts w:ascii="Aptos" w:hAnsi="Aptos" w:cs="Segoe UI"/>
        </w:rPr>
        <w:t>Physical and personality descriptions</w:t>
      </w:r>
      <w:r>
        <w:rPr>
          <w:rStyle w:val="eop"/>
          <w:rFonts w:ascii="Aptos" w:hAnsi="Aptos" w:cs="Segoe UI"/>
        </w:rPr>
        <w:t> </w:t>
      </w:r>
    </w:p>
    <w:p w14:paraId="01C80BCC" w14:textId="77777777" w:rsidR="00242D08" w:rsidRDefault="00242D08" w:rsidP="00242D08">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b/>
          <w:bCs/>
        </w:rPr>
        <w:t>Week 12</w:t>
      </w:r>
      <w:r>
        <w:rPr>
          <w:rStyle w:val="eop"/>
          <w:rFonts w:ascii="Aptos" w:hAnsi="Aptos" w:cs="Segoe UI"/>
        </w:rPr>
        <w:t> </w:t>
      </w:r>
    </w:p>
    <w:p w14:paraId="727938D2" w14:textId="77777777" w:rsidR="00242D08" w:rsidRDefault="00242D08" w:rsidP="00242D08">
      <w:pPr>
        <w:pStyle w:val="paragraph"/>
        <w:numPr>
          <w:ilvl w:val="0"/>
          <w:numId w:val="42"/>
        </w:numPr>
        <w:spacing w:before="0" w:beforeAutospacing="0" w:after="0" w:afterAutospacing="0"/>
        <w:ind w:left="1080" w:firstLine="0"/>
        <w:textAlignment w:val="baseline"/>
        <w:rPr>
          <w:rFonts w:ascii="Segoe UI" w:hAnsi="Segoe UI" w:cs="Segoe UI"/>
        </w:rPr>
      </w:pPr>
      <w:r>
        <w:rPr>
          <w:rStyle w:val="normaltextrun"/>
          <w:rFonts w:ascii="Aptos" w:hAnsi="Aptos" w:cs="Segoe UI"/>
        </w:rPr>
        <w:t>Family tree project and unit exam</w:t>
      </w:r>
      <w:r>
        <w:rPr>
          <w:rStyle w:val="eop"/>
          <w:rFonts w:ascii="Aptos" w:hAnsi="Aptos" w:cs="Segoe UI"/>
        </w:rPr>
        <w:t> </w:t>
      </w:r>
    </w:p>
    <w:p w14:paraId="328E6B41" w14:textId="4E06E6EB" w:rsidR="00E42B93" w:rsidRPr="00257963" w:rsidRDefault="00E42B93" w:rsidP="00A34E18">
      <w:pPr>
        <w:spacing w:after="0" w:line="240" w:lineRule="auto"/>
        <w:ind w:left="1080"/>
        <w:textAlignment w:val="baseline"/>
        <w:rPr>
          <w:rFonts w:ascii="Segoe UI" w:eastAsia="Times New Roman" w:hAnsi="Segoe UI" w:cs="Segoe UI"/>
          <w:kern w:val="0"/>
          <w14:ligatures w14:val="none"/>
        </w:rPr>
      </w:pPr>
    </w:p>
    <w:p w14:paraId="13FFE946" w14:textId="5418E0AB" w:rsidR="007F797C" w:rsidRDefault="007F797C" w:rsidP="007F797C">
      <w:pPr>
        <w:pStyle w:val="paragraph"/>
        <w:spacing w:before="0" w:beforeAutospacing="0" w:after="0" w:afterAutospacing="0"/>
        <w:ind w:left="1080"/>
        <w:textAlignment w:val="baseline"/>
        <w:rPr>
          <w:rFonts w:ascii="Segoe UI" w:hAnsi="Segoe UI" w:cs="Segoe UI"/>
        </w:rPr>
      </w:pPr>
      <w:r>
        <w:rPr>
          <w:rStyle w:val="eop"/>
          <w:rFonts w:ascii="Aptos" w:hAnsi="Aptos" w:cs="Segoe UI"/>
        </w:rPr>
        <w:t> </w:t>
      </w:r>
    </w:p>
    <w:p w14:paraId="5F67E432" w14:textId="77777777" w:rsidR="00A07EAC" w:rsidRDefault="00A07EAC" w:rsidP="00A07EAC">
      <w:pPr>
        <w:spacing w:after="0" w:line="240" w:lineRule="auto"/>
        <w:textAlignment w:val="baseline"/>
        <w:rPr>
          <w:rFonts w:ascii="Aptos" w:eastAsia="Times New Roman" w:hAnsi="Aptos" w:cs="Segoe UI"/>
          <w:color w:val="0F4761"/>
          <w:kern w:val="0"/>
          <w14:ligatures w14:val="none"/>
        </w:rPr>
      </w:pPr>
      <w:r w:rsidRPr="00E337F3">
        <w:rPr>
          <w:rFonts w:ascii="Aptos" w:eastAsia="Times New Roman" w:hAnsi="Aptos" w:cs="Segoe UI"/>
          <w:color w:val="0F4761"/>
          <w:kern w:val="0"/>
          <w14:ligatures w14:val="none"/>
        </w:rPr>
        <w:t>Unit 4: Hospitality and Social Interaction </w:t>
      </w:r>
    </w:p>
    <w:p w14:paraId="74D35522" w14:textId="77777777" w:rsidR="00E337F3" w:rsidRPr="00E337F3" w:rsidRDefault="00E337F3" w:rsidP="00A07EAC">
      <w:pPr>
        <w:spacing w:after="0" w:line="240" w:lineRule="auto"/>
        <w:textAlignment w:val="baseline"/>
        <w:rPr>
          <w:rFonts w:ascii="Segoe UI" w:eastAsia="Times New Roman" w:hAnsi="Segoe UI" w:cs="Segoe UI"/>
          <w:color w:val="0F4761"/>
          <w:kern w:val="0"/>
          <w14:ligatures w14:val="none"/>
        </w:rPr>
      </w:pPr>
    </w:p>
    <w:p w14:paraId="2FAA43AF" w14:textId="77777777" w:rsidR="00A07EAC" w:rsidRPr="002F50C0" w:rsidRDefault="00A07EAC" w:rsidP="00A07EAC">
      <w:pPr>
        <w:spacing w:after="0" w:line="240" w:lineRule="auto"/>
        <w:textAlignment w:val="baseline"/>
        <w:rPr>
          <w:rFonts w:ascii="Segoe UI" w:eastAsia="Times New Roman" w:hAnsi="Segoe UI" w:cs="Segoe UI"/>
          <w:color w:val="0F4761"/>
          <w:kern w:val="0"/>
          <w14:ligatures w14:val="none"/>
        </w:rPr>
      </w:pPr>
      <w:r w:rsidRPr="002F50C0">
        <w:rPr>
          <w:rFonts w:ascii="Aptos" w:eastAsia="Times New Roman" w:hAnsi="Aptos" w:cs="Segoe UI"/>
          <w:color w:val="0F4761"/>
          <w:kern w:val="0"/>
          <w14:ligatures w14:val="none"/>
        </w:rPr>
        <w:t>Weeks 13-16 </w:t>
      </w:r>
    </w:p>
    <w:tbl>
      <w:tblPr>
        <w:tblW w:w="935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12"/>
        <w:gridCol w:w="7740"/>
      </w:tblGrid>
      <w:tr w:rsidR="00A07EAC" w:rsidRPr="00A07EAC" w14:paraId="19E6DFB2" w14:textId="77777777" w:rsidTr="002F50C0">
        <w:trPr>
          <w:trHeight w:val="300"/>
        </w:trPr>
        <w:tc>
          <w:tcPr>
            <w:tcW w:w="1612" w:type="dxa"/>
            <w:tcBorders>
              <w:top w:val="single" w:sz="6" w:space="0" w:color="auto"/>
              <w:left w:val="single" w:sz="6" w:space="0" w:color="auto"/>
              <w:bottom w:val="single" w:sz="6" w:space="0" w:color="auto"/>
              <w:right w:val="single" w:sz="6" w:space="0" w:color="auto"/>
            </w:tcBorders>
            <w:vAlign w:val="center"/>
            <w:hideMark/>
          </w:tcPr>
          <w:p w14:paraId="31F34B2B" w14:textId="77777777" w:rsidR="00A07EAC" w:rsidRPr="00A07EAC" w:rsidRDefault="00A07EAC" w:rsidP="00A07EAC">
            <w:pPr>
              <w:spacing w:after="0" w:line="240" w:lineRule="auto"/>
              <w:textAlignment w:val="baseline"/>
              <w:rPr>
                <w:rFonts w:ascii="Times New Roman" w:eastAsia="Times New Roman" w:hAnsi="Times New Roman" w:cs="Times New Roman"/>
                <w:b/>
                <w:bCs/>
                <w:kern w:val="0"/>
                <w14:ligatures w14:val="none"/>
              </w:rPr>
            </w:pPr>
            <w:r w:rsidRPr="00A07EAC">
              <w:rPr>
                <w:rFonts w:ascii="Aptos" w:eastAsia="Times New Roman" w:hAnsi="Aptos" w:cs="Times New Roman"/>
                <w:b/>
                <w:bCs/>
                <w:kern w:val="0"/>
                <w14:ligatures w14:val="none"/>
              </w:rPr>
              <w:t>Component </w:t>
            </w:r>
          </w:p>
        </w:tc>
        <w:tc>
          <w:tcPr>
            <w:tcW w:w="7740" w:type="dxa"/>
            <w:tcBorders>
              <w:top w:val="single" w:sz="6" w:space="0" w:color="auto"/>
              <w:left w:val="single" w:sz="6" w:space="0" w:color="auto"/>
              <w:bottom w:val="single" w:sz="6" w:space="0" w:color="auto"/>
              <w:right w:val="single" w:sz="6" w:space="0" w:color="auto"/>
            </w:tcBorders>
            <w:vAlign w:val="center"/>
            <w:hideMark/>
          </w:tcPr>
          <w:p w14:paraId="5D978C1B" w14:textId="6C965DAA" w:rsidR="00A07EAC" w:rsidRPr="00A07EAC" w:rsidRDefault="002F50C0" w:rsidP="00A07EAC">
            <w:pPr>
              <w:spacing w:after="0" w:line="240" w:lineRule="auto"/>
              <w:textAlignment w:val="baseline"/>
              <w:rPr>
                <w:rFonts w:ascii="Times New Roman" w:eastAsia="Times New Roman" w:hAnsi="Times New Roman" w:cs="Times New Roman"/>
                <w:b/>
                <w:bCs/>
                <w:kern w:val="0"/>
                <w14:ligatures w14:val="none"/>
              </w:rPr>
            </w:pPr>
            <w:r>
              <w:rPr>
                <w:rFonts w:ascii="Aptos" w:eastAsia="Times New Roman" w:hAnsi="Aptos" w:cs="Times New Roman"/>
                <w:b/>
                <w:bCs/>
                <w:kern w:val="0"/>
                <w14:ligatures w14:val="none"/>
              </w:rPr>
              <w:t xml:space="preserve"> </w:t>
            </w:r>
            <w:r w:rsidR="00A07EAC" w:rsidRPr="00A07EAC">
              <w:rPr>
                <w:rFonts w:ascii="Aptos" w:eastAsia="Times New Roman" w:hAnsi="Aptos" w:cs="Times New Roman"/>
                <w:b/>
                <w:bCs/>
                <w:kern w:val="0"/>
                <w14:ligatures w14:val="none"/>
              </w:rPr>
              <w:t>Description </w:t>
            </w:r>
          </w:p>
        </w:tc>
      </w:tr>
      <w:tr w:rsidR="00A07EAC" w:rsidRPr="00A07EAC" w14:paraId="2D545527" w14:textId="77777777" w:rsidTr="002F50C0">
        <w:trPr>
          <w:trHeight w:val="300"/>
        </w:trPr>
        <w:tc>
          <w:tcPr>
            <w:tcW w:w="1612" w:type="dxa"/>
            <w:tcBorders>
              <w:top w:val="single" w:sz="6" w:space="0" w:color="auto"/>
              <w:left w:val="single" w:sz="6" w:space="0" w:color="auto"/>
              <w:bottom w:val="single" w:sz="6" w:space="0" w:color="auto"/>
              <w:right w:val="single" w:sz="6" w:space="0" w:color="auto"/>
            </w:tcBorders>
            <w:vAlign w:val="center"/>
            <w:hideMark/>
          </w:tcPr>
          <w:p w14:paraId="49207B1E" w14:textId="025790D0" w:rsidR="00A07EAC" w:rsidRPr="00A07EAC" w:rsidRDefault="00A07EAC" w:rsidP="001A48DC">
            <w:pPr>
              <w:spacing w:after="0" w:line="240" w:lineRule="auto"/>
              <w:jc w:val="center"/>
              <w:textAlignment w:val="baseline"/>
              <w:rPr>
                <w:rFonts w:ascii="Times New Roman" w:eastAsia="Times New Roman" w:hAnsi="Times New Roman" w:cs="Times New Roman"/>
                <w:b/>
                <w:bCs/>
                <w:kern w:val="0"/>
                <w14:ligatures w14:val="none"/>
              </w:rPr>
            </w:pPr>
            <w:r w:rsidRPr="00A07EAC">
              <w:rPr>
                <w:rFonts w:ascii="Aptos" w:eastAsia="Times New Roman" w:hAnsi="Aptos" w:cs="Times New Roman"/>
                <w:b/>
                <w:bCs/>
                <w:kern w:val="0"/>
                <w14:ligatures w14:val="none"/>
              </w:rPr>
              <w:t>Unit of Instruction</w:t>
            </w:r>
          </w:p>
        </w:tc>
        <w:tc>
          <w:tcPr>
            <w:tcW w:w="7740" w:type="dxa"/>
            <w:tcBorders>
              <w:top w:val="single" w:sz="6" w:space="0" w:color="auto"/>
              <w:left w:val="single" w:sz="6" w:space="0" w:color="auto"/>
              <w:bottom w:val="single" w:sz="6" w:space="0" w:color="auto"/>
              <w:right w:val="single" w:sz="6" w:space="0" w:color="auto"/>
            </w:tcBorders>
            <w:vAlign w:val="center"/>
            <w:hideMark/>
          </w:tcPr>
          <w:p w14:paraId="7E20045D" w14:textId="63C18909" w:rsidR="00A07EAC" w:rsidRPr="00A07EAC" w:rsidRDefault="002F50C0" w:rsidP="00A07EAC">
            <w:pPr>
              <w:spacing w:after="0" w:line="240" w:lineRule="auto"/>
              <w:textAlignment w:val="baseline"/>
              <w:rPr>
                <w:rFonts w:ascii="Times New Roman" w:eastAsia="Times New Roman" w:hAnsi="Times New Roman" w:cs="Times New Roman"/>
                <w:kern w:val="0"/>
                <w14:ligatures w14:val="none"/>
              </w:rPr>
            </w:pPr>
            <w:r>
              <w:rPr>
                <w:rFonts w:ascii="Aptos" w:eastAsia="Times New Roman" w:hAnsi="Aptos" w:cs="Times New Roman"/>
                <w:kern w:val="0"/>
                <w14:ligatures w14:val="none"/>
              </w:rPr>
              <w:t xml:space="preserve"> </w:t>
            </w:r>
            <w:r w:rsidR="00A07EAC" w:rsidRPr="00A07EAC">
              <w:rPr>
                <w:rFonts w:ascii="Aptos" w:eastAsia="Times New Roman" w:hAnsi="Aptos" w:cs="Times New Roman"/>
                <w:kern w:val="0"/>
                <w14:ligatures w14:val="none"/>
              </w:rPr>
              <w:t>Invitations, hospitality, food and social customs </w:t>
            </w:r>
          </w:p>
        </w:tc>
      </w:tr>
      <w:tr w:rsidR="00A07EAC" w:rsidRPr="00A07EAC" w14:paraId="4DB83949" w14:textId="77777777" w:rsidTr="002F50C0">
        <w:trPr>
          <w:trHeight w:val="300"/>
        </w:trPr>
        <w:tc>
          <w:tcPr>
            <w:tcW w:w="1612" w:type="dxa"/>
            <w:tcBorders>
              <w:top w:val="single" w:sz="6" w:space="0" w:color="auto"/>
              <w:left w:val="single" w:sz="6" w:space="0" w:color="auto"/>
              <w:bottom w:val="single" w:sz="6" w:space="0" w:color="auto"/>
              <w:right w:val="single" w:sz="6" w:space="0" w:color="auto"/>
            </w:tcBorders>
            <w:vAlign w:val="center"/>
            <w:hideMark/>
          </w:tcPr>
          <w:p w14:paraId="17538C44" w14:textId="32E1250F" w:rsidR="00A07EAC" w:rsidRPr="00A07EAC" w:rsidRDefault="00A07EAC" w:rsidP="001A48DC">
            <w:pPr>
              <w:spacing w:after="0" w:line="240" w:lineRule="auto"/>
              <w:jc w:val="center"/>
              <w:textAlignment w:val="baseline"/>
              <w:rPr>
                <w:rFonts w:ascii="Times New Roman" w:eastAsia="Times New Roman" w:hAnsi="Times New Roman" w:cs="Times New Roman"/>
                <w:b/>
                <w:bCs/>
                <w:kern w:val="0"/>
                <w14:ligatures w14:val="none"/>
              </w:rPr>
            </w:pPr>
            <w:r w:rsidRPr="00A07EAC">
              <w:rPr>
                <w:rFonts w:ascii="Aptos" w:eastAsia="Times New Roman" w:hAnsi="Aptos" w:cs="Times New Roman"/>
                <w:b/>
                <w:bCs/>
                <w:kern w:val="0"/>
                <w14:ligatures w14:val="none"/>
              </w:rPr>
              <w:t>Essential Question</w:t>
            </w:r>
          </w:p>
        </w:tc>
        <w:tc>
          <w:tcPr>
            <w:tcW w:w="7740" w:type="dxa"/>
            <w:tcBorders>
              <w:top w:val="single" w:sz="6" w:space="0" w:color="auto"/>
              <w:left w:val="single" w:sz="6" w:space="0" w:color="auto"/>
              <w:bottom w:val="single" w:sz="6" w:space="0" w:color="auto"/>
              <w:right w:val="single" w:sz="6" w:space="0" w:color="auto"/>
            </w:tcBorders>
            <w:vAlign w:val="center"/>
            <w:hideMark/>
          </w:tcPr>
          <w:p w14:paraId="7B38D109" w14:textId="12B2FBB5" w:rsidR="00A07EAC" w:rsidRPr="00A07EAC" w:rsidRDefault="002F50C0" w:rsidP="00A07EAC">
            <w:pPr>
              <w:spacing w:after="0" w:line="240" w:lineRule="auto"/>
              <w:textAlignment w:val="baseline"/>
              <w:rPr>
                <w:rFonts w:ascii="Times New Roman" w:eastAsia="Times New Roman" w:hAnsi="Times New Roman" w:cs="Times New Roman"/>
                <w:kern w:val="0"/>
                <w14:ligatures w14:val="none"/>
              </w:rPr>
            </w:pPr>
            <w:r>
              <w:rPr>
                <w:rFonts w:ascii="Aptos" w:eastAsia="Times New Roman" w:hAnsi="Aptos" w:cs="Times New Roman"/>
                <w:kern w:val="0"/>
                <w14:ligatures w14:val="none"/>
              </w:rPr>
              <w:t xml:space="preserve"> </w:t>
            </w:r>
            <w:r w:rsidR="00A07EAC" w:rsidRPr="00A07EAC">
              <w:rPr>
                <w:rFonts w:ascii="Aptos" w:eastAsia="Times New Roman" w:hAnsi="Aptos" w:cs="Times New Roman"/>
                <w:kern w:val="0"/>
                <w14:ligatures w14:val="none"/>
              </w:rPr>
              <w:t>How do people interact socially in Arabic-speaking cultures? </w:t>
            </w:r>
          </w:p>
        </w:tc>
      </w:tr>
      <w:tr w:rsidR="00A07EAC" w:rsidRPr="00A07EAC" w14:paraId="3D5F6A2B" w14:textId="77777777" w:rsidTr="002F50C0">
        <w:trPr>
          <w:trHeight w:val="300"/>
        </w:trPr>
        <w:tc>
          <w:tcPr>
            <w:tcW w:w="1612" w:type="dxa"/>
            <w:tcBorders>
              <w:top w:val="single" w:sz="6" w:space="0" w:color="auto"/>
              <w:left w:val="single" w:sz="6" w:space="0" w:color="auto"/>
              <w:bottom w:val="single" w:sz="6" w:space="0" w:color="auto"/>
              <w:right w:val="single" w:sz="6" w:space="0" w:color="auto"/>
            </w:tcBorders>
            <w:vAlign w:val="center"/>
            <w:hideMark/>
          </w:tcPr>
          <w:p w14:paraId="2F7A7877" w14:textId="213A427E" w:rsidR="00A07EAC" w:rsidRPr="00A07EAC" w:rsidRDefault="00A07EAC" w:rsidP="00A07EAC">
            <w:pPr>
              <w:spacing w:after="0" w:line="240" w:lineRule="auto"/>
              <w:textAlignment w:val="baseline"/>
              <w:rPr>
                <w:rFonts w:ascii="Times New Roman" w:eastAsia="Times New Roman" w:hAnsi="Times New Roman" w:cs="Times New Roman"/>
                <w:b/>
                <w:bCs/>
                <w:kern w:val="0"/>
                <w14:ligatures w14:val="none"/>
              </w:rPr>
            </w:pPr>
          </w:p>
        </w:tc>
        <w:tc>
          <w:tcPr>
            <w:tcW w:w="7740" w:type="dxa"/>
            <w:tcBorders>
              <w:top w:val="single" w:sz="6" w:space="0" w:color="auto"/>
              <w:left w:val="single" w:sz="6" w:space="0" w:color="auto"/>
              <w:bottom w:val="single" w:sz="6" w:space="0" w:color="auto"/>
              <w:right w:val="single" w:sz="6" w:space="0" w:color="auto"/>
            </w:tcBorders>
            <w:vAlign w:val="center"/>
            <w:hideMark/>
          </w:tcPr>
          <w:p w14:paraId="086C49FF" w14:textId="34081932" w:rsidR="00A07EAC" w:rsidRPr="00A07EAC" w:rsidRDefault="00A07EAC" w:rsidP="00A07EAC">
            <w:pPr>
              <w:spacing w:after="0" w:line="240" w:lineRule="auto"/>
              <w:textAlignment w:val="baseline"/>
              <w:rPr>
                <w:rFonts w:ascii="Times New Roman" w:eastAsia="Times New Roman" w:hAnsi="Times New Roman" w:cs="Times New Roman"/>
                <w:kern w:val="0"/>
                <w14:ligatures w14:val="none"/>
              </w:rPr>
            </w:pPr>
            <w:r w:rsidRPr="00A07EAC">
              <w:rPr>
                <w:rFonts w:ascii="Aptos" w:eastAsia="Times New Roman" w:hAnsi="Aptos" w:cs="Times New Roman"/>
                <w:kern w:val="0"/>
                <w14:ligatures w14:val="none"/>
              </w:rPr>
              <w:t> </w:t>
            </w:r>
          </w:p>
        </w:tc>
      </w:tr>
      <w:tr w:rsidR="00A07EAC" w:rsidRPr="00A07EAC" w14:paraId="2F1361C9" w14:textId="77777777" w:rsidTr="002F50C0">
        <w:trPr>
          <w:trHeight w:val="300"/>
        </w:trPr>
        <w:tc>
          <w:tcPr>
            <w:tcW w:w="1612" w:type="dxa"/>
            <w:tcBorders>
              <w:top w:val="single" w:sz="6" w:space="0" w:color="auto"/>
              <w:left w:val="single" w:sz="6" w:space="0" w:color="auto"/>
              <w:bottom w:val="single" w:sz="6" w:space="0" w:color="auto"/>
              <w:right w:val="single" w:sz="6" w:space="0" w:color="auto"/>
            </w:tcBorders>
            <w:vAlign w:val="center"/>
            <w:hideMark/>
          </w:tcPr>
          <w:p w14:paraId="1078C5BF" w14:textId="436FCB90" w:rsidR="00A07EAC" w:rsidRPr="00A07EAC" w:rsidRDefault="00A07EAC" w:rsidP="001A48DC">
            <w:pPr>
              <w:spacing w:after="0" w:line="240" w:lineRule="auto"/>
              <w:jc w:val="center"/>
              <w:textAlignment w:val="baseline"/>
              <w:rPr>
                <w:rFonts w:ascii="Times New Roman" w:eastAsia="Times New Roman" w:hAnsi="Times New Roman" w:cs="Times New Roman"/>
                <w:b/>
                <w:bCs/>
                <w:kern w:val="0"/>
                <w14:ligatures w14:val="none"/>
              </w:rPr>
            </w:pPr>
            <w:r w:rsidRPr="00A07EAC">
              <w:rPr>
                <w:rFonts w:ascii="Aptos" w:eastAsia="Times New Roman" w:hAnsi="Aptos" w:cs="Times New Roman"/>
                <w:b/>
                <w:bCs/>
                <w:kern w:val="0"/>
                <w14:ligatures w14:val="none"/>
              </w:rPr>
              <w:t>Skills</w:t>
            </w:r>
          </w:p>
        </w:tc>
        <w:tc>
          <w:tcPr>
            <w:tcW w:w="7740" w:type="dxa"/>
            <w:tcBorders>
              <w:top w:val="single" w:sz="6" w:space="0" w:color="auto"/>
              <w:left w:val="single" w:sz="6" w:space="0" w:color="auto"/>
              <w:bottom w:val="single" w:sz="6" w:space="0" w:color="auto"/>
              <w:right w:val="single" w:sz="6" w:space="0" w:color="auto"/>
            </w:tcBorders>
            <w:vAlign w:val="center"/>
            <w:hideMark/>
          </w:tcPr>
          <w:p w14:paraId="0446E6DD" w14:textId="2F3F8C6E" w:rsidR="00A07EAC" w:rsidRPr="00A07EAC" w:rsidRDefault="001A48DC" w:rsidP="00A07EAC">
            <w:pPr>
              <w:spacing w:after="0" w:line="240" w:lineRule="auto"/>
              <w:textAlignment w:val="baseline"/>
              <w:rPr>
                <w:rFonts w:ascii="Times New Roman" w:eastAsia="Times New Roman" w:hAnsi="Times New Roman" w:cs="Times New Roman"/>
                <w:kern w:val="0"/>
                <w14:ligatures w14:val="none"/>
              </w:rPr>
            </w:pPr>
            <w:r>
              <w:rPr>
                <w:rFonts w:ascii="Aptos" w:eastAsia="Times New Roman" w:hAnsi="Aptos" w:cs="Times New Roman"/>
                <w:kern w:val="0"/>
                <w14:ligatures w14:val="none"/>
              </w:rPr>
              <w:t xml:space="preserve"> </w:t>
            </w:r>
            <w:r w:rsidR="00A07EAC" w:rsidRPr="00A07EAC">
              <w:rPr>
                <w:rFonts w:ascii="Aptos" w:eastAsia="Times New Roman" w:hAnsi="Aptos" w:cs="Times New Roman"/>
                <w:kern w:val="0"/>
                <w14:ligatures w14:val="none"/>
              </w:rPr>
              <w:t>Role play, speaking, listening </w:t>
            </w:r>
          </w:p>
        </w:tc>
      </w:tr>
      <w:tr w:rsidR="00A07EAC" w:rsidRPr="00A07EAC" w14:paraId="4F23E7E2" w14:textId="77777777" w:rsidTr="002F50C0">
        <w:trPr>
          <w:trHeight w:val="300"/>
        </w:trPr>
        <w:tc>
          <w:tcPr>
            <w:tcW w:w="1612" w:type="dxa"/>
            <w:tcBorders>
              <w:top w:val="single" w:sz="6" w:space="0" w:color="auto"/>
              <w:left w:val="single" w:sz="6" w:space="0" w:color="auto"/>
              <w:bottom w:val="single" w:sz="6" w:space="0" w:color="auto"/>
              <w:right w:val="single" w:sz="6" w:space="0" w:color="auto"/>
            </w:tcBorders>
            <w:vAlign w:val="center"/>
            <w:hideMark/>
          </w:tcPr>
          <w:p w14:paraId="159B2A06" w14:textId="7FF70B0C" w:rsidR="00A07EAC" w:rsidRPr="00A07EAC" w:rsidRDefault="00A07EAC" w:rsidP="001A48DC">
            <w:pPr>
              <w:spacing w:after="0" w:line="240" w:lineRule="auto"/>
              <w:jc w:val="center"/>
              <w:textAlignment w:val="baseline"/>
              <w:rPr>
                <w:rFonts w:ascii="Times New Roman" w:eastAsia="Times New Roman" w:hAnsi="Times New Roman" w:cs="Times New Roman"/>
                <w:b/>
                <w:bCs/>
                <w:kern w:val="0"/>
                <w14:ligatures w14:val="none"/>
              </w:rPr>
            </w:pPr>
            <w:r w:rsidRPr="00A07EAC">
              <w:rPr>
                <w:rFonts w:ascii="Aptos" w:eastAsia="Times New Roman" w:hAnsi="Aptos" w:cs="Times New Roman"/>
                <w:b/>
                <w:bCs/>
                <w:kern w:val="0"/>
                <w14:ligatures w14:val="none"/>
              </w:rPr>
              <w:t>Cultural Focus</w:t>
            </w:r>
          </w:p>
        </w:tc>
        <w:tc>
          <w:tcPr>
            <w:tcW w:w="7740" w:type="dxa"/>
            <w:tcBorders>
              <w:top w:val="single" w:sz="6" w:space="0" w:color="auto"/>
              <w:left w:val="single" w:sz="6" w:space="0" w:color="auto"/>
              <w:bottom w:val="single" w:sz="6" w:space="0" w:color="auto"/>
              <w:right w:val="single" w:sz="6" w:space="0" w:color="auto"/>
            </w:tcBorders>
            <w:vAlign w:val="center"/>
            <w:hideMark/>
          </w:tcPr>
          <w:p w14:paraId="7CA7DF06" w14:textId="33FB1D92" w:rsidR="00A07EAC" w:rsidRPr="00A07EAC" w:rsidRDefault="001A48DC" w:rsidP="00A07EAC">
            <w:pPr>
              <w:spacing w:after="0" w:line="240" w:lineRule="auto"/>
              <w:textAlignment w:val="baseline"/>
              <w:rPr>
                <w:rFonts w:ascii="Times New Roman" w:eastAsia="Times New Roman" w:hAnsi="Times New Roman" w:cs="Times New Roman"/>
                <w:kern w:val="0"/>
                <w14:ligatures w14:val="none"/>
              </w:rPr>
            </w:pPr>
            <w:r>
              <w:rPr>
                <w:rFonts w:ascii="Aptos" w:eastAsia="Times New Roman" w:hAnsi="Aptos" w:cs="Times New Roman"/>
                <w:kern w:val="0"/>
                <w14:ligatures w14:val="none"/>
              </w:rPr>
              <w:t xml:space="preserve"> </w:t>
            </w:r>
            <w:r w:rsidR="00A07EAC" w:rsidRPr="00A07EAC">
              <w:rPr>
                <w:rFonts w:ascii="Aptos" w:eastAsia="Times New Roman" w:hAnsi="Aptos" w:cs="Times New Roman"/>
                <w:kern w:val="0"/>
                <w14:ligatures w14:val="none"/>
              </w:rPr>
              <w:t>Arab hospitality traditions </w:t>
            </w:r>
          </w:p>
        </w:tc>
      </w:tr>
      <w:tr w:rsidR="00A07EAC" w:rsidRPr="00A07EAC" w14:paraId="104B805A" w14:textId="77777777" w:rsidTr="002F50C0">
        <w:trPr>
          <w:trHeight w:val="300"/>
        </w:trPr>
        <w:tc>
          <w:tcPr>
            <w:tcW w:w="1612" w:type="dxa"/>
            <w:tcBorders>
              <w:top w:val="single" w:sz="6" w:space="0" w:color="auto"/>
              <w:left w:val="single" w:sz="6" w:space="0" w:color="auto"/>
              <w:bottom w:val="single" w:sz="6" w:space="0" w:color="auto"/>
              <w:right w:val="single" w:sz="6" w:space="0" w:color="auto"/>
            </w:tcBorders>
            <w:vAlign w:val="center"/>
            <w:hideMark/>
          </w:tcPr>
          <w:p w14:paraId="2F83A8F0" w14:textId="7BEE4C6E" w:rsidR="00A07EAC" w:rsidRPr="00A07EAC" w:rsidRDefault="00A07EAC" w:rsidP="001A48DC">
            <w:pPr>
              <w:spacing w:after="0" w:line="240" w:lineRule="auto"/>
              <w:jc w:val="center"/>
              <w:textAlignment w:val="baseline"/>
              <w:rPr>
                <w:rFonts w:ascii="Times New Roman" w:eastAsia="Times New Roman" w:hAnsi="Times New Roman" w:cs="Times New Roman"/>
                <w:b/>
                <w:bCs/>
                <w:kern w:val="0"/>
                <w14:ligatures w14:val="none"/>
              </w:rPr>
            </w:pPr>
            <w:r w:rsidRPr="00A07EAC">
              <w:rPr>
                <w:rFonts w:ascii="Aptos" w:eastAsia="Times New Roman" w:hAnsi="Aptos" w:cs="Times New Roman"/>
                <w:b/>
                <w:bCs/>
                <w:kern w:val="0"/>
                <w14:ligatures w14:val="none"/>
              </w:rPr>
              <w:t>Assessment Methods</w:t>
            </w:r>
          </w:p>
        </w:tc>
        <w:tc>
          <w:tcPr>
            <w:tcW w:w="7740" w:type="dxa"/>
            <w:tcBorders>
              <w:top w:val="single" w:sz="6" w:space="0" w:color="auto"/>
              <w:left w:val="single" w:sz="6" w:space="0" w:color="auto"/>
              <w:bottom w:val="single" w:sz="6" w:space="0" w:color="auto"/>
              <w:right w:val="single" w:sz="6" w:space="0" w:color="auto"/>
            </w:tcBorders>
            <w:vAlign w:val="center"/>
            <w:hideMark/>
          </w:tcPr>
          <w:p w14:paraId="68F4BEE0" w14:textId="4677C5DB" w:rsidR="00A07EAC" w:rsidRPr="00A07EAC" w:rsidRDefault="001A48DC" w:rsidP="00A07EAC">
            <w:pPr>
              <w:spacing w:after="0" w:line="240" w:lineRule="auto"/>
              <w:textAlignment w:val="baseline"/>
              <w:rPr>
                <w:rFonts w:ascii="Times New Roman" w:eastAsia="Times New Roman" w:hAnsi="Times New Roman" w:cs="Times New Roman"/>
                <w:kern w:val="0"/>
                <w14:ligatures w14:val="none"/>
              </w:rPr>
            </w:pPr>
            <w:r>
              <w:rPr>
                <w:rFonts w:ascii="Aptos" w:eastAsia="Times New Roman" w:hAnsi="Aptos" w:cs="Times New Roman"/>
                <w:kern w:val="0"/>
                <w14:ligatures w14:val="none"/>
              </w:rPr>
              <w:t xml:space="preserve"> </w:t>
            </w:r>
            <w:r w:rsidR="00A07EAC" w:rsidRPr="00A07EAC">
              <w:rPr>
                <w:rFonts w:ascii="Aptos" w:eastAsia="Times New Roman" w:hAnsi="Aptos" w:cs="Times New Roman"/>
                <w:kern w:val="0"/>
                <w14:ligatures w14:val="none"/>
              </w:rPr>
              <w:t>Role plays, speaking assessments, cultural reflections </w:t>
            </w:r>
          </w:p>
        </w:tc>
      </w:tr>
    </w:tbl>
    <w:p w14:paraId="5734C506" w14:textId="77777777" w:rsidR="001A48DC" w:rsidRDefault="001A48DC" w:rsidP="00A07EAC">
      <w:pPr>
        <w:spacing w:after="0" w:line="240" w:lineRule="auto"/>
        <w:textAlignment w:val="baseline"/>
        <w:rPr>
          <w:rFonts w:ascii="Aptos" w:eastAsia="Times New Roman" w:hAnsi="Aptos" w:cs="Segoe UI"/>
          <w:color w:val="0F4761"/>
          <w:kern w:val="0"/>
          <w14:ligatures w14:val="none"/>
        </w:rPr>
      </w:pPr>
    </w:p>
    <w:p w14:paraId="3B87C287" w14:textId="64637963" w:rsidR="00A07EAC" w:rsidRPr="001A48DC" w:rsidRDefault="00A07EAC" w:rsidP="00A07EAC">
      <w:pPr>
        <w:spacing w:after="0" w:line="240" w:lineRule="auto"/>
        <w:textAlignment w:val="baseline"/>
        <w:rPr>
          <w:rFonts w:ascii="Segoe UI" w:eastAsia="Times New Roman" w:hAnsi="Segoe UI" w:cs="Segoe UI"/>
          <w:color w:val="0F4761"/>
          <w:kern w:val="0"/>
          <w14:ligatures w14:val="none"/>
        </w:rPr>
      </w:pPr>
      <w:r w:rsidRPr="001A48DC">
        <w:rPr>
          <w:rFonts w:ascii="Aptos" w:eastAsia="Times New Roman" w:hAnsi="Aptos" w:cs="Segoe UI"/>
          <w:color w:val="0F4761"/>
          <w:kern w:val="0"/>
          <w14:ligatures w14:val="none"/>
        </w:rPr>
        <w:lastRenderedPageBreak/>
        <w:t>Weekly Breakdown </w:t>
      </w:r>
    </w:p>
    <w:p w14:paraId="623E99F8" w14:textId="77777777" w:rsidR="00A07EAC" w:rsidRPr="00A07EAC" w:rsidRDefault="00A07EAC" w:rsidP="00A07EAC">
      <w:pPr>
        <w:spacing w:after="0" w:line="240" w:lineRule="auto"/>
        <w:textAlignment w:val="baseline"/>
        <w:rPr>
          <w:rFonts w:ascii="Segoe UI" w:eastAsia="Times New Roman" w:hAnsi="Segoe UI" w:cs="Segoe UI"/>
          <w:kern w:val="0"/>
          <w:sz w:val="18"/>
          <w:szCs w:val="18"/>
          <w14:ligatures w14:val="none"/>
        </w:rPr>
      </w:pPr>
      <w:r w:rsidRPr="00A07EAC">
        <w:rPr>
          <w:rFonts w:ascii="Aptos" w:eastAsia="Times New Roman" w:hAnsi="Aptos" w:cs="Segoe UI"/>
          <w:b/>
          <w:bCs/>
          <w:kern w:val="0"/>
          <w14:ligatures w14:val="none"/>
        </w:rPr>
        <w:t>Week 13</w:t>
      </w:r>
      <w:r w:rsidRPr="00A07EAC">
        <w:rPr>
          <w:rFonts w:ascii="Aptos" w:eastAsia="Times New Roman" w:hAnsi="Aptos" w:cs="Segoe UI"/>
          <w:kern w:val="0"/>
          <w14:ligatures w14:val="none"/>
        </w:rPr>
        <w:t> </w:t>
      </w:r>
    </w:p>
    <w:p w14:paraId="16A5B2A3" w14:textId="77777777" w:rsidR="00A07EAC" w:rsidRPr="00A07EAC" w:rsidRDefault="00A07EAC" w:rsidP="00A07EAC">
      <w:pPr>
        <w:numPr>
          <w:ilvl w:val="0"/>
          <w:numId w:val="43"/>
        </w:numPr>
        <w:spacing w:after="0" w:line="240" w:lineRule="auto"/>
        <w:ind w:left="1080" w:firstLine="0"/>
        <w:textAlignment w:val="baseline"/>
        <w:rPr>
          <w:rFonts w:ascii="Segoe UI" w:eastAsia="Times New Roman" w:hAnsi="Segoe UI" w:cs="Segoe UI"/>
          <w:kern w:val="0"/>
          <w14:ligatures w14:val="none"/>
        </w:rPr>
      </w:pPr>
      <w:r w:rsidRPr="00A07EAC">
        <w:rPr>
          <w:rFonts w:ascii="Aptos" w:eastAsia="Times New Roman" w:hAnsi="Aptos" w:cs="Segoe UI"/>
          <w:kern w:val="0"/>
          <w14:ligatures w14:val="none"/>
        </w:rPr>
        <w:t>Hospitality customs </w:t>
      </w:r>
    </w:p>
    <w:p w14:paraId="6DC2CE23" w14:textId="77777777" w:rsidR="00A07EAC" w:rsidRPr="00A07EAC" w:rsidRDefault="00A07EAC" w:rsidP="00A07EAC">
      <w:pPr>
        <w:spacing w:after="0" w:line="240" w:lineRule="auto"/>
        <w:textAlignment w:val="baseline"/>
        <w:rPr>
          <w:rFonts w:ascii="Segoe UI" w:eastAsia="Times New Roman" w:hAnsi="Segoe UI" w:cs="Segoe UI"/>
          <w:kern w:val="0"/>
          <w:sz w:val="18"/>
          <w:szCs w:val="18"/>
          <w14:ligatures w14:val="none"/>
        </w:rPr>
      </w:pPr>
      <w:r w:rsidRPr="00A07EAC">
        <w:rPr>
          <w:rFonts w:ascii="Aptos" w:eastAsia="Times New Roman" w:hAnsi="Aptos" w:cs="Segoe UI"/>
          <w:b/>
          <w:bCs/>
          <w:kern w:val="0"/>
          <w14:ligatures w14:val="none"/>
        </w:rPr>
        <w:t>Week 14</w:t>
      </w:r>
      <w:r w:rsidRPr="00A07EAC">
        <w:rPr>
          <w:rFonts w:ascii="Aptos" w:eastAsia="Times New Roman" w:hAnsi="Aptos" w:cs="Segoe UI"/>
          <w:kern w:val="0"/>
          <w14:ligatures w14:val="none"/>
        </w:rPr>
        <w:t> </w:t>
      </w:r>
    </w:p>
    <w:p w14:paraId="656AF406" w14:textId="77777777" w:rsidR="00A07EAC" w:rsidRPr="00A07EAC" w:rsidRDefault="00A07EAC" w:rsidP="00A07EAC">
      <w:pPr>
        <w:numPr>
          <w:ilvl w:val="0"/>
          <w:numId w:val="44"/>
        </w:numPr>
        <w:spacing w:after="0" w:line="240" w:lineRule="auto"/>
        <w:ind w:left="1080" w:firstLine="0"/>
        <w:textAlignment w:val="baseline"/>
        <w:rPr>
          <w:rFonts w:ascii="Segoe UI" w:eastAsia="Times New Roman" w:hAnsi="Segoe UI" w:cs="Segoe UI"/>
          <w:kern w:val="0"/>
          <w14:ligatures w14:val="none"/>
        </w:rPr>
      </w:pPr>
      <w:r w:rsidRPr="00A07EAC">
        <w:rPr>
          <w:rFonts w:ascii="Aptos" w:eastAsia="Times New Roman" w:hAnsi="Aptos" w:cs="Segoe UI"/>
          <w:kern w:val="0"/>
          <w14:ligatures w14:val="none"/>
        </w:rPr>
        <w:t>Invitations and responses </w:t>
      </w:r>
    </w:p>
    <w:p w14:paraId="532065D1" w14:textId="77777777" w:rsidR="00A07EAC" w:rsidRPr="00A07EAC" w:rsidRDefault="00A07EAC" w:rsidP="00A07EAC">
      <w:pPr>
        <w:spacing w:after="0" w:line="240" w:lineRule="auto"/>
        <w:textAlignment w:val="baseline"/>
        <w:rPr>
          <w:rFonts w:ascii="Segoe UI" w:eastAsia="Times New Roman" w:hAnsi="Segoe UI" w:cs="Segoe UI"/>
          <w:kern w:val="0"/>
          <w:sz w:val="18"/>
          <w:szCs w:val="18"/>
          <w14:ligatures w14:val="none"/>
        </w:rPr>
      </w:pPr>
      <w:r w:rsidRPr="00A07EAC">
        <w:rPr>
          <w:rFonts w:ascii="Aptos" w:eastAsia="Times New Roman" w:hAnsi="Aptos" w:cs="Segoe UI"/>
          <w:b/>
          <w:bCs/>
          <w:kern w:val="0"/>
          <w14:ligatures w14:val="none"/>
        </w:rPr>
        <w:t>Week 15</w:t>
      </w:r>
      <w:r w:rsidRPr="00A07EAC">
        <w:rPr>
          <w:rFonts w:ascii="Aptos" w:eastAsia="Times New Roman" w:hAnsi="Aptos" w:cs="Segoe UI"/>
          <w:kern w:val="0"/>
          <w14:ligatures w14:val="none"/>
        </w:rPr>
        <w:t> </w:t>
      </w:r>
    </w:p>
    <w:p w14:paraId="1CEEE263" w14:textId="77777777" w:rsidR="00A07EAC" w:rsidRPr="00A07EAC" w:rsidRDefault="00A07EAC" w:rsidP="00A07EAC">
      <w:pPr>
        <w:numPr>
          <w:ilvl w:val="0"/>
          <w:numId w:val="45"/>
        </w:numPr>
        <w:spacing w:after="0" w:line="240" w:lineRule="auto"/>
        <w:ind w:left="1080" w:firstLine="0"/>
        <w:textAlignment w:val="baseline"/>
        <w:rPr>
          <w:rFonts w:ascii="Segoe UI" w:eastAsia="Times New Roman" w:hAnsi="Segoe UI" w:cs="Segoe UI"/>
          <w:kern w:val="0"/>
          <w14:ligatures w14:val="none"/>
        </w:rPr>
      </w:pPr>
      <w:r w:rsidRPr="00A07EAC">
        <w:rPr>
          <w:rFonts w:ascii="Aptos" w:eastAsia="Times New Roman" w:hAnsi="Aptos" w:cs="Segoe UI"/>
          <w:kern w:val="0"/>
          <w14:ligatures w14:val="none"/>
        </w:rPr>
        <w:t>Food and beverages </w:t>
      </w:r>
    </w:p>
    <w:p w14:paraId="136FB32E" w14:textId="77777777" w:rsidR="00A07EAC" w:rsidRPr="003D66BA" w:rsidRDefault="00A07EAC" w:rsidP="00A07EAC">
      <w:pPr>
        <w:numPr>
          <w:ilvl w:val="0"/>
          <w:numId w:val="46"/>
        </w:numPr>
        <w:spacing w:after="0" w:line="240" w:lineRule="auto"/>
        <w:ind w:left="1080" w:firstLine="0"/>
        <w:textAlignment w:val="baseline"/>
        <w:rPr>
          <w:rFonts w:ascii="Segoe UI" w:eastAsia="Times New Roman" w:hAnsi="Segoe UI" w:cs="Segoe UI"/>
          <w:kern w:val="0"/>
          <w14:ligatures w14:val="none"/>
        </w:rPr>
      </w:pPr>
      <w:r w:rsidRPr="00A07EAC">
        <w:rPr>
          <w:rFonts w:ascii="Aptos" w:eastAsia="Times New Roman" w:hAnsi="Aptos" w:cs="Segoe UI"/>
          <w:kern w:val="0"/>
          <w14:ligatures w14:val="none"/>
        </w:rPr>
        <w:t>Social gatherings </w:t>
      </w:r>
    </w:p>
    <w:p w14:paraId="0B9236F6" w14:textId="77777777" w:rsidR="003D66BA" w:rsidRDefault="003D66BA" w:rsidP="003D66BA">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b/>
          <w:bCs/>
        </w:rPr>
        <w:t>Week 16</w:t>
      </w:r>
      <w:r>
        <w:rPr>
          <w:rStyle w:val="eop"/>
          <w:rFonts w:ascii="Aptos" w:hAnsi="Aptos" w:cs="Segoe UI"/>
        </w:rPr>
        <w:t> </w:t>
      </w:r>
    </w:p>
    <w:p w14:paraId="0353227C" w14:textId="77777777" w:rsidR="003D66BA" w:rsidRDefault="003D66BA" w:rsidP="003D66BA">
      <w:pPr>
        <w:pStyle w:val="paragraph"/>
        <w:numPr>
          <w:ilvl w:val="0"/>
          <w:numId w:val="47"/>
        </w:numPr>
        <w:spacing w:before="0" w:beforeAutospacing="0" w:after="0" w:afterAutospacing="0"/>
        <w:ind w:left="1080" w:firstLine="0"/>
        <w:textAlignment w:val="baseline"/>
        <w:rPr>
          <w:rFonts w:ascii="Segoe UI" w:hAnsi="Segoe UI" w:cs="Segoe UI"/>
        </w:rPr>
      </w:pPr>
      <w:r>
        <w:rPr>
          <w:rStyle w:val="normaltextrun"/>
          <w:rFonts w:ascii="Aptos" w:hAnsi="Aptos" w:cs="Segoe UI"/>
        </w:rPr>
        <w:t>Semester review</w:t>
      </w:r>
      <w:r>
        <w:rPr>
          <w:rStyle w:val="eop"/>
          <w:rFonts w:ascii="Aptos" w:hAnsi="Aptos" w:cs="Segoe UI"/>
        </w:rPr>
        <w:t> </w:t>
      </w:r>
    </w:p>
    <w:p w14:paraId="275E9B7B" w14:textId="77777777" w:rsidR="003D66BA" w:rsidRDefault="003D66BA" w:rsidP="003D66BA">
      <w:pPr>
        <w:pStyle w:val="paragraph"/>
        <w:numPr>
          <w:ilvl w:val="0"/>
          <w:numId w:val="48"/>
        </w:numPr>
        <w:spacing w:before="0" w:beforeAutospacing="0" w:after="0" w:afterAutospacing="0"/>
        <w:ind w:left="1080" w:firstLine="0"/>
        <w:textAlignment w:val="baseline"/>
        <w:rPr>
          <w:rFonts w:ascii="Segoe UI" w:hAnsi="Segoe UI" w:cs="Segoe UI"/>
        </w:rPr>
      </w:pPr>
      <w:r>
        <w:rPr>
          <w:rStyle w:val="normaltextrun"/>
          <w:rFonts w:ascii="Aptos" w:hAnsi="Aptos" w:cs="Segoe UI"/>
        </w:rPr>
        <w:t>Semester final examination</w:t>
      </w:r>
      <w:r>
        <w:rPr>
          <w:rStyle w:val="eop"/>
          <w:rFonts w:ascii="Aptos" w:hAnsi="Aptos" w:cs="Segoe UI"/>
        </w:rPr>
        <w:t> </w:t>
      </w:r>
    </w:p>
    <w:p w14:paraId="3128A228" w14:textId="77777777" w:rsidR="003D66BA" w:rsidRPr="00A07EAC" w:rsidRDefault="003D66BA" w:rsidP="003D66BA">
      <w:pPr>
        <w:spacing w:after="0" w:line="240" w:lineRule="auto"/>
        <w:textAlignment w:val="baseline"/>
        <w:rPr>
          <w:rFonts w:ascii="Segoe UI" w:eastAsia="Times New Roman" w:hAnsi="Segoe UI" w:cs="Segoe UI"/>
          <w:kern w:val="0"/>
          <w14:ligatures w14:val="none"/>
        </w:rPr>
      </w:pPr>
    </w:p>
    <w:p w14:paraId="535A3181" w14:textId="77777777" w:rsidR="00FD472C" w:rsidRDefault="00FD472C"/>
    <w:sectPr w:rsidR="00FD472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mic Sans MS">
    <w:panose1 w:val="030F0702030302020204"/>
    <w:charset w:val="00"/>
    <w:family w:val="script"/>
    <w:pitch w:val="variable"/>
    <w:sig w:usb0="000006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FFFFFFFF"/>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8945001"/>
    <w:multiLevelType w:val="multilevel"/>
    <w:tmpl w:val="FA460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C2290D"/>
    <w:multiLevelType w:val="multilevel"/>
    <w:tmpl w:val="0DBE9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ADC4A82"/>
    <w:multiLevelType w:val="multilevel"/>
    <w:tmpl w:val="68B6A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E2C5FAF"/>
    <w:multiLevelType w:val="multilevel"/>
    <w:tmpl w:val="14EE3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FDC1D99"/>
    <w:multiLevelType w:val="multilevel"/>
    <w:tmpl w:val="4FB2D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4010DD3"/>
    <w:multiLevelType w:val="multilevel"/>
    <w:tmpl w:val="F8CC6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4FB25FF"/>
    <w:multiLevelType w:val="multilevel"/>
    <w:tmpl w:val="C7102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0D94C96"/>
    <w:multiLevelType w:val="multilevel"/>
    <w:tmpl w:val="9AAA0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5E61195"/>
    <w:multiLevelType w:val="multilevel"/>
    <w:tmpl w:val="722C6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62F0A84"/>
    <w:multiLevelType w:val="multilevel"/>
    <w:tmpl w:val="5726E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6373B16"/>
    <w:multiLevelType w:val="multilevel"/>
    <w:tmpl w:val="EFD0C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76C063F"/>
    <w:multiLevelType w:val="multilevel"/>
    <w:tmpl w:val="802C9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B1171F9"/>
    <w:multiLevelType w:val="multilevel"/>
    <w:tmpl w:val="6F9C1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C5B66A8"/>
    <w:multiLevelType w:val="multilevel"/>
    <w:tmpl w:val="1F206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C9F1156"/>
    <w:multiLevelType w:val="multilevel"/>
    <w:tmpl w:val="715AE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EDB4FB4"/>
    <w:multiLevelType w:val="multilevel"/>
    <w:tmpl w:val="08F04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712653C"/>
    <w:multiLevelType w:val="multilevel"/>
    <w:tmpl w:val="F2426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909596E"/>
    <w:multiLevelType w:val="multilevel"/>
    <w:tmpl w:val="3E1AE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946657D"/>
    <w:multiLevelType w:val="multilevel"/>
    <w:tmpl w:val="7EF4B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9A94271"/>
    <w:multiLevelType w:val="multilevel"/>
    <w:tmpl w:val="303CE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B155CBC"/>
    <w:multiLevelType w:val="multilevel"/>
    <w:tmpl w:val="D1E61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B6C6953"/>
    <w:multiLevelType w:val="multilevel"/>
    <w:tmpl w:val="D12AE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B8E01DA"/>
    <w:multiLevelType w:val="multilevel"/>
    <w:tmpl w:val="89DE9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D3C7902"/>
    <w:multiLevelType w:val="multilevel"/>
    <w:tmpl w:val="09B49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E063DD1"/>
    <w:multiLevelType w:val="multilevel"/>
    <w:tmpl w:val="90D4B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3E6564EB"/>
    <w:multiLevelType w:val="multilevel"/>
    <w:tmpl w:val="9C7CE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FED2E41"/>
    <w:multiLevelType w:val="multilevel"/>
    <w:tmpl w:val="857A3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3C05B26"/>
    <w:multiLevelType w:val="multilevel"/>
    <w:tmpl w:val="F5D20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7000156"/>
    <w:multiLevelType w:val="multilevel"/>
    <w:tmpl w:val="FC88A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94F1E83"/>
    <w:multiLevelType w:val="multilevel"/>
    <w:tmpl w:val="789A4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AEB5B19"/>
    <w:multiLevelType w:val="multilevel"/>
    <w:tmpl w:val="21309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4E235A05"/>
    <w:multiLevelType w:val="multilevel"/>
    <w:tmpl w:val="8CC4C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2E90BB7"/>
    <w:multiLevelType w:val="multilevel"/>
    <w:tmpl w:val="513E3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C921D9D"/>
    <w:multiLevelType w:val="multilevel"/>
    <w:tmpl w:val="97EA5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E331779"/>
    <w:multiLevelType w:val="multilevel"/>
    <w:tmpl w:val="5F9A2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0915BBE"/>
    <w:multiLevelType w:val="multilevel"/>
    <w:tmpl w:val="847CF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9B1776B"/>
    <w:multiLevelType w:val="multilevel"/>
    <w:tmpl w:val="4790B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B295095"/>
    <w:multiLevelType w:val="multilevel"/>
    <w:tmpl w:val="6DC83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2B3020D"/>
    <w:multiLevelType w:val="multilevel"/>
    <w:tmpl w:val="B1F6C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3B95672"/>
    <w:multiLevelType w:val="multilevel"/>
    <w:tmpl w:val="47389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4721B3D"/>
    <w:multiLevelType w:val="multilevel"/>
    <w:tmpl w:val="45D2D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696363D"/>
    <w:multiLevelType w:val="multilevel"/>
    <w:tmpl w:val="00AC1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8495253"/>
    <w:multiLevelType w:val="multilevel"/>
    <w:tmpl w:val="27043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BAE24BA"/>
    <w:multiLevelType w:val="multilevel"/>
    <w:tmpl w:val="4F363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DA732D8"/>
    <w:multiLevelType w:val="multilevel"/>
    <w:tmpl w:val="9BD48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7E4C767B"/>
    <w:multiLevelType w:val="multilevel"/>
    <w:tmpl w:val="2BF6D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37277302">
    <w:abstractNumId w:val="0"/>
  </w:num>
  <w:num w:numId="2" w16cid:durableId="78328228">
    <w:abstractNumId w:val="1"/>
  </w:num>
  <w:num w:numId="3" w16cid:durableId="166212060">
    <w:abstractNumId w:val="27"/>
  </w:num>
  <w:num w:numId="4" w16cid:durableId="858397255">
    <w:abstractNumId w:val="4"/>
  </w:num>
  <w:num w:numId="5" w16cid:durableId="2000645373">
    <w:abstractNumId w:val="21"/>
  </w:num>
  <w:num w:numId="6" w16cid:durableId="646545187">
    <w:abstractNumId w:val="39"/>
  </w:num>
  <w:num w:numId="7" w16cid:durableId="592126266">
    <w:abstractNumId w:val="10"/>
  </w:num>
  <w:num w:numId="8" w16cid:durableId="31813051">
    <w:abstractNumId w:val="42"/>
  </w:num>
  <w:num w:numId="9" w16cid:durableId="1714035206">
    <w:abstractNumId w:val="46"/>
  </w:num>
  <w:num w:numId="10" w16cid:durableId="829174902">
    <w:abstractNumId w:val="14"/>
  </w:num>
  <w:num w:numId="11" w16cid:durableId="1171095007">
    <w:abstractNumId w:val="29"/>
  </w:num>
  <w:num w:numId="12" w16cid:durableId="972247103">
    <w:abstractNumId w:val="12"/>
  </w:num>
  <w:num w:numId="13" w16cid:durableId="993533835">
    <w:abstractNumId w:val="17"/>
  </w:num>
  <w:num w:numId="14" w16cid:durableId="621032428">
    <w:abstractNumId w:val="36"/>
  </w:num>
  <w:num w:numId="15" w16cid:durableId="1260024634">
    <w:abstractNumId w:val="6"/>
  </w:num>
  <w:num w:numId="16" w16cid:durableId="178466403">
    <w:abstractNumId w:val="33"/>
  </w:num>
  <w:num w:numId="17" w16cid:durableId="412238096">
    <w:abstractNumId w:val="25"/>
  </w:num>
  <w:num w:numId="18" w16cid:durableId="529608349">
    <w:abstractNumId w:val="23"/>
  </w:num>
  <w:num w:numId="19" w16cid:durableId="1350569635">
    <w:abstractNumId w:val="43"/>
  </w:num>
  <w:num w:numId="20" w16cid:durableId="1920752507">
    <w:abstractNumId w:val="26"/>
  </w:num>
  <w:num w:numId="21" w16cid:durableId="1614092881">
    <w:abstractNumId w:val="40"/>
  </w:num>
  <w:num w:numId="22" w16cid:durableId="1537309105">
    <w:abstractNumId w:val="34"/>
  </w:num>
  <w:num w:numId="23" w16cid:durableId="1422490822">
    <w:abstractNumId w:val="32"/>
  </w:num>
  <w:num w:numId="24" w16cid:durableId="9721848">
    <w:abstractNumId w:val="35"/>
  </w:num>
  <w:num w:numId="25" w16cid:durableId="1869368542">
    <w:abstractNumId w:val="45"/>
  </w:num>
  <w:num w:numId="26" w16cid:durableId="547962086">
    <w:abstractNumId w:val="24"/>
  </w:num>
  <w:num w:numId="27" w16cid:durableId="2018270407">
    <w:abstractNumId w:val="2"/>
  </w:num>
  <w:num w:numId="28" w16cid:durableId="1497379861">
    <w:abstractNumId w:val="47"/>
  </w:num>
  <w:num w:numId="29" w16cid:durableId="745689782">
    <w:abstractNumId w:val="20"/>
  </w:num>
  <w:num w:numId="30" w16cid:durableId="314997482">
    <w:abstractNumId w:val="31"/>
  </w:num>
  <w:num w:numId="31" w16cid:durableId="2041200055">
    <w:abstractNumId w:val="13"/>
  </w:num>
  <w:num w:numId="32" w16cid:durableId="86536350">
    <w:abstractNumId w:val="15"/>
  </w:num>
  <w:num w:numId="33" w16cid:durableId="1931548038">
    <w:abstractNumId w:val="44"/>
  </w:num>
  <w:num w:numId="34" w16cid:durableId="1619678073">
    <w:abstractNumId w:val="38"/>
  </w:num>
  <w:num w:numId="35" w16cid:durableId="1110389779">
    <w:abstractNumId w:val="5"/>
  </w:num>
  <w:num w:numId="36" w16cid:durableId="116920934">
    <w:abstractNumId w:val="3"/>
  </w:num>
  <w:num w:numId="37" w16cid:durableId="1515558">
    <w:abstractNumId w:val="7"/>
  </w:num>
  <w:num w:numId="38" w16cid:durableId="1575506380">
    <w:abstractNumId w:val="8"/>
  </w:num>
  <w:num w:numId="39" w16cid:durableId="1312558048">
    <w:abstractNumId w:val="18"/>
  </w:num>
  <w:num w:numId="40" w16cid:durableId="60834528">
    <w:abstractNumId w:val="19"/>
  </w:num>
  <w:num w:numId="41" w16cid:durableId="1571769834">
    <w:abstractNumId w:val="22"/>
  </w:num>
  <w:num w:numId="42" w16cid:durableId="1740320720">
    <w:abstractNumId w:val="28"/>
  </w:num>
  <w:num w:numId="43" w16cid:durableId="1678074041">
    <w:abstractNumId w:val="11"/>
  </w:num>
  <w:num w:numId="44" w16cid:durableId="1934051205">
    <w:abstractNumId w:val="37"/>
  </w:num>
  <w:num w:numId="45" w16cid:durableId="555167724">
    <w:abstractNumId w:val="41"/>
  </w:num>
  <w:num w:numId="46" w16cid:durableId="203837236">
    <w:abstractNumId w:val="9"/>
  </w:num>
  <w:num w:numId="47" w16cid:durableId="1903983525">
    <w:abstractNumId w:val="16"/>
  </w:num>
  <w:num w:numId="48" w16cid:durableId="523633767">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pSJjOZ1zOXf9YmWCTYx4v7wHGhP9FlQ84iYvXPzVaCPArAu/2RaEVZK//RvVpUh+vBlFiuNkCV6yMhmZLgTVVg==" w:salt="xvYzi1YUD1Fj57REwULoq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88E"/>
    <w:rsid w:val="00071534"/>
    <w:rsid w:val="00093D6C"/>
    <w:rsid w:val="001338D4"/>
    <w:rsid w:val="00145FF6"/>
    <w:rsid w:val="0015407D"/>
    <w:rsid w:val="001979B9"/>
    <w:rsid w:val="001A48DC"/>
    <w:rsid w:val="001B1392"/>
    <w:rsid w:val="001D0C2E"/>
    <w:rsid w:val="001E0A19"/>
    <w:rsid w:val="001E43E9"/>
    <w:rsid w:val="00205A82"/>
    <w:rsid w:val="00242D08"/>
    <w:rsid w:val="00257963"/>
    <w:rsid w:val="002F50C0"/>
    <w:rsid w:val="003374E2"/>
    <w:rsid w:val="003445CC"/>
    <w:rsid w:val="003D66BA"/>
    <w:rsid w:val="00496513"/>
    <w:rsid w:val="004C13B7"/>
    <w:rsid w:val="004D455D"/>
    <w:rsid w:val="00514C01"/>
    <w:rsid w:val="005E0C67"/>
    <w:rsid w:val="0064132A"/>
    <w:rsid w:val="006D05DE"/>
    <w:rsid w:val="007A6364"/>
    <w:rsid w:val="007F797C"/>
    <w:rsid w:val="00886E49"/>
    <w:rsid w:val="009757D7"/>
    <w:rsid w:val="009B059C"/>
    <w:rsid w:val="00A07EAC"/>
    <w:rsid w:val="00A13518"/>
    <w:rsid w:val="00A34E18"/>
    <w:rsid w:val="00A66015"/>
    <w:rsid w:val="00AA2444"/>
    <w:rsid w:val="00AF6DB0"/>
    <w:rsid w:val="00C60DC3"/>
    <w:rsid w:val="00CB7DE6"/>
    <w:rsid w:val="00CD11FF"/>
    <w:rsid w:val="00D65293"/>
    <w:rsid w:val="00D7104C"/>
    <w:rsid w:val="00D914BD"/>
    <w:rsid w:val="00DC494E"/>
    <w:rsid w:val="00E337F3"/>
    <w:rsid w:val="00E42B93"/>
    <w:rsid w:val="00E6687F"/>
    <w:rsid w:val="00E9225E"/>
    <w:rsid w:val="00EB0E99"/>
    <w:rsid w:val="00F4588E"/>
    <w:rsid w:val="00F87827"/>
    <w:rsid w:val="00FC6332"/>
    <w:rsid w:val="00FD47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C5389B1"/>
  <w15:chartTrackingRefBased/>
  <w15:docId w15:val="{9D048EAB-A372-2840-A877-944ECFD7D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4588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4588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4588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4588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4588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4588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4588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4588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4588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588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4588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4588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4588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4588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4588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4588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4588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4588E"/>
    <w:rPr>
      <w:rFonts w:eastAsiaTheme="majorEastAsia" w:cstheme="majorBidi"/>
      <w:color w:val="272727" w:themeColor="text1" w:themeTint="D8"/>
    </w:rPr>
  </w:style>
  <w:style w:type="paragraph" w:styleId="Title">
    <w:name w:val="Title"/>
    <w:basedOn w:val="Normal"/>
    <w:next w:val="Normal"/>
    <w:link w:val="TitleChar"/>
    <w:uiPriority w:val="10"/>
    <w:qFormat/>
    <w:rsid w:val="00F458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4588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4588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4588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4588E"/>
    <w:pPr>
      <w:spacing w:before="160"/>
      <w:jc w:val="center"/>
    </w:pPr>
    <w:rPr>
      <w:i/>
      <w:iCs/>
      <w:color w:val="404040" w:themeColor="text1" w:themeTint="BF"/>
    </w:rPr>
  </w:style>
  <w:style w:type="character" w:customStyle="1" w:styleId="QuoteChar">
    <w:name w:val="Quote Char"/>
    <w:basedOn w:val="DefaultParagraphFont"/>
    <w:link w:val="Quote"/>
    <w:uiPriority w:val="29"/>
    <w:rsid w:val="00F4588E"/>
    <w:rPr>
      <w:i/>
      <w:iCs/>
      <w:color w:val="404040" w:themeColor="text1" w:themeTint="BF"/>
    </w:rPr>
  </w:style>
  <w:style w:type="paragraph" w:styleId="ListParagraph">
    <w:name w:val="List Paragraph"/>
    <w:basedOn w:val="Normal"/>
    <w:uiPriority w:val="34"/>
    <w:qFormat/>
    <w:rsid w:val="00F4588E"/>
    <w:pPr>
      <w:ind w:left="720"/>
      <w:contextualSpacing/>
    </w:pPr>
  </w:style>
  <w:style w:type="character" w:styleId="IntenseEmphasis">
    <w:name w:val="Intense Emphasis"/>
    <w:basedOn w:val="DefaultParagraphFont"/>
    <w:uiPriority w:val="21"/>
    <w:qFormat/>
    <w:rsid w:val="00F4588E"/>
    <w:rPr>
      <w:i/>
      <w:iCs/>
      <w:color w:val="0F4761" w:themeColor="accent1" w:themeShade="BF"/>
    </w:rPr>
  </w:style>
  <w:style w:type="paragraph" w:styleId="IntenseQuote">
    <w:name w:val="Intense Quote"/>
    <w:basedOn w:val="Normal"/>
    <w:next w:val="Normal"/>
    <w:link w:val="IntenseQuoteChar"/>
    <w:uiPriority w:val="30"/>
    <w:qFormat/>
    <w:rsid w:val="00F4588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4588E"/>
    <w:rPr>
      <w:i/>
      <w:iCs/>
      <w:color w:val="0F4761" w:themeColor="accent1" w:themeShade="BF"/>
    </w:rPr>
  </w:style>
  <w:style w:type="character" w:styleId="IntenseReference">
    <w:name w:val="Intense Reference"/>
    <w:basedOn w:val="DefaultParagraphFont"/>
    <w:uiPriority w:val="32"/>
    <w:qFormat/>
    <w:rsid w:val="00F4588E"/>
    <w:rPr>
      <w:b/>
      <w:bCs/>
      <w:smallCaps/>
      <w:color w:val="0F4761" w:themeColor="accent1" w:themeShade="BF"/>
      <w:spacing w:val="5"/>
    </w:rPr>
  </w:style>
  <w:style w:type="paragraph" w:customStyle="1" w:styleId="paragraph">
    <w:name w:val="paragraph"/>
    <w:basedOn w:val="Normal"/>
    <w:rsid w:val="009757D7"/>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9757D7"/>
  </w:style>
  <w:style w:type="character" w:customStyle="1" w:styleId="eop">
    <w:name w:val="eop"/>
    <w:basedOn w:val="DefaultParagraphFont"/>
    <w:rsid w:val="009757D7"/>
  </w:style>
  <w:style w:type="table" w:styleId="TableGrid">
    <w:name w:val="Table Grid"/>
    <w:basedOn w:val="TableNormal"/>
    <w:uiPriority w:val="39"/>
    <w:rsid w:val="00F87827"/>
    <w:pPr>
      <w:spacing w:after="0" w:line="240" w:lineRule="auto"/>
    </w:pPr>
    <w:rPr>
      <w:rFonts w:ascii="Arial" w:hAnsi="Arial"/>
      <w:kern w:val="0"/>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jusuurtextbook.com/for-instructors/resources/downloadableresources/" TargetMode="External"/><Relationship Id="rId5" Type="http://schemas.openxmlformats.org/officeDocument/2006/relationships/styles" Target="styles.xml"/><Relationship Id="rId10" Type="http://schemas.openxmlformats.org/officeDocument/2006/relationships/hyperlink" Target="https://press.georgetown.edu/Book/Jusuur-1" TargetMode="External"/><Relationship Id="rId4" Type="http://schemas.openxmlformats.org/officeDocument/2006/relationships/numbering" Target="numbering.xml"/><Relationship Id="rId9" Type="http://schemas.openxmlformats.org/officeDocument/2006/relationships/hyperlink" Target="http://www.cscc.edu/syllab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C428F8516A6A144A440BBF125BAC42B" ma:contentTypeVersion="3" ma:contentTypeDescription="Create a new document." ma:contentTypeScope="" ma:versionID="cacefb4008ddd59146746460f7596e47">
  <xsd:schema xmlns:xsd="http://www.w3.org/2001/XMLSchema" xmlns:xs="http://www.w3.org/2001/XMLSchema" xmlns:p="http://schemas.microsoft.com/office/2006/metadata/properties" xmlns:ns2="0cd95264-756b-4f1d-9794-2530ed5efe68" targetNamespace="http://schemas.microsoft.com/office/2006/metadata/properties" ma:root="true" ma:fieldsID="5a035d8ad69ff0bae99df7160ceaaab7" ns2:_="">
    <xsd:import namespace="0cd95264-756b-4f1d-9794-2530ed5efe6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d95264-756b-4f1d-9794-2530ed5efe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8F95D51-7267-4B18-85F0-3AE9BB1E3DA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581B8B1-62E4-4BCE-A394-BF0D1540C620}">
  <ds:schemaRefs>
    <ds:schemaRef ds:uri="http://schemas.microsoft.com/sharepoint/v3/contenttype/forms"/>
  </ds:schemaRefs>
</ds:datastoreItem>
</file>

<file path=customXml/itemProps3.xml><?xml version="1.0" encoding="utf-8"?>
<ds:datastoreItem xmlns:ds="http://schemas.openxmlformats.org/officeDocument/2006/customXml" ds:itemID="{BD59CB1A-4A6A-45EA-B0B5-EBB84D8650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d95264-756b-4f1d-9794-2530ed5efe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0a9d377-c827-41a1-bbf0-1aad34db4c89}" enabled="0" method="" siteId="{60a9d377-c827-41a1-bbf0-1aad34db4c89}" removed="1"/>
</clbl:labelList>
</file>

<file path=docProps/app.xml><?xml version="1.0" encoding="utf-8"?>
<Properties xmlns="http://schemas.openxmlformats.org/officeDocument/2006/extended-properties" xmlns:vt="http://schemas.openxmlformats.org/officeDocument/2006/docPropsVTypes">
  <Template>Normal</Template>
  <TotalTime>1</TotalTime>
  <Pages>6</Pages>
  <Words>981</Words>
  <Characters>5595</Characters>
  <Application>Microsoft Office Word</Application>
  <DocSecurity>8</DocSecurity>
  <Lines>46</Lines>
  <Paragraphs>13</Paragraphs>
  <ScaleCrop>false</ScaleCrop>
  <Company/>
  <LinksUpToDate>false</LinksUpToDate>
  <CharactersWithSpaces>6563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Ranya Tabbah</dc:creator>
  <cp:keywords/>
  <dc:description/>
  <cp:lastModifiedBy>Jeffrey Akers</cp:lastModifiedBy>
  <cp:revision>3</cp:revision>
  <cp:lastPrinted>2026-08-02T20:52:00Z</cp:lastPrinted>
  <dcterms:created xsi:type="dcterms:W3CDTF">2026-08-02T21:58:00Z</dcterms:created>
  <dcterms:modified xsi:type="dcterms:W3CDTF">2026-08-26T12:34:00Z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0x010100FC428F8516A6A144A440BBF125BAC42B</vt:lpwstr>
  </property>
</Properties>
</file>