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A027F"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446EA7D1"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58C39ED5" wp14:editId="7840FA73">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6428C322"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0AD2D0C3"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549F8169"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0634784F" w14:textId="77777777" w:rsidR="003C3743" w:rsidRPr="00A052FB" w:rsidRDefault="003C3743" w:rsidP="003C3743">
      <w:pPr>
        <w:rPr>
          <w:rFonts w:ascii="Calibri" w:hAnsi="Calibri" w:cs="Arial"/>
          <w:b/>
          <w:sz w:val="28"/>
        </w:rPr>
      </w:pPr>
    </w:p>
    <w:p w14:paraId="25F8160A" w14:textId="77777777" w:rsidR="000F16CC" w:rsidRDefault="000F16CC" w:rsidP="00BD72BE">
      <w:pPr>
        <w:rPr>
          <w:rFonts w:ascii="Calibri" w:hAnsi="Calibri" w:cs="Arial"/>
          <w:b/>
        </w:rPr>
      </w:pPr>
    </w:p>
    <w:p w14:paraId="39723EF9" w14:textId="77777777" w:rsidR="000F63D6" w:rsidRPr="00F923CC" w:rsidRDefault="000F63D6" w:rsidP="000F63D6">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2673 </w:t>
      </w:r>
      <w:r>
        <w:rPr>
          <w:rFonts w:ascii="Calibri" w:hAnsi="Calibri" w:cs="Arial"/>
          <w:b/>
        </w:rPr>
        <w:tab/>
      </w:r>
      <w:r w:rsidRPr="000341B6">
        <w:rPr>
          <w:rFonts w:ascii="Calibri" w:hAnsi="Calibri" w:cs="Arial"/>
          <w:b/>
          <w:noProof/>
        </w:rPr>
        <w:t>Intermediate Air Circulation Techniques</w:t>
      </w:r>
    </w:p>
    <w:p w14:paraId="6EE698EA" w14:textId="77777777" w:rsidR="000F63D6" w:rsidRPr="00F923CC" w:rsidRDefault="000F63D6" w:rsidP="000F63D6">
      <w:pPr>
        <w:rPr>
          <w:rFonts w:ascii="Calibri" w:hAnsi="Calibri" w:cs="Arial"/>
          <w:b/>
        </w:rPr>
      </w:pPr>
    </w:p>
    <w:p w14:paraId="1F854DA2" w14:textId="77777777" w:rsidR="000F63D6" w:rsidRPr="00F923CC" w:rsidRDefault="000F63D6" w:rsidP="000F63D6">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 Lecture</w:t>
      </w:r>
      <w:r>
        <w:rPr>
          <w:rFonts w:ascii="Calibri" w:hAnsi="Calibri" w:cs="Arial"/>
          <w:b/>
        </w:rPr>
        <w:tab/>
      </w:r>
      <w:r>
        <w:rPr>
          <w:rFonts w:ascii="Calibri" w:hAnsi="Calibri" w:cs="Arial"/>
          <w:b/>
        </w:rPr>
        <w:tab/>
      </w:r>
      <w:r w:rsidRPr="00F923CC">
        <w:rPr>
          <w:rFonts w:ascii="Calibri" w:hAnsi="Calibri" w:cs="Arial"/>
          <w:b/>
        </w:rPr>
        <w:t>PREREQUISITES:</w:t>
      </w:r>
      <w:r>
        <w:rPr>
          <w:rFonts w:ascii="Calibri" w:hAnsi="Calibri" w:cs="Arial"/>
          <w:b/>
        </w:rPr>
        <w:t xml:space="preserve"> </w:t>
      </w:r>
      <w:r w:rsidRPr="00F923CC">
        <w:rPr>
          <w:rFonts w:ascii="Calibri" w:hAnsi="Calibri" w:cs="Arial"/>
          <w:b/>
        </w:rPr>
        <w:t xml:space="preserve"> </w:t>
      </w:r>
      <w:r w:rsidR="00DD4386">
        <w:rPr>
          <w:rFonts w:ascii="Calibri" w:hAnsi="Calibri" w:cs="Arial"/>
          <w:b/>
        </w:rPr>
        <w:t>None</w:t>
      </w:r>
    </w:p>
    <w:p w14:paraId="580006CF" w14:textId="77777777" w:rsidR="000F63D6" w:rsidRPr="00F923CC" w:rsidRDefault="000F63D6" w:rsidP="000F63D6">
      <w:pPr>
        <w:rPr>
          <w:rFonts w:ascii="Calibri" w:hAnsi="Calibri" w:cs="Arial"/>
          <w:b/>
        </w:rPr>
      </w:pPr>
    </w:p>
    <w:p w14:paraId="14120D91" w14:textId="77777777" w:rsidR="000F63D6" w:rsidRPr="00F923CC" w:rsidRDefault="000F63D6" w:rsidP="000F63D6">
      <w:pPr>
        <w:rPr>
          <w:rFonts w:ascii="Calibri" w:hAnsi="Calibri" w:cs="Arial"/>
          <w:b/>
        </w:rPr>
      </w:pPr>
      <w:r w:rsidRPr="00F923CC">
        <w:rPr>
          <w:rFonts w:ascii="Calibri" w:hAnsi="Calibri" w:cs="Arial"/>
          <w:b/>
        </w:rPr>
        <w:t>DESCRIPTION OF COURSE</w:t>
      </w:r>
    </w:p>
    <w:p w14:paraId="139F2967" w14:textId="77777777" w:rsidR="000F63D6" w:rsidRPr="000341B6" w:rsidRDefault="000F63D6" w:rsidP="000F63D6">
      <w:pPr>
        <w:rPr>
          <w:rFonts w:asciiTheme="minorHAnsi" w:hAnsiTheme="minorHAnsi"/>
          <w:color w:val="333333"/>
        </w:rPr>
      </w:pPr>
      <w:r w:rsidRPr="000341B6">
        <w:rPr>
          <w:rFonts w:asciiTheme="minorHAnsi" w:hAnsiTheme="minorHAnsi"/>
          <w:color w:val="333333"/>
        </w:rPr>
        <w:t>This course builds on knowledge obtained from the first Air Circulation course. The student will gain practical experience by designing commercial and industrial mechanical equipment service (MES) systems and by specifying the equipment for those systems. Important factors in creating those designs include load balancing techniques and calculations for both heat ga</w:t>
      </w:r>
      <w:r>
        <w:rPr>
          <w:rFonts w:asciiTheme="minorHAnsi" w:hAnsiTheme="minorHAnsi"/>
          <w:color w:val="333333"/>
        </w:rPr>
        <w:t>in and loss.</w:t>
      </w:r>
    </w:p>
    <w:p w14:paraId="5C0410F5" w14:textId="77777777" w:rsidR="000F63D6" w:rsidRPr="00F923CC" w:rsidRDefault="000F63D6" w:rsidP="000F63D6">
      <w:pPr>
        <w:rPr>
          <w:rFonts w:ascii="Calibri" w:hAnsi="Calibri" w:cs="Arial"/>
          <w:b/>
        </w:rPr>
      </w:pPr>
    </w:p>
    <w:p w14:paraId="230B7E38" w14:textId="77777777" w:rsidR="000F63D6" w:rsidRPr="00F923CC" w:rsidRDefault="000F63D6" w:rsidP="000F63D6">
      <w:pPr>
        <w:rPr>
          <w:rFonts w:ascii="Calibri" w:hAnsi="Calibri" w:cs="Arial"/>
          <w:b/>
        </w:rPr>
      </w:pPr>
      <w:r w:rsidRPr="00F923CC">
        <w:rPr>
          <w:rFonts w:ascii="Calibri" w:hAnsi="Calibri" w:cs="Arial"/>
          <w:b/>
        </w:rPr>
        <w:t>STUDENT LEARNING OUTCOMES</w:t>
      </w:r>
    </w:p>
    <w:p w14:paraId="0AF5DD73" w14:textId="77777777" w:rsidR="000F63D6" w:rsidRPr="00955FA5" w:rsidRDefault="000F63D6" w:rsidP="000F63D6">
      <w:pPr>
        <w:rPr>
          <w:rFonts w:ascii="Calibri" w:hAnsi="Calibri" w:cs="Calibri"/>
          <w:noProof/>
        </w:rPr>
      </w:pPr>
      <w:r w:rsidRPr="00955FA5">
        <w:rPr>
          <w:rFonts w:ascii="Calibri" w:hAnsi="Calibri" w:cs="Calibri"/>
          <w:noProof/>
        </w:rPr>
        <w:t>Upon completion of this course, the student will be able to:</w:t>
      </w:r>
    </w:p>
    <w:p w14:paraId="153D339C" w14:textId="77777777" w:rsidR="000F63D6" w:rsidRPr="003C1E5D" w:rsidRDefault="000F63D6" w:rsidP="000F63D6">
      <w:pPr>
        <w:rPr>
          <w:rFonts w:ascii="Calibri" w:hAnsi="Calibri" w:cs="Calibri"/>
          <w:noProof/>
        </w:rPr>
      </w:pPr>
    </w:p>
    <w:p w14:paraId="67F1AF4D" w14:textId="77777777" w:rsidR="000F63D6" w:rsidRDefault="00C70B59" w:rsidP="000F63D6">
      <w:pPr>
        <w:numPr>
          <w:ilvl w:val="0"/>
          <w:numId w:val="5"/>
        </w:numPr>
        <w:ind w:left="360"/>
        <w:rPr>
          <w:rFonts w:ascii="Calibri" w:hAnsi="Calibri" w:cs="Calibri"/>
          <w:noProof/>
        </w:rPr>
      </w:pPr>
      <w:r>
        <w:rPr>
          <w:rFonts w:ascii="Calibri" w:hAnsi="Calibri" w:cs="Calibri"/>
        </w:rPr>
        <w:t>Review the basic concepts covered in the previous course and look ahead to the issues of balancing and adjusting the installed system.</w:t>
      </w:r>
    </w:p>
    <w:p w14:paraId="3DDF0FB0" w14:textId="77777777" w:rsidR="000F63D6" w:rsidRDefault="000F63D6" w:rsidP="000F63D6">
      <w:pPr>
        <w:rPr>
          <w:rFonts w:ascii="Calibri" w:hAnsi="Calibri" w:cs="Calibri"/>
          <w:noProof/>
        </w:rPr>
      </w:pPr>
    </w:p>
    <w:p w14:paraId="3169B04D" w14:textId="77777777" w:rsidR="000F63D6" w:rsidRDefault="00560E8C" w:rsidP="000F63D6">
      <w:pPr>
        <w:numPr>
          <w:ilvl w:val="0"/>
          <w:numId w:val="5"/>
        </w:numPr>
        <w:ind w:left="360"/>
        <w:rPr>
          <w:rFonts w:ascii="Calibri" w:hAnsi="Calibri" w:cs="Calibri"/>
          <w:noProof/>
        </w:rPr>
      </w:pPr>
      <w:r>
        <w:rPr>
          <w:rFonts w:ascii="Calibri" w:hAnsi="Calibri" w:cs="Calibri"/>
        </w:rPr>
        <w:t>Go over information about air flow in ducts and know how to avoid basic pitfalls in duct design.</w:t>
      </w:r>
    </w:p>
    <w:p w14:paraId="3E9D39E3" w14:textId="77777777" w:rsidR="000F63D6" w:rsidRDefault="000F63D6" w:rsidP="000F63D6">
      <w:pPr>
        <w:pStyle w:val="ListParagraph"/>
        <w:rPr>
          <w:rFonts w:ascii="Calibri" w:hAnsi="Calibri" w:cs="Calibri"/>
          <w:noProof/>
        </w:rPr>
      </w:pPr>
    </w:p>
    <w:p w14:paraId="30C290FB" w14:textId="77777777" w:rsidR="000F63D6" w:rsidRDefault="0011550A" w:rsidP="00280071">
      <w:pPr>
        <w:numPr>
          <w:ilvl w:val="0"/>
          <w:numId w:val="5"/>
        </w:numPr>
        <w:ind w:left="360"/>
        <w:rPr>
          <w:rFonts w:ascii="Calibri" w:hAnsi="Calibri" w:cs="Calibri"/>
          <w:noProof/>
        </w:rPr>
      </w:pPr>
      <w:r>
        <w:rPr>
          <w:rFonts w:ascii="Calibri" w:hAnsi="Calibri" w:cs="Calibri"/>
        </w:rPr>
        <w:t>Specify instruments for measuring air temperature, humidity, pressure, and velocity in the ductwork, and note well the locations for most reliable readings.</w:t>
      </w:r>
    </w:p>
    <w:p w14:paraId="3340CD05" w14:textId="77777777" w:rsidR="0011550A" w:rsidRPr="0011550A" w:rsidRDefault="0011550A" w:rsidP="0011550A">
      <w:pPr>
        <w:rPr>
          <w:rFonts w:ascii="Calibri" w:hAnsi="Calibri" w:cs="Calibri"/>
          <w:noProof/>
        </w:rPr>
      </w:pPr>
    </w:p>
    <w:p w14:paraId="5805F881" w14:textId="77777777" w:rsidR="000F63D6" w:rsidRDefault="0011550A" w:rsidP="000F63D6">
      <w:pPr>
        <w:numPr>
          <w:ilvl w:val="0"/>
          <w:numId w:val="5"/>
        </w:numPr>
        <w:ind w:left="360"/>
        <w:rPr>
          <w:rFonts w:ascii="Calibri" w:hAnsi="Calibri" w:cs="Calibri"/>
          <w:noProof/>
        </w:rPr>
      </w:pPr>
      <w:r>
        <w:rPr>
          <w:rFonts w:ascii="Calibri" w:hAnsi="Calibri" w:cs="Calibri"/>
        </w:rPr>
        <w:t>Accomplish the feat of balancing an air handling system and release it for the use and enjoyment of the customer.</w:t>
      </w:r>
    </w:p>
    <w:p w14:paraId="781B55D6" w14:textId="77777777" w:rsidR="000F63D6" w:rsidRPr="00BF167F" w:rsidRDefault="000F63D6" w:rsidP="000F63D6">
      <w:pPr>
        <w:rPr>
          <w:rFonts w:ascii="Calibri" w:hAnsi="Calibri" w:cs="Arial"/>
          <w:noProof/>
        </w:rPr>
      </w:pPr>
    </w:p>
    <w:p w14:paraId="4BB8DEF0" w14:textId="77777777" w:rsidR="00AF4744" w:rsidRPr="00F3549D" w:rsidRDefault="00AF4744" w:rsidP="00AF4744">
      <w:pPr>
        <w:rPr>
          <w:rFonts w:ascii="Calibri" w:hAnsi="Calibri" w:cs="Arial"/>
          <w:b/>
          <w:i/>
        </w:rPr>
      </w:pPr>
      <w:bookmarkStart w:id="0" w:name="_Hlk506969946"/>
      <w:r w:rsidRPr="00F3549D">
        <w:rPr>
          <w:rFonts w:ascii="Calibri" w:hAnsi="Calibri" w:cs="Arial"/>
          <w:b/>
        </w:rPr>
        <w:t xml:space="preserve">PROGRAM OUTCOMES </w:t>
      </w:r>
    </w:p>
    <w:p w14:paraId="0E4D821F" w14:textId="77777777" w:rsidR="00AF4744" w:rsidRPr="009C1964" w:rsidRDefault="00AF4744" w:rsidP="00AF4744">
      <w:pPr>
        <w:numPr>
          <w:ilvl w:val="0"/>
          <w:numId w:val="6"/>
        </w:numPr>
        <w:rPr>
          <w:rFonts w:asciiTheme="minorHAnsi" w:hAnsiTheme="minorHAnsi"/>
        </w:rPr>
      </w:pPr>
      <w:r w:rsidRPr="009C1964">
        <w:rPr>
          <w:rFonts w:asciiTheme="minorHAnsi" w:hAnsiTheme="minorHAnsi"/>
        </w:rPr>
        <w:t xml:space="preserve">Understand the role and function of </w:t>
      </w:r>
      <w:r w:rsidRPr="00684719">
        <w:rPr>
          <w:rFonts w:asciiTheme="minorHAnsi" w:hAnsiTheme="minorHAnsi"/>
        </w:rPr>
        <w:t>mechanical equipment service (MES) workers</w:t>
      </w:r>
      <w:r>
        <w:rPr>
          <w:rFonts w:asciiTheme="minorHAnsi" w:hAnsiTheme="minorHAnsi"/>
        </w:rPr>
        <w:t xml:space="preserve"> </w:t>
      </w:r>
      <w:r w:rsidRPr="009C1964">
        <w:rPr>
          <w:rFonts w:asciiTheme="minorHAnsi" w:hAnsiTheme="minorHAnsi"/>
        </w:rPr>
        <w:t>in the construction industry.</w:t>
      </w:r>
    </w:p>
    <w:p w14:paraId="4E858613" w14:textId="77777777" w:rsidR="00AF4744" w:rsidRPr="00F3549D" w:rsidRDefault="00AF4744" w:rsidP="00AF4744">
      <w:pPr>
        <w:numPr>
          <w:ilvl w:val="0"/>
          <w:numId w:val="6"/>
        </w:numPr>
        <w:rPr>
          <w:rFonts w:ascii="Calibri" w:hAnsi="Calibri"/>
        </w:rPr>
      </w:pPr>
      <w:r w:rsidRPr="009C1964">
        <w:rPr>
          <w:rFonts w:asciiTheme="minorHAnsi" w:hAnsiTheme="minorHAnsi"/>
        </w:rPr>
        <w:t xml:space="preserve">Interrelate the </w:t>
      </w:r>
      <w:r w:rsidRPr="00684719">
        <w:rPr>
          <w:rFonts w:asciiTheme="minorHAnsi" w:hAnsiTheme="minorHAnsi"/>
        </w:rPr>
        <w:t>mechanical equipment service work the MES workers perform</w:t>
      </w:r>
      <w:r>
        <w:rPr>
          <w:rFonts w:asciiTheme="minorHAnsi" w:hAnsiTheme="minorHAnsi"/>
        </w:rPr>
        <w:t xml:space="preserve"> </w:t>
      </w:r>
      <w:r w:rsidRPr="009C1964">
        <w:rPr>
          <w:rFonts w:asciiTheme="minorHAnsi" w:hAnsiTheme="minorHAnsi"/>
        </w:rPr>
        <w:t>with the other trades in the overall scope of a construction project.</w:t>
      </w:r>
    </w:p>
    <w:p w14:paraId="7375642F" w14:textId="77777777" w:rsidR="00AF4744" w:rsidRPr="00684719" w:rsidRDefault="00AF4744" w:rsidP="00AF4744">
      <w:pPr>
        <w:pStyle w:val="NormalWeb"/>
        <w:numPr>
          <w:ilvl w:val="0"/>
          <w:numId w:val="6"/>
        </w:numPr>
        <w:rPr>
          <w:rFonts w:ascii="Calibri" w:hAnsi="Calibri"/>
        </w:rPr>
      </w:pPr>
      <w:r w:rsidRPr="00F3549D">
        <w:rPr>
          <w:rFonts w:ascii="Calibri" w:hAnsi="Calibri"/>
        </w:rPr>
        <w:t xml:space="preserve">Apply underlying theories and principles that are foundational </w:t>
      </w:r>
      <w:r w:rsidRPr="000F686E">
        <w:rPr>
          <w:rFonts w:asciiTheme="minorHAnsi" w:hAnsiTheme="minorHAnsi"/>
        </w:rPr>
        <w:t xml:space="preserve">to the </w:t>
      </w:r>
      <w:r w:rsidRPr="00684719">
        <w:rPr>
          <w:rFonts w:asciiTheme="minorHAnsi" w:hAnsiTheme="minorHAnsi"/>
        </w:rPr>
        <w:t>mechanical equipment service (MES)</w:t>
      </w:r>
      <w:r>
        <w:rPr>
          <w:rFonts w:asciiTheme="minorHAnsi" w:hAnsiTheme="minorHAnsi"/>
        </w:rPr>
        <w:t xml:space="preserve"> </w:t>
      </w:r>
      <w:r w:rsidRPr="000F686E">
        <w:rPr>
          <w:rFonts w:asciiTheme="minorHAnsi" w:hAnsiTheme="minorHAnsi"/>
        </w:rPr>
        <w:t>trade.</w:t>
      </w:r>
    </w:p>
    <w:p w14:paraId="799164BE" w14:textId="77777777" w:rsidR="00AF4744" w:rsidRDefault="00AF4744" w:rsidP="00AF4744">
      <w:pPr>
        <w:pStyle w:val="NormalWeb"/>
        <w:numPr>
          <w:ilvl w:val="0"/>
          <w:numId w:val="6"/>
        </w:numPr>
        <w:rPr>
          <w:rFonts w:asciiTheme="minorHAnsi" w:hAnsiTheme="minorHAnsi"/>
        </w:rPr>
      </w:pPr>
      <w:r w:rsidRPr="000F686E">
        <w:rPr>
          <w:rFonts w:asciiTheme="minorHAnsi" w:hAnsiTheme="minorHAnsi"/>
        </w:rPr>
        <w:t xml:space="preserve">Demonstrate skills and proper work practices in all </w:t>
      </w:r>
      <w:r>
        <w:rPr>
          <w:rFonts w:asciiTheme="minorHAnsi" w:hAnsiTheme="minorHAnsi"/>
        </w:rPr>
        <w:t xml:space="preserve">MES </w:t>
      </w:r>
      <w:r w:rsidRPr="000F686E">
        <w:rPr>
          <w:rFonts w:asciiTheme="minorHAnsi" w:hAnsiTheme="minorHAnsi"/>
        </w:rPr>
        <w:t>installation, renovation, or repair activities.</w:t>
      </w:r>
    </w:p>
    <w:p w14:paraId="59D2CF06" w14:textId="77777777" w:rsidR="00AF4744" w:rsidRPr="00684719" w:rsidRDefault="00AF4744" w:rsidP="00AF4744">
      <w:pPr>
        <w:pStyle w:val="NormalWeb"/>
        <w:numPr>
          <w:ilvl w:val="0"/>
          <w:numId w:val="6"/>
        </w:numPr>
        <w:rPr>
          <w:rFonts w:ascii="Calibri" w:hAnsi="Calibri"/>
        </w:rPr>
      </w:pPr>
      <w:r>
        <w:rPr>
          <w:rFonts w:asciiTheme="minorHAnsi" w:hAnsiTheme="minorHAnsi"/>
        </w:rPr>
        <w:t xml:space="preserve">Be </w:t>
      </w:r>
      <w:r w:rsidRPr="000F686E">
        <w:rPr>
          <w:rFonts w:asciiTheme="minorHAnsi" w:hAnsiTheme="minorHAnsi"/>
        </w:rPr>
        <w:t>qualified and prepared to become a lead worker and/or mentor to others on construction and maintenance job sites.</w:t>
      </w:r>
    </w:p>
    <w:p w14:paraId="075CF8B8" w14:textId="77777777" w:rsidR="00AF4744" w:rsidRPr="00F3549D" w:rsidRDefault="00AF4744" w:rsidP="00AF4744">
      <w:pPr>
        <w:pStyle w:val="NormalWeb"/>
        <w:numPr>
          <w:ilvl w:val="0"/>
          <w:numId w:val="6"/>
        </w:numPr>
        <w:rPr>
          <w:rFonts w:ascii="Calibri" w:hAnsi="Calibri"/>
        </w:rPr>
      </w:pPr>
      <w:r w:rsidRPr="00F3549D">
        <w:rPr>
          <w:rFonts w:ascii="Calibri" w:hAnsi="Calibri"/>
        </w:rPr>
        <w:t xml:space="preserve">Read, interpret, and follow construction drawings. </w:t>
      </w:r>
    </w:p>
    <w:p w14:paraId="14BE4EAA" w14:textId="77777777" w:rsidR="00AF4744" w:rsidRPr="00F3549D" w:rsidRDefault="00AF4744" w:rsidP="00AF4744">
      <w:pPr>
        <w:pStyle w:val="NormalWeb"/>
        <w:numPr>
          <w:ilvl w:val="0"/>
          <w:numId w:val="6"/>
        </w:numPr>
        <w:rPr>
          <w:rFonts w:ascii="Calibri" w:hAnsi="Calibri"/>
        </w:rPr>
      </w:pPr>
      <w:r w:rsidRPr="00F3549D">
        <w:rPr>
          <w:rFonts w:ascii="Calibri" w:hAnsi="Calibri"/>
        </w:rPr>
        <w:t>Apply current industry-specific building codes in the planning and execution of</w:t>
      </w:r>
      <w:r>
        <w:rPr>
          <w:rFonts w:ascii="Calibri" w:hAnsi="Calibri"/>
        </w:rPr>
        <w:t xml:space="preserve"> all MES</w:t>
      </w:r>
      <w:r w:rsidRPr="00F3549D">
        <w:rPr>
          <w:rFonts w:ascii="Calibri" w:hAnsi="Calibri"/>
        </w:rPr>
        <w:t xml:space="preserve"> work</w:t>
      </w:r>
      <w:r>
        <w:rPr>
          <w:rFonts w:ascii="Calibri" w:hAnsi="Calibri"/>
        </w:rPr>
        <w:t>.</w:t>
      </w:r>
      <w:r w:rsidRPr="00F3549D">
        <w:rPr>
          <w:rFonts w:ascii="Calibri" w:hAnsi="Calibri"/>
        </w:rPr>
        <w:t xml:space="preserve"> </w:t>
      </w:r>
    </w:p>
    <w:p w14:paraId="63DC7C7D" w14:textId="77777777" w:rsidR="00AF4744" w:rsidRPr="00F3549D" w:rsidRDefault="00AF4744" w:rsidP="00AF4744">
      <w:pPr>
        <w:pStyle w:val="NormalWeb"/>
        <w:numPr>
          <w:ilvl w:val="0"/>
          <w:numId w:val="6"/>
        </w:numPr>
        <w:rPr>
          <w:rFonts w:ascii="Calibri" w:hAnsi="Calibri"/>
          <w:b/>
          <w:bCs/>
          <w:i/>
        </w:rPr>
      </w:pPr>
      <w:r w:rsidRPr="00F3549D">
        <w:rPr>
          <w:rFonts w:ascii="Calibri" w:hAnsi="Calibri"/>
        </w:rPr>
        <w:lastRenderedPageBreak/>
        <w:t>Demonstrate the</w:t>
      </w:r>
      <w:r>
        <w:rPr>
          <w:rFonts w:ascii="Calibri" w:hAnsi="Calibri"/>
        </w:rPr>
        <w:t xml:space="preserve"> </w:t>
      </w:r>
      <w:r w:rsidRPr="00F3549D">
        <w:rPr>
          <w:rFonts w:ascii="Calibri" w:hAnsi="Calibri"/>
        </w:rPr>
        <w:t xml:space="preserve">proper use of safety procedures </w:t>
      </w:r>
      <w:r w:rsidRPr="000F686E">
        <w:rPr>
          <w:rFonts w:asciiTheme="minorHAnsi" w:hAnsiTheme="minorHAnsi"/>
        </w:rPr>
        <w:t xml:space="preserve">in all </w:t>
      </w:r>
      <w:r w:rsidRPr="00684719">
        <w:rPr>
          <w:rFonts w:asciiTheme="minorHAnsi" w:hAnsiTheme="minorHAnsi"/>
        </w:rPr>
        <w:t>mechanical equipment service (MES)</w:t>
      </w:r>
      <w:r>
        <w:rPr>
          <w:rFonts w:asciiTheme="minorHAnsi" w:hAnsiTheme="minorHAnsi"/>
        </w:rPr>
        <w:t xml:space="preserve"> </w:t>
      </w:r>
      <w:r w:rsidRPr="000F686E">
        <w:rPr>
          <w:rFonts w:asciiTheme="minorHAnsi" w:hAnsiTheme="minorHAnsi"/>
        </w:rPr>
        <w:t>installation and repair activities.</w:t>
      </w:r>
    </w:p>
    <w:bookmarkEnd w:id="0"/>
    <w:p w14:paraId="1CA0B21C" w14:textId="77777777" w:rsidR="00AF4744" w:rsidRPr="00192A7C" w:rsidRDefault="00AF4744" w:rsidP="00AF4744">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5BDDA8D2" w14:textId="77777777" w:rsidR="00AF4744" w:rsidRDefault="00AF4744" w:rsidP="00AF4744">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Pr>
          <w:rFonts w:ascii="Calibri" w:hAnsi="Calibri" w:cs="Tahoma"/>
          <w:b/>
        </w:rPr>
        <w:t>(BOLD - applies to this course)</w:t>
      </w:r>
      <w:r>
        <w:rPr>
          <w:rFonts w:ascii="Calibri" w:hAnsi="Calibri" w:cs="Tahoma"/>
        </w:rPr>
        <w:t>:</w:t>
      </w:r>
    </w:p>
    <w:p w14:paraId="61A27985" w14:textId="77777777" w:rsidR="00AF4744" w:rsidRDefault="00AF4744" w:rsidP="00AF4744">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311CDF79" w14:textId="77777777" w:rsidR="00AF4744" w:rsidRDefault="00AF4744" w:rsidP="00AF4744">
      <w:pPr>
        <w:numPr>
          <w:ilvl w:val="0"/>
          <w:numId w:val="1"/>
        </w:numPr>
        <w:ind w:left="720" w:hanging="720"/>
        <w:rPr>
          <w:rFonts w:ascii="Calibri" w:hAnsi="Calibri" w:cs="Tahoma"/>
        </w:rPr>
      </w:pPr>
      <w:r>
        <w:rPr>
          <w:rFonts w:ascii="Calibri" w:hAnsi="Calibri" w:cs="Tahoma"/>
        </w:rPr>
        <w:t xml:space="preserve">Ethical Reasoning </w:t>
      </w:r>
    </w:p>
    <w:p w14:paraId="3BB5FDF9" w14:textId="77777777" w:rsidR="00AF4744" w:rsidRPr="00AF4744" w:rsidRDefault="00AF4744" w:rsidP="00AF4744">
      <w:pPr>
        <w:numPr>
          <w:ilvl w:val="0"/>
          <w:numId w:val="1"/>
        </w:numPr>
        <w:ind w:left="720" w:hanging="720"/>
        <w:rPr>
          <w:rFonts w:ascii="Calibri" w:hAnsi="Calibri" w:cs="Tahoma"/>
          <w:b/>
        </w:rPr>
      </w:pPr>
      <w:r w:rsidRPr="00AF4744">
        <w:rPr>
          <w:rFonts w:ascii="Calibri" w:hAnsi="Calibri" w:cs="Tahoma"/>
          <w:b/>
        </w:rPr>
        <w:t>Quantitative Skills</w:t>
      </w:r>
    </w:p>
    <w:p w14:paraId="4FDD0B34" w14:textId="77777777" w:rsidR="00AF4744" w:rsidRPr="00AF4744" w:rsidRDefault="00AF4744" w:rsidP="00AF4744">
      <w:pPr>
        <w:numPr>
          <w:ilvl w:val="0"/>
          <w:numId w:val="1"/>
        </w:numPr>
        <w:ind w:left="720" w:hanging="720"/>
        <w:rPr>
          <w:rFonts w:ascii="Calibri" w:hAnsi="Calibri" w:cs="Tahoma"/>
          <w:b/>
        </w:rPr>
      </w:pPr>
      <w:r w:rsidRPr="00AF4744">
        <w:rPr>
          <w:rFonts w:ascii="Calibri" w:hAnsi="Calibri" w:cs="Tahoma"/>
          <w:b/>
        </w:rPr>
        <w:t xml:space="preserve">Scientific Literacy </w:t>
      </w:r>
    </w:p>
    <w:p w14:paraId="6E03AA3F" w14:textId="77777777" w:rsidR="00AF4744" w:rsidRDefault="00AF4744" w:rsidP="00AF4744">
      <w:pPr>
        <w:numPr>
          <w:ilvl w:val="0"/>
          <w:numId w:val="1"/>
        </w:numPr>
        <w:ind w:left="720" w:hanging="720"/>
        <w:rPr>
          <w:rFonts w:ascii="Calibri" w:hAnsi="Calibri" w:cs="Tahoma"/>
        </w:rPr>
      </w:pPr>
      <w:r>
        <w:rPr>
          <w:rFonts w:ascii="Calibri" w:hAnsi="Calibri" w:cs="Tahoma"/>
        </w:rPr>
        <w:t>Technological Competence</w:t>
      </w:r>
    </w:p>
    <w:p w14:paraId="1DA7235B" w14:textId="77777777" w:rsidR="00AF4744" w:rsidRDefault="00AF4744" w:rsidP="00AF4744">
      <w:pPr>
        <w:numPr>
          <w:ilvl w:val="0"/>
          <w:numId w:val="1"/>
        </w:numPr>
        <w:ind w:left="720" w:hanging="720"/>
        <w:rPr>
          <w:rFonts w:ascii="Calibri" w:hAnsi="Calibri" w:cs="Tahoma"/>
        </w:rPr>
      </w:pPr>
      <w:r>
        <w:rPr>
          <w:rFonts w:ascii="Calibri" w:hAnsi="Calibri" w:cs="Tahoma"/>
        </w:rPr>
        <w:t>Communication Competence</w:t>
      </w:r>
    </w:p>
    <w:p w14:paraId="30042643" w14:textId="77777777" w:rsidR="00AF4744" w:rsidRDefault="00AF4744" w:rsidP="00AF4744">
      <w:pPr>
        <w:numPr>
          <w:ilvl w:val="0"/>
          <w:numId w:val="1"/>
        </w:numPr>
        <w:ind w:left="720" w:hanging="720"/>
        <w:rPr>
          <w:rFonts w:ascii="Calibri" w:hAnsi="Calibri" w:cs="Tahoma"/>
        </w:rPr>
      </w:pPr>
      <w:r>
        <w:rPr>
          <w:rFonts w:ascii="Calibri" w:hAnsi="Calibri" w:cs="Tahoma"/>
        </w:rPr>
        <w:t xml:space="preserve">Cultural and Social Awareness </w:t>
      </w:r>
    </w:p>
    <w:p w14:paraId="2A3CA7C4" w14:textId="77777777" w:rsidR="00AF4744" w:rsidRDefault="00AF4744" w:rsidP="00AF4744">
      <w:pPr>
        <w:numPr>
          <w:ilvl w:val="0"/>
          <w:numId w:val="1"/>
        </w:numPr>
        <w:ind w:left="720" w:hanging="720"/>
        <w:rPr>
          <w:rFonts w:ascii="Calibri" w:hAnsi="Calibri" w:cs="Tahoma"/>
        </w:rPr>
      </w:pPr>
      <w:r>
        <w:rPr>
          <w:rFonts w:ascii="Calibri" w:hAnsi="Calibri" w:cs="Tahoma"/>
        </w:rPr>
        <w:t>Professional &amp; Life Skills</w:t>
      </w:r>
    </w:p>
    <w:p w14:paraId="73FCD25B" w14:textId="77777777" w:rsidR="00AF4744" w:rsidRDefault="00AF4744" w:rsidP="00AF4744">
      <w:pPr>
        <w:rPr>
          <w:rStyle w:val="Strong"/>
          <w:rFonts w:ascii="Calibri" w:hAnsi="Calibri" w:cs="Tahoma"/>
          <w:b w:val="0"/>
        </w:rPr>
      </w:pPr>
    </w:p>
    <w:p w14:paraId="451EEA30" w14:textId="77777777" w:rsidR="000F63D6" w:rsidRPr="00DA2F7C" w:rsidRDefault="00AF4744" w:rsidP="00AF4744">
      <w:pPr>
        <w:rPr>
          <w:rStyle w:val="Strong"/>
          <w:rFonts w:ascii="Calibri" w:hAnsi="Calibri" w:cs="Tahoma"/>
          <w:b w:val="0"/>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p w14:paraId="4E0B1A77" w14:textId="77777777" w:rsidR="00127D1C" w:rsidRDefault="00127D1C" w:rsidP="000F63D6">
      <w:pPr>
        <w:rPr>
          <w:rFonts w:ascii="Calibri" w:hAnsi="Calibri" w:cs="Arial"/>
          <w:b/>
        </w:rPr>
      </w:pPr>
    </w:p>
    <w:p w14:paraId="1B0317B5" w14:textId="77777777" w:rsidR="000F63D6" w:rsidRPr="00F923CC" w:rsidRDefault="000F63D6" w:rsidP="000F63D6">
      <w:pPr>
        <w:rPr>
          <w:rFonts w:ascii="Calibri" w:hAnsi="Calibri" w:cs="Arial"/>
          <w:b/>
        </w:rPr>
      </w:pPr>
      <w:r>
        <w:rPr>
          <w:rFonts w:ascii="Calibri" w:hAnsi="Calibri" w:cs="Arial"/>
          <w:b/>
        </w:rPr>
        <w:t>COURSE MATERIALS REQUIRED</w:t>
      </w:r>
    </w:p>
    <w:p w14:paraId="60B13160" w14:textId="77777777" w:rsidR="000F63D6" w:rsidRDefault="000F63D6" w:rsidP="000F63D6">
      <w:pPr>
        <w:rPr>
          <w:rFonts w:ascii="Calibri" w:hAnsi="Calibri" w:cs="Arial"/>
        </w:rPr>
      </w:pPr>
      <w:r>
        <w:rPr>
          <w:rFonts w:ascii="Calibri" w:hAnsi="Calibri" w:cs="Arial"/>
        </w:rPr>
        <w:t xml:space="preserve">White Board; PC Terminal with Video Display and Projection Capability; </w:t>
      </w:r>
      <w:r w:rsidR="009F5363">
        <w:rPr>
          <w:rFonts w:ascii="Calibri" w:hAnsi="Calibri" w:cs="Arial"/>
        </w:rPr>
        <w:t xml:space="preserve">MES Air Handling Systems and/or Simulators, </w:t>
      </w:r>
      <w:r w:rsidR="009F5363">
        <w:rPr>
          <w:rFonts w:asciiTheme="minorHAnsi" w:hAnsiTheme="minorHAnsi"/>
          <w:color w:val="333333"/>
        </w:rPr>
        <w:t>Psychrometric Charts, Software for Air Flow, Humidity, and Heat Gain/Loss Calculations, Sensors and Test Instruments to Perform Air Handling and Load Balancing Calculations.</w:t>
      </w:r>
    </w:p>
    <w:p w14:paraId="08C019AD" w14:textId="77777777" w:rsidR="000F63D6" w:rsidRPr="00F923CC" w:rsidRDefault="000F63D6" w:rsidP="000F63D6">
      <w:pPr>
        <w:rPr>
          <w:rFonts w:ascii="Calibri" w:hAnsi="Calibri" w:cs="Arial"/>
          <w:b/>
        </w:rPr>
      </w:pPr>
    </w:p>
    <w:p w14:paraId="4CA5C79B" w14:textId="77777777" w:rsidR="000F63D6" w:rsidRPr="00F923CC" w:rsidRDefault="000F63D6" w:rsidP="000F63D6">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0EE76346" w14:textId="77777777" w:rsidR="000F63D6" w:rsidRDefault="000F63D6" w:rsidP="000F63D6">
      <w:pPr>
        <w:rPr>
          <w:rFonts w:ascii="Calibri" w:hAnsi="Calibri" w:cs="Times"/>
          <w:bCs/>
        </w:rPr>
      </w:pPr>
      <w:r w:rsidRPr="00423603">
        <w:rPr>
          <w:rFonts w:ascii="Calibri" w:hAnsi="Calibri" w:cs="Times"/>
          <w:bCs/>
        </w:rPr>
        <w:t>Auvil, Ronnie J.</w:t>
      </w:r>
      <w:r w:rsidR="0085717B">
        <w:rPr>
          <w:rFonts w:ascii="Calibri" w:hAnsi="Calibri" w:cs="Times"/>
          <w:bCs/>
        </w:rPr>
        <w:t xml:space="preserve"> </w:t>
      </w:r>
      <w:r w:rsidRPr="00423603">
        <w:rPr>
          <w:rFonts w:ascii="Calibri" w:hAnsi="Calibri" w:cs="Times"/>
          <w:bCs/>
        </w:rPr>
        <w:t>HVAC and Refrigeration Systems</w:t>
      </w:r>
      <w:r w:rsidR="00030462">
        <w:rPr>
          <w:rFonts w:ascii="Calibri" w:hAnsi="Calibri" w:cs="Times"/>
          <w:bCs/>
        </w:rPr>
        <w:t xml:space="preserve"> Training Manual, First Edition.</w:t>
      </w:r>
      <w:r w:rsidRPr="00423603">
        <w:rPr>
          <w:rFonts w:ascii="Calibri" w:hAnsi="Calibri" w:cs="Times"/>
          <w:bCs/>
        </w:rPr>
        <w:t xml:space="preserve"> </w:t>
      </w:r>
      <w:r w:rsidR="00030462" w:rsidRPr="00423603">
        <w:rPr>
          <w:rFonts w:ascii="Calibri" w:hAnsi="Calibri" w:cs="Times"/>
          <w:bCs/>
        </w:rPr>
        <w:t xml:space="preserve">American Technical Publishers </w:t>
      </w:r>
      <w:r w:rsidRPr="00423603">
        <w:rPr>
          <w:rFonts w:ascii="Calibri" w:hAnsi="Calibri" w:cs="Times"/>
          <w:bCs/>
        </w:rPr>
        <w:t>Oakland Park, IL:</w:t>
      </w:r>
      <w:r w:rsidR="00030462">
        <w:rPr>
          <w:rFonts w:ascii="Calibri" w:hAnsi="Calibri" w:cs="Times"/>
          <w:bCs/>
        </w:rPr>
        <w:t xml:space="preserve"> </w:t>
      </w:r>
      <w:r w:rsidRPr="00423603">
        <w:rPr>
          <w:rFonts w:ascii="Calibri" w:hAnsi="Calibri" w:cs="Times"/>
          <w:bCs/>
        </w:rPr>
        <w:t>2014</w:t>
      </w:r>
    </w:p>
    <w:p w14:paraId="5DD81F5D" w14:textId="77777777" w:rsidR="000F63D6" w:rsidRDefault="000F63D6" w:rsidP="000F63D6">
      <w:pPr>
        <w:rPr>
          <w:rFonts w:ascii="Calibri" w:hAnsi="Calibri" w:cs="Times"/>
          <w:bCs/>
        </w:rPr>
      </w:pPr>
      <w:r w:rsidRPr="008B02DE">
        <w:rPr>
          <w:rFonts w:ascii="Calibri" w:hAnsi="Calibri" w:cs="Times"/>
          <w:bCs/>
        </w:rPr>
        <w:t xml:space="preserve">UA Committee. Start, </w:t>
      </w:r>
      <w:r w:rsidR="0085717B">
        <w:rPr>
          <w:rFonts w:ascii="Calibri" w:hAnsi="Calibri" w:cs="Times"/>
          <w:bCs/>
        </w:rPr>
        <w:t>Test and Balance, Third Edition.</w:t>
      </w:r>
      <w:r w:rsidRPr="008B02DE">
        <w:rPr>
          <w:rFonts w:ascii="Calibri" w:hAnsi="Calibri" w:cs="Times"/>
          <w:bCs/>
        </w:rPr>
        <w:t xml:space="preserve"> </w:t>
      </w:r>
      <w:r w:rsidR="0085717B" w:rsidRPr="008B02DE">
        <w:rPr>
          <w:rFonts w:ascii="Calibri" w:hAnsi="Calibri" w:cs="Times"/>
          <w:bCs/>
        </w:rPr>
        <w:t xml:space="preserve">United Association, </w:t>
      </w:r>
      <w:r w:rsidRPr="008B02DE">
        <w:rPr>
          <w:rFonts w:ascii="Calibri" w:hAnsi="Calibri" w:cs="Times"/>
          <w:bCs/>
        </w:rPr>
        <w:t>Upper Marlboro, MD: 2009</w:t>
      </w:r>
    </w:p>
    <w:p w14:paraId="47380FB2" w14:textId="77777777" w:rsidR="000F63D6" w:rsidRDefault="000F63D6" w:rsidP="000F63D6">
      <w:pPr>
        <w:rPr>
          <w:rFonts w:ascii="Calibri" w:hAnsi="Calibri" w:cs="Times"/>
          <w:bCs/>
        </w:rPr>
      </w:pPr>
    </w:p>
    <w:p w14:paraId="4CBF027E" w14:textId="77777777" w:rsidR="000F63D6" w:rsidRPr="00F923CC" w:rsidRDefault="000F63D6" w:rsidP="000F63D6">
      <w:pPr>
        <w:rPr>
          <w:rFonts w:ascii="Calibri" w:hAnsi="Calibri" w:cs="Arial"/>
          <w:b/>
        </w:rPr>
      </w:pPr>
      <w:r>
        <w:rPr>
          <w:rFonts w:ascii="Calibri" w:hAnsi="Calibri" w:cs="Arial"/>
          <w:b/>
        </w:rPr>
        <w:t>GENERAL INSTRUCTIONAL METHODS</w:t>
      </w:r>
    </w:p>
    <w:p w14:paraId="56CF8C04" w14:textId="77777777" w:rsidR="000F63D6" w:rsidRPr="00046BEC" w:rsidRDefault="000F63D6" w:rsidP="000F63D6">
      <w:pPr>
        <w:rPr>
          <w:rFonts w:ascii="Calibri" w:hAnsi="Calibri" w:cs="Arial"/>
        </w:rPr>
      </w:pPr>
      <w:r>
        <w:rPr>
          <w:rFonts w:ascii="Calibri" w:hAnsi="Calibri" w:cs="Arial"/>
        </w:rPr>
        <w:t>Lecture, Demonstration, Practical Exercise, Technical Video</w:t>
      </w:r>
    </w:p>
    <w:p w14:paraId="733B5309" w14:textId="77777777" w:rsidR="000F63D6" w:rsidRPr="00F923CC" w:rsidRDefault="000F63D6" w:rsidP="000F63D6">
      <w:pPr>
        <w:rPr>
          <w:rFonts w:ascii="Calibri" w:hAnsi="Calibri" w:cs="Arial"/>
          <w:b/>
        </w:rPr>
      </w:pPr>
    </w:p>
    <w:p w14:paraId="45ED7B74" w14:textId="77777777" w:rsidR="000F63D6" w:rsidRDefault="000F63D6" w:rsidP="000F63D6">
      <w:pPr>
        <w:rPr>
          <w:rFonts w:ascii="Calibri" w:hAnsi="Calibri" w:cs="Calibri"/>
          <w:b/>
        </w:rPr>
      </w:pPr>
      <w:r>
        <w:rPr>
          <w:rFonts w:ascii="Calibri" w:hAnsi="Calibri" w:cs="Calibri"/>
          <w:b/>
        </w:rPr>
        <w:t>STANDARDS AND METHODS FOR EVALUATION</w:t>
      </w:r>
    </w:p>
    <w:p w14:paraId="42A5DC4B" w14:textId="77777777" w:rsidR="000F63D6" w:rsidRDefault="000F63D6" w:rsidP="000F63D6">
      <w:pPr>
        <w:rPr>
          <w:rFonts w:ascii="Calibri" w:hAnsi="Calibri" w:cs="Calibri"/>
        </w:rPr>
      </w:pPr>
      <w:r>
        <w:rPr>
          <w:rFonts w:ascii="Calibri" w:hAnsi="Calibri" w:cs="Calibri"/>
        </w:rPr>
        <w:t>Homework -</w:t>
      </w:r>
      <w:r>
        <w:rPr>
          <w:rFonts w:ascii="Calibri" w:hAnsi="Calibri" w:cs="Calibri"/>
        </w:rPr>
        <w:tab/>
      </w:r>
      <w:r>
        <w:rPr>
          <w:rFonts w:ascii="Calibri" w:hAnsi="Calibri" w:cs="Calibri"/>
        </w:rPr>
        <w:tab/>
      </w:r>
      <w:r>
        <w:rPr>
          <w:rFonts w:ascii="Calibri" w:hAnsi="Calibri" w:cs="Calibri"/>
        </w:rPr>
        <w:tab/>
        <w:t>25%</w:t>
      </w:r>
    </w:p>
    <w:p w14:paraId="70010A33" w14:textId="77777777" w:rsidR="000F63D6" w:rsidRDefault="000F63D6" w:rsidP="000F63D6">
      <w:pPr>
        <w:rPr>
          <w:rFonts w:ascii="Calibri" w:hAnsi="Calibri" w:cs="Calibri"/>
        </w:rPr>
      </w:pPr>
      <w:r>
        <w:rPr>
          <w:rFonts w:ascii="Calibri" w:hAnsi="Calibri" w:cs="Calibri"/>
        </w:rPr>
        <w:t>Exercises -</w:t>
      </w:r>
      <w:r>
        <w:rPr>
          <w:rFonts w:ascii="Calibri" w:hAnsi="Calibri" w:cs="Calibri"/>
        </w:rPr>
        <w:tab/>
      </w:r>
      <w:r>
        <w:rPr>
          <w:rFonts w:ascii="Calibri" w:hAnsi="Calibri" w:cs="Calibri"/>
        </w:rPr>
        <w:tab/>
      </w:r>
      <w:r>
        <w:rPr>
          <w:rFonts w:ascii="Calibri" w:hAnsi="Calibri" w:cs="Calibri"/>
        </w:rPr>
        <w:tab/>
        <w:t>20%</w:t>
      </w:r>
    </w:p>
    <w:p w14:paraId="72F14860" w14:textId="77777777" w:rsidR="000F63D6" w:rsidRDefault="000F63D6" w:rsidP="000F63D6">
      <w:pPr>
        <w:rPr>
          <w:rFonts w:ascii="Calibri" w:hAnsi="Calibri" w:cs="Calibri"/>
        </w:rPr>
      </w:pPr>
      <w:r>
        <w:rPr>
          <w:rFonts w:ascii="Calibri" w:hAnsi="Calibri" w:cs="Calibri"/>
        </w:rPr>
        <w:t>Quizzes -</w:t>
      </w:r>
      <w:r>
        <w:rPr>
          <w:rFonts w:ascii="Calibri" w:hAnsi="Calibri" w:cs="Calibri"/>
        </w:rPr>
        <w:tab/>
      </w:r>
      <w:r>
        <w:rPr>
          <w:rFonts w:ascii="Calibri" w:hAnsi="Calibri" w:cs="Calibri"/>
        </w:rPr>
        <w:tab/>
      </w:r>
      <w:r>
        <w:rPr>
          <w:rFonts w:ascii="Calibri" w:hAnsi="Calibri" w:cs="Calibri"/>
        </w:rPr>
        <w:tab/>
        <w:t>25%</w:t>
      </w:r>
    </w:p>
    <w:p w14:paraId="2D7282D6" w14:textId="77777777" w:rsidR="000F63D6" w:rsidRDefault="000F63D6" w:rsidP="000F63D6">
      <w:pPr>
        <w:rPr>
          <w:rFonts w:ascii="Calibri" w:hAnsi="Calibri" w:cs="Calibri"/>
        </w:rPr>
      </w:pPr>
      <w:r>
        <w:rPr>
          <w:rFonts w:ascii="Calibri" w:hAnsi="Calibri" w:cs="Calibri"/>
        </w:rPr>
        <w:t>Final Exam -</w:t>
      </w:r>
      <w:r>
        <w:rPr>
          <w:rFonts w:ascii="Calibri" w:hAnsi="Calibri" w:cs="Calibri"/>
        </w:rPr>
        <w:tab/>
      </w:r>
      <w:r>
        <w:rPr>
          <w:rFonts w:ascii="Calibri" w:hAnsi="Calibri" w:cs="Calibri"/>
        </w:rPr>
        <w:tab/>
      </w:r>
      <w:r>
        <w:rPr>
          <w:rFonts w:ascii="Calibri" w:hAnsi="Calibri" w:cs="Calibri"/>
        </w:rPr>
        <w:tab/>
        <w:t>30%</w:t>
      </w:r>
    </w:p>
    <w:p w14:paraId="1D121E3E" w14:textId="77777777" w:rsidR="000F63D6" w:rsidRDefault="000F63D6" w:rsidP="000F63D6">
      <w:pPr>
        <w:rPr>
          <w:rFonts w:ascii="Calibri" w:hAnsi="Calibri" w:cs="Calibri"/>
          <w:b/>
        </w:rPr>
      </w:pPr>
    </w:p>
    <w:p w14:paraId="5B1EE379" w14:textId="77777777" w:rsidR="007D70C3" w:rsidRDefault="007D70C3" w:rsidP="007D70C3">
      <w:pPr>
        <w:rPr>
          <w:rFonts w:ascii="Calibri" w:hAnsi="Calibri" w:cs="Calibri"/>
          <w:b/>
        </w:rPr>
      </w:pPr>
      <w:r>
        <w:rPr>
          <w:rFonts w:ascii="Calibri" w:hAnsi="Calibri" w:cs="Calibri"/>
          <w:b/>
        </w:rPr>
        <w:t>GRADING SCALE</w:t>
      </w:r>
    </w:p>
    <w:p w14:paraId="4B098694" w14:textId="77777777" w:rsidR="007D70C3" w:rsidRDefault="007D70C3" w:rsidP="007D70C3">
      <w:pPr>
        <w:tabs>
          <w:tab w:val="left" w:leader="dot" w:pos="1440"/>
        </w:tabs>
        <w:rPr>
          <w:rFonts w:ascii="Calibri" w:hAnsi="Calibri" w:cs="Arial"/>
        </w:rPr>
      </w:pPr>
      <w:r>
        <w:rPr>
          <w:rFonts w:ascii="Calibri" w:hAnsi="Calibri" w:cs="Arial"/>
        </w:rPr>
        <w:t>90 % – 100 %   A</w:t>
      </w:r>
    </w:p>
    <w:p w14:paraId="477CABA4" w14:textId="77777777" w:rsidR="007D70C3" w:rsidRDefault="007D70C3" w:rsidP="007D70C3">
      <w:pPr>
        <w:tabs>
          <w:tab w:val="left" w:leader="dot" w:pos="1440"/>
        </w:tabs>
        <w:rPr>
          <w:rFonts w:ascii="Calibri" w:hAnsi="Calibri" w:cs="Arial"/>
        </w:rPr>
      </w:pPr>
      <w:r>
        <w:rPr>
          <w:rFonts w:ascii="Calibri" w:hAnsi="Calibri" w:cs="Arial"/>
        </w:rPr>
        <w:t>80 % – 89.9 %</w:t>
      </w:r>
      <w:r>
        <w:rPr>
          <w:rFonts w:ascii="Calibri" w:hAnsi="Calibri" w:cs="Arial"/>
        </w:rPr>
        <w:tab/>
        <w:t>B</w:t>
      </w:r>
    </w:p>
    <w:p w14:paraId="14D17E2F" w14:textId="77777777" w:rsidR="007D70C3" w:rsidRDefault="007D70C3" w:rsidP="007D70C3">
      <w:pPr>
        <w:tabs>
          <w:tab w:val="left" w:leader="dot" w:pos="1440"/>
        </w:tabs>
        <w:rPr>
          <w:rFonts w:ascii="Calibri" w:hAnsi="Calibri" w:cs="Arial"/>
        </w:rPr>
      </w:pPr>
      <w:r>
        <w:rPr>
          <w:rFonts w:ascii="Calibri" w:hAnsi="Calibri" w:cs="Arial"/>
        </w:rPr>
        <w:t>70 % – 79.9 %</w:t>
      </w:r>
      <w:r>
        <w:rPr>
          <w:rFonts w:ascii="Calibri" w:hAnsi="Calibri" w:cs="Arial"/>
        </w:rPr>
        <w:tab/>
        <w:t>C</w:t>
      </w:r>
    </w:p>
    <w:p w14:paraId="43E28F1D" w14:textId="77777777" w:rsidR="007D70C3" w:rsidRPr="00FC3B92" w:rsidRDefault="007D70C3" w:rsidP="007D70C3">
      <w:pPr>
        <w:tabs>
          <w:tab w:val="left" w:leader="dot" w:pos="1440"/>
        </w:tabs>
        <w:rPr>
          <w:rFonts w:ascii="Calibri" w:hAnsi="Calibri" w:cs="Arial"/>
        </w:rPr>
      </w:pPr>
      <w:r>
        <w:rPr>
          <w:rFonts w:ascii="Calibri" w:hAnsi="Calibri" w:cs="Arial"/>
        </w:rPr>
        <w:t>00 % – 69.9 %</w:t>
      </w:r>
      <w:r>
        <w:rPr>
          <w:rFonts w:ascii="Calibri" w:hAnsi="Calibri" w:cs="Arial"/>
        </w:rPr>
        <w:tab/>
        <w:t>E</w:t>
      </w:r>
    </w:p>
    <w:p w14:paraId="659934A8" w14:textId="77777777" w:rsidR="007D70C3" w:rsidRPr="00F923CC" w:rsidRDefault="007D70C3" w:rsidP="007D70C3">
      <w:pPr>
        <w:rPr>
          <w:rFonts w:ascii="Calibri" w:hAnsi="Calibri" w:cs="Arial"/>
          <w:b/>
        </w:rPr>
      </w:pPr>
    </w:p>
    <w:p w14:paraId="41860B2A" w14:textId="77777777" w:rsidR="000F63D6" w:rsidRPr="00F923CC" w:rsidRDefault="000F63D6" w:rsidP="000F63D6">
      <w:pPr>
        <w:rPr>
          <w:rFonts w:ascii="Calibri" w:hAnsi="Calibri" w:cs="Arial"/>
          <w:b/>
        </w:rPr>
      </w:pPr>
    </w:p>
    <w:p w14:paraId="4E6726F2" w14:textId="77777777" w:rsidR="00A0156F" w:rsidRDefault="00A0156F" w:rsidP="00A0156F">
      <w:pPr>
        <w:rPr>
          <w:rFonts w:ascii="Calibri" w:hAnsi="Calibri" w:cs="Arial"/>
          <w:b/>
        </w:rPr>
      </w:pPr>
      <w:bookmarkStart w:id="1" w:name="_Hlk506970049"/>
      <w:r>
        <w:rPr>
          <w:rFonts w:ascii="Calibri" w:hAnsi="Calibri" w:cs="Arial"/>
          <w:b/>
        </w:rPr>
        <w:t>SPECIAL COURSE REQUIREMENTS</w:t>
      </w:r>
    </w:p>
    <w:p w14:paraId="664DDFD6" w14:textId="77777777" w:rsidR="00A0156F" w:rsidRDefault="00A0156F" w:rsidP="00A0156F">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4911159" w14:textId="77777777" w:rsidR="00A0156F" w:rsidRDefault="00A0156F" w:rsidP="00A0156F">
      <w:pPr>
        <w:rPr>
          <w:rFonts w:ascii="Calibri" w:hAnsi="Calibri" w:cs="Arial"/>
          <w:b/>
        </w:rPr>
      </w:pPr>
    </w:p>
    <w:p w14:paraId="5C535FCB" w14:textId="77777777" w:rsidR="00A0156F" w:rsidRPr="00F923CC" w:rsidRDefault="00A0156F" w:rsidP="00A0156F">
      <w:pPr>
        <w:rPr>
          <w:rFonts w:ascii="Calibri" w:hAnsi="Calibri" w:cs="Arial"/>
          <w:b/>
        </w:rPr>
      </w:pPr>
      <w:r w:rsidRPr="00F923CC">
        <w:rPr>
          <w:rFonts w:ascii="Calibri" w:hAnsi="Calibri" w:cs="Arial"/>
          <w:b/>
        </w:rPr>
        <w:t>ATTENDANCE POLICY</w:t>
      </w:r>
    </w:p>
    <w:p w14:paraId="058ECE22" w14:textId="77777777" w:rsidR="00A0156F" w:rsidRDefault="00A0156F" w:rsidP="00A0156F">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5286AA98" w14:textId="3CF511FF" w:rsidR="00A0156F" w:rsidRDefault="00A0156F" w:rsidP="00A0156F">
      <w:pPr>
        <w:rPr>
          <w:rFonts w:ascii="Calibri" w:hAnsi="Calibri" w:cs="Arial"/>
        </w:rPr>
      </w:pPr>
    </w:p>
    <w:p w14:paraId="216E98AD" w14:textId="77777777" w:rsidR="00AD431D" w:rsidRDefault="00AD431D" w:rsidP="00AD431D">
      <w:pPr>
        <w:rPr>
          <w:rFonts w:asciiTheme="minorHAnsi" w:hAnsiTheme="minorHAnsi"/>
          <w:b/>
          <w:bCs/>
        </w:rPr>
      </w:pPr>
      <w:r>
        <w:rPr>
          <w:rFonts w:asciiTheme="minorHAnsi" w:hAnsiTheme="minorHAnsi"/>
          <w:b/>
          <w:bCs/>
        </w:rPr>
        <w:t>INCLEMENT WEATHER and OTHER EMERGENCIES</w:t>
      </w:r>
    </w:p>
    <w:p w14:paraId="2AE3F685" w14:textId="77777777" w:rsidR="00AD431D" w:rsidRDefault="00AD431D" w:rsidP="00AD431D">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067525B6" w14:textId="77777777" w:rsidR="00AD431D" w:rsidRDefault="00AD431D" w:rsidP="00AD431D">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57345EFA" w14:textId="77777777" w:rsidR="00AD431D" w:rsidRDefault="00AD431D" w:rsidP="00AD431D">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20C02713" w14:textId="3B74592A" w:rsidR="00AD431D" w:rsidRPr="00AD431D" w:rsidRDefault="00AD431D" w:rsidP="00AD431D">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134B648F" w14:textId="77777777" w:rsidR="00A0156F" w:rsidRPr="004731EC" w:rsidRDefault="00A0156F" w:rsidP="00A0156F">
      <w:pPr>
        <w:rPr>
          <w:rFonts w:ascii="Calibri" w:hAnsi="Calibri" w:cs="Arial"/>
          <w:b/>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w:t>
      </w:r>
      <w:r w:rsidRPr="00B96BE7">
        <w:rPr>
          <w:rFonts w:ascii="Calibri" w:hAnsi="Calibri"/>
        </w:rPr>
        <w:lastRenderedPageBreak/>
        <w:t xml:space="preserve">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1"/>
    </w:p>
    <w:p w14:paraId="4E5D8589" w14:textId="77777777" w:rsidR="000F63D6" w:rsidRPr="008471C5" w:rsidRDefault="000F63D6" w:rsidP="000F63D6">
      <w:pPr>
        <w:pStyle w:val="NormalWeb"/>
        <w:rPr>
          <w:rFonts w:asciiTheme="minorHAnsi" w:hAnsiTheme="minorHAnsi"/>
        </w:rPr>
        <w:sectPr w:rsidR="000F63D6" w:rsidRPr="008471C5" w:rsidSect="00D81C5F">
          <w:pgSz w:w="12240" w:h="15840"/>
          <w:pgMar w:top="1152" w:right="1440" w:bottom="1152" w:left="1440" w:header="720" w:footer="720" w:gutter="0"/>
          <w:cols w:space="720"/>
          <w:docGrid w:linePitch="360"/>
        </w:sectPr>
      </w:pPr>
    </w:p>
    <w:p w14:paraId="74D8AC76" w14:textId="77777777" w:rsidR="00F85C2D" w:rsidRDefault="00F85C2D" w:rsidP="00F85C2D">
      <w:pPr>
        <w:rPr>
          <w:rFonts w:ascii="Calibri" w:hAnsi="Calibri" w:cs="Arial"/>
          <w:b/>
        </w:rPr>
      </w:pPr>
      <w:r>
        <w:rPr>
          <w:rFonts w:ascii="Calibri" w:hAnsi="Calibri" w:cs="Arial"/>
          <w:b/>
        </w:rPr>
        <w:lastRenderedPageBreak/>
        <w:t>WEEKLY UNITS OF INSTRUCTION</w:t>
      </w:r>
    </w:p>
    <w:p w14:paraId="375D26F3" w14:textId="77777777" w:rsidR="00F85C2D" w:rsidRDefault="00F85C2D" w:rsidP="00F85C2D">
      <w:pPr>
        <w:rPr>
          <w:rFonts w:ascii="Calibri" w:hAnsi="Calibri" w:cs="Arial"/>
        </w:rPr>
      </w:pPr>
    </w:p>
    <w:tbl>
      <w:tblPr>
        <w:tblW w:w="13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140"/>
        <w:gridCol w:w="2070"/>
        <w:gridCol w:w="2340"/>
        <w:gridCol w:w="1854"/>
      </w:tblGrid>
      <w:tr w:rsidR="00F85C2D" w14:paraId="358D15C1" w14:textId="77777777" w:rsidTr="001033D1">
        <w:tc>
          <w:tcPr>
            <w:tcW w:w="1463" w:type="dxa"/>
            <w:tcBorders>
              <w:top w:val="single" w:sz="4" w:space="0" w:color="auto"/>
              <w:left w:val="single" w:sz="4" w:space="0" w:color="auto"/>
              <w:bottom w:val="single" w:sz="4" w:space="0" w:color="auto"/>
              <w:right w:val="single" w:sz="4" w:space="0" w:color="auto"/>
            </w:tcBorders>
            <w:hideMark/>
          </w:tcPr>
          <w:p w14:paraId="0BAC0A54" w14:textId="77777777" w:rsidR="00F85C2D" w:rsidRDefault="00F85C2D">
            <w:pPr>
              <w:rPr>
                <w:rFonts w:ascii="Calibri" w:hAnsi="Calibri" w:cs="Arial"/>
                <w:b/>
                <w:sz w:val="28"/>
              </w:rPr>
            </w:pPr>
            <w:r>
              <w:rPr>
                <w:rFonts w:ascii="Calibri" w:hAnsi="Calibri" w:cs="Arial"/>
                <w:b/>
                <w:sz w:val="28"/>
              </w:rPr>
              <w:t>LEARNING</w:t>
            </w:r>
          </w:p>
          <w:p w14:paraId="6214E805" w14:textId="77777777" w:rsidR="00F85C2D" w:rsidRDefault="00F85C2D">
            <w:pPr>
              <w:rPr>
                <w:rFonts w:ascii="Calibri" w:hAnsi="Calibri" w:cs="Arial"/>
                <w:b/>
                <w:sz w:val="28"/>
              </w:rPr>
            </w:pPr>
            <w:r>
              <w:rPr>
                <w:rFonts w:ascii="Calibri" w:hAnsi="Calibri" w:cs="Arial"/>
                <w:b/>
                <w:sz w:val="28"/>
              </w:rPr>
              <w:t>UNIT</w:t>
            </w:r>
          </w:p>
        </w:tc>
        <w:tc>
          <w:tcPr>
            <w:tcW w:w="1885" w:type="dxa"/>
            <w:tcBorders>
              <w:top w:val="single" w:sz="4" w:space="0" w:color="auto"/>
              <w:left w:val="single" w:sz="4" w:space="0" w:color="auto"/>
              <w:bottom w:val="single" w:sz="4" w:space="0" w:color="auto"/>
              <w:right w:val="single" w:sz="4" w:space="0" w:color="auto"/>
            </w:tcBorders>
            <w:hideMark/>
          </w:tcPr>
          <w:p w14:paraId="5715E7CC" w14:textId="77777777" w:rsidR="00F85C2D" w:rsidRDefault="00F85C2D">
            <w:pPr>
              <w:rPr>
                <w:rFonts w:ascii="Calibri" w:hAnsi="Calibri" w:cs="Arial"/>
                <w:b/>
                <w:sz w:val="28"/>
              </w:rPr>
            </w:pPr>
            <w:r>
              <w:rPr>
                <w:rFonts w:ascii="Calibri" w:hAnsi="Calibri" w:cs="Arial"/>
                <w:b/>
                <w:sz w:val="28"/>
              </w:rPr>
              <w:t>UNIT OF INSTRUCTION</w:t>
            </w:r>
          </w:p>
        </w:tc>
        <w:tc>
          <w:tcPr>
            <w:tcW w:w="4140" w:type="dxa"/>
            <w:tcBorders>
              <w:top w:val="single" w:sz="4" w:space="0" w:color="auto"/>
              <w:left w:val="single" w:sz="4" w:space="0" w:color="auto"/>
              <w:bottom w:val="single" w:sz="4" w:space="0" w:color="auto"/>
              <w:right w:val="single" w:sz="4" w:space="0" w:color="auto"/>
            </w:tcBorders>
            <w:hideMark/>
          </w:tcPr>
          <w:p w14:paraId="7E6A7118" w14:textId="77777777" w:rsidR="00F85C2D" w:rsidRDefault="00F85C2D">
            <w:pPr>
              <w:rPr>
                <w:rFonts w:ascii="Calibri" w:hAnsi="Calibri" w:cs="Arial"/>
                <w:b/>
                <w:sz w:val="28"/>
              </w:rPr>
            </w:pPr>
            <w:r>
              <w:rPr>
                <w:rFonts w:ascii="Calibri" w:hAnsi="Calibri" w:cs="Arial"/>
                <w:b/>
                <w:sz w:val="28"/>
              </w:rPr>
              <w:t>LEARNING OBJECTIVES/GOALS</w:t>
            </w:r>
          </w:p>
        </w:tc>
        <w:tc>
          <w:tcPr>
            <w:tcW w:w="2070" w:type="dxa"/>
            <w:tcBorders>
              <w:top w:val="single" w:sz="4" w:space="0" w:color="auto"/>
              <w:left w:val="single" w:sz="4" w:space="0" w:color="auto"/>
              <w:bottom w:val="single" w:sz="4" w:space="0" w:color="auto"/>
              <w:right w:val="single" w:sz="4" w:space="0" w:color="auto"/>
            </w:tcBorders>
            <w:hideMark/>
          </w:tcPr>
          <w:p w14:paraId="5481ACD0" w14:textId="77777777" w:rsidR="00F85C2D" w:rsidRDefault="00F85C2D">
            <w:pPr>
              <w:rPr>
                <w:rFonts w:ascii="Calibri" w:hAnsi="Calibri" w:cs="Arial"/>
                <w:b/>
                <w:sz w:val="28"/>
              </w:rPr>
            </w:pPr>
            <w:r>
              <w:rPr>
                <w:rFonts w:ascii="Calibri" w:hAnsi="Calibri" w:cs="Arial"/>
                <w:b/>
                <w:sz w:val="28"/>
              </w:rPr>
              <w:t>ASSESSMENT METHODS</w:t>
            </w:r>
          </w:p>
        </w:tc>
        <w:tc>
          <w:tcPr>
            <w:tcW w:w="2340" w:type="dxa"/>
            <w:tcBorders>
              <w:top w:val="single" w:sz="4" w:space="0" w:color="auto"/>
              <w:left w:val="single" w:sz="4" w:space="0" w:color="auto"/>
              <w:bottom w:val="single" w:sz="4" w:space="0" w:color="auto"/>
              <w:right w:val="single" w:sz="4" w:space="0" w:color="auto"/>
            </w:tcBorders>
            <w:hideMark/>
          </w:tcPr>
          <w:p w14:paraId="0DCF9496" w14:textId="77777777" w:rsidR="00F85C2D" w:rsidRDefault="00F85C2D">
            <w:pPr>
              <w:rPr>
                <w:rFonts w:ascii="Calibri" w:hAnsi="Calibri" w:cs="Arial"/>
                <w:b/>
                <w:sz w:val="28"/>
              </w:rPr>
            </w:pPr>
            <w:r>
              <w:rPr>
                <w:rFonts w:ascii="Calibri" w:hAnsi="Calibri" w:cs="Arial"/>
                <w:b/>
                <w:sz w:val="28"/>
              </w:rPr>
              <w:t>ASSIGNMENTS</w:t>
            </w:r>
          </w:p>
        </w:tc>
        <w:tc>
          <w:tcPr>
            <w:tcW w:w="1854" w:type="dxa"/>
            <w:tcBorders>
              <w:top w:val="single" w:sz="4" w:space="0" w:color="auto"/>
              <w:left w:val="single" w:sz="4" w:space="0" w:color="auto"/>
              <w:bottom w:val="single" w:sz="4" w:space="0" w:color="auto"/>
              <w:right w:val="single" w:sz="4" w:space="0" w:color="auto"/>
            </w:tcBorders>
            <w:hideMark/>
          </w:tcPr>
          <w:p w14:paraId="6F83FCFB" w14:textId="77777777" w:rsidR="00F85C2D" w:rsidRDefault="00F85C2D">
            <w:pPr>
              <w:rPr>
                <w:rFonts w:ascii="Calibri" w:hAnsi="Calibri" w:cs="Arial"/>
                <w:b/>
                <w:sz w:val="28"/>
              </w:rPr>
            </w:pPr>
            <w:r>
              <w:rPr>
                <w:rFonts w:ascii="Calibri" w:hAnsi="Calibri" w:cs="Arial"/>
                <w:b/>
                <w:sz w:val="28"/>
              </w:rPr>
              <w:t>ASSIGNMENT DUE DATE</w:t>
            </w:r>
          </w:p>
        </w:tc>
      </w:tr>
      <w:tr w:rsidR="001033D1" w14:paraId="753931E5" w14:textId="77777777" w:rsidTr="001033D1">
        <w:tc>
          <w:tcPr>
            <w:tcW w:w="1463" w:type="dxa"/>
            <w:tcBorders>
              <w:top w:val="single" w:sz="4" w:space="0" w:color="auto"/>
              <w:left w:val="single" w:sz="4" w:space="0" w:color="auto"/>
              <w:bottom w:val="single" w:sz="4" w:space="0" w:color="auto"/>
              <w:right w:val="single" w:sz="4" w:space="0" w:color="auto"/>
            </w:tcBorders>
            <w:hideMark/>
          </w:tcPr>
          <w:p w14:paraId="00886E99" w14:textId="77777777" w:rsidR="001033D1" w:rsidRDefault="001033D1" w:rsidP="001033D1">
            <w:pPr>
              <w:rPr>
                <w:rFonts w:ascii="Calibri" w:hAnsi="Calibri" w:cs="Arial"/>
                <w:b/>
              </w:rPr>
            </w:pPr>
            <w:r>
              <w:rPr>
                <w:rFonts w:ascii="Calibri" w:hAnsi="Calibri" w:cs="Arial"/>
                <w:b/>
              </w:rPr>
              <w:t>Learning Unit 1</w:t>
            </w:r>
          </w:p>
        </w:tc>
        <w:tc>
          <w:tcPr>
            <w:tcW w:w="1885" w:type="dxa"/>
            <w:tcBorders>
              <w:top w:val="single" w:sz="4" w:space="0" w:color="auto"/>
              <w:left w:val="single" w:sz="4" w:space="0" w:color="auto"/>
              <w:bottom w:val="single" w:sz="4" w:space="0" w:color="auto"/>
              <w:right w:val="single" w:sz="4" w:space="0" w:color="auto"/>
            </w:tcBorders>
          </w:tcPr>
          <w:p w14:paraId="0D07A320" w14:textId="77777777" w:rsidR="001033D1" w:rsidRPr="00A87E79" w:rsidRDefault="00A87E79" w:rsidP="001033D1">
            <w:pPr>
              <w:rPr>
                <w:rFonts w:ascii="Calibri" w:hAnsi="Calibri"/>
                <w:color w:val="000000"/>
              </w:rPr>
            </w:pPr>
            <w:r>
              <w:rPr>
                <w:rFonts w:ascii="Calibri" w:hAnsi="Calibri"/>
                <w:color w:val="000000"/>
              </w:rPr>
              <w:t>Introduction to Testing, Balancing and Adjusting</w:t>
            </w:r>
          </w:p>
        </w:tc>
        <w:tc>
          <w:tcPr>
            <w:tcW w:w="4140" w:type="dxa"/>
            <w:tcBorders>
              <w:top w:val="single" w:sz="4" w:space="0" w:color="auto"/>
              <w:left w:val="single" w:sz="4" w:space="0" w:color="auto"/>
              <w:bottom w:val="single" w:sz="4" w:space="0" w:color="auto"/>
              <w:right w:val="single" w:sz="4" w:space="0" w:color="auto"/>
            </w:tcBorders>
          </w:tcPr>
          <w:p w14:paraId="7909B74C" w14:textId="77777777" w:rsidR="001033D1" w:rsidRDefault="00C70B59" w:rsidP="00B51E57">
            <w:pPr>
              <w:rPr>
                <w:rFonts w:ascii="Calibri" w:hAnsi="Calibri" w:cs="Calibri"/>
              </w:rPr>
            </w:pPr>
            <w:r>
              <w:rPr>
                <w:rFonts w:ascii="Calibri" w:hAnsi="Calibri" w:cs="Calibri"/>
              </w:rPr>
              <w:t>Review</w:t>
            </w:r>
            <w:r w:rsidR="00010547">
              <w:rPr>
                <w:rFonts w:ascii="Calibri" w:hAnsi="Calibri" w:cs="Calibri"/>
              </w:rPr>
              <w:t xml:space="preserve"> the basic concepts </w:t>
            </w:r>
            <w:r w:rsidR="008E4CBA">
              <w:rPr>
                <w:rFonts w:ascii="Calibri" w:hAnsi="Calibri" w:cs="Calibri"/>
              </w:rPr>
              <w:t xml:space="preserve">covered in the previous course </w:t>
            </w:r>
            <w:r w:rsidR="00A87E79">
              <w:rPr>
                <w:rFonts w:ascii="Calibri" w:hAnsi="Calibri" w:cs="Calibri"/>
              </w:rPr>
              <w:t xml:space="preserve">and look ahead </w:t>
            </w:r>
            <w:r w:rsidR="00B51E57">
              <w:rPr>
                <w:rFonts w:ascii="Calibri" w:hAnsi="Calibri" w:cs="Calibri"/>
              </w:rPr>
              <w:t>to</w:t>
            </w:r>
            <w:r w:rsidR="00A87E79">
              <w:rPr>
                <w:rFonts w:ascii="Calibri" w:hAnsi="Calibri" w:cs="Calibri"/>
              </w:rPr>
              <w:t xml:space="preserve"> the issues of balancing and adjusting the installed system.</w:t>
            </w:r>
          </w:p>
        </w:tc>
        <w:tc>
          <w:tcPr>
            <w:tcW w:w="2070" w:type="dxa"/>
            <w:tcBorders>
              <w:top w:val="single" w:sz="4" w:space="0" w:color="auto"/>
              <w:left w:val="single" w:sz="4" w:space="0" w:color="auto"/>
              <w:bottom w:val="single" w:sz="4" w:space="0" w:color="auto"/>
              <w:right w:val="single" w:sz="4" w:space="0" w:color="auto"/>
            </w:tcBorders>
          </w:tcPr>
          <w:p w14:paraId="04C9DE8E" w14:textId="77777777" w:rsidR="001033D1" w:rsidRPr="005C7F37" w:rsidRDefault="001033D1" w:rsidP="001033D1">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4F6B93B9" w14:textId="77777777" w:rsidR="001033D1" w:rsidRDefault="001033D1" w:rsidP="001033D1">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6D0F0B80" w14:textId="77777777" w:rsidR="001033D1" w:rsidRDefault="001033D1" w:rsidP="001033D1">
            <w:pPr>
              <w:rPr>
                <w:rFonts w:ascii="Calibri" w:hAnsi="Calibri" w:cs="Arial"/>
              </w:rPr>
            </w:pPr>
          </w:p>
        </w:tc>
      </w:tr>
      <w:tr w:rsidR="001033D1" w14:paraId="79A44FEC" w14:textId="77777777" w:rsidTr="001033D1">
        <w:tc>
          <w:tcPr>
            <w:tcW w:w="1463" w:type="dxa"/>
            <w:tcBorders>
              <w:top w:val="single" w:sz="4" w:space="0" w:color="auto"/>
              <w:left w:val="single" w:sz="4" w:space="0" w:color="auto"/>
              <w:bottom w:val="single" w:sz="4" w:space="0" w:color="auto"/>
              <w:right w:val="single" w:sz="4" w:space="0" w:color="auto"/>
            </w:tcBorders>
            <w:hideMark/>
          </w:tcPr>
          <w:p w14:paraId="2E3C1CE6" w14:textId="77777777" w:rsidR="001033D1" w:rsidRDefault="001033D1" w:rsidP="001033D1">
            <w:pPr>
              <w:rPr>
                <w:rFonts w:ascii="Calibri" w:hAnsi="Calibri" w:cs="Arial"/>
                <w:b/>
              </w:rPr>
            </w:pPr>
            <w:r>
              <w:rPr>
                <w:rFonts w:ascii="Calibri" w:hAnsi="Calibri" w:cs="Arial"/>
                <w:b/>
              </w:rPr>
              <w:t>Learning Unit 2</w:t>
            </w:r>
          </w:p>
        </w:tc>
        <w:tc>
          <w:tcPr>
            <w:tcW w:w="1885" w:type="dxa"/>
            <w:tcBorders>
              <w:top w:val="single" w:sz="4" w:space="0" w:color="auto"/>
              <w:left w:val="single" w:sz="4" w:space="0" w:color="auto"/>
              <w:bottom w:val="single" w:sz="4" w:space="0" w:color="auto"/>
              <w:right w:val="single" w:sz="4" w:space="0" w:color="auto"/>
            </w:tcBorders>
          </w:tcPr>
          <w:p w14:paraId="532D5D06" w14:textId="77777777" w:rsidR="001033D1" w:rsidRPr="00A87E79" w:rsidRDefault="00A87E79" w:rsidP="001033D1">
            <w:pPr>
              <w:rPr>
                <w:rFonts w:ascii="Calibri" w:hAnsi="Calibri"/>
                <w:color w:val="000000"/>
              </w:rPr>
            </w:pPr>
            <w:r>
              <w:rPr>
                <w:rFonts w:ascii="Calibri" w:hAnsi="Calibri"/>
                <w:color w:val="000000"/>
              </w:rPr>
              <w:t>Review of Basic Science</w:t>
            </w:r>
            <w:r w:rsidR="00B51E57">
              <w:rPr>
                <w:rFonts w:ascii="Calibri" w:hAnsi="Calibri"/>
                <w:color w:val="000000"/>
              </w:rPr>
              <w:t xml:space="preserve"> and the Properties of Air</w:t>
            </w:r>
          </w:p>
        </w:tc>
        <w:tc>
          <w:tcPr>
            <w:tcW w:w="4140" w:type="dxa"/>
            <w:tcBorders>
              <w:top w:val="single" w:sz="4" w:space="0" w:color="auto"/>
              <w:left w:val="single" w:sz="4" w:space="0" w:color="auto"/>
              <w:bottom w:val="single" w:sz="4" w:space="0" w:color="auto"/>
              <w:right w:val="single" w:sz="4" w:space="0" w:color="auto"/>
            </w:tcBorders>
          </w:tcPr>
          <w:p w14:paraId="0E56953C" w14:textId="77777777" w:rsidR="001033D1" w:rsidRDefault="00B111C9" w:rsidP="001033D1">
            <w:pPr>
              <w:rPr>
                <w:rFonts w:ascii="Calibri" w:hAnsi="Calibri" w:cs="Calibri"/>
              </w:rPr>
            </w:pPr>
            <w:r>
              <w:rPr>
                <w:rFonts w:ascii="Calibri" w:hAnsi="Calibri" w:cs="Calibri"/>
              </w:rPr>
              <w:t>Review</w:t>
            </w:r>
            <w:r w:rsidR="00B51E57">
              <w:rPr>
                <w:rFonts w:ascii="Calibri" w:hAnsi="Calibri" w:cs="Calibri"/>
              </w:rPr>
              <w:t xml:space="preserve"> the principles of heating and cooling air and those of air movement.</w:t>
            </w:r>
          </w:p>
        </w:tc>
        <w:tc>
          <w:tcPr>
            <w:tcW w:w="2070" w:type="dxa"/>
            <w:tcBorders>
              <w:top w:val="single" w:sz="4" w:space="0" w:color="auto"/>
              <w:left w:val="single" w:sz="4" w:space="0" w:color="auto"/>
              <w:bottom w:val="single" w:sz="4" w:space="0" w:color="auto"/>
              <w:right w:val="single" w:sz="4" w:space="0" w:color="auto"/>
            </w:tcBorders>
          </w:tcPr>
          <w:p w14:paraId="2AA7E169" w14:textId="77777777" w:rsidR="001033D1" w:rsidRPr="005C7F37" w:rsidRDefault="001033D1" w:rsidP="001033D1">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057F3EFB" w14:textId="77777777" w:rsidR="001033D1" w:rsidRDefault="001033D1" w:rsidP="001033D1">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7D9FE1BF" w14:textId="77777777" w:rsidR="001033D1" w:rsidRDefault="001033D1" w:rsidP="001033D1">
            <w:pPr>
              <w:rPr>
                <w:rFonts w:ascii="Calibri" w:hAnsi="Calibri" w:cs="Arial"/>
              </w:rPr>
            </w:pPr>
          </w:p>
        </w:tc>
      </w:tr>
      <w:tr w:rsidR="001033D1" w14:paraId="1F297C4C" w14:textId="77777777" w:rsidTr="001033D1">
        <w:tc>
          <w:tcPr>
            <w:tcW w:w="1463" w:type="dxa"/>
            <w:tcBorders>
              <w:top w:val="single" w:sz="4" w:space="0" w:color="auto"/>
              <w:left w:val="single" w:sz="4" w:space="0" w:color="auto"/>
              <w:bottom w:val="single" w:sz="4" w:space="0" w:color="auto"/>
              <w:right w:val="single" w:sz="4" w:space="0" w:color="auto"/>
            </w:tcBorders>
            <w:hideMark/>
          </w:tcPr>
          <w:p w14:paraId="2F9B1489" w14:textId="77777777" w:rsidR="001033D1" w:rsidRDefault="001033D1" w:rsidP="001033D1">
            <w:pPr>
              <w:rPr>
                <w:rFonts w:ascii="Calibri" w:hAnsi="Calibri" w:cs="Arial"/>
                <w:b/>
              </w:rPr>
            </w:pPr>
            <w:r>
              <w:rPr>
                <w:rFonts w:ascii="Calibri" w:hAnsi="Calibri" w:cs="Arial"/>
                <w:b/>
              </w:rPr>
              <w:t>Learning Unit 3</w:t>
            </w:r>
          </w:p>
        </w:tc>
        <w:tc>
          <w:tcPr>
            <w:tcW w:w="1885" w:type="dxa"/>
            <w:tcBorders>
              <w:top w:val="single" w:sz="4" w:space="0" w:color="auto"/>
              <w:left w:val="single" w:sz="4" w:space="0" w:color="auto"/>
              <w:bottom w:val="single" w:sz="4" w:space="0" w:color="auto"/>
              <w:right w:val="single" w:sz="4" w:space="0" w:color="auto"/>
            </w:tcBorders>
          </w:tcPr>
          <w:p w14:paraId="6B6F92B9" w14:textId="77777777" w:rsidR="001033D1" w:rsidRPr="00A87E79" w:rsidRDefault="00A87E79" w:rsidP="00B51E57">
            <w:pPr>
              <w:rPr>
                <w:rFonts w:ascii="Calibri" w:hAnsi="Calibri"/>
                <w:color w:val="000000"/>
              </w:rPr>
            </w:pPr>
            <w:r>
              <w:rPr>
                <w:rFonts w:ascii="Calibri" w:hAnsi="Calibri"/>
                <w:color w:val="000000"/>
              </w:rPr>
              <w:t>R</w:t>
            </w:r>
            <w:r w:rsidR="00B51E57">
              <w:rPr>
                <w:rFonts w:ascii="Calibri" w:hAnsi="Calibri"/>
                <w:color w:val="000000"/>
              </w:rPr>
              <w:t>eview of t</w:t>
            </w:r>
            <w:r>
              <w:rPr>
                <w:rFonts w:ascii="Calibri" w:hAnsi="Calibri"/>
                <w:color w:val="000000"/>
              </w:rPr>
              <w:t>he Psychrometric Chart</w:t>
            </w:r>
          </w:p>
        </w:tc>
        <w:tc>
          <w:tcPr>
            <w:tcW w:w="4140" w:type="dxa"/>
            <w:tcBorders>
              <w:top w:val="single" w:sz="4" w:space="0" w:color="auto"/>
              <w:left w:val="single" w:sz="4" w:space="0" w:color="auto"/>
              <w:bottom w:val="single" w:sz="4" w:space="0" w:color="auto"/>
              <w:right w:val="single" w:sz="4" w:space="0" w:color="auto"/>
            </w:tcBorders>
          </w:tcPr>
          <w:p w14:paraId="325CC3EF" w14:textId="77777777" w:rsidR="001033D1" w:rsidRDefault="00B51E57" w:rsidP="001033D1">
            <w:pPr>
              <w:rPr>
                <w:rFonts w:ascii="Calibri" w:hAnsi="Calibri" w:cs="Calibri"/>
              </w:rPr>
            </w:pPr>
            <w:r>
              <w:rPr>
                <w:rFonts w:ascii="Calibri" w:hAnsi="Calibri" w:cs="Calibri"/>
              </w:rPr>
              <w:t>Review the purposes for the psychrometric chart and what the key properties are that it displays.</w:t>
            </w:r>
          </w:p>
          <w:p w14:paraId="2BD58410" w14:textId="77777777" w:rsidR="001033D1" w:rsidRDefault="001033D1" w:rsidP="001033D1">
            <w:pP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tcPr>
          <w:p w14:paraId="3938244B" w14:textId="77777777" w:rsidR="001033D1" w:rsidRPr="005C7F37" w:rsidRDefault="001033D1" w:rsidP="001033D1">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39D519DA" w14:textId="77777777" w:rsidR="001033D1" w:rsidRDefault="001033D1" w:rsidP="001033D1">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3F4D9A69" w14:textId="77777777" w:rsidR="001033D1" w:rsidRDefault="001033D1" w:rsidP="001033D1">
            <w:pPr>
              <w:rPr>
                <w:rFonts w:ascii="Calibri" w:hAnsi="Calibri" w:cs="Arial"/>
              </w:rPr>
            </w:pPr>
          </w:p>
        </w:tc>
      </w:tr>
      <w:tr w:rsidR="001033D1" w14:paraId="03E5ECEA" w14:textId="77777777" w:rsidTr="001033D1">
        <w:tc>
          <w:tcPr>
            <w:tcW w:w="1463" w:type="dxa"/>
            <w:tcBorders>
              <w:top w:val="single" w:sz="4" w:space="0" w:color="auto"/>
              <w:left w:val="single" w:sz="4" w:space="0" w:color="auto"/>
              <w:bottom w:val="single" w:sz="4" w:space="0" w:color="auto"/>
              <w:right w:val="single" w:sz="4" w:space="0" w:color="auto"/>
            </w:tcBorders>
            <w:hideMark/>
          </w:tcPr>
          <w:p w14:paraId="15923465" w14:textId="77777777" w:rsidR="001033D1" w:rsidRDefault="001033D1" w:rsidP="001033D1">
            <w:pPr>
              <w:rPr>
                <w:rFonts w:ascii="Calibri" w:hAnsi="Calibri" w:cs="Arial"/>
                <w:b/>
              </w:rPr>
            </w:pPr>
            <w:r>
              <w:rPr>
                <w:rFonts w:ascii="Calibri" w:hAnsi="Calibri" w:cs="Arial"/>
                <w:b/>
              </w:rPr>
              <w:t>Learning Unit 4</w:t>
            </w:r>
          </w:p>
        </w:tc>
        <w:tc>
          <w:tcPr>
            <w:tcW w:w="1885" w:type="dxa"/>
            <w:tcBorders>
              <w:top w:val="single" w:sz="4" w:space="0" w:color="auto"/>
              <w:left w:val="single" w:sz="4" w:space="0" w:color="auto"/>
              <w:bottom w:val="single" w:sz="4" w:space="0" w:color="auto"/>
              <w:right w:val="single" w:sz="4" w:space="0" w:color="auto"/>
            </w:tcBorders>
          </w:tcPr>
          <w:p w14:paraId="24F0D6CB" w14:textId="77777777" w:rsidR="001033D1" w:rsidRPr="00A87E79" w:rsidRDefault="00A87E79" w:rsidP="001033D1">
            <w:pPr>
              <w:rPr>
                <w:rFonts w:ascii="Calibri" w:hAnsi="Calibri"/>
                <w:color w:val="000000"/>
              </w:rPr>
            </w:pPr>
            <w:r>
              <w:rPr>
                <w:rFonts w:ascii="Calibri" w:hAnsi="Calibri"/>
                <w:color w:val="000000"/>
              </w:rPr>
              <w:t>Problems in Psychrometric</w:t>
            </w:r>
            <w:r w:rsidR="00C17FF8">
              <w:rPr>
                <w:rFonts w:ascii="Calibri" w:hAnsi="Calibri"/>
                <w:color w:val="000000"/>
              </w:rPr>
              <w:t xml:space="preserve"> Applications</w:t>
            </w:r>
          </w:p>
        </w:tc>
        <w:tc>
          <w:tcPr>
            <w:tcW w:w="4140" w:type="dxa"/>
            <w:tcBorders>
              <w:top w:val="single" w:sz="4" w:space="0" w:color="auto"/>
              <w:left w:val="single" w:sz="4" w:space="0" w:color="auto"/>
              <w:bottom w:val="single" w:sz="4" w:space="0" w:color="auto"/>
              <w:right w:val="single" w:sz="4" w:space="0" w:color="auto"/>
            </w:tcBorders>
          </w:tcPr>
          <w:p w14:paraId="466CE3E4" w14:textId="77777777" w:rsidR="00B51E57" w:rsidRDefault="00B51E57" w:rsidP="00B51E57">
            <w:pPr>
              <w:rPr>
                <w:rFonts w:ascii="Calibri" w:hAnsi="Calibri" w:cs="Calibri"/>
              </w:rPr>
            </w:pPr>
            <w:r>
              <w:rPr>
                <w:rFonts w:ascii="Calibri" w:hAnsi="Calibri" w:cs="Calibri"/>
              </w:rPr>
              <w:t>Refresh capabilities to use the psychrometric chart to solve a variety of air-handling and conditioning problems.</w:t>
            </w:r>
          </w:p>
          <w:p w14:paraId="5A6F79DE" w14:textId="77777777" w:rsidR="001033D1" w:rsidRDefault="001033D1" w:rsidP="001033D1">
            <w:pPr>
              <w:rPr>
                <w:rFonts w:ascii="Calibri" w:hAnsi="Calibri" w:cs="Calibri"/>
              </w:rPr>
            </w:pPr>
          </w:p>
        </w:tc>
        <w:tc>
          <w:tcPr>
            <w:tcW w:w="2070" w:type="dxa"/>
            <w:tcBorders>
              <w:top w:val="single" w:sz="4" w:space="0" w:color="auto"/>
              <w:left w:val="single" w:sz="4" w:space="0" w:color="auto"/>
              <w:bottom w:val="single" w:sz="4" w:space="0" w:color="auto"/>
              <w:right w:val="single" w:sz="4" w:space="0" w:color="auto"/>
            </w:tcBorders>
          </w:tcPr>
          <w:p w14:paraId="01A323E7" w14:textId="77777777" w:rsidR="001033D1" w:rsidRPr="005C7F37" w:rsidRDefault="001033D1" w:rsidP="001033D1">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6AA4F7C2" w14:textId="77777777" w:rsidR="001033D1" w:rsidRDefault="001033D1" w:rsidP="001033D1">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55C1B913" w14:textId="77777777" w:rsidR="001033D1" w:rsidRDefault="001033D1" w:rsidP="001033D1">
            <w:pPr>
              <w:rPr>
                <w:rFonts w:ascii="Calibri" w:hAnsi="Calibri" w:cs="Arial"/>
              </w:rPr>
            </w:pPr>
          </w:p>
        </w:tc>
      </w:tr>
      <w:tr w:rsidR="001033D1" w14:paraId="29D5BDE4" w14:textId="77777777" w:rsidTr="001033D1">
        <w:tc>
          <w:tcPr>
            <w:tcW w:w="1463" w:type="dxa"/>
            <w:tcBorders>
              <w:top w:val="single" w:sz="4" w:space="0" w:color="auto"/>
              <w:left w:val="single" w:sz="4" w:space="0" w:color="auto"/>
              <w:bottom w:val="single" w:sz="4" w:space="0" w:color="auto"/>
              <w:right w:val="single" w:sz="4" w:space="0" w:color="auto"/>
            </w:tcBorders>
            <w:hideMark/>
          </w:tcPr>
          <w:p w14:paraId="26BE8CC6" w14:textId="77777777" w:rsidR="001033D1" w:rsidRDefault="001033D1" w:rsidP="001033D1">
            <w:pPr>
              <w:rPr>
                <w:rFonts w:ascii="Calibri" w:hAnsi="Calibri" w:cs="Arial"/>
                <w:b/>
              </w:rPr>
            </w:pPr>
            <w:r>
              <w:rPr>
                <w:rFonts w:ascii="Calibri" w:hAnsi="Calibri" w:cs="Arial"/>
                <w:b/>
              </w:rPr>
              <w:t>Learning Unit 5</w:t>
            </w:r>
          </w:p>
        </w:tc>
        <w:tc>
          <w:tcPr>
            <w:tcW w:w="1885" w:type="dxa"/>
            <w:tcBorders>
              <w:top w:val="single" w:sz="4" w:space="0" w:color="auto"/>
              <w:left w:val="single" w:sz="4" w:space="0" w:color="auto"/>
              <w:bottom w:val="single" w:sz="4" w:space="0" w:color="auto"/>
              <w:right w:val="single" w:sz="4" w:space="0" w:color="auto"/>
            </w:tcBorders>
          </w:tcPr>
          <w:p w14:paraId="772B5182" w14:textId="77777777" w:rsidR="001033D1" w:rsidRPr="00A87E79" w:rsidRDefault="00A87E79" w:rsidP="001033D1">
            <w:pPr>
              <w:rPr>
                <w:rFonts w:ascii="Calibri" w:hAnsi="Calibri"/>
                <w:color w:val="000000"/>
              </w:rPr>
            </w:pPr>
            <w:r>
              <w:rPr>
                <w:rFonts w:ascii="Calibri" w:hAnsi="Calibri"/>
                <w:color w:val="000000"/>
              </w:rPr>
              <w:t>Air Distribution Systems and Accessories</w:t>
            </w:r>
          </w:p>
        </w:tc>
        <w:tc>
          <w:tcPr>
            <w:tcW w:w="4140" w:type="dxa"/>
            <w:tcBorders>
              <w:top w:val="single" w:sz="4" w:space="0" w:color="auto"/>
              <w:left w:val="single" w:sz="4" w:space="0" w:color="auto"/>
              <w:bottom w:val="single" w:sz="4" w:space="0" w:color="auto"/>
              <w:right w:val="single" w:sz="4" w:space="0" w:color="auto"/>
            </w:tcBorders>
          </w:tcPr>
          <w:p w14:paraId="53E2D04D" w14:textId="77777777" w:rsidR="001033D1" w:rsidRDefault="00E65579" w:rsidP="001033D1">
            <w:pPr>
              <w:rPr>
                <w:rFonts w:ascii="Calibri" w:hAnsi="Calibri" w:cs="Calibri"/>
              </w:rPr>
            </w:pPr>
            <w:r>
              <w:rPr>
                <w:rFonts w:ascii="Calibri" w:hAnsi="Calibri" w:cs="Calibri"/>
              </w:rPr>
              <w:t>Review</w:t>
            </w:r>
            <w:r w:rsidR="00B51E57">
              <w:rPr>
                <w:rFonts w:ascii="Calibri" w:hAnsi="Calibri" w:cs="Calibri"/>
              </w:rPr>
              <w:t xml:space="preserve"> possible systems for air handling and take note of the typical accessories.</w:t>
            </w:r>
          </w:p>
        </w:tc>
        <w:tc>
          <w:tcPr>
            <w:tcW w:w="2070" w:type="dxa"/>
            <w:tcBorders>
              <w:top w:val="single" w:sz="4" w:space="0" w:color="auto"/>
              <w:left w:val="single" w:sz="4" w:space="0" w:color="auto"/>
              <w:bottom w:val="single" w:sz="4" w:space="0" w:color="auto"/>
              <w:right w:val="single" w:sz="4" w:space="0" w:color="auto"/>
            </w:tcBorders>
          </w:tcPr>
          <w:p w14:paraId="3F5DFF5A" w14:textId="77777777" w:rsidR="001033D1" w:rsidRPr="005C7F37" w:rsidRDefault="001033D1" w:rsidP="001033D1">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1419F052" w14:textId="77777777" w:rsidR="001033D1" w:rsidRDefault="001033D1" w:rsidP="001033D1">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42253E59" w14:textId="77777777" w:rsidR="001033D1" w:rsidRDefault="001033D1" w:rsidP="001033D1">
            <w:pPr>
              <w:rPr>
                <w:rFonts w:ascii="Calibri" w:hAnsi="Calibri" w:cs="Arial"/>
              </w:rPr>
            </w:pPr>
          </w:p>
        </w:tc>
      </w:tr>
      <w:tr w:rsidR="001033D1" w14:paraId="10FE4619" w14:textId="77777777" w:rsidTr="001033D1">
        <w:tc>
          <w:tcPr>
            <w:tcW w:w="1463" w:type="dxa"/>
            <w:tcBorders>
              <w:top w:val="single" w:sz="4" w:space="0" w:color="auto"/>
              <w:left w:val="single" w:sz="4" w:space="0" w:color="auto"/>
              <w:bottom w:val="single" w:sz="4" w:space="0" w:color="auto"/>
              <w:right w:val="single" w:sz="4" w:space="0" w:color="auto"/>
            </w:tcBorders>
            <w:hideMark/>
          </w:tcPr>
          <w:p w14:paraId="07E29A57" w14:textId="77777777" w:rsidR="001033D1" w:rsidRDefault="001033D1" w:rsidP="001033D1">
            <w:pPr>
              <w:rPr>
                <w:rFonts w:ascii="Calibri" w:hAnsi="Calibri" w:cs="Arial"/>
                <w:b/>
              </w:rPr>
            </w:pPr>
            <w:r>
              <w:rPr>
                <w:rFonts w:ascii="Calibri" w:hAnsi="Calibri" w:cs="Arial"/>
                <w:b/>
              </w:rPr>
              <w:t>Learning Unit 6</w:t>
            </w:r>
          </w:p>
        </w:tc>
        <w:tc>
          <w:tcPr>
            <w:tcW w:w="1885" w:type="dxa"/>
            <w:tcBorders>
              <w:top w:val="single" w:sz="4" w:space="0" w:color="auto"/>
              <w:left w:val="single" w:sz="4" w:space="0" w:color="auto"/>
              <w:bottom w:val="single" w:sz="4" w:space="0" w:color="auto"/>
              <w:right w:val="single" w:sz="4" w:space="0" w:color="auto"/>
            </w:tcBorders>
          </w:tcPr>
          <w:p w14:paraId="1B47AC29" w14:textId="77777777" w:rsidR="001033D1" w:rsidRPr="00A87E79" w:rsidRDefault="00A87E79" w:rsidP="001033D1">
            <w:pPr>
              <w:rPr>
                <w:rFonts w:ascii="Calibri" w:hAnsi="Calibri"/>
                <w:color w:val="000000"/>
              </w:rPr>
            </w:pPr>
            <w:r>
              <w:rPr>
                <w:rFonts w:ascii="Calibri" w:hAnsi="Calibri"/>
                <w:color w:val="000000"/>
              </w:rPr>
              <w:t xml:space="preserve">Air </w:t>
            </w:r>
            <w:r w:rsidR="00583FBF">
              <w:rPr>
                <w:rFonts w:ascii="Calibri" w:hAnsi="Calibri"/>
                <w:color w:val="000000"/>
              </w:rPr>
              <w:t>Flow</w:t>
            </w:r>
            <w:r>
              <w:rPr>
                <w:rFonts w:ascii="Calibri" w:hAnsi="Calibri"/>
                <w:color w:val="000000"/>
              </w:rPr>
              <w:t xml:space="preserve"> in Ducts</w:t>
            </w:r>
          </w:p>
        </w:tc>
        <w:tc>
          <w:tcPr>
            <w:tcW w:w="4140" w:type="dxa"/>
            <w:tcBorders>
              <w:top w:val="single" w:sz="4" w:space="0" w:color="auto"/>
              <w:left w:val="single" w:sz="4" w:space="0" w:color="auto"/>
              <w:bottom w:val="single" w:sz="4" w:space="0" w:color="auto"/>
              <w:right w:val="single" w:sz="4" w:space="0" w:color="auto"/>
            </w:tcBorders>
          </w:tcPr>
          <w:p w14:paraId="27A46F59" w14:textId="77777777" w:rsidR="001033D1" w:rsidRDefault="00B51E57" w:rsidP="004834AF">
            <w:pPr>
              <w:rPr>
                <w:rFonts w:ascii="Calibri" w:hAnsi="Calibri" w:cs="Calibri"/>
              </w:rPr>
            </w:pPr>
            <w:r>
              <w:rPr>
                <w:rFonts w:ascii="Calibri" w:hAnsi="Calibri" w:cs="Calibri"/>
              </w:rPr>
              <w:t xml:space="preserve">Go over information about air flow in ducts and </w:t>
            </w:r>
            <w:r w:rsidR="004834AF">
              <w:rPr>
                <w:rFonts w:ascii="Calibri" w:hAnsi="Calibri" w:cs="Calibri"/>
              </w:rPr>
              <w:t>know how</w:t>
            </w:r>
            <w:r>
              <w:rPr>
                <w:rFonts w:ascii="Calibri" w:hAnsi="Calibri" w:cs="Calibri"/>
              </w:rPr>
              <w:t xml:space="preserve"> to avoid basic pitfalls in duct design.</w:t>
            </w:r>
          </w:p>
        </w:tc>
        <w:tc>
          <w:tcPr>
            <w:tcW w:w="2070" w:type="dxa"/>
            <w:tcBorders>
              <w:top w:val="single" w:sz="4" w:space="0" w:color="auto"/>
              <w:left w:val="single" w:sz="4" w:space="0" w:color="auto"/>
              <w:bottom w:val="single" w:sz="4" w:space="0" w:color="auto"/>
              <w:right w:val="single" w:sz="4" w:space="0" w:color="auto"/>
            </w:tcBorders>
          </w:tcPr>
          <w:p w14:paraId="6A5063A0" w14:textId="77777777" w:rsidR="001033D1" w:rsidRPr="005C7F37" w:rsidRDefault="001033D1" w:rsidP="001033D1">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290AD71B" w14:textId="77777777" w:rsidR="001033D1" w:rsidRDefault="001033D1" w:rsidP="001033D1">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1FEAE274" w14:textId="77777777" w:rsidR="001033D1" w:rsidRDefault="001033D1" w:rsidP="001033D1">
            <w:pPr>
              <w:rPr>
                <w:rFonts w:ascii="Calibri" w:hAnsi="Calibri" w:cs="Arial"/>
              </w:rPr>
            </w:pPr>
          </w:p>
        </w:tc>
      </w:tr>
      <w:tr w:rsidR="001033D1" w14:paraId="42DA7C4C" w14:textId="77777777" w:rsidTr="001033D1">
        <w:tc>
          <w:tcPr>
            <w:tcW w:w="1463" w:type="dxa"/>
            <w:tcBorders>
              <w:top w:val="single" w:sz="4" w:space="0" w:color="auto"/>
              <w:left w:val="single" w:sz="4" w:space="0" w:color="auto"/>
              <w:bottom w:val="single" w:sz="4" w:space="0" w:color="auto"/>
              <w:right w:val="single" w:sz="4" w:space="0" w:color="auto"/>
            </w:tcBorders>
            <w:hideMark/>
          </w:tcPr>
          <w:p w14:paraId="05D3EB47" w14:textId="77777777" w:rsidR="001033D1" w:rsidRDefault="001033D1" w:rsidP="001033D1">
            <w:pPr>
              <w:rPr>
                <w:rFonts w:ascii="Calibri" w:hAnsi="Calibri" w:cs="Arial"/>
                <w:b/>
              </w:rPr>
            </w:pPr>
            <w:r>
              <w:rPr>
                <w:rFonts w:ascii="Calibri" w:hAnsi="Calibri" w:cs="Arial"/>
                <w:b/>
              </w:rPr>
              <w:lastRenderedPageBreak/>
              <w:t>Learning Unit 7</w:t>
            </w:r>
          </w:p>
        </w:tc>
        <w:tc>
          <w:tcPr>
            <w:tcW w:w="1885" w:type="dxa"/>
            <w:tcBorders>
              <w:top w:val="single" w:sz="4" w:space="0" w:color="auto"/>
              <w:left w:val="single" w:sz="4" w:space="0" w:color="auto"/>
              <w:bottom w:val="single" w:sz="4" w:space="0" w:color="auto"/>
              <w:right w:val="single" w:sz="4" w:space="0" w:color="auto"/>
            </w:tcBorders>
          </w:tcPr>
          <w:p w14:paraId="2DF5AD21" w14:textId="77777777" w:rsidR="001033D1" w:rsidRPr="00A87E79" w:rsidRDefault="00A87E79" w:rsidP="001033D1">
            <w:pPr>
              <w:rPr>
                <w:rFonts w:ascii="Calibri" w:hAnsi="Calibri"/>
                <w:color w:val="000000"/>
              </w:rPr>
            </w:pPr>
            <w:r>
              <w:rPr>
                <w:rFonts w:ascii="Calibri" w:hAnsi="Calibri"/>
                <w:color w:val="000000"/>
              </w:rPr>
              <w:t>Fans</w:t>
            </w:r>
          </w:p>
        </w:tc>
        <w:tc>
          <w:tcPr>
            <w:tcW w:w="4140" w:type="dxa"/>
            <w:tcBorders>
              <w:top w:val="single" w:sz="4" w:space="0" w:color="auto"/>
              <w:left w:val="single" w:sz="4" w:space="0" w:color="auto"/>
              <w:bottom w:val="single" w:sz="4" w:space="0" w:color="auto"/>
              <w:right w:val="single" w:sz="4" w:space="0" w:color="auto"/>
            </w:tcBorders>
          </w:tcPr>
          <w:p w14:paraId="44FF9684" w14:textId="77777777" w:rsidR="001033D1" w:rsidRDefault="00B51E57" w:rsidP="00B51E57">
            <w:pPr>
              <w:rPr>
                <w:rFonts w:ascii="Calibri" w:hAnsi="Calibri" w:cs="Calibri"/>
              </w:rPr>
            </w:pPr>
            <w:r>
              <w:rPr>
                <w:rFonts w:ascii="Calibri" w:hAnsi="Calibri" w:cs="Calibri"/>
              </w:rPr>
              <w:t>Plan for adequate fan capacity and note the importance of proper placement of fans in the ductwork.</w:t>
            </w:r>
          </w:p>
        </w:tc>
        <w:tc>
          <w:tcPr>
            <w:tcW w:w="2070" w:type="dxa"/>
            <w:tcBorders>
              <w:top w:val="single" w:sz="4" w:space="0" w:color="auto"/>
              <w:left w:val="single" w:sz="4" w:space="0" w:color="auto"/>
              <w:bottom w:val="single" w:sz="4" w:space="0" w:color="auto"/>
              <w:right w:val="single" w:sz="4" w:space="0" w:color="auto"/>
            </w:tcBorders>
          </w:tcPr>
          <w:p w14:paraId="1C3E2364" w14:textId="77777777" w:rsidR="001033D1" w:rsidRPr="005C7F37" w:rsidRDefault="001033D1" w:rsidP="001033D1">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16E07A37" w14:textId="77777777" w:rsidR="001033D1" w:rsidRDefault="001033D1" w:rsidP="001033D1">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3CBD3D03" w14:textId="77777777" w:rsidR="001033D1" w:rsidRDefault="001033D1" w:rsidP="001033D1">
            <w:pPr>
              <w:rPr>
                <w:rFonts w:ascii="Calibri" w:hAnsi="Calibri" w:cs="Arial"/>
              </w:rPr>
            </w:pPr>
          </w:p>
        </w:tc>
      </w:tr>
      <w:tr w:rsidR="001033D1" w14:paraId="4174B665" w14:textId="77777777" w:rsidTr="001033D1">
        <w:tc>
          <w:tcPr>
            <w:tcW w:w="1463" w:type="dxa"/>
            <w:tcBorders>
              <w:top w:val="single" w:sz="4" w:space="0" w:color="auto"/>
              <w:left w:val="single" w:sz="4" w:space="0" w:color="auto"/>
              <w:bottom w:val="single" w:sz="4" w:space="0" w:color="auto"/>
              <w:right w:val="single" w:sz="4" w:space="0" w:color="auto"/>
            </w:tcBorders>
            <w:hideMark/>
          </w:tcPr>
          <w:p w14:paraId="52DF5224" w14:textId="77777777" w:rsidR="001033D1" w:rsidRDefault="001033D1" w:rsidP="001033D1">
            <w:pPr>
              <w:rPr>
                <w:rFonts w:ascii="Calibri" w:hAnsi="Calibri" w:cs="Arial"/>
                <w:b/>
              </w:rPr>
            </w:pPr>
            <w:r>
              <w:rPr>
                <w:rFonts w:ascii="Calibri" w:hAnsi="Calibri" w:cs="Arial"/>
                <w:b/>
              </w:rPr>
              <w:t>Learning Unit 8</w:t>
            </w:r>
          </w:p>
        </w:tc>
        <w:tc>
          <w:tcPr>
            <w:tcW w:w="1885" w:type="dxa"/>
            <w:tcBorders>
              <w:top w:val="single" w:sz="4" w:space="0" w:color="auto"/>
              <w:left w:val="single" w:sz="4" w:space="0" w:color="auto"/>
              <w:bottom w:val="single" w:sz="4" w:space="0" w:color="auto"/>
              <w:right w:val="single" w:sz="4" w:space="0" w:color="auto"/>
            </w:tcBorders>
          </w:tcPr>
          <w:p w14:paraId="5C5F0372" w14:textId="77777777" w:rsidR="001033D1" w:rsidRPr="00A87E79" w:rsidRDefault="00A87E79" w:rsidP="001033D1">
            <w:pPr>
              <w:rPr>
                <w:rFonts w:ascii="Calibri" w:hAnsi="Calibri"/>
                <w:color w:val="000000"/>
              </w:rPr>
            </w:pPr>
            <w:r>
              <w:rPr>
                <w:rFonts w:ascii="Calibri" w:hAnsi="Calibri"/>
                <w:color w:val="000000"/>
              </w:rPr>
              <w:t>Tachometers; Belt Drives</w:t>
            </w:r>
          </w:p>
        </w:tc>
        <w:tc>
          <w:tcPr>
            <w:tcW w:w="4140" w:type="dxa"/>
            <w:tcBorders>
              <w:top w:val="single" w:sz="4" w:space="0" w:color="auto"/>
              <w:left w:val="single" w:sz="4" w:space="0" w:color="auto"/>
              <w:bottom w:val="single" w:sz="4" w:space="0" w:color="auto"/>
              <w:right w:val="single" w:sz="4" w:space="0" w:color="auto"/>
            </w:tcBorders>
          </w:tcPr>
          <w:p w14:paraId="44141A7C" w14:textId="77777777" w:rsidR="001033D1" w:rsidRDefault="00B51E57" w:rsidP="001033D1">
            <w:pPr>
              <w:rPr>
                <w:rFonts w:ascii="Calibri" w:hAnsi="Calibri" w:cs="Calibri"/>
              </w:rPr>
            </w:pPr>
            <w:r>
              <w:rPr>
                <w:rFonts w:ascii="Calibri" w:hAnsi="Calibri" w:cs="Calibri"/>
              </w:rPr>
              <w:t>Specify capable tachometers for measuring fan speed, and note problems that can arise with belt drives.</w:t>
            </w:r>
          </w:p>
        </w:tc>
        <w:tc>
          <w:tcPr>
            <w:tcW w:w="2070" w:type="dxa"/>
            <w:tcBorders>
              <w:top w:val="single" w:sz="4" w:space="0" w:color="auto"/>
              <w:left w:val="single" w:sz="4" w:space="0" w:color="auto"/>
              <w:bottom w:val="single" w:sz="4" w:space="0" w:color="auto"/>
              <w:right w:val="single" w:sz="4" w:space="0" w:color="auto"/>
            </w:tcBorders>
          </w:tcPr>
          <w:p w14:paraId="5248DA5E" w14:textId="77777777" w:rsidR="001033D1" w:rsidRPr="005C7F37" w:rsidRDefault="001033D1" w:rsidP="001033D1">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4FEE2163" w14:textId="77777777" w:rsidR="001033D1" w:rsidRDefault="001033D1" w:rsidP="001033D1">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7D83B99D" w14:textId="77777777" w:rsidR="001033D1" w:rsidRDefault="001033D1" w:rsidP="001033D1">
            <w:pPr>
              <w:rPr>
                <w:rFonts w:ascii="Calibri" w:hAnsi="Calibri" w:cs="Arial"/>
              </w:rPr>
            </w:pPr>
          </w:p>
        </w:tc>
      </w:tr>
      <w:tr w:rsidR="001033D1" w14:paraId="50E01ED9" w14:textId="77777777" w:rsidTr="001033D1">
        <w:tc>
          <w:tcPr>
            <w:tcW w:w="1463" w:type="dxa"/>
            <w:tcBorders>
              <w:top w:val="single" w:sz="4" w:space="0" w:color="auto"/>
              <w:left w:val="single" w:sz="4" w:space="0" w:color="auto"/>
              <w:bottom w:val="single" w:sz="4" w:space="0" w:color="auto"/>
              <w:right w:val="single" w:sz="4" w:space="0" w:color="auto"/>
            </w:tcBorders>
          </w:tcPr>
          <w:p w14:paraId="35860BFF" w14:textId="77777777" w:rsidR="001033D1" w:rsidRDefault="001033D1" w:rsidP="001033D1">
            <w:pPr>
              <w:rPr>
                <w:rFonts w:ascii="Calibri" w:hAnsi="Calibri" w:cs="Arial"/>
                <w:b/>
              </w:rPr>
            </w:pPr>
            <w:r>
              <w:rPr>
                <w:rFonts w:ascii="Calibri" w:hAnsi="Calibri" w:cs="Arial"/>
                <w:b/>
              </w:rPr>
              <w:t>Learning Unit 9</w:t>
            </w:r>
          </w:p>
          <w:p w14:paraId="7286FE2A" w14:textId="77777777" w:rsidR="001033D1" w:rsidRDefault="001033D1" w:rsidP="001033D1">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3FD18ADE" w14:textId="77777777" w:rsidR="001033D1" w:rsidRPr="00A87E79" w:rsidRDefault="00A87E79" w:rsidP="001033D1">
            <w:pPr>
              <w:rPr>
                <w:rFonts w:ascii="Calibri" w:hAnsi="Calibri"/>
                <w:color w:val="000000"/>
              </w:rPr>
            </w:pPr>
            <w:r>
              <w:rPr>
                <w:rFonts w:ascii="Calibri" w:hAnsi="Calibri"/>
                <w:color w:val="000000"/>
              </w:rPr>
              <w:t>Instruments for Measuring Air Temperature and Humidity</w:t>
            </w:r>
          </w:p>
        </w:tc>
        <w:tc>
          <w:tcPr>
            <w:tcW w:w="4140" w:type="dxa"/>
            <w:tcBorders>
              <w:top w:val="single" w:sz="4" w:space="0" w:color="auto"/>
              <w:left w:val="single" w:sz="4" w:space="0" w:color="auto"/>
              <w:bottom w:val="single" w:sz="4" w:space="0" w:color="auto"/>
              <w:right w:val="single" w:sz="4" w:space="0" w:color="auto"/>
            </w:tcBorders>
          </w:tcPr>
          <w:p w14:paraId="64C938FE" w14:textId="77777777" w:rsidR="00787361" w:rsidRDefault="00787361" w:rsidP="001033D1">
            <w:pPr>
              <w:rPr>
                <w:rFonts w:ascii="Calibri" w:hAnsi="Calibri" w:cs="Calibri"/>
              </w:rPr>
            </w:pPr>
            <w:r>
              <w:rPr>
                <w:rFonts w:ascii="Calibri" w:hAnsi="Calibri" w:cs="Calibri"/>
              </w:rPr>
              <w:t>Specify instruments to measure air temperature and humidity in the ductwork and in the spaces affected by the conditioned air.</w:t>
            </w:r>
          </w:p>
        </w:tc>
        <w:tc>
          <w:tcPr>
            <w:tcW w:w="2070" w:type="dxa"/>
            <w:tcBorders>
              <w:top w:val="single" w:sz="4" w:space="0" w:color="auto"/>
              <w:left w:val="single" w:sz="4" w:space="0" w:color="auto"/>
              <w:bottom w:val="single" w:sz="4" w:space="0" w:color="auto"/>
              <w:right w:val="single" w:sz="4" w:space="0" w:color="auto"/>
            </w:tcBorders>
          </w:tcPr>
          <w:p w14:paraId="169C5A04" w14:textId="77777777" w:rsidR="001033D1" w:rsidRPr="005C7F37" w:rsidRDefault="001033D1" w:rsidP="001033D1">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07361AF5" w14:textId="77777777" w:rsidR="001033D1" w:rsidRDefault="001033D1" w:rsidP="001033D1">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41B4D1C4" w14:textId="77777777" w:rsidR="001033D1" w:rsidRDefault="001033D1" w:rsidP="001033D1">
            <w:pPr>
              <w:rPr>
                <w:rFonts w:ascii="Calibri" w:hAnsi="Calibri" w:cs="Arial"/>
              </w:rPr>
            </w:pPr>
          </w:p>
        </w:tc>
      </w:tr>
      <w:tr w:rsidR="001033D1" w14:paraId="5718CCC0" w14:textId="77777777" w:rsidTr="001033D1">
        <w:tc>
          <w:tcPr>
            <w:tcW w:w="1463" w:type="dxa"/>
            <w:tcBorders>
              <w:top w:val="single" w:sz="4" w:space="0" w:color="auto"/>
              <w:left w:val="single" w:sz="4" w:space="0" w:color="auto"/>
              <w:bottom w:val="single" w:sz="4" w:space="0" w:color="auto"/>
              <w:right w:val="single" w:sz="4" w:space="0" w:color="auto"/>
            </w:tcBorders>
          </w:tcPr>
          <w:p w14:paraId="410C5215" w14:textId="77777777" w:rsidR="001033D1" w:rsidRDefault="001033D1" w:rsidP="001033D1">
            <w:pPr>
              <w:rPr>
                <w:rFonts w:ascii="Calibri" w:hAnsi="Calibri" w:cs="Arial"/>
                <w:b/>
              </w:rPr>
            </w:pPr>
            <w:r>
              <w:rPr>
                <w:rFonts w:ascii="Calibri" w:hAnsi="Calibri" w:cs="Arial"/>
                <w:b/>
              </w:rPr>
              <w:t>Learning Unit 10</w:t>
            </w:r>
          </w:p>
          <w:p w14:paraId="10B5D503" w14:textId="77777777" w:rsidR="001033D1" w:rsidRDefault="001033D1" w:rsidP="001033D1">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2AB97E5A" w14:textId="77777777" w:rsidR="001033D1" w:rsidRPr="00A87E79" w:rsidRDefault="00A87E79" w:rsidP="001033D1">
            <w:pPr>
              <w:rPr>
                <w:rFonts w:ascii="Calibri" w:hAnsi="Calibri"/>
                <w:color w:val="000000"/>
              </w:rPr>
            </w:pPr>
            <w:r>
              <w:rPr>
                <w:rFonts w:ascii="Calibri" w:hAnsi="Calibri"/>
                <w:color w:val="000000"/>
              </w:rPr>
              <w:t>Instruments for Measuring Air Pressures</w:t>
            </w:r>
          </w:p>
        </w:tc>
        <w:tc>
          <w:tcPr>
            <w:tcW w:w="4140" w:type="dxa"/>
            <w:tcBorders>
              <w:top w:val="single" w:sz="4" w:space="0" w:color="auto"/>
              <w:left w:val="single" w:sz="4" w:space="0" w:color="auto"/>
              <w:bottom w:val="single" w:sz="4" w:space="0" w:color="auto"/>
              <w:right w:val="single" w:sz="4" w:space="0" w:color="auto"/>
            </w:tcBorders>
          </w:tcPr>
          <w:p w14:paraId="29310742" w14:textId="77777777" w:rsidR="001033D1" w:rsidRDefault="00787361" w:rsidP="001033D1">
            <w:pPr>
              <w:rPr>
                <w:rFonts w:ascii="Calibri" w:hAnsi="Calibri" w:cs="Calibri"/>
              </w:rPr>
            </w:pPr>
            <w:r>
              <w:rPr>
                <w:rFonts w:ascii="Calibri" w:hAnsi="Calibri" w:cs="Calibri"/>
              </w:rPr>
              <w:t>Specify instruments for measuring air pressure in the ductwork, and note well the locations for most reliable readings.</w:t>
            </w:r>
          </w:p>
        </w:tc>
        <w:tc>
          <w:tcPr>
            <w:tcW w:w="2070" w:type="dxa"/>
            <w:tcBorders>
              <w:top w:val="single" w:sz="4" w:space="0" w:color="auto"/>
              <w:left w:val="single" w:sz="4" w:space="0" w:color="auto"/>
              <w:bottom w:val="single" w:sz="4" w:space="0" w:color="auto"/>
              <w:right w:val="single" w:sz="4" w:space="0" w:color="auto"/>
            </w:tcBorders>
          </w:tcPr>
          <w:p w14:paraId="58F02A2B" w14:textId="77777777" w:rsidR="001033D1" w:rsidRPr="005C7F37" w:rsidRDefault="001033D1" w:rsidP="001033D1">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108EA07F" w14:textId="77777777" w:rsidR="001033D1" w:rsidRDefault="001033D1" w:rsidP="001033D1">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4AAFD8B1" w14:textId="77777777" w:rsidR="001033D1" w:rsidRDefault="001033D1" w:rsidP="001033D1">
            <w:pPr>
              <w:rPr>
                <w:rFonts w:ascii="Calibri" w:hAnsi="Calibri" w:cs="Arial"/>
              </w:rPr>
            </w:pPr>
          </w:p>
        </w:tc>
      </w:tr>
      <w:tr w:rsidR="001033D1" w14:paraId="74FF2F6A" w14:textId="77777777" w:rsidTr="001033D1">
        <w:tc>
          <w:tcPr>
            <w:tcW w:w="1463" w:type="dxa"/>
            <w:tcBorders>
              <w:top w:val="single" w:sz="4" w:space="0" w:color="auto"/>
              <w:left w:val="single" w:sz="4" w:space="0" w:color="auto"/>
              <w:bottom w:val="single" w:sz="4" w:space="0" w:color="auto"/>
              <w:right w:val="single" w:sz="4" w:space="0" w:color="auto"/>
            </w:tcBorders>
            <w:hideMark/>
          </w:tcPr>
          <w:p w14:paraId="6D73C268" w14:textId="77777777" w:rsidR="001033D1" w:rsidRDefault="001033D1" w:rsidP="001033D1">
            <w:pPr>
              <w:rPr>
                <w:rFonts w:ascii="Calibri" w:hAnsi="Calibri" w:cs="Arial"/>
                <w:b/>
              </w:rPr>
            </w:pPr>
            <w:r>
              <w:rPr>
                <w:rFonts w:ascii="Calibri" w:hAnsi="Calibri" w:cs="Arial"/>
                <w:b/>
              </w:rPr>
              <w:t>Learning Unit 11</w:t>
            </w:r>
          </w:p>
        </w:tc>
        <w:tc>
          <w:tcPr>
            <w:tcW w:w="1885" w:type="dxa"/>
            <w:tcBorders>
              <w:top w:val="single" w:sz="4" w:space="0" w:color="auto"/>
              <w:left w:val="single" w:sz="4" w:space="0" w:color="auto"/>
              <w:bottom w:val="single" w:sz="4" w:space="0" w:color="auto"/>
              <w:right w:val="single" w:sz="4" w:space="0" w:color="auto"/>
            </w:tcBorders>
          </w:tcPr>
          <w:p w14:paraId="0CF5F5C3" w14:textId="77777777" w:rsidR="001033D1" w:rsidRPr="00A87E79" w:rsidRDefault="00A87E79" w:rsidP="001033D1">
            <w:pPr>
              <w:rPr>
                <w:rFonts w:ascii="Calibri" w:hAnsi="Calibri"/>
                <w:color w:val="000000"/>
              </w:rPr>
            </w:pPr>
            <w:r>
              <w:rPr>
                <w:rFonts w:ascii="Calibri" w:hAnsi="Calibri"/>
                <w:color w:val="000000"/>
              </w:rPr>
              <w:t>Instruments for Measuring Air Velocity</w:t>
            </w:r>
          </w:p>
        </w:tc>
        <w:tc>
          <w:tcPr>
            <w:tcW w:w="4140" w:type="dxa"/>
            <w:tcBorders>
              <w:top w:val="single" w:sz="4" w:space="0" w:color="auto"/>
              <w:left w:val="single" w:sz="4" w:space="0" w:color="auto"/>
              <w:bottom w:val="single" w:sz="4" w:space="0" w:color="auto"/>
              <w:right w:val="single" w:sz="4" w:space="0" w:color="auto"/>
            </w:tcBorders>
          </w:tcPr>
          <w:p w14:paraId="52E1F58F" w14:textId="77777777" w:rsidR="001033D1" w:rsidRDefault="00787361" w:rsidP="00787361">
            <w:pPr>
              <w:rPr>
                <w:rFonts w:ascii="Calibri" w:hAnsi="Calibri" w:cs="Calibri"/>
              </w:rPr>
            </w:pPr>
            <w:r>
              <w:rPr>
                <w:rFonts w:ascii="Calibri" w:hAnsi="Calibri" w:cs="Calibri"/>
              </w:rPr>
              <w:t>Specify instruments for measuring air velocity in the ductwork.</w:t>
            </w:r>
          </w:p>
        </w:tc>
        <w:tc>
          <w:tcPr>
            <w:tcW w:w="2070" w:type="dxa"/>
            <w:tcBorders>
              <w:top w:val="single" w:sz="4" w:space="0" w:color="auto"/>
              <w:left w:val="single" w:sz="4" w:space="0" w:color="auto"/>
              <w:bottom w:val="single" w:sz="4" w:space="0" w:color="auto"/>
              <w:right w:val="single" w:sz="4" w:space="0" w:color="auto"/>
            </w:tcBorders>
          </w:tcPr>
          <w:p w14:paraId="41963FDF" w14:textId="77777777" w:rsidR="001033D1" w:rsidRPr="005C7F37" w:rsidRDefault="001033D1" w:rsidP="001033D1">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3C1D2E72" w14:textId="77777777" w:rsidR="001033D1" w:rsidRDefault="001033D1" w:rsidP="001033D1">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468B9C7D" w14:textId="77777777" w:rsidR="001033D1" w:rsidRDefault="001033D1" w:rsidP="001033D1">
            <w:pPr>
              <w:rPr>
                <w:rFonts w:ascii="Calibri" w:hAnsi="Calibri" w:cs="Arial"/>
              </w:rPr>
            </w:pPr>
          </w:p>
        </w:tc>
      </w:tr>
      <w:tr w:rsidR="001033D1" w14:paraId="612FD696" w14:textId="77777777" w:rsidTr="001033D1">
        <w:tc>
          <w:tcPr>
            <w:tcW w:w="1463" w:type="dxa"/>
            <w:tcBorders>
              <w:top w:val="single" w:sz="4" w:space="0" w:color="auto"/>
              <w:left w:val="single" w:sz="4" w:space="0" w:color="auto"/>
              <w:bottom w:val="single" w:sz="4" w:space="0" w:color="auto"/>
              <w:right w:val="single" w:sz="4" w:space="0" w:color="auto"/>
            </w:tcBorders>
          </w:tcPr>
          <w:p w14:paraId="7CCAE4B3" w14:textId="77777777" w:rsidR="001033D1" w:rsidRDefault="001033D1" w:rsidP="001033D1">
            <w:pPr>
              <w:rPr>
                <w:rFonts w:ascii="Calibri" w:hAnsi="Calibri" w:cs="Arial"/>
                <w:b/>
              </w:rPr>
            </w:pPr>
            <w:r>
              <w:rPr>
                <w:rFonts w:ascii="Calibri" w:hAnsi="Calibri" w:cs="Arial"/>
                <w:b/>
              </w:rPr>
              <w:t>Learning Unit 12</w:t>
            </w:r>
          </w:p>
          <w:p w14:paraId="0EB49626" w14:textId="77777777" w:rsidR="001033D1" w:rsidRDefault="001033D1" w:rsidP="001033D1">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40F0F1AB" w14:textId="77777777" w:rsidR="001033D1" w:rsidRPr="00A87E79" w:rsidRDefault="00A87E79" w:rsidP="001033D1">
            <w:pPr>
              <w:rPr>
                <w:rFonts w:ascii="Calibri" w:hAnsi="Calibri"/>
                <w:color w:val="000000"/>
              </w:rPr>
            </w:pPr>
            <w:r>
              <w:rPr>
                <w:rFonts w:ascii="Calibri" w:hAnsi="Calibri"/>
                <w:color w:val="000000"/>
              </w:rPr>
              <w:t>Applications of Instruments for Measuring Air Velocities</w:t>
            </w:r>
          </w:p>
        </w:tc>
        <w:tc>
          <w:tcPr>
            <w:tcW w:w="4140" w:type="dxa"/>
            <w:tcBorders>
              <w:top w:val="single" w:sz="4" w:space="0" w:color="auto"/>
              <w:left w:val="single" w:sz="4" w:space="0" w:color="auto"/>
              <w:bottom w:val="single" w:sz="4" w:space="0" w:color="auto"/>
              <w:right w:val="single" w:sz="4" w:space="0" w:color="auto"/>
            </w:tcBorders>
          </w:tcPr>
          <w:p w14:paraId="7673F9FF" w14:textId="77777777" w:rsidR="001033D1" w:rsidRDefault="00787361" w:rsidP="00787361">
            <w:pPr>
              <w:rPr>
                <w:rFonts w:ascii="Calibri" w:hAnsi="Calibri" w:cs="Calibri"/>
              </w:rPr>
            </w:pPr>
            <w:r>
              <w:rPr>
                <w:rFonts w:ascii="Calibri" w:hAnsi="Calibri" w:cs="Calibri"/>
              </w:rPr>
              <w:t>Note well the locations for most reliable air velocity readings and plan to use those readings.</w:t>
            </w:r>
          </w:p>
        </w:tc>
        <w:tc>
          <w:tcPr>
            <w:tcW w:w="2070" w:type="dxa"/>
            <w:tcBorders>
              <w:top w:val="single" w:sz="4" w:space="0" w:color="auto"/>
              <w:left w:val="single" w:sz="4" w:space="0" w:color="auto"/>
              <w:bottom w:val="single" w:sz="4" w:space="0" w:color="auto"/>
              <w:right w:val="single" w:sz="4" w:space="0" w:color="auto"/>
            </w:tcBorders>
          </w:tcPr>
          <w:p w14:paraId="5A4A9369" w14:textId="77777777" w:rsidR="001033D1" w:rsidRPr="005C7F37" w:rsidRDefault="001033D1" w:rsidP="001033D1">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7A061302" w14:textId="77777777" w:rsidR="001033D1" w:rsidRDefault="001033D1" w:rsidP="001033D1">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56143B32" w14:textId="77777777" w:rsidR="001033D1" w:rsidRDefault="001033D1" w:rsidP="001033D1">
            <w:pPr>
              <w:rPr>
                <w:rFonts w:ascii="Calibri" w:hAnsi="Calibri" w:cs="Arial"/>
              </w:rPr>
            </w:pPr>
          </w:p>
        </w:tc>
      </w:tr>
      <w:tr w:rsidR="001033D1" w14:paraId="00AD63CA" w14:textId="77777777" w:rsidTr="001033D1">
        <w:tc>
          <w:tcPr>
            <w:tcW w:w="1463" w:type="dxa"/>
            <w:tcBorders>
              <w:top w:val="single" w:sz="4" w:space="0" w:color="auto"/>
              <w:left w:val="single" w:sz="4" w:space="0" w:color="auto"/>
              <w:bottom w:val="single" w:sz="4" w:space="0" w:color="auto"/>
              <w:right w:val="single" w:sz="4" w:space="0" w:color="auto"/>
            </w:tcBorders>
          </w:tcPr>
          <w:p w14:paraId="03482824" w14:textId="77777777" w:rsidR="001033D1" w:rsidRDefault="001033D1" w:rsidP="001033D1">
            <w:pPr>
              <w:rPr>
                <w:rFonts w:ascii="Calibri" w:hAnsi="Calibri" w:cs="Arial"/>
                <w:b/>
              </w:rPr>
            </w:pPr>
            <w:r>
              <w:rPr>
                <w:rFonts w:ascii="Calibri" w:hAnsi="Calibri" w:cs="Arial"/>
                <w:b/>
              </w:rPr>
              <w:t>Learning Unit 13</w:t>
            </w:r>
          </w:p>
          <w:p w14:paraId="023892EC" w14:textId="77777777" w:rsidR="001033D1" w:rsidRDefault="001033D1" w:rsidP="001033D1">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4F6910CC" w14:textId="77777777" w:rsidR="001033D1" w:rsidRPr="00A87E79" w:rsidRDefault="00A87E79" w:rsidP="001033D1">
            <w:pPr>
              <w:rPr>
                <w:rFonts w:ascii="Calibri" w:hAnsi="Calibri"/>
                <w:color w:val="000000"/>
              </w:rPr>
            </w:pPr>
            <w:r>
              <w:rPr>
                <w:rFonts w:ascii="Calibri" w:hAnsi="Calibri"/>
                <w:color w:val="000000"/>
              </w:rPr>
              <w:t xml:space="preserve">Start-Up and Initial </w:t>
            </w:r>
            <w:r w:rsidR="00E65579">
              <w:rPr>
                <w:rFonts w:ascii="Calibri" w:hAnsi="Calibri"/>
                <w:color w:val="000000"/>
              </w:rPr>
              <w:t>Tests</w:t>
            </w:r>
            <w:r>
              <w:rPr>
                <w:rFonts w:ascii="Calibri" w:hAnsi="Calibri"/>
                <w:color w:val="000000"/>
              </w:rPr>
              <w:t xml:space="preserve"> of Air Handling Systems</w:t>
            </w:r>
          </w:p>
        </w:tc>
        <w:tc>
          <w:tcPr>
            <w:tcW w:w="4140" w:type="dxa"/>
            <w:tcBorders>
              <w:top w:val="single" w:sz="4" w:space="0" w:color="auto"/>
              <w:left w:val="single" w:sz="4" w:space="0" w:color="auto"/>
              <w:bottom w:val="single" w:sz="4" w:space="0" w:color="auto"/>
              <w:right w:val="single" w:sz="4" w:space="0" w:color="auto"/>
            </w:tcBorders>
          </w:tcPr>
          <w:p w14:paraId="0CB64144" w14:textId="77777777" w:rsidR="001033D1" w:rsidRDefault="00787361" w:rsidP="00787361">
            <w:pPr>
              <w:rPr>
                <w:rFonts w:ascii="Calibri" w:hAnsi="Calibri" w:cs="Calibri"/>
              </w:rPr>
            </w:pPr>
            <w:r>
              <w:rPr>
                <w:rFonts w:ascii="Calibri" w:hAnsi="Calibri" w:cs="Calibri"/>
              </w:rPr>
              <w:t>Plan ahead for the initial testing phase with potential adjustments to address potential problems.</w:t>
            </w:r>
          </w:p>
        </w:tc>
        <w:tc>
          <w:tcPr>
            <w:tcW w:w="2070" w:type="dxa"/>
            <w:tcBorders>
              <w:top w:val="single" w:sz="4" w:space="0" w:color="auto"/>
              <w:left w:val="single" w:sz="4" w:space="0" w:color="auto"/>
              <w:bottom w:val="single" w:sz="4" w:space="0" w:color="auto"/>
              <w:right w:val="single" w:sz="4" w:space="0" w:color="auto"/>
            </w:tcBorders>
          </w:tcPr>
          <w:p w14:paraId="46F293C3" w14:textId="77777777" w:rsidR="001033D1" w:rsidRPr="005C7F37" w:rsidRDefault="001033D1" w:rsidP="001033D1">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631B734F" w14:textId="77777777" w:rsidR="001033D1" w:rsidRDefault="001033D1" w:rsidP="001033D1">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2F2384E0" w14:textId="77777777" w:rsidR="001033D1" w:rsidRDefault="001033D1" w:rsidP="001033D1">
            <w:pPr>
              <w:rPr>
                <w:rFonts w:ascii="Calibri" w:hAnsi="Calibri" w:cs="Arial"/>
              </w:rPr>
            </w:pPr>
          </w:p>
        </w:tc>
      </w:tr>
      <w:tr w:rsidR="001033D1" w14:paraId="214D5982" w14:textId="77777777" w:rsidTr="001033D1">
        <w:tc>
          <w:tcPr>
            <w:tcW w:w="1463" w:type="dxa"/>
            <w:tcBorders>
              <w:top w:val="single" w:sz="4" w:space="0" w:color="auto"/>
              <w:left w:val="single" w:sz="4" w:space="0" w:color="auto"/>
              <w:bottom w:val="single" w:sz="4" w:space="0" w:color="auto"/>
              <w:right w:val="single" w:sz="4" w:space="0" w:color="auto"/>
            </w:tcBorders>
          </w:tcPr>
          <w:p w14:paraId="16D9EAC4" w14:textId="77777777" w:rsidR="001033D1" w:rsidRDefault="001033D1" w:rsidP="001033D1">
            <w:pPr>
              <w:rPr>
                <w:rFonts w:ascii="Calibri" w:hAnsi="Calibri" w:cs="Arial"/>
                <w:b/>
              </w:rPr>
            </w:pPr>
            <w:r>
              <w:rPr>
                <w:rFonts w:ascii="Calibri" w:hAnsi="Calibri" w:cs="Arial"/>
                <w:b/>
              </w:rPr>
              <w:t>Learning Unit 14</w:t>
            </w:r>
          </w:p>
          <w:p w14:paraId="41102564" w14:textId="77777777" w:rsidR="001033D1" w:rsidRDefault="001033D1" w:rsidP="001033D1">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2377378C" w14:textId="77777777" w:rsidR="001033D1" w:rsidRPr="00A87E79" w:rsidRDefault="00A87E79" w:rsidP="001033D1">
            <w:pPr>
              <w:rPr>
                <w:rFonts w:ascii="Calibri" w:hAnsi="Calibri"/>
                <w:color w:val="000000"/>
              </w:rPr>
            </w:pPr>
            <w:r>
              <w:rPr>
                <w:rFonts w:ascii="Calibri" w:hAnsi="Calibri"/>
                <w:color w:val="000000"/>
              </w:rPr>
              <w:t>Balancing Air Distribution Systems</w:t>
            </w:r>
          </w:p>
        </w:tc>
        <w:tc>
          <w:tcPr>
            <w:tcW w:w="4140" w:type="dxa"/>
            <w:tcBorders>
              <w:top w:val="single" w:sz="4" w:space="0" w:color="auto"/>
              <w:left w:val="single" w:sz="4" w:space="0" w:color="auto"/>
              <w:bottom w:val="single" w:sz="4" w:space="0" w:color="auto"/>
              <w:right w:val="single" w:sz="4" w:space="0" w:color="auto"/>
            </w:tcBorders>
          </w:tcPr>
          <w:p w14:paraId="2F9AB94C" w14:textId="77777777" w:rsidR="001033D1" w:rsidRDefault="00FA3523" w:rsidP="00FA3523">
            <w:pPr>
              <w:rPr>
                <w:rFonts w:ascii="Calibri" w:hAnsi="Calibri" w:cs="Calibri"/>
              </w:rPr>
            </w:pPr>
            <w:r>
              <w:rPr>
                <w:rFonts w:ascii="Calibri" w:hAnsi="Calibri" w:cs="Calibri"/>
              </w:rPr>
              <w:t xml:space="preserve">Gain experience in tuning and balancing air distribution systems; it is an art form. </w:t>
            </w:r>
          </w:p>
        </w:tc>
        <w:tc>
          <w:tcPr>
            <w:tcW w:w="2070" w:type="dxa"/>
            <w:tcBorders>
              <w:top w:val="single" w:sz="4" w:space="0" w:color="auto"/>
              <w:left w:val="single" w:sz="4" w:space="0" w:color="auto"/>
              <w:bottom w:val="single" w:sz="4" w:space="0" w:color="auto"/>
              <w:right w:val="single" w:sz="4" w:space="0" w:color="auto"/>
            </w:tcBorders>
          </w:tcPr>
          <w:p w14:paraId="5DC35E5E" w14:textId="77777777" w:rsidR="001033D1" w:rsidRPr="005C7F37" w:rsidRDefault="001033D1" w:rsidP="001033D1">
            <w:pPr>
              <w:rPr>
                <w:rFonts w:ascii="Calibri" w:hAnsi="Calibri" w:cs="Calibri"/>
                <w:noProof/>
              </w:rPr>
            </w:pPr>
            <w:r>
              <w:rPr>
                <w:rFonts w:ascii="Calibri" w:hAnsi="Calibri"/>
              </w:rPr>
              <w:t xml:space="preserve">Homework Assignment, Quiz, </w:t>
            </w:r>
            <w:r>
              <w:rPr>
                <w:rFonts w:ascii="Calibri" w:hAnsi="Calibri"/>
              </w:rPr>
              <w:lastRenderedPageBreak/>
              <w:t>Test, Practical Exercise</w:t>
            </w:r>
          </w:p>
        </w:tc>
        <w:tc>
          <w:tcPr>
            <w:tcW w:w="2340" w:type="dxa"/>
            <w:tcBorders>
              <w:top w:val="single" w:sz="4" w:space="0" w:color="auto"/>
              <w:left w:val="single" w:sz="4" w:space="0" w:color="auto"/>
              <w:bottom w:val="single" w:sz="4" w:space="0" w:color="auto"/>
              <w:right w:val="single" w:sz="4" w:space="0" w:color="auto"/>
            </w:tcBorders>
          </w:tcPr>
          <w:p w14:paraId="2B081A1C" w14:textId="77777777" w:rsidR="001033D1" w:rsidRDefault="001033D1" w:rsidP="001033D1">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70DE7577" w14:textId="77777777" w:rsidR="001033D1" w:rsidRDefault="001033D1" w:rsidP="001033D1">
            <w:pPr>
              <w:rPr>
                <w:rFonts w:ascii="Calibri" w:hAnsi="Calibri" w:cs="Arial"/>
              </w:rPr>
            </w:pPr>
          </w:p>
        </w:tc>
      </w:tr>
      <w:tr w:rsidR="001033D1" w14:paraId="7359FFD5" w14:textId="77777777" w:rsidTr="001033D1">
        <w:tc>
          <w:tcPr>
            <w:tcW w:w="1463" w:type="dxa"/>
            <w:tcBorders>
              <w:top w:val="single" w:sz="4" w:space="0" w:color="auto"/>
              <w:left w:val="single" w:sz="4" w:space="0" w:color="auto"/>
              <w:bottom w:val="single" w:sz="4" w:space="0" w:color="auto"/>
              <w:right w:val="single" w:sz="4" w:space="0" w:color="auto"/>
            </w:tcBorders>
          </w:tcPr>
          <w:p w14:paraId="2F6F8CB2" w14:textId="77777777" w:rsidR="001033D1" w:rsidRDefault="001033D1" w:rsidP="001033D1">
            <w:pPr>
              <w:rPr>
                <w:rFonts w:ascii="Calibri" w:hAnsi="Calibri" w:cs="Arial"/>
                <w:b/>
              </w:rPr>
            </w:pPr>
            <w:r>
              <w:rPr>
                <w:rFonts w:ascii="Calibri" w:hAnsi="Calibri" w:cs="Arial"/>
                <w:b/>
              </w:rPr>
              <w:t>Learning Unit 15</w:t>
            </w:r>
          </w:p>
          <w:p w14:paraId="6575528B" w14:textId="77777777" w:rsidR="001033D1" w:rsidRDefault="001033D1" w:rsidP="001033D1">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tcPr>
          <w:p w14:paraId="60EC7C14" w14:textId="77777777" w:rsidR="001033D1" w:rsidRPr="00A87E79" w:rsidRDefault="00D70B53" w:rsidP="001033D1">
            <w:pPr>
              <w:rPr>
                <w:rFonts w:ascii="Calibri" w:hAnsi="Calibri"/>
                <w:color w:val="000000"/>
              </w:rPr>
            </w:pPr>
            <w:r>
              <w:rPr>
                <w:rFonts w:ascii="Calibri" w:hAnsi="Calibri"/>
                <w:color w:val="000000"/>
              </w:rPr>
              <w:t>Commissioning an Air Handling System</w:t>
            </w:r>
          </w:p>
        </w:tc>
        <w:tc>
          <w:tcPr>
            <w:tcW w:w="4140" w:type="dxa"/>
            <w:tcBorders>
              <w:top w:val="single" w:sz="4" w:space="0" w:color="auto"/>
              <w:left w:val="single" w:sz="4" w:space="0" w:color="auto"/>
              <w:bottom w:val="single" w:sz="4" w:space="0" w:color="auto"/>
              <w:right w:val="single" w:sz="4" w:space="0" w:color="auto"/>
            </w:tcBorders>
          </w:tcPr>
          <w:p w14:paraId="6B610672" w14:textId="77777777" w:rsidR="001033D1" w:rsidRDefault="00D70B53" w:rsidP="001033D1">
            <w:pPr>
              <w:rPr>
                <w:rFonts w:ascii="Calibri" w:hAnsi="Calibri" w:cs="Calibri"/>
              </w:rPr>
            </w:pPr>
            <w:r>
              <w:rPr>
                <w:rFonts w:ascii="Calibri" w:hAnsi="Calibri" w:cs="Calibri"/>
              </w:rPr>
              <w:t>Accomplish the feat of balancing an air handling system and release it for the use and enjoyment of the customer.</w:t>
            </w:r>
          </w:p>
        </w:tc>
        <w:tc>
          <w:tcPr>
            <w:tcW w:w="2070" w:type="dxa"/>
            <w:tcBorders>
              <w:top w:val="single" w:sz="4" w:space="0" w:color="auto"/>
              <w:left w:val="single" w:sz="4" w:space="0" w:color="auto"/>
              <w:bottom w:val="single" w:sz="4" w:space="0" w:color="auto"/>
              <w:right w:val="single" w:sz="4" w:space="0" w:color="auto"/>
            </w:tcBorders>
          </w:tcPr>
          <w:p w14:paraId="044134EF" w14:textId="77777777" w:rsidR="001033D1" w:rsidRPr="005C7F37" w:rsidRDefault="001033D1" w:rsidP="001033D1">
            <w:pPr>
              <w:rPr>
                <w:rFonts w:ascii="Calibri" w:hAnsi="Calibri" w:cs="Calibri"/>
                <w:noProof/>
              </w:rPr>
            </w:pPr>
            <w:r>
              <w:rPr>
                <w:rFonts w:ascii="Calibri" w:hAnsi="Calibri"/>
              </w:rPr>
              <w:t>Homework Assignment, Quiz, Test, Practical Exercise</w:t>
            </w:r>
          </w:p>
        </w:tc>
        <w:tc>
          <w:tcPr>
            <w:tcW w:w="2340" w:type="dxa"/>
            <w:tcBorders>
              <w:top w:val="single" w:sz="4" w:space="0" w:color="auto"/>
              <w:left w:val="single" w:sz="4" w:space="0" w:color="auto"/>
              <w:bottom w:val="single" w:sz="4" w:space="0" w:color="auto"/>
              <w:right w:val="single" w:sz="4" w:space="0" w:color="auto"/>
            </w:tcBorders>
          </w:tcPr>
          <w:p w14:paraId="54986F7E" w14:textId="77777777" w:rsidR="001033D1" w:rsidRDefault="001033D1" w:rsidP="001033D1">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76FA173A" w14:textId="77777777" w:rsidR="001033D1" w:rsidRDefault="001033D1" w:rsidP="001033D1">
            <w:pPr>
              <w:rPr>
                <w:rFonts w:ascii="Calibri" w:hAnsi="Calibri" w:cs="Arial"/>
              </w:rPr>
            </w:pPr>
          </w:p>
        </w:tc>
      </w:tr>
      <w:tr w:rsidR="001033D1" w14:paraId="5B0E488C" w14:textId="77777777" w:rsidTr="001033D1">
        <w:tc>
          <w:tcPr>
            <w:tcW w:w="1463" w:type="dxa"/>
            <w:tcBorders>
              <w:top w:val="single" w:sz="4" w:space="0" w:color="auto"/>
              <w:left w:val="single" w:sz="4" w:space="0" w:color="auto"/>
              <w:bottom w:val="single" w:sz="4" w:space="0" w:color="auto"/>
              <w:right w:val="single" w:sz="4" w:space="0" w:color="auto"/>
            </w:tcBorders>
          </w:tcPr>
          <w:p w14:paraId="5EB880A5" w14:textId="77777777" w:rsidR="001033D1" w:rsidRDefault="001033D1" w:rsidP="001033D1">
            <w:pPr>
              <w:rPr>
                <w:rFonts w:ascii="Calibri" w:hAnsi="Calibri" w:cs="Arial"/>
                <w:b/>
              </w:rPr>
            </w:pPr>
            <w:r>
              <w:rPr>
                <w:rFonts w:ascii="Calibri" w:hAnsi="Calibri" w:cs="Arial"/>
                <w:b/>
              </w:rPr>
              <w:t>Learning Unit 16</w:t>
            </w:r>
          </w:p>
          <w:p w14:paraId="672C13EE" w14:textId="77777777" w:rsidR="001033D1" w:rsidRDefault="001033D1" w:rsidP="001033D1">
            <w:pPr>
              <w:rPr>
                <w:rFonts w:ascii="Calibri" w:hAnsi="Calibri" w:cs="Arial"/>
                <w:b/>
              </w:rPr>
            </w:pPr>
          </w:p>
          <w:p w14:paraId="21057112" w14:textId="77777777" w:rsidR="001033D1" w:rsidRDefault="001033D1" w:rsidP="001033D1">
            <w:pPr>
              <w:rPr>
                <w:rFonts w:ascii="Calibri" w:hAnsi="Calibri" w:cs="Arial"/>
                <w:b/>
              </w:rPr>
            </w:pPr>
          </w:p>
        </w:tc>
        <w:tc>
          <w:tcPr>
            <w:tcW w:w="1885" w:type="dxa"/>
            <w:tcBorders>
              <w:top w:val="single" w:sz="4" w:space="0" w:color="auto"/>
              <w:left w:val="single" w:sz="4" w:space="0" w:color="auto"/>
              <w:bottom w:val="single" w:sz="4" w:space="0" w:color="auto"/>
              <w:right w:val="single" w:sz="4" w:space="0" w:color="auto"/>
            </w:tcBorders>
            <w:hideMark/>
          </w:tcPr>
          <w:p w14:paraId="68CF90AF" w14:textId="77777777" w:rsidR="001033D1" w:rsidRDefault="001033D1" w:rsidP="001033D1">
            <w:pPr>
              <w:rPr>
                <w:rFonts w:ascii="Calibri" w:hAnsi="Calibri" w:cs="Calibri"/>
              </w:rPr>
            </w:pPr>
            <w:r>
              <w:rPr>
                <w:rFonts w:ascii="Calibri" w:hAnsi="Calibri" w:cs="Calibri"/>
              </w:rPr>
              <w:t>Final Exam</w:t>
            </w:r>
          </w:p>
        </w:tc>
        <w:tc>
          <w:tcPr>
            <w:tcW w:w="4140" w:type="dxa"/>
            <w:tcBorders>
              <w:top w:val="single" w:sz="4" w:space="0" w:color="auto"/>
              <w:left w:val="single" w:sz="4" w:space="0" w:color="auto"/>
              <w:bottom w:val="single" w:sz="4" w:space="0" w:color="auto"/>
              <w:right w:val="single" w:sz="4" w:space="0" w:color="auto"/>
            </w:tcBorders>
            <w:hideMark/>
          </w:tcPr>
          <w:p w14:paraId="7DEE7EE9" w14:textId="77777777" w:rsidR="001033D1" w:rsidRDefault="001033D1" w:rsidP="001033D1">
            <w:pPr>
              <w:rPr>
                <w:rFonts w:ascii="Calibri" w:hAnsi="Calibri" w:cs="Calibri"/>
              </w:rPr>
            </w:pPr>
            <w:r>
              <w:rPr>
                <w:rFonts w:ascii="Calibri" w:hAnsi="Calibri" w:cs="Calibri"/>
              </w:rPr>
              <w:t>Comprehensive</w:t>
            </w:r>
          </w:p>
        </w:tc>
        <w:tc>
          <w:tcPr>
            <w:tcW w:w="2070" w:type="dxa"/>
            <w:tcBorders>
              <w:top w:val="single" w:sz="4" w:space="0" w:color="auto"/>
              <w:left w:val="single" w:sz="4" w:space="0" w:color="auto"/>
              <w:bottom w:val="single" w:sz="4" w:space="0" w:color="auto"/>
              <w:right w:val="single" w:sz="4" w:space="0" w:color="auto"/>
            </w:tcBorders>
            <w:hideMark/>
          </w:tcPr>
          <w:p w14:paraId="41879BB8" w14:textId="77777777" w:rsidR="001033D1" w:rsidRDefault="001033D1" w:rsidP="001033D1">
            <w:pPr>
              <w:rPr>
                <w:rFonts w:ascii="Calibri" w:hAnsi="Calibri" w:cs="Calibri"/>
              </w:rPr>
            </w:pPr>
            <w:r>
              <w:rPr>
                <w:rFonts w:ascii="Calibri" w:hAnsi="Calibri" w:cs="Calibri"/>
              </w:rPr>
              <w:t>Final Exam</w:t>
            </w:r>
          </w:p>
        </w:tc>
        <w:tc>
          <w:tcPr>
            <w:tcW w:w="2340" w:type="dxa"/>
            <w:tcBorders>
              <w:top w:val="single" w:sz="4" w:space="0" w:color="auto"/>
              <w:left w:val="single" w:sz="4" w:space="0" w:color="auto"/>
              <w:bottom w:val="single" w:sz="4" w:space="0" w:color="auto"/>
              <w:right w:val="single" w:sz="4" w:space="0" w:color="auto"/>
            </w:tcBorders>
          </w:tcPr>
          <w:p w14:paraId="0A6DAB0D" w14:textId="77777777" w:rsidR="001033D1" w:rsidRDefault="001033D1" w:rsidP="001033D1">
            <w:pPr>
              <w:rPr>
                <w:rFonts w:ascii="Calibri" w:hAnsi="Calibri" w:cs="Arial"/>
              </w:rPr>
            </w:pPr>
          </w:p>
        </w:tc>
        <w:tc>
          <w:tcPr>
            <w:tcW w:w="1854" w:type="dxa"/>
            <w:tcBorders>
              <w:top w:val="single" w:sz="4" w:space="0" w:color="auto"/>
              <w:left w:val="single" w:sz="4" w:space="0" w:color="auto"/>
              <w:bottom w:val="single" w:sz="4" w:space="0" w:color="auto"/>
              <w:right w:val="single" w:sz="4" w:space="0" w:color="auto"/>
            </w:tcBorders>
          </w:tcPr>
          <w:p w14:paraId="2C47D6F5" w14:textId="77777777" w:rsidR="001033D1" w:rsidRDefault="001033D1" w:rsidP="001033D1">
            <w:pPr>
              <w:rPr>
                <w:rFonts w:ascii="Calibri" w:hAnsi="Calibri" w:cs="Arial"/>
              </w:rPr>
            </w:pPr>
          </w:p>
        </w:tc>
      </w:tr>
    </w:tbl>
    <w:p w14:paraId="4E021101" w14:textId="77777777" w:rsidR="00F85C2D" w:rsidRDefault="00F85C2D" w:rsidP="00F85C2D">
      <w:pPr>
        <w:rPr>
          <w:rFonts w:ascii="Calibri" w:hAnsi="Calibri" w:cs="Arial"/>
          <w:b/>
        </w:rPr>
      </w:pPr>
    </w:p>
    <w:p w14:paraId="40532DA7" w14:textId="77777777" w:rsidR="00F85C2D" w:rsidRDefault="00F85C2D" w:rsidP="00F85C2D">
      <w:pPr>
        <w:rPr>
          <w:rFonts w:ascii="Calibri" w:hAnsi="Calibri" w:cs="Arial"/>
        </w:rPr>
      </w:pPr>
    </w:p>
    <w:p w14:paraId="520B34C9" w14:textId="77777777" w:rsidR="000F63D6" w:rsidRPr="00F923CC" w:rsidRDefault="000F63D6" w:rsidP="000F63D6">
      <w:pPr>
        <w:rPr>
          <w:rFonts w:ascii="Calibri" w:hAnsi="Calibri" w:cs="Arial"/>
        </w:rPr>
      </w:pPr>
    </w:p>
    <w:p w14:paraId="12F4EA0D" w14:textId="77777777" w:rsidR="00215839" w:rsidRPr="00F923CC" w:rsidRDefault="00215839" w:rsidP="000F63D6">
      <w:pPr>
        <w:rPr>
          <w:rFonts w:ascii="Calibri" w:hAnsi="Calibri" w:cs="Arial"/>
          <w:b/>
        </w:rPr>
      </w:pPr>
    </w:p>
    <w:sectPr w:rsidR="00215839" w:rsidRPr="00F923CC" w:rsidSect="000F63D6">
      <w:pgSz w:w="15840" w:h="12240" w:orient="landscape"/>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6689876">
    <w:abstractNumId w:val="0"/>
  </w:num>
  <w:num w:numId="2" w16cid:durableId="1863667891">
    <w:abstractNumId w:val="5"/>
  </w:num>
  <w:num w:numId="3" w16cid:durableId="1553999723">
    <w:abstractNumId w:val="3"/>
  </w:num>
  <w:num w:numId="4" w16cid:durableId="140930239">
    <w:abstractNumId w:val="2"/>
  </w:num>
  <w:num w:numId="5" w16cid:durableId="2103334610">
    <w:abstractNumId w:val="4"/>
  </w:num>
  <w:num w:numId="6" w16cid:durableId="435903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l+HCeTIiOsq+5JNXZT1fzM0teg+XfuR+J9i0SExBjxoT8auprDems8hlpyqQtirONHQXw7kVT3UlfLlLT7vtjQ==" w:salt="yxJqARNxw2X2H14kHwxaQ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0547"/>
    <w:rsid w:val="00023681"/>
    <w:rsid w:val="00024667"/>
    <w:rsid w:val="0002466C"/>
    <w:rsid w:val="00030462"/>
    <w:rsid w:val="00046BEC"/>
    <w:rsid w:val="000816C3"/>
    <w:rsid w:val="00082287"/>
    <w:rsid w:val="00097DDC"/>
    <w:rsid w:val="000F16CC"/>
    <w:rsid w:val="000F19C4"/>
    <w:rsid w:val="000F63D6"/>
    <w:rsid w:val="001033D1"/>
    <w:rsid w:val="0011550A"/>
    <w:rsid w:val="00124B05"/>
    <w:rsid w:val="00127D1C"/>
    <w:rsid w:val="00173846"/>
    <w:rsid w:val="00190E10"/>
    <w:rsid w:val="00195735"/>
    <w:rsid w:val="001A563C"/>
    <w:rsid w:val="001B79BB"/>
    <w:rsid w:val="001C2A55"/>
    <w:rsid w:val="001E28F2"/>
    <w:rsid w:val="001F4597"/>
    <w:rsid w:val="00215839"/>
    <w:rsid w:val="00215A9B"/>
    <w:rsid w:val="002169ED"/>
    <w:rsid w:val="00222902"/>
    <w:rsid w:val="00246287"/>
    <w:rsid w:val="00286E2E"/>
    <w:rsid w:val="002B7A72"/>
    <w:rsid w:val="002C5850"/>
    <w:rsid w:val="002D1248"/>
    <w:rsid w:val="002D3176"/>
    <w:rsid w:val="002E58A1"/>
    <w:rsid w:val="00311EA5"/>
    <w:rsid w:val="003264DF"/>
    <w:rsid w:val="0035105F"/>
    <w:rsid w:val="00353A60"/>
    <w:rsid w:val="00366DC1"/>
    <w:rsid w:val="00397FED"/>
    <w:rsid w:val="003A5D01"/>
    <w:rsid w:val="003A716E"/>
    <w:rsid w:val="003C1E5D"/>
    <w:rsid w:val="003C3743"/>
    <w:rsid w:val="003F1F2B"/>
    <w:rsid w:val="0040324D"/>
    <w:rsid w:val="0042509D"/>
    <w:rsid w:val="00425304"/>
    <w:rsid w:val="0042562E"/>
    <w:rsid w:val="004460D4"/>
    <w:rsid w:val="00456803"/>
    <w:rsid w:val="0046232E"/>
    <w:rsid w:val="00464636"/>
    <w:rsid w:val="00473C74"/>
    <w:rsid w:val="004834AF"/>
    <w:rsid w:val="004918CD"/>
    <w:rsid w:val="00491974"/>
    <w:rsid w:val="004C32D3"/>
    <w:rsid w:val="004E1909"/>
    <w:rsid w:val="0050599C"/>
    <w:rsid w:val="00513F78"/>
    <w:rsid w:val="00534505"/>
    <w:rsid w:val="00541104"/>
    <w:rsid w:val="00544696"/>
    <w:rsid w:val="00553B3D"/>
    <w:rsid w:val="00553EDB"/>
    <w:rsid w:val="00554BF7"/>
    <w:rsid w:val="00560E8C"/>
    <w:rsid w:val="005674FA"/>
    <w:rsid w:val="0057258C"/>
    <w:rsid w:val="00583FBF"/>
    <w:rsid w:val="005953EF"/>
    <w:rsid w:val="005B0DA1"/>
    <w:rsid w:val="005C214B"/>
    <w:rsid w:val="005C4980"/>
    <w:rsid w:val="00600B51"/>
    <w:rsid w:val="00604E73"/>
    <w:rsid w:val="00607AFE"/>
    <w:rsid w:val="00617A11"/>
    <w:rsid w:val="00622658"/>
    <w:rsid w:val="00622E96"/>
    <w:rsid w:val="00642318"/>
    <w:rsid w:val="00644AA9"/>
    <w:rsid w:val="00655A0A"/>
    <w:rsid w:val="00674FB3"/>
    <w:rsid w:val="006A54EF"/>
    <w:rsid w:val="006A597C"/>
    <w:rsid w:val="006A79EC"/>
    <w:rsid w:val="006C26E5"/>
    <w:rsid w:val="006C5B34"/>
    <w:rsid w:val="006D6F7B"/>
    <w:rsid w:val="006E20D6"/>
    <w:rsid w:val="006E44F0"/>
    <w:rsid w:val="007653A0"/>
    <w:rsid w:val="0076620F"/>
    <w:rsid w:val="00773D11"/>
    <w:rsid w:val="00787361"/>
    <w:rsid w:val="00791ACF"/>
    <w:rsid w:val="00794413"/>
    <w:rsid w:val="007A3A12"/>
    <w:rsid w:val="007A57FE"/>
    <w:rsid w:val="007D1ECC"/>
    <w:rsid w:val="007D70C3"/>
    <w:rsid w:val="007D7646"/>
    <w:rsid w:val="00802978"/>
    <w:rsid w:val="00802D45"/>
    <w:rsid w:val="0080318F"/>
    <w:rsid w:val="00816DB9"/>
    <w:rsid w:val="0082279D"/>
    <w:rsid w:val="008312E9"/>
    <w:rsid w:val="00836822"/>
    <w:rsid w:val="008427D3"/>
    <w:rsid w:val="008471C5"/>
    <w:rsid w:val="00856C3E"/>
    <w:rsid w:val="0085717B"/>
    <w:rsid w:val="00861D0A"/>
    <w:rsid w:val="008628CF"/>
    <w:rsid w:val="00862D5F"/>
    <w:rsid w:val="008760A7"/>
    <w:rsid w:val="00880CBD"/>
    <w:rsid w:val="00895149"/>
    <w:rsid w:val="008B0A54"/>
    <w:rsid w:val="008B4EA8"/>
    <w:rsid w:val="008B7F8E"/>
    <w:rsid w:val="008C74D5"/>
    <w:rsid w:val="008E4CBA"/>
    <w:rsid w:val="0091686E"/>
    <w:rsid w:val="00923166"/>
    <w:rsid w:val="00927886"/>
    <w:rsid w:val="00955FA5"/>
    <w:rsid w:val="00956867"/>
    <w:rsid w:val="009575A2"/>
    <w:rsid w:val="009829DD"/>
    <w:rsid w:val="00994F5D"/>
    <w:rsid w:val="009A0B69"/>
    <w:rsid w:val="009B7ECA"/>
    <w:rsid w:val="009C00EA"/>
    <w:rsid w:val="009C15CF"/>
    <w:rsid w:val="009E3569"/>
    <w:rsid w:val="009F5363"/>
    <w:rsid w:val="00A0156F"/>
    <w:rsid w:val="00A052FB"/>
    <w:rsid w:val="00A13A3F"/>
    <w:rsid w:val="00A23F05"/>
    <w:rsid w:val="00A70B99"/>
    <w:rsid w:val="00A83BCC"/>
    <w:rsid w:val="00A87E79"/>
    <w:rsid w:val="00A95747"/>
    <w:rsid w:val="00A95FBE"/>
    <w:rsid w:val="00AB09DC"/>
    <w:rsid w:val="00AD300B"/>
    <w:rsid w:val="00AD431D"/>
    <w:rsid w:val="00AE3321"/>
    <w:rsid w:val="00AF3069"/>
    <w:rsid w:val="00AF4744"/>
    <w:rsid w:val="00AF4E18"/>
    <w:rsid w:val="00B013C2"/>
    <w:rsid w:val="00B111C9"/>
    <w:rsid w:val="00B26490"/>
    <w:rsid w:val="00B32783"/>
    <w:rsid w:val="00B512B9"/>
    <w:rsid w:val="00B51E57"/>
    <w:rsid w:val="00B822CD"/>
    <w:rsid w:val="00B95152"/>
    <w:rsid w:val="00B971F3"/>
    <w:rsid w:val="00BD0FC7"/>
    <w:rsid w:val="00BD72BE"/>
    <w:rsid w:val="00BE210C"/>
    <w:rsid w:val="00BF167F"/>
    <w:rsid w:val="00C1775C"/>
    <w:rsid w:val="00C17FF8"/>
    <w:rsid w:val="00C25241"/>
    <w:rsid w:val="00C50314"/>
    <w:rsid w:val="00C53DE8"/>
    <w:rsid w:val="00C55A22"/>
    <w:rsid w:val="00C61D71"/>
    <w:rsid w:val="00C65487"/>
    <w:rsid w:val="00C70B59"/>
    <w:rsid w:val="00C7477E"/>
    <w:rsid w:val="00C9728E"/>
    <w:rsid w:val="00CA5834"/>
    <w:rsid w:val="00CB4565"/>
    <w:rsid w:val="00CD1756"/>
    <w:rsid w:val="00D124DB"/>
    <w:rsid w:val="00D16B39"/>
    <w:rsid w:val="00D26804"/>
    <w:rsid w:val="00D41651"/>
    <w:rsid w:val="00D53410"/>
    <w:rsid w:val="00D600B6"/>
    <w:rsid w:val="00D657D7"/>
    <w:rsid w:val="00D70B53"/>
    <w:rsid w:val="00D8098C"/>
    <w:rsid w:val="00D80DF1"/>
    <w:rsid w:val="00D81C5F"/>
    <w:rsid w:val="00D84EB2"/>
    <w:rsid w:val="00D90D30"/>
    <w:rsid w:val="00D97C97"/>
    <w:rsid w:val="00DA067B"/>
    <w:rsid w:val="00DB346F"/>
    <w:rsid w:val="00DD4386"/>
    <w:rsid w:val="00E033A9"/>
    <w:rsid w:val="00E22B72"/>
    <w:rsid w:val="00E343D7"/>
    <w:rsid w:val="00E4354B"/>
    <w:rsid w:val="00E65579"/>
    <w:rsid w:val="00E65BF2"/>
    <w:rsid w:val="00E66229"/>
    <w:rsid w:val="00E669F8"/>
    <w:rsid w:val="00E8095D"/>
    <w:rsid w:val="00E80D66"/>
    <w:rsid w:val="00E85D85"/>
    <w:rsid w:val="00E940CD"/>
    <w:rsid w:val="00EA44A6"/>
    <w:rsid w:val="00EB5FA6"/>
    <w:rsid w:val="00EC594A"/>
    <w:rsid w:val="00EF5153"/>
    <w:rsid w:val="00F129B3"/>
    <w:rsid w:val="00F3049F"/>
    <w:rsid w:val="00F52746"/>
    <w:rsid w:val="00F85C2D"/>
    <w:rsid w:val="00F923CC"/>
    <w:rsid w:val="00FA09FF"/>
    <w:rsid w:val="00FA3523"/>
    <w:rsid w:val="00FA4E85"/>
    <w:rsid w:val="00FC596D"/>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72D3340"/>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66617">
      <w:bodyDiv w:val="1"/>
      <w:marLeft w:val="0"/>
      <w:marRight w:val="0"/>
      <w:marTop w:val="0"/>
      <w:marBottom w:val="0"/>
      <w:divBdr>
        <w:top w:val="none" w:sz="0" w:space="0" w:color="auto"/>
        <w:left w:val="none" w:sz="0" w:space="0" w:color="auto"/>
        <w:bottom w:val="none" w:sz="0" w:space="0" w:color="auto"/>
        <w:right w:val="none" w:sz="0" w:space="0" w:color="auto"/>
      </w:divBdr>
    </w:div>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268002808">
      <w:bodyDiv w:val="1"/>
      <w:marLeft w:val="0"/>
      <w:marRight w:val="0"/>
      <w:marTop w:val="0"/>
      <w:marBottom w:val="0"/>
      <w:divBdr>
        <w:top w:val="none" w:sz="0" w:space="0" w:color="auto"/>
        <w:left w:val="none" w:sz="0" w:space="0" w:color="auto"/>
        <w:bottom w:val="none" w:sz="0" w:space="0" w:color="auto"/>
        <w:right w:val="none" w:sz="0" w:space="0" w:color="auto"/>
      </w:divBdr>
    </w:div>
    <w:div w:id="283271713">
      <w:bodyDiv w:val="1"/>
      <w:marLeft w:val="0"/>
      <w:marRight w:val="0"/>
      <w:marTop w:val="0"/>
      <w:marBottom w:val="0"/>
      <w:divBdr>
        <w:top w:val="none" w:sz="0" w:space="0" w:color="auto"/>
        <w:left w:val="none" w:sz="0" w:space="0" w:color="auto"/>
        <w:bottom w:val="none" w:sz="0" w:space="0" w:color="auto"/>
        <w:right w:val="none" w:sz="0" w:space="0" w:color="auto"/>
      </w:divBdr>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582565105">
      <w:bodyDiv w:val="1"/>
      <w:marLeft w:val="0"/>
      <w:marRight w:val="0"/>
      <w:marTop w:val="0"/>
      <w:marBottom w:val="0"/>
      <w:divBdr>
        <w:top w:val="none" w:sz="0" w:space="0" w:color="auto"/>
        <w:left w:val="none" w:sz="0" w:space="0" w:color="auto"/>
        <w:bottom w:val="none" w:sz="0" w:space="0" w:color="auto"/>
        <w:right w:val="none" w:sz="0" w:space="0" w:color="auto"/>
      </w:divBdr>
    </w:div>
    <w:div w:id="767392258">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430783277">
      <w:bodyDiv w:val="1"/>
      <w:marLeft w:val="0"/>
      <w:marRight w:val="0"/>
      <w:marTop w:val="0"/>
      <w:marBottom w:val="0"/>
      <w:divBdr>
        <w:top w:val="none" w:sz="0" w:space="0" w:color="auto"/>
        <w:left w:val="none" w:sz="0" w:space="0" w:color="auto"/>
        <w:bottom w:val="none" w:sz="0" w:space="0" w:color="auto"/>
        <w:right w:val="none" w:sz="0" w:space="0" w:color="auto"/>
      </w:divBdr>
    </w:div>
    <w:div w:id="1431513323">
      <w:bodyDiv w:val="1"/>
      <w:marLeft w:val="0"/>
      <w:marRight w:val="0"/>
      <w:marTop w:val="0"/>
      <w:marBottom w:val="0"/>
      <w:divBdr>
        <w:top w:val="none" w:sz="0" w:space="0" w:color="auto"/>
        <w:left w:val="none" w:sz="0" w:space="0" w:color="auto"/>
        <w:bottom w:val="none" w:sz="0" w:space="0" w:color="auto"/>
        <w:right w:val="none" w:sz="0" w:space="0" w:color="auto"/>
      </w:divBdr>
    </w:div>
    <w:div w:id="1522158470">
      <w:bodyDiv w:val="1"/>
      <w:marLeft w:val="0"/>
      <w:marRight w:val="0"/>
      <w:marTop w:val="0"/>
      <w:marBottom w:val="0"/>
      <w:divBdr>
        <w:top w:val="none" w:sz="0" w:space="0" w:color="auto"/>
        <w:left w:val="none" w:sz="0" w:space="0" w:color="auto"/>
        <w:bottom w:val="none" w:sz="0" w:space="0" w:color="auto"/>
        <w:right w:val="none" w:sz="0" w:space="0" w:color="auto"/>
      </w:divBdr>
    </w:div>
    <w:div w:id="1674988133">
      <w:bodyDiv w:val="1"/>
      <w:marLeft w:val="0"/>
      <w:marRight w:val="0"/>
      <w:marTop w:val="0"/>
      <w:marBottom w:val="0"/>
      <w:divBdr>
        <w:top w:val="none" w:sz="0" w:space="0" w:color="auto"/>
        <w:left w:val="none" w:sz="0" w:space="0" w:color="auto"/>
        <w:bottom w:val="none" w:sz="0" w:space="0" w:color="auto"/>
        <w:right w:val="none" w:sz="0" w:space="0" w:color="auto"/>
      </w:divBdr>
    </w:div>
    <w:div w:id="1688824445">
      <w:bodyDiv w:val="1"/>
      <w:marLeft w:val="0"/>
      <w:marRight w:val="0"/>
      <w:marTop w:val="0"/>
      <w:marBottom w:val="0"/>
      <w:divBdr>
        <w:top w:val="none" w:sz="0" w:space="0" w:color="auto"/>
        <w:left w:val="none" w:sz="0" w:space="0" w:color="auto"/>
        <w:bottom w:val="none" w:sz="0" w:space="0" w:color="auto"/>
        <w:right w:val="none" w:sz="0" w:space="0" w:color="auto"/>
      </w:divBdr>
    </w:div>
    <w:div w:id="1692605494">
      <w:bodyDiv w:val="1"/>
      <w:marLeft w:val="0"/>
      <w:marRight w:val="0"/>
      <w:marTop w:val="0"/>
      <w:marBottom w:val="0"/>
      <w:divBdr>
        <w:top w:val="none" w:sz="0" w:space="0" w:color="auto"/>
        <w:left w:val="none" w:sz="0" w:space="0" w:color="auto"/>
        <w:bottom w:val="none" w:sz="0" w:space="0" w:color="auto"/>
        <w:right w:val="none" w:sz="0" w:space="0" w:color="auto"/>
      </w:divBdr>
    </w:div>
    <w:div w:id="1703365382">
      <w:bodyDiv w:val="1"/>
      <w:marLeft w:val="0"/>
      <w:marRight w:val="0"/>
      <w:marTop w:val="0"/>
      <w:marBottom w:val="0"/>
      <w:divBdr>
        <w:top w:val="none" w:sz="0" w:space="0" w:color="auto"/>
        <w:left w:val="none" w:sz="0" w:space="0" w:color="auto"/>
        <w:bottom w:val="none" w:sz="0" w:space="0" w:color="auto"/>
        <w:right w:val="none" w:sz="0" w:space="0" w:color="auto"/>
      </w:divBdr>
    </w:div>
    <w:div w:id="1777483796">
      <w:bodyDiv w:val="1"/>
      <w:marLeft w:val="0"/>
      <w:marRight w:val="0"/>
      <w:marTop w:val="0"/>
      <w:marBottom w:val="0"/>
      <w:divBdr>
        <w:top w:val="none" w:sz="0" w:space="0" w:color="auto"/>
        <w:left w:val="none" w:sz="0" w:space="0" w:color="auto"/>
        <w:bottom w:val="none" w:sz="0" w:space="0" w:color="auto"/>
        <w:right w:val="none" w:sz="0" w:space="0" w:color="auto"/>
      </w:divBdr>
    </w:div>
    <w:div w:id="1822455113">
      <w:bodyDiv w:val="1"/>
      <w:marLeft w:val="0"/>
      <w:marRight w:val="0"/>
      <w:marTop w:val="0"/>
      <w:marBottom w:val="0"/>
      <w:divBdr>
        <w:top w:val="none" w:sz="0" w:space="0" w:color="auto"/>
        <w:left w:val="none" w:sz="0" w:space="0" w:color="auto"/>
        <w:bottom w:val="none" w:sz="0" w:space="0" w:color="auto"/>
        <w:right w:val="none" w:sz="0" w:space="0" w:color="auto"/>
      </w:divBdr>
    </w:div>
    <w:div w:id="183968595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 w:id="2025669733">
      <w:bodyDiv w:val="1"/>
      <w:marLeft w:val="0"/>
      <w:marRight w:val="0"/>
      <w:marTop w:val="0"/>
      <w:marBottom w:val="0"/>
      <w:divBdr>
        <w:top w:val="none" w:sz="0" w:space="0" w:color="auto"/>
        <w:left w:val="none" w:sz="0" w:space="0" w:color="auto"/>
        <w:bottom w:val="none" w:sz="0" w:space="0" w:color="auto"/>
        <w:right w:val="none" w:sz="0" w:space="0" w:color="auto"/>
      </w:divBdr>
    </w:div>
    <w:div w:id="2086108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8B726-C0E2-4E76-95D0-7F5F1EBE07F7}">
  <ds:schemaRefs>
    <ds:schemaRef ds:uri="http://schemas.microsoft.com/sharepoint/v3/contenttype/forms"/>
  </ds:schemaRefs>
</ds:datastoreItem>
</file>

<file path=customXml/itemProps2.xml><?xml version="1.0" encoding="utf-8"?>
<ds:datastoreItem xmlns:ds="http://schemas.openxmlformats.org/officeDocument/2006/customXml" ds:itemID="{FE87EDE6-F376-4D66-8CDB-A218E10DC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3F0916-D304-45BC-AAB6-CBBCF9E9B5B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33DEE20-E675-48DB-A0B8-ABCB6B67D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7</Pages>
  <Words>1503</Words>
  <Characters>8572</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10055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2026-05-06T21:48:00Z</dcterms:created>
  <dcterms:modified xsi:type="dcterms:W3CDTF">2026-05-21T19:44:00Z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