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2DD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859D232"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09EF1A6" wp14:editId="41EF100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8E1A56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3922C3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9B719B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06346BE" w14:textId="77777777" w:rsidR="003C3743" w:rsidRPr="00A052FB" w:rsidRDefault="003C3743" w:rsidP="003C3743">
      <w:pPr>
        <w:rPr>
          <w:rFonts w:ascii="Calibri" w:hAnsi="Calibri" w:cs="Arial"/>
          <w:b/>
          <w:sz w:val="28"/>
        </w:rPr>
      </w:pPr>
    </w:p>
    <w:p w14:paraId="2B9DD41F" w14:textId="77777777" w:rsidR="000F16CC" w:rsidRDefault="000F16CC" w:rsidP="00BD72BE">
      <w:pPr>
        <w:rPr>
          <w:rFonts w:ascii="Calibri" w:hAnsi="Calibri" w:cs="Arial"/>
          <w:b/>
        </w:rPr>
      </w:pPr>
    </w:p>
    <w:p w14:paraId="60DF6EB8" w14:textId="77777777" w:rsidR="00D21AC5" w:rsidRPr="00F923CC" w:rsidRDefault="00D21AC5" w:rsidP="00D21AC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2473 </w:t>
      </w:r>
      <w:r>
        <w:rPr>
          <w:rFonts w:ascii="Calibri" w:hAnsi="Calibri" w:cs="Arial"/>
          <w:b/>
        </w:rPr>
        <w:tab/>
      </w:r>
      <w:r w:rsidRPr="007E23C8">
        <w:rPr>
          <w:rFonts w:ascii="Calibri" w:hAnsi="Calibri" w:cs="Arial"/>
          <w:b/>
          <w:noProof/>
        </w:rPr>
        <w:t>Industrial Chiller Systems &amp; Cooling Towers</w:t>
      </w:r>
    </w:p>
    <w:p w14:paraId="76A7714A" w14:textId="77777777" w:rsidR="00D21AC5" w:rsidRPr="00F923CC" w:rsidRDefault="00D21AC5" w:rsidP="00D21AC5">
      <w:pPr>
        <w:rPr>
          <w:rFonts w:ascii="Calibri" w:hAnsi="Calibri" w:cs="Arial"/>
          <w:b/>
        </w:rPr>
      </w:pPr>
    </w:p>
    <w:p w14:paraId="10B22C08" w14:textId="77777777" w:rsidR="00D21AC5" w:rsidRPr="00F923CC" w:rsidRDefault="00D21AC5" w:rsidP="00D21AC5">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 Lecture</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sidR="006F7AF5">
        <w:rPr>
          <w:rFonts w:ascii="Calibri" w:hAnsi="Calibri" w:cs="Arial"/>
          <w:b/>
        </w:rPr>
        <w:t>None</w:t>
      </w:r>
    </w:p>
    <w:p w14:paraId="1E4FE408" w14:textId="77777777" w:rsidR="00D21AC5" w:rsidRPr="00F923CC" w:rsidRDefault="00D21AC5" w:rsidP="00D21AC5">
      <w:pPr>
        <w:rPr>
          <w:rFonts w:ascii="Calibri" w:hAnsi="Calibri" w:cs="Arial"/>
          <w:b/>
        </w:rPr>
      </w:pPr>
    </w:p>
    <w:p w14:paraId="79EBD86D" w14:textId="77777777" w:rsidR="00D21AC5" w:rsidRPr="00F923CC" w:rsidRDefault="00D21AC5" w:rsidP="00D21AC5">
      <w:pPr>
        <w:rPr>
          <w:rFonts w:ascii="Calibri" w:hAnsi="Calibri" w:cs="Arial"/>
          <w:b/>
        </w:rPr>
      </w:pPr>
      <w:r w:rsidRPr="00F923CC">
        <w:rPr>
          <w:rFonts w:ascii="Calibri" w:hAnsi="Calibri" w:cs="Arial"/>
          <w:b/>
        </w:rPr>
        <w:t>DESCRIPTION OF COURSE</w:t>
      </w:r>
    </w:p>
    <w:p w14:paraId="67DABF69" w14:textId="77777777" w:rsidR="00D21AC5" w:rsidRPr="007E23C8" w:rsidRDefault="00D21AC5" w:rsidP="00D21AC5">
      <w:pPr>
        <w:rPr>
          <w:rFonts w:asciiTheme="minorHAnsi" w:hAnsiTheme="minorHAnsi"/>
          <w:color w:val="333333"/>
        </w:rPr>
      </w:pPr>
      <w:r w:rsidRPr="007E23C8">
        <w:rPr>
          <w:rFonts w:asciiTheme="minorHAnsi" w:hAnsiTheme="minorHAnsi"/>
          <w:color w:val="333333"/>
        </w:rPr>
        <w:t>This course provides a foundational understanding of commercial and industrial chiller type refrigeration systems, the installation and location of cooling towers and/or other thermal exchange techniques, and the installation of cooled water circulation/distribution.  This course will cover the service and installation of VAV boxes and air movement rooms.  This course will also cover ammonia refrigeration systems and recent advances in the use of novel materials in the refrigeration cycle. Finally, the course will also expose the student to industrial ic</w:t>
      </w:r>
      <w:r>
        <w:rPr>
          <w:rFonts w:asciiTheme="minorHAnsi" w:hAnsiTheme="minorHAnsi"/>
          <w:color w:val="333333"/>
        </w:rPr>
        <w:t>e machines.</w:t>
      </w:r>
    </w:p>
    <w:p w14:paraId="4DEE1C0D" w14:textId="77777777" w:rsidR="00D21AC5" w:rsidRPr="00F923CC" w:rsidRDefault="00D21AC5" w:rsidP="00D21AC5">
      <w:pPr>
        <w:rPr>
          <w:rFonts w:ascii="Calibri" w:hAnsi="Calibri" w:cs="Arial"/>
          <w:b/>
        </w:rPr>
      </w:pPr>
    </w:p>
    <w:p w14:paraId="42B6F0B2" w14:textId="77777777" w:rsidR="00D21AC5" w:rsidRPr="00F923CC" w:rsidRDefault="00D21AC5" w:rsidP="00D21AC5">
      <w:pPr>
        <w:rPr>
          <w:rFonts w:ascii="Calibri" w:hAnsi="Calibri" w:cs="Arial"/>
          <w:b/>
        </w:rPr>
      </w:pPr>
      <w:r w:rsidRPr="00F923CC">
        <w:rPr>
          <w:rFonts w:ascii="Calibri" w:hAnsi="Calibri" w:cs="Arial"/>
          <w:b/>
        </w:rPr>
        <w:t>STUDENT LEARNING OUTCOMES</w:t>
      </w:r>
    </w:p>
    <w:p w14:paraId="7F3CAB8F" w14:textId="77777777" w:rsidR="00D21AC5" w:rsidRPr="00955FA5" w:rsidRDefault="00D21AC5" w:rsidP="00D21AC5">
      <w:pPr>
        <w:rPr>
          <w:rFonts w:ascii="Calibri" w:hAnsi="Calibri" w:cs="Calibri"/>
          <w:noProof/>
        </w:rPr>
      </w:pPr>
      <w:r w:rsidRPr="00955FA5">
        <w:rPr>
          <w:rFonts w:ascii="Calibri" w:hAnsi="Calibri" w:cs="Calibri"/>
          <w:noProof/>
        </w:rPr>
        <w:t>Upon completion of this course, the student will be able to:</w:t>
      </w:r>
    </w:p>
    <w:p w14:paraId="558E976A" w14:textId="77777777" w:rsidR="00D21AC5" w:rsidRPr="003C1E5D" w:rsidRDefault="00D21AC5" w:rsidP="00D21AC5">
      <w:pPr>
        <w:rPr>
          <w:rFonts w:ascii="Calibri" w:hAnsi="Calibri" w:cs="Calibri"/>
          <w:noProof/>
        </w:rPr>
      </w:pPr>
    </w:p>
    <w:p w14:paraId="5A53B11F" w14:textId="77777777" w:rsidR="00D21AC5" w:rsidRDefault="003518FD" w:rsidP="00D21AC5">
      <w:pPr>
        <w:numPr>
          <w:ilvl w:val="0"/>
          <w:numId w:val="5"/>
        </w:numPr>
        <w:ind w:left="360"/>
        <w:rPr>
          <w:rFonts w:ascii="Calibri" w:hAnsi="Calibri" w:cs="Calibri"/>
          <w:noProof/>
        </w:rPr>
      </w:pPr>
      <w:r>
        <w:rPr>
          <w:rFonts w:ascii="Calibri" w:hAnsi="Calibri" w:cs="Calibri"/>
        </w:rPr>
        <w:t>Outline the parts of the hydronic cooling cycle and explain the purpose of each part.</w:t>
      </w:r>
    </w:p>
    <w:p w14:paraId="57BED684" w14:textId="77777777" w:rsidR="00D21AC5" w:rsidRDefault="00D21AC5" w:rsidP="00D21AC5">
      <w:pPr>
        <w:rPr>
          <w:rFonts w:ascii="Calibri" w:hAnsi="Calibri" w:cs="Calibri"/>
          <w:noProof/>
        </w:rPr>
      </w:pPr>
    </w:p>
    <w:p w14:paraId="4F386124" w14:textId="77777777" w:rsidR="00D21AC5" w:rsidRDefault="00C21746" w:rsidP="00D21AC5">
      <w:pPr>
        <w:numPr>
          <w:ilvl w:val="0"/>
          <w:numId w:val="5"/>
        </w:numPr>
        <w:ind w:left="360"/>
        <w:rPr>
          <w:rFonts w:ascii="Calibri" w:hAnsi="Calibri" w:cs="Calibri"/>
          <w:noProof/>
        </w:rPr>
      </w:pPr>
      <w:r>
        <w:rPr>
          <w:rFonts w:ascii="Calibri" w:hAnsi="Calibri" w:cs="Calibri"/>
        </w:rPr>
        <w:t>Recite the procedures involved in sizing the pumps and distribution piping for a commercial MES cooling installation</w:t>
      </w:r>
      <w:r w:rsidR="00303D24">
        <w:rPr>
          <w:rFonts w:ascii="Calibri" w:hAnsi="Calibri" w:cs="Calibri"/>
        </w:rPr>
        <w:t>.</w:t>
      </w:r>
    </w:p>
    <w:p w14:paraId="40F37E17" w14:textId="77777777" w:rsidR="00D21AC5" w:rsidRDefault="00D21AC5" w:rsidP="00D21AC5">
      <w:pPr>
        <w:pStyle w:val="ListParagraph"/>
        <w:rPr>
          <w:rFonts w:ascii="Calibri" w:hAnsi="Calibri" w:cs="Calibri"/>
          <w:noProof/>
        </w:rPr>
      </w:pPr>
    </w:p>
    <w:p w14:paraId="5839144B" w14:textId="77777777" w:rsidR="00D21AC5" w:rsidRDefault="00C21746" w:rsidP="00D21AC5">
      <w:pPr>
        <w:numPr>
          <w:ilvl w:val="0"/>
          <w:numId w:val="5"/>
        </w:numPr>
        <w:ind w:left="360"/>
        <w:rPr>
          <w:rFonts w:ascii="Calibri" w:hAnsi="Calibri" w:cs="Calibri"/>
          <w:noProof/>
        </w:rPr>
      </w:pPr>
      <w:r>
        <w:rPr>
          <w:rFonts w:ascii="Calibri" w:hAnsi="Calibri" w:cs="Calibri"/>
        </w:rPr>
        <w:t>Outline the operating principles for a high-efficiency industrial cooling installation, noting differences from a traditional installation.</w:t>
      </w:r>
    </w:p>
    <w:p w14:paraId="20CC5638" w14:textId="77777777" w:rsidR="00D21AC5" w:rsidRPr="003C1E5D" w:rsidRDefault="00D21AC5" w:rsidP="00D21AC5">
      <w:pPr>
        <w:rPr>
          <w:rFonts w:ascii="Calibri" w:hAnsi="Calibri" w:cs="Calibri"/>
          <w:noProof/>
        </w:rPr>
      </w:pPr>
    </w:p>
    <w:p w14:paraId="5A145512" w14:textId="77777777" w:rsidR="00D21AC5" w:rsidRPr="00A80F8E" w:rsidRDefault="00B539A9" w:rsidP="0047141F">
      <w:pPr>
        <w:numPr>
          <w:ilvl w:val="0"/>
          <w:numId w:val="5"/>
        </w:numPr>
        <w:ind w:left="360"/>
        <w:rPr>
          <w:rFonts w:ascii="Calibri" w:hAnsi="Calibri" w:cs="Arial"/>
          <w:noProof/>
        </w:rPr>
      </w:pPr>
      <w:r>
        <w:rPr>
          <w:rFonts w:ascii="Calibri" w:hAnsi="Calibri" w:cs="Calibri"/>
        </w:rPr>
        <w:t>List and describe several MES industrial and commercial applications for refrigeration not noted previously.</w:t>
      </w:r>
    </w:p>
    <w:p w14:paraId="59106C41" w14:textId="77777777" w:rsidR="00A80F8E" w:rsidRPr="00A80F8E" w:rsidRDefault="00A80F8E" w:rsidP="00A80F8E">
      <w:pPr>
        <w:rPr>
          <w:rFonts w:ascii="Calibri" w:hAnsi="Calibri" w:cs="Arial"/>
          <w:noProof/>
        </w:rPr>
      </w:pPr>
    </w:p>
    <w:p w14:paraId="6615D5D9" w14:textId="77777777" w:rsidR="00111AAB" w:rsidRPr="00F3549D" w:rsidRDefault="00111AAB" w:rsidP="00111AAB">
      <w:pPr>
        <w:rPr>
          <w:rFonts w:ascii="Calibri" w:hAnsi="Calibri" w:cs="Arial"/>
          <w:b/>
          <w:i/>
        </w:rPr>
      </w:pPr>
      <w:bookmarkStart w:id="0" w:name="_Hlk506969946"/>
      <w:r w:rsidRPr="00F3549D">
        <w:rPr>
          <w:rFonts w:ascii="Calibri" w:hAnsi="Calibri" w:cs="Arial"/>
          <w:b/>
        </w:rPr>
        <w:t xml:space="preserve">PROGRAM OUTCOMES </w:t>
      </w:r>
    </w:p>
    <w:p w14:paraId="6EB9D6AC" w14:textId="77777777" w:rsidR="00111AAB" w:rsidRPr="009C1964" w:rsidRDefault="00111AAB" w:rsidP="00111AAB">
      <w:pPr>
        <w:numPr>
          <w:ilvl w:val="0"/>
          <w:numId w:val="6"/>
        </w:numPr>
        <w:rPr>
          <w:rFonts w:asciiTheme="minorHAnsi" w:hAnsiTheme="minorHAnsi"/>
        </w:rPr>
      </w:pPr>
      <w:r w:rsidRPr="009C1964">
        <w:rPr>
          <w:rFonts w:asciiTheme="minorHAnsi" w:hAnsiTheme="minorHAnsi"/>
        </w:rPr>
        <w:t xml:space="preserve">Understand the role and function of </w:t>
      </w:r>
      <w:r w:rsidRPr="00684719">
        <w:rPr>
          <w:rFonts w:asciiTheme="minorHAnsi" w:hAnsiTheme="minorHAnsi"/>
        </w:rPr>
        <w:t>mechanical equipment service (MES) workers</w:t>
      </w:r>
      <w:r>
        <w:rPr>
          <w:rFonts w:asciiTheme="minorHAnsi" w:hAnsiTheme="minorHAnsi"/>
        </w:rPr>
        <w:t xml:space="preserve"> </w:t>
      </w:r>
      <w:r w:rsidRPr="009C1964">
        <w:rPr>
          <w:rFonts w:asciiTheme="minorHAnsi" w:hAnsiTheme="minorHAnsi"/>
        </w:rPr>
        <w:t>in the construction industry.</w:t>
      </w:r>
    </w:p>
    <w:p w14:paraId="6A6D7373" w14:textId="77777777" w:rsidR="00111AAB" w:rsidRPr="00F3549D" w:rsidRDefault="00111AAB" w:rsidP="00111AAB">
      <w:pPr>
        <w:numPr>
          <w:ilvl w:val="0"/>
          <w:numId w:val="6"/>
        </w:numPr>
        <w:rPr>
          <w:rFonts w:ascii="Calibri" w:hAnsi="Calibri"/>
        </w:rPr>
      </w:pPr>
      <w:r w:rsidRPr="009C1964">
        <w:rPr>
          <w:rFonts w:asciiTheme="minorHAnsi" w:hAnsiTheme="minorHAnsi"/>
        </w:rPr>
        <w:t xml:space="preserve">Interrelate the </w:t>
      </w:r>
      <w:r w:rsidRPr="00684719">
        <w:rPr>
          <w:rFonts w:asciiTheme="minorHAnsi" w:hAnsiTheme="minorHAnsi"/>
        </w:rPr>
        <w:t>mechanical equipment service work the MES workers perform</w:t>
      </w:r>
      <w:r>
        <w:rPr>
          <w:rFonts w:asciiTheme="minorHAnsi" w:hAnsiTheme="minorHAnsi"/>
        </w:rPr>
        <w:t xml:space="preserve"> </w:t>
      </w:r>
      <w:r w:rsidRPr="009C1964">
        <w:rPr>
          <w:rFonts w:asciiTheme="minorHAnsi" w:hAnsiTheme="minorHAnsi"/>
        </w:rPr>
        <w:t>with the other trades in the overall scope of a construction project.</w:t>
      </w:r>
    </w:p>
    <w:p w14:paraId="03F3036F" w14:textId="77777777" w:rsidR="00111AAB" w:rsidRPr="00684719" w:rsidRDefault="00111AAB" w:rsidP="00111AAB">
      <w:pPr>
        <w:pStyle w:val="NormalWeb"/>
        <w:numPr>
          <w:ilvl w:val="0"/>
          <w:numId w:val="6"/>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 xml:space="preserve">to the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trade.</w:t>
      </w:r>
    </w:p>
    <w:p w14:paraId="1CD76815" w14:textId="77777777" w:rsidR="00111AAB" w:rsidRDefault="00111AAB" w:rsidP="00111AAB">
      <w:pPr>
        <w:pStyle w:val="NormalWeb"/>
        <w:numPr>
          <w:ilvl w:val="0"/>
          <w:numId w:val="6"/>
        </w:numPr>
        <w:rPr>
          <w:rFonts w:asciiTheme="minorHAnsi" w:hAnsiTheme="minorHAnsi"/>
        </w:rPr>
      </w:pPr>
      <w:r w:rsidRPr="000F686E">
        <w:rPr>
          <w:rFonts w:asciiTheme="minorHAnsi" w:hAnsiTheme="minorHAnsi"/>
        </w:rPr>
        <w:t xml:space="preserve">Demonstrate skills and proper work practices in all </w:t>
      </w:r>
      <w:r>
        <w:rPr>
          <w:rFonts w:asciiTheme="minorHAnsi" w:hAnsiTheme="minorHAnsi"/>
        </w:rPr>
        <w:t xml:space="preserve">MES </w:t>
      </w:r>
      <w:r w:rsidRPr="000F686E">
        <w:rPr>
          <w:rFonts w:asciiTheme="minorHAnsi" w:hAnsiTheme="minorHAnsi"/>
        </w:rPr>
        <w:t>installation, renovation, or repair activities.</w:t>
      </w:r>
    </w:p>
    <w:p w14:paraId="0EC0AE4C" w14:textId="77777777" w:rsidR="00111AAB" w:rsidRPr="00684719" w:rsidRDefault="00111AAB" w:rsidP="00111AAB">
      <w:pPr>
        <w:pStyle w:val="NormalWeb"/>
        <w:numPr>
          <w:ilvl w:val="0"/>
          <w:numId w:val="6"/>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10EB43B9" w14:textId="77777777" w:rsidR="00111AAB" w:rsidRPr="00F3549D" w:rsidRDefault="00111AAB" w:rsidP="00111AAB">
      <w:pPr>
        <w:pStyle w:val="NormalWeb"/>
        <w:numPr>
          <w:ilvl w:val="0"/>
          <w:numId w:val="6"/>
        </w:numPr>
        <w:rPr>
          <w:rFonts w:ascii="Calibri" w:hAnsi="Calibri"/>
        </w:rPr>
      </w:pPr>
      <w:r w:rsidRPr="00F3549D">
        <w:rPr>
          <w:rFonts w:ascii="Calibri" w:hAnsi="Calibri"/>
        </w:rPr>
        <w:t xml:space="preserve">Read, interpret, and follow construction drawings. </w:t>
      </w:r>
    </w:p>
    <w:p w14:paraId="2C91C6D5" w14:textId="77777777" w:rsidR="00111AAB" w:rsidRPr="00F3549D" w:rsidRDefault="00111AAB" w:rsidP="00111AAB">
      <w:pPr>
        <w:pStyle w:val="NormalWeb"/>
        <w:numPr>
          <w:ilvl w:val="0"/>
          <w:numId w:val="6"/>
        </w:numPr>
        <w:rPr>
          <w:rFonts w:ascii="Calibri" w:hAnsi="Calibri"/>
        </w:rPr>
      </w:pPr>
      <w:r w:rsidRPr="00F3549D">
        <w:rPr>
          <w:rFonts w:ascii="Calibri" w:hAnsi="Calibri"/>
        </w:rPr>
        <w:lastRenderedPageBreak/>
        <w:t>Apply current industry-specific building codes in the planning and execution of</w:t>
      </w:r>
      <w:r>
        <w:rPr>
          <w:rFonts w:ascii="Calibri" w:hAnsi="Calibri"/>
        </w:rPr>
        <w:t xml:space="preserve"> all MES</w:t>
      </w:r>
      <w:r w:rsidRPr="00F3549D">
        <w:rPr>
          <w:rFonts w:ascii="Calibri" w:hAnsi="Calibri"/>
        </w:rPr>
        <w:t xml:space="preserve"> work</w:t>
      </w:r>
      <w:r>
        <w:rPr>
          <w:rFonts w:ascii="Calibri" w:hAnsi="Calibri"/>
        </w:rPr>
        <w:t>.</w:t>
      </w:r>
      <w:r w:rsidRPr="00F3549D">
        <w:rPr>
          <w:rFonts w:ascii="Calibri" w:hAnsi="Calibri"/>
        </w:rPr>
        <w:t xml:space="preserve"> </w:t>
      </w:r>
    </w:p>
    <w:p w14:paraId="6F859CD0" w14:textId="77777777" w:rsidR="00111AAB" w:rsidRPr="00F3549D" w:rsidRDefault="00111AAB" w:rsidP="00111AAB">
      <w:pPr>
        <w:pStyle w:val="NormalWeb"/>
        <w:numPr>
          <w:ilvl w:val="0"/>
          <w:numId w:val="6"/>
        </w:numPr>
        <w:rPr>
          <w:rFonts w:ascii="Calibri" w:hAnsi="Calibri"/>
          <w:b/>
          <w:bCs/>
          <w:i/>
        </w:rPr>
      </w:pPr>
      <w:r w:rsidRPr="00F3549D">
        <w:rPr>
          <w:rFonts w:ascii="Calibri" w:hAnsi="Calibri"/>
        </w:rPr>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 xml:space="preserve">in all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installation and repair activities.</w:t>
      </w:r>
    </w:p>
    <w:bookmarkEnd w:id="0"/>
    <w:p w14:paraId="73DDC3AE" w14:textId="77777777" w:rsidR="00111AAB" w:rsidRPr="00192A7C" w:rsidRDefault="00111AAB" w:rsidP="00111AAB">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1DA8EE9D" w14:textId="77777777" w:rsidR="00111AAB" w:rsidRDefault="00111AAB" w:rsidP="00111AA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4D6AF02" w14:textId="77777777" w:rsidR="00111AAB" w:rsidRDefault="00111AAB" w:rsidP="00111AA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B04E5D9" w14:textId="77777777" w:rsidR="00111AAB" w:rsidRDefault="00111AAB" w:rsidP="00111AAB">
      <w:pPr>
        <w:numPr>
          <w:ilvl w:val="0"/>
          <w:numId w:val="1"/>
        </w:numPr>
        <w:ind w:left="720" w:hanging="720"/>
        <w:rPr>
          <w:rFonts w:ascii="Calibri" w:hAnsi="Calibri" w:cs="Tahoma"/>
        </w:rPr>
      </w:pPr>
      <w:r>
        <w:rPr>
          <w:rFonts w:ascii="Calibri" w:hAnsi="Calibri" w:cs="Tahoma"/>
        </w:rPr>
        <w:t xml:space="preserve">Ethical Reasoning </w:t>
      </w:r>
    </w:p>
    <w:p w14:paraId="35F29511" w14:textId="77777777" w:rsidR="00111AAB" w:rsidRPr="00111AAB" w:rsidRDefault="00111AAB" w:rsidP="00111AAB">
      <w:pPr>
        <w:numPr>
          <w:ilvl w:val="0"/>
          <w:numId w:val="1"/>
        </w:numPr>
        <w:ind w:left="720" w:hanging="720"/>
        <w:rPr>
          <w:rFonts w:ascii="Calibri" w:hAnsi="Calibri" w:cs="Tahoma"/>
          <w:b/>
        </w:rPr>
      </w:pPr>
      <w:r w:rsidRPr="00111AAB">
        <w:rPr>
          <w:rFonts w:ascii="Calibri" w:hAnsi="Calibri" w:cs="Tahoma"/>
          <w:b/>
        </w:rPr>
        <w:t>Quantitative Skills</w:t>
      </w:r>
    </w:p>
    <w:p w14:paraId="364D81EC" w14:textId="77777777" w:rsidR="00111AAB" w:rsidRPr="006C30EE" w:rsidRDefault="00111AAB" w:rsidP="00111AAB">
      <w:pPr>
        <w:numPr>
          <w:ilvl w:val="0"/>
          <w:numId w:val="1"/>
        </w:numPr>
        <w:ind w:left="720" w:hanging="720"/>
        <w:rPr>
          <w:rFonts w:ascii="Calibri" w:hAnsi="Calibri" w:cs="Tahoma"/>
        </w:rPr>
      </w:pPr>
      <w:r w:rsidRPr="006C30EE">
        <w:rPr>
          <w:rFonts w:ascii="Calibri" w:hAnsi="Calibri" w:cs="Tahoma"/>
        </w:rPr>
        <w:t xml:space="preserve">Scientific Literacy </w:t>
      </w:r>
    </w:p>
    <w:p w14:paraId="567DFEEB" w14:textId="77777777" w:rsidR="00111AAB" w:rsidRDefault="00111AAB" w:rsidP="00111AAB">
      <w:pPr>
        <w:numPr>
          <w:ilvl w:val="0"/>
          <w:numId w:val="1"/>
        </w:numPr>
        <w:ind w:left="720" w:hanging="720"/>
        <w:rPr>
          <w:rFonts w:ascii="Calibri" w:hAnsi="Calibri" w:cs="Tahoma"/>
        </w:rPr>
      </w:pPr>
      <w:r>
        <w:rPr>
          <w:rFonts w:ascii="Calibri" w:hAnsi="Calibri" w:cs="Tahoma"/>
        </w:rPr>
        <w:t>Technological Competence</w:t>
      </w:r>
    </w:p>
    <w:p w14:paraId="3AA96273" w14:textId="77777777" w:rsidR="00111AAB" w:rsidRDefault="00111AAB" w:rsidP="00111AAB">
      <w:pPr>
        <w:numPr>
          <w:ilvl w:val="0"/>
          <w:numId w:val="1"/>
        </w:numPr>
        <w:ind w:left="720" w:hanging="720"/>
        <w:rPr>
          <w:rFonts w:ascii="Calibri" w:hAnsi="Calibri" w:cs="Tahoma"/>
        </w:rPr>
      </w:pPr>
      <w:r>
        <w:rPr>
          <w:rFonts w:ascii="Calibri" w:hAnsi="Calibri" w:cs="Tahoma"/>
        </w:rPr>
        <w:t>Communication Competence</w:t>
      </w:r>
    </w:p>
    <w:p w14:paraId="0F32B0E5" w14:textId="77777777" w:rsidR="00111AAB" w:rsidRDefault="00111AAB" w:rsidP="00111AAB">
      <w:pPr>
        <w:numPr>
          <w:ilvl w:val="0"/>
          <w:numId w:val="1"/>
        </w:numPr>
        <w:ind w:left="720" w:hanging="720"/>
        <w:rPr>
          <w:rFonts w:ascii="Calibri" w:hAnsi="Calibri" w:cs="Tahoma"/>
        </w:rPr>
      </w:pPr>
      <w:r>
        <w:rPr>
          <w:rFonts w:ascii="Calibri" w:hAnsi="Calibri" w:cs="Tahoma"/>
        </w:rPr>
        <w:t xml:space="preserve">Cultural and Social Awareness </w:t>
      </w:r>
    </w:p>
    <w:p w14:paraId="26B8EFE0" w14:textId="77777777" w:rsidR="00111AAB" w:rsidRDefault="00111AAB" w:rsidP="00111AAB">
      <w:pPr>
        <w:numPr>
          <w:ilvl w:val="0"/>
          <w:numId w:val="1"/>
        </w:numPr>
        <w:ind w:left="720" w:hanging="720"/>
        <w:rPr>
          <w:rFonts w:ascii="Calibri" w:hAnsi="Calibri" w:cs="Tahoma"/>
        </w:rPr>
      </w:pPr>
      <w:r>
        <w:rPr>
          <w:rFonts w:ascii="Calibri" w:hAnsi="Calibri" w:cs="Tahoma"/>
        </w:rPr>
        <w:t>Professional &amp; Life Skills</w:t>
      </w:r>
    </w:p>
    <w:p w14:paraId="1FD71E12" w14:textId="77777777" w:rsidR="00111AAB" w:rsidRDefault="00111AAB" w:rsidP="00111AAB">
      <w:pPr>
        <w:rPr>
          <w:rStyle w:val="Strong"/>
          <w:rFonts w:ascii="Calibri" w:hAnsi="Calibri" w:cs="Tahoma"/>
          <w:b w:val="0"/>
        </w:rPr>
      </w:pPr>
    </w:p>
    <w:p w14:paraId="1AA96D23" w14:textId="77777777" w:rsidR="00D21AC5" w:rsidRDefault="00111AAB" w:rsidP="00111AAB">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70CC8DF6" w14:textId="77777777" w:rsidR="00111AAB" w:rsidRPr="00DA2F7C" w:rsidRDefault="00111AAB" w:rsidP="00111AAB">
      <w:pPr>
        <w:rPr>
          <w:rStyle w:val="Strong"/>
          <w:rFonts w:ascii="Calibri" w:hAnsi="Calibri" w:cs="Tahoma"/>
          <w:b w:val="0"/>
        </w:rPr>
      </w:pPr>
    </w:p>
    <w:p w14:paraId="726F03AF" w14:textId="77777777" w:rsidR="00D21AC5" w:rsidRPr="00F923CC" w:rsidRDefault="00D21AC5" w:rsidP="00D21AC5">
      <w:pPr>
        <w:rPr>
          <w:rFonts w:ascii="Calibri" w:hAnsi="Calibri" w:cs="Arial"/>
          <w:b/>
        </w:rPr>
      </w:pPr>
      <w:r>
        <w:rPr>
          <w:rFonts w:ascii="Calibri" w:hAnsi="Calibri" w:cs="Arial"/>
          <w:b/>
        </w:rPr>
        <w:t>COURSE MATERIALS REQUIRED</w:t>
      </w:r>
    </w:p>
    <w:p w14:paraId="27ED5161" w14:textId="77777777" w:rsidR="00A93D1A" w:rsidRDefault="00D21AC5" w:rsidP="00A93D1A">
      <w:pPr>
        <w:rPr>
          <w:rFonts w:ascii="Calibri" w:hAnsi="Calibri" w:cs="Arial"/>
        </w:rPr>
      </w:pPr>
      <w:r>
        <w:rPr>
          <w:rFonts w:ascii="Calibri" w:hAnsi="Calibri" w:cs="Arial"/>
        </w:rPr>
        <w:t xml:space="preserve">White Board; PC Terminal with Video Display and Projection Capability; </w:t>
      </w:r>
      <w:r w:rsidR="00A93D1A">
        <w:rPr>
          <w:rFonts w:asciiTheme="minorHAnsi" w:hAnsiTheme="minorHAnsi"/>
          <w:color w:val="333333"/>
        </w:rPr>
        <w:t>Various Commercial and Industrial Chiller Refrigeration Systems and/or Simulators, Measurement and Test Instruments, Associated Tools and Materials.</w:t>
      </w:r>
    </w:p>
    <w:p w14:paraId="5657B301" w14:textId="77777777" w:rsidR="00D21AC5" w:rsidRPr="00F923CC" w:rsidRDefault="00D21AC5" w:rsidP="00D21AC5">
      <w:pPr>
        <w:rPr>
          <w:rFonts w:ascii="Calibri" w:hAnsi="Calibri" w:cs="Arial"/>
          <w:b/>
        </w:rPr>
      </w:pPr>
    </w:p>
    <w:p w14:paraId="7D7B131D" w14:textId="77777777" w:rsidR="00D21AC5" w:rsidRPr="00F923CC" w:rsidRDefault="00D21AC5" w:rsidP="00D21AC5">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59932FF" w14:textId="77777777" w:rsidR="00D21AC5" w:rsidRDefault="00D21AC5" w:rsidP="00D21AC5">
      <w:pPr>
        <w:rPr>
          <w:rFonts w:ascii="Calibri" w:hAnsi="Calibri" w:cs="Times"/>
          <w:bCs/>
        </w:rPr>
      </w:pPr>
      <w:r w:rsidRPr="00242A82">
        <w:rPr>
          <w:rFonts w:ascii="Calibri" w:hAnsi="Calibri" w:cs="Times"/>
          <w:bCs/>
        </w:rPr>
        <w:t>UA Committe</w:t>
      </w:r>
      <w:r w:rsidR="00BC64B8">
        <w:rPr>
          <w:rFonts w:ascii="Calibri" w:hAnsi="Calibri" w:cs="Times"/>
          <w:bCs/>
        </w:rPr>
        <w:t>e. Hydronic Heating and Cooling,</w:t>
      </w:r>
      <w:r w:rsidR="00D46949">
        <w:rPr>
          <w:rFonts w:ascii="Calibri" w:hAnsi="Calibri" w:cs="Times"/>
          <w:bCs/>
        </w:rPr>
        <w:t xml:space="preserve"> First Edition.</w:t>
      </w:r>
      <w:r w:rsidRPr="00242A82">
        <w:rPr>
          <w:rFonts w:ascii="Calibri" w:hAnsi="Calibri" w:cs="Times"/>
          <w:bCs/>
        </w:rPr>
        <w:t xml:space="preserve"> </w:t>
      </w:r>
      <w:r w:rsidR="00D46949" w:rsidRPr="00242A82">
        <w:rPr>
          <w:rFonts w:ascii="Calibri" w:hAnsi="Calibri" w:cs="Times"/>
          <w:bCs/>
        </w:rPr>
        <w:t xml:space="preserve">United Association, </w:t>
      </w:r>
      <w:r w:rsidRPr="00242A82">
        <w:rPr>
          <w:rFonts w:ascii="Calibri" w:hAnsi="Calibri" w:cs="Times"/>
          <w:bCs/>
        </w:rPr>
        <w:t>Upper Marlboro, MD: 2009</w:t>
      </w:r>
    </w:p>
    <w:p w14:paraId="11465D65" w14:textId="77777777" w:rsidR="00E8543C" w:rsidRDefault="00E8543C" w:rsidP="00D21AC5">
      <w:pPr>
        <w:rPr>
          <w:rFonts w:ascii="Calibri" w:hAnsi="Calibri" w:cs="Times"/>
          <w:bCs/>
        </w:rPr>
      </w:pPr>
    </w:p>
    <w:p w14:paraId="5379AFCD" w14:textId="77777777" w:rsidR="00D21AC5" w:rsidRPr="00F923CC" w:rsidRDefault="00D21AC5" w:rsidP="00D21AC5">
      <w:pPr>
        <w:rPr>
          <w:rFonts w:ascii="Calibri" w:hAnsi="Calibri" w:cs="Arial"/>
          <w:b/>
        </w:rPr>
      </w:pPr>
      <w:r>
        <w:rPr>
          <w:rFonts w:ascii="Calibri" w:hAnsi="Calibri" w:cs="Arial"/>
          <w:b/>
        </w:rPr>
        <w:t>GENERAL INSTRUCTIONAL METHODS</w:t>
      </w:r>
    </w:p>
    <w:p w14:paraId="7E5A2994" w14:textId="77777777" w:rsidR="00D21AC5" w:rsidRPr="00046BEC" w:rsidRDefault="00D21AC5" w:rsidP="00D21AC5">
      <w:pPr>
        <w:rPr>
          <w:rFonts w:ascii="Calibri" w:hAnsi="Calibri" w:cs="Arial"/>
        </w:rPr>
      </w:pPr>
      <w:r>
        <w:rPr>
          <w:rFonts w:ascii="Calibri" w:hAnsi="Calibri" w:cs="Arial"/>
        </w:rPr>
        <w:t>Lecture, Demonstration, Practical Exercise, Technical Video</w:t>
      </w:r>
    </w:p>
    <w:p w14:paraId="63FA185C" w14:textId="77777777" w:rsidR="00D21AC5" w:rsidRPr="00F923CC" w:rsidRDefault="00D21AC5" w:rsidP="00D21AC5">
      <w:pPr>
        <w:rPr>
          <w:rFonts w:ascii="Calibri" w:hAnsi="Calibri" w:cs="Arial"/>
          <w:b/>
        </w:rPr>
      </w:pPr>
    </w:p>
    <w:p w14:paraId="0C857C88" w14:textId="77777777" w:rsidR="00D21AC5" w:rsidRDefault="00D21AC5" w:rsidP="00D21AC5">
      <w:pPr>
        <w:rPr>
          <w:rFonts w:ascii="Calibri" w:hAnsi="Calibri" w:cs="Calibri"/>
          <w:b/>
        </w:rPr>
      </w:pPr>
      <w:r>
        <w:rPr>
          <w:rFonts w:ascii="Calibri" w:hAnsi="Calibri" w:cs="Calibri"/>
          <w:b/>
        </w:rPr>
        <w:t>STANDARDS AND METHODS FOR EVALUATION</w:t>
      </w:r>
    </w:p>
    <w:p w14:paraId="78073197" w14:textId="77777777" w:rsidR="00D21AC5" w:rsidRDefault="00D21AC5" w:rsidP="00D21AC5">
      <w:pPr>
        <w:rPr>
          <w:rFonts w:ascii="Calibri" w:hAnsi="Calibri" w:cs="Calibri"/>
        </w:rPr>
      </w:pPr>
      <w:r>
        <w:rPr>
          <w:rFonts w:ascii="Calibri" w:hAnsi="Calibri" w:cs="Calibri"/>
        </w:rPr>
        <w:t>Homework -</w:t>
      </w:r>
      <w:r>
        <w:rPr>
          <w:rFonts w:ascii="Calibri" w:hAnsi="Calibri" w:cs="Calibri"/>
        </w:rPr>
        <w:tab/>
      </w:r>
      <w:r>
        <w:rPr>
          <w:rFonts w:ascii="Calibri" w:hAnsi="Calibri" w:cs="Calibri"/>
        </w:rPr>
        <w:tab/>
      </w:r>
      <w:r>
        <w:rPr>
          <w:rFonts w:ascii="Calibri" w:hAnsi="Calibri" w:cs="Calibri"/>
        </w:rPr>
        <w:tab/>
        <w:t>25%</w:t>
      </w:r>
    </w:p>
    <w:p w14:paraId="470652EF" w14:textId="77777777" w:rsidR="00D21AC5" w:rsidRDefault="00D21AC5" w:rsidP="00D21AC5">
      <w:pPr>
        <w:rPr>
          <w:rFonts w:ascii="Calibri" w:hAnsi="Calibri" w:cs="Calibri"/>
        </w:rPr>
      </w:pPr>
      <w:r>
        <w:rPr>
          <w:rFonts w:ascii="Calibri" w:hAnsi="Calibri" w:cs="Calibri"/>
        </w:rPr>
        <w:t>Exercises -</w:t>
      </w:r>
      <w:r>
        <w:rPr>
          <w:rFonts w:ascii="Calibri" w:hAnsi="Calibri" w:cs="Calibri"/>
        </w:rPr>
        <w:tab/>
      </w:r>
      <w:r>
        <w:rPr>
          <w:rFonts w:ascii="Calibri" w:hAnsi="Calibri" w:cs="Calibri"/>
        </w:rPr>
        <w:tab/>
      </w:r>
      <w:r>
        <w:rPr>
          <w:rFonts w:ascii="Calibri" w:hAnsi="Calibri" w:cs="Calibri"/>
        </w:rPr>
        <w:tab/>
        <w:t>20%</w:t>
      </w:r>
    </w:p>
    <w:p w14:paraId="58A87603" w14:textId="77777777" w:rsidR="00D21AC5" w:rsidRDefault="00D21AC5" w:rsidP="00D21AC5">
      <w:pPr>
        <w:rPr>
          <w:rFonts w:ascii="Calibri" w:hAnsi="Calibri" w:cs="Calibri"/>
        </w:rPr>
      </w:pPr>
      <w:r>
        <w:rPr>
          <w:rFonts w:ascii="Calibri" w:hAnsi="Calibri" w:cs="Calibri"/>
        </w:rPr>
        <w:t>Quizzes -</w:t>
      </w:r>
      <w:r>
        <w:rPr>
          <w:rFonts w:ascii="Calibri" w:hAnsi="Calibri" w:cs="Calibri"/>
        </w:rPr>
        <w:tab/>
      </w:r>
      <w:r>
        <w:rPr>
          <w:rFonts w:ascii="Calibri" w:hAnsi="Calibri" w:cs="Calibri"/>
        </w:rPr>
        <w:tab/>
      </w:r>
      <w:r>
        <w:rPr>
          <w:rFonts w:ascii="Calibri" w:hAnsi="Calibri" w:cs="Calibri"/>
        </w:rPr>
        <w:tab/>
        <w:t>25%</w:t>
      </w:r>
    </w:p>
    <w:p w14:paraId="51C42D1A" w14:textId="77777777" w:rsidR="00D21AC5" w:rsidRDefault="00D21AC5" w:rsidP="00D21AC5">
      <w:pPr>
        <w:rPr>
          <w:rFonts w:ascii="Calibri" w:hAnsi="Calibri" w:cs="Calibri"/>
        </w:rPr>
      </w:pPr>
      <w:r>
        <w:rPr>
          <w:rFonts w:ascii="Calibri" w:hAnsi="Calibri" w:cs="Calibri"/>
        </w:rPr>
        <w:t>Final Exam -</w:t>
      </w:r>
      <w:r>
        <w:rPr>
          <w:rFonts w:ascii="Calibri" w:hAnsi="Calibri" w:cs="Calibri"/>
        </w:rPr>
        <w:tab/>
      </w:r>
      <w:r>
        <w:rPr>
          <w:rFonts w:ascii="Calibri" w:hAnsi="Calibri" w:cs="Calibri"/>
        </w:rPr>
        <w:tab/>
      </w:r>
      <w:r>
        <w:rPr>
          <w:rFonts w:ascii="Calibri" w:hAnsi="Calibri" w:cs="Calibri"/>
        </w:rPr>
        <w:tab/>
        <w:t>30%</w:t>
      </w:r>
    </w:p>
    <w:p w14:paraId="6E031A61" w14:textId="77777777" w:rsidR="00D21AC5" w:rsidRDefault="00D21AC5" w:rsidP="00D21AC5">
      <w:pPr>
        <w:rPr>
          <w:rFonts w:ascii="Calibri" w:hAnsi="Calibri" w:cs="Calibri"/>
          <w:b/>
        </w:rPr>
      </w:pPr>
    </w:p>
    <w:p w14:paraId="0817F693" w14:textId="77777777" w:rsidR="00FE1EA4" w:rsidRDefault="00FE1EA4" w:rsidP="00FE1EA4">
      <w:pPr>
        <w:rPr>
          <w:rFonts w:ascii="Calibri" w:hAnsi="Calibri" w:cs="Calibri"/>
          <w:b/>
        </w:rPr>
      </w:pPr>
      <w:r>
        <w:rPr>
          <w:rFonts w:ascii="Calibri" w:hAnsi="Calibri" w:cs="Calibri"/>
          <w:b/>
        </w:rPr>
        <w:t>GRADING SCALE</w:t>
      </w:r>
    </w:p>
    <w:p w14:paraId="1A5B1848" w14:textId="77777777" w:rsidR="00FE1EA4" w:rsidRDefault="00FE1EA4" w:rsidP="00FE1EA4">
      <w:pPr>
        <w:tabs>
          <w:tab w:val="left" w:leader="dot" w:pos="1440"/>
        </w:tabs>
        <w:rPr>
          <w:rFonts w:ascii="Calibri" w:hAnsi="Calibri" w:cs="Arial"/>
        </w:rPr>
      </w:pPr>
      <w:r>
        <w:rPr>
          <w:rFonts w:ascii="Calibri" w:hAnsi="Calibri" w:cs="Arial"/>
        </w:rPr>
        <w:t>90 % – 100 %   A</w:t>
      </w:r>
    </w:p>
    <w:p w14:paraId="33BF4272" w14:textId="77777777" w:rsidR="00FE1EA4" w:rsidRDefault="00FE1EA4" w:rsidP="00FE1EA4">
      <w:pPr>
        <w:tabs>
          <w:tab w:val="left" w:leader="dot" w:pos="1440"/>
        </w:tabs>
        <w:rPr>
          <w:rFonts w:ascii="Calibri" w:hAnsi="Calibri" w:cs="Arial"/>
        </w:rPr>
      </w:pPr>
      <w:r>
        <w:rPr>
          <w:rFonts w:ascii="Calibri" w:hAnsi="Calibri" w:cs="Arial"/>
        </w:rPr>
        <w:t>80 % – 89.9 %</w:t>
      </w:r>
      <w:r>
        <w:rPr>
          <w:rFonts w:ascii="Calibri" w:hAnsi="Calibri" w:cs="Arial"/>
        </w:rPr>
        <w:tab/>
        <w:t>B</w:t>
      </w:r>
    </w:p>
    <w:p w14:paraId="4B64E369" w14:textId="77777777" w:rsidR="00FE1EA4" w:rsidRDefault="00FE1EA4" w:rsidP="00FE1EA4">
      <w:pPr>
        <w:tabs>
          <w:tab w:val="left" w:leader="dot" w:pos="1440"/>
        </w:tabs>
        <w:rPr>
          <w:rFonts w:ascii="Calibri" w:hAnsi="Calibri" w:cs="Arial"/>
        </w:rPr>
      </w:pPr>
      <w:r>
        <w:rPr>
          <w:rFonts w:ascii="Calibri" w:hAnsi="Calibri" w:cs="Arial"/>
        </w:rPr>
        <w:t>70 % – 79.9 %</w:t>
      </w:r>
      <w:r>
        <w:rPr>
          <w:rFonts w:ascii="Calibri" w:hAnsi="Calibri" w:cs="Arial"/>
        </w:rPr>
        <w:tab/>
        <w:t>C</w:t>
      </w:r>
    </w:p>
    <w:p w14:paraId="7874FE5F" w14:textId="77777777" w:rsidR="00FE1EA4" w:rsidRPr="00FC3B92" w:rsidRDefault="00FE1EA4" w:rsidP="00FE1EA4">
      <w:pPr>
        <w:tabs>
          <w:tab w:val="left" w:leader="dot" w:pos="1440"/>
        </w:tabs>
        <w:rPr>
          <w:rFonts w:ascii="Calibri" w:hAnsi="Calibri" w:cs="Arial"/>
        </w:rPr>
      </w:pPr>
      <w:r>
        <w:rPr>
          <w:rFonts w:ascii="Calibri" w:hAnsi="Calibri" w:cs="Arial"/>
        </w:rPr>
        <w:t>00 % – 69.9 %</w:t>
      </w:r>
      <w:r>
        <w:rPr>
          <w:rFonts w:ascii="Calibri" w:hAnsi="Calibri" w:cs="Arial"/>
        </w:rPr>
        <w:tab/>
        <w:t>E</w:t>
      </w:r>
    </w:p>
    <w:p w14:paraId="3B4F6A70" w14:textId="77777777" w:rsidR="00D21AC5" w:rsidRPr="00F923CC" w:rsidRDefault="00D21AC5" w:rsidP="00D21AC5">
      <w:pPr>
        <w:rPr>
          <w:rFonts w:ascii="Calibri" w:hAnsi="Calibri" w:cs="Arial"/>
          <w:b/>
        </w:rPr>
      </w:pPr>
    </w:p>
    <w:p w14:paraId="70B32220" w14:textId="77777777" w:rsidR="00FE1EA4" w:rsidRDefault="00FE1EA4" w:rsidP="00635C7F">
      <w:pPr>
        <w:rPr>
          <w:rFonts w:ascii="Calibri" w:hAnsi="Calibri" w:cs="Arial"/>
          <w:b/>
        </w:rPr>
      </w:pPr>
      <w:bookmarkStart w:id="1" w:name="_Hlk506970049"/>
    </w:p>
    <w:p w14:paraId="233124DB" w14:textId="77777777" w:rsidR="00635C7F" w:rsidRDefault="00635C7F" w:rsidP="00635C7F">
      <w:pPr>
        <w:rPr>
          <w:rFonts w:ascii="Calibri" w:hAnsi="Calibri" w:cs="Arial"/>
          <w:b/>
        </w:rPr>
      </w:pPr>
      <w:r>
        <w:rPr>
          <w:rFonts w:ascii="Calibri" w:hAnsi="Calibri" w:cs="Arial"/>
          <w:b/>
        </w:rPr>
        <w:t>SPECIAL COURSE REQUIREMENTS</w:t>
      </w:r>
    </w:p>
    <w:p w14:paraId="2F5FA985" w14:textId="77777777" w:rsidR="00635C7F" w:rsidRDefault="00635C7F" w:rsidP="00635C7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3F7237E" w14:textId="77777777" w:rsidR="00635C7F" w:rsidRDefault="00635C7F" w:rsidP="00635C7F">
      <w:pPr>
        <w:rPr>
          <w:rFonts w:ascii="Calibri" w:hAnsi="Calibri" w:cs="Arial"/>
          <w:b/>
        </w:rPr>
      </w:pPr>
    </w:p>
    <w:p w14:paraId="3B1959E3" w14:textId="77777777" w:rsidR="00635C7F" w:rsidRPr="00F923CC" w:rsidRDefault="00635C7F" w:rsidP="00635C7F">
      <w:pPr>
        <w:rPr>
          <w:rFonts w:ascii="Calibri" w:hAnsi="Calibri" w:cs="Arial"/>
          <w:b/>
        </w:rPr>
      </w:pPr>
      <w:r w:rsidRPr="00F923CC">
        <w:rPr>
          <w:rFonts w:ascii="Calibri" w:hAnsi="Calibri" w:cs="Arial"/>
          <w:b/>
        </w:rPr>
        <w:t>ATTENDANCE POLICY</w:t>
      </w:r>
    </w:p>
    <w:p w14:paraId="569A2D62" w14:textId="77777777" w:rsidR="00635C7F" w:rsidRDefault="00635C7F" w:rsidP="00635C7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3CBF339" w14:textId="4175BC49" w:rsidR="00635C7F" w:rsidRDefault="00635C7F" w:rsidP="00635C7F">
      <w:pPr>
        <w:rPr>
          <w:rFonts w:ascii="Calibri" w:hAnsi="Calibri" w:cs="Arial"/>
        </w:rPr>
      </w:pPr>
    </w:p>
    <w:p w14:paraId="1BC1EB18" w14:textId="77777777" w:rsidR="00E97C99" w:rsidRDefault="00E97C99" w:rsidP="00E97C99">
      <w:pPr>
        <w:rPr>
          <w:rFonts w:asciiTheme="minorHAnsi" w:hAnsiTheme="minorHAnsi"/>
          <w:b/>
          <w:bCs/>
        </w:rPr>
      </w:pPr>
      <w:r>
        <w:rPr>
          <w:rFonts w:asciiTheme="minorHAnsi" w:hAnsiTheme="minorHAnsi"/>
          <w:b/>
          <w:bCs/>
        </w:rPr>
        <w:t>INCLEMENT WEATHER and OTHER EMERGENCIES</w:t>
      </w:r>
    </w:p>
    <w:p w14:paraId="7964B754" w14:textId="77777777" w:rsidR="00E97C99" w:rsidRDefault="00E97C99" w:rsidP="00E97C99">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7DA19E3" w14:textId="77777777" w:rsidR="00E97C99" w:rsidRDefault="00E97C99" w:rsidP="00E97C99">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51FE36B" w14:textId="77777777" w:rsidR="00E97C99" w:rsidRDefault="00E97C99" w:rsidP="00E97C99">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CC51456" w14:textId="1D6D7A73" w:rsidR="00E97C99" w:rsidRPr="00E97C99" w:rsidRDefault="00E97C99" w:rsidP="00E97C99">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23EBDC0" w14:textId="77777777" w:rsidR="00D21AC5" w:rsidRPr="00635C7F" w:rsidRDefault="00635C7F" w:rsidP="00635C7F">
      <w:pPr>
        <w:rPr>
          <w:rFonts w:ascii="Calibri" w:hAnsi="Calibri" w:cs="Arial"/>
          <w:b/>
        </w:rPr>
        <w:sectPr w:rsidR="00D21AC5" w:rsidRPr="00635C7F"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w:t>
      </w:r>
      <w:r w:rsidRPr="00B96BE7">
        <w:rPr>
          <w:rFonts w:ascii="Calibri" w:hAnsi="Calibri"/>
        </w:rPr>
        <w:lastRenderedPageBreak/>
        <w:t xml:space="preserve">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6C026C41" w14:textId="77777777" w:rsidR="008B49F1" w:rsidRDefault="008B49F1" w:rsidP="008B49F1">
      <w:pPr>
        <w:rPr>
          <w:rFonts w:ascii="Calibri" w:hAnsi="Calibri" w:cs="Arial"/>
          <w:b/>
        </w:rPr>
      </w:pPr>
      <w:r>
        <w:rPr>
          <w:rFonts w:ascii="Calibri" w:hAnsi="Calibri" w:cs="Arial"/>
          <w:b/>
        </w:rPr>
        <w:lastRenderedPageBreak/>
        <w:t>WEEKLY UNITS OF INSTRUCTION</w:t>
      </w:r>
    </w:p>
    <w:p w14:paraId="33FFDD0B" w14:textId="77777777" w:rsidR="008B49F1" w:rsidRDefault="008B49F1" w:rsidP="008B49F1">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52"/>
        <w:gridCol w:w="4073"/>
        <w:gridCol w:w="2070"/>
        <w:gridCol w:w="2340"/>
        <w:gridCol w:w="1854"/>
      </w:tblGrid>
      <w:tr w:rsidR="00F46030" w14:paraId="15FBB93D"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79CFCA55" w14:textId="77777777" w:rsidR="00F46030" w:rsidRDefault="00F46030" w:rsidP="00F46030">
            <w:pPr>
              <w:rPr>
                <w:rFonts w:ascii="Calibri" w:hAnsi="Calibri" w:cs="Arial"/>
                <w:b/>
                <w:sz w:val="28"/>
              </w:rPr>
            </w:pPr>
            <w:r>
              <w:rPr>
                <w:rFonts w:ascii="Calibri" w:hAnsi="Calibri" w:cs="Arial"/>
                <w:b/>
                <w:sz w:val="28"/>
              </w:rPr>
              <w:t>LEARNING</w:t>
            </w:r>
          </w:p>
          <w:p w14:paraId="339208D4" w14:textId="77777777" w:rsidR="00F46030" w:rsidRDefault="00F46030" w:rsidP="00F46030">
            <w:pPr>
              <w:rPr>
                <w:rFonts w:ascii="Calibri" w:hAnsi="Calibri" w:cs="Arial"/>
                <w:b/>
                <w:sz w:val="28"/>
              </w:rPr>
            </w:pPr>
            <w:r>
              <w:rPr>
                <w:rFonts w:ascii="Calibri" w:hAnsi="Calibri" w:cs="Arial"/>
                <w:b/>
                <w:sz w:val="28"/>
              </w:rPr>
              <w:t>UNIT</w:t>
            </w:r>
          </w:p>
        </w:tc>
        <w:tc>
          <w:tcPr>
            <w:tcW w:w="1952" w:type="dxa"/>
            <w:tcBorders>
              <w:top w:val="single" w:sz="4" w:space="0" w:color="auto"/>
              <w:left w:val="single" w:sz="4" w:space="0" w:color="auto"/>
              <w:bottom w:val="single" w:sz="4" w:space="0" w:color="auto"/>
              <w:right w:val="single" w:sz="4" w:space="0" w:color="auto"/>
            </w:tcBorders>
            <w:hideMark/>
          </w:tcPr>
          <w:p w14:paraId="046980DD" w14:textId="77777777" w:rsidR="00F46030" w:rsidRDefault="00F46030" w:rsidP="00F46030">
            <w:pPr>
              <w:rPr>
                <w:rFonts w:ascii="Calibri" w:hAnsi="Calibri" w:cs="Arial"/>
                <w:b/>
                <w:sz w:val="28"/>
              </w:rPr>
            </w:pPr>
            <w:r>
              <w:rPr>
                <w:rFonts w:ascii="Calibri" w:hAnsi="Calibri" w:cs="Arial"/>
                <w:b/>
                <w:sz w:val="28"/>
              </w:rPr>
              <w:t>UNIT OF INSTRUCTION</w:t>
            </w:r>
          </w:p>
        </w:tc>
        <w:tc>
          <w:tcPr>
            <w:tcW w:w="4073" w:type="dxa"/>
            <w:tcBorders>
              <w:top w:val="single" w:sz="4" w:space="0" w:color="auto"/>
              <w:left w:val="single" w:sz="4" w:space="0" w:color="auto"/>
              <w:bottom w:val="single" w:sz="4" w:space="0" w:color="auto"/>
              <w:right w:val="single" w:sz="4" w:space="0" w:color="auto"/>
            </w:tcBorders>
            <w:hideMark/>
          </w:tcPr>
          <w:p w14:paraId="5E815B93" w14:textId="77777777" w:rsidR="00F46030" w:rsidRDefault="00F46030" w:rsidP="00F46030">
            <w:pPr>
              <w:rPr>
                <w:rFonts w:ascii="Calibri" w:hAnsi="Calibri" w:cs="Arial"/>
                <w:b/>
                <w:sz w:val="28"/>
              </w:rPr>
            </w:pPr>
            <w:r>
              <w:rPr>
                <w:rFonts w:ascii="Calibri" w:hAnsi="Calibri" w:cs="Arial"/>
                <w:b/>
                <w:sz w:val="28"/>
              </w:rPr>
              <w:t>LEARNING OBJECTIVES/GOALS</w:t>
            </w:r>
          </w:p>
        </w:tc>
        <w:tc>
          <w:tcPr>
            <w:tcW w:w="2070" w:type="dxa"/>
            <w:tcBorders>
              <w:top w:val="single" w:sz="4" w:space="0" w:color="auto"/>
              <w:left w:val="single" w:sz="4" w:space="0" w:color="auto"/>
              <w:bottom w:val="single" w:sz="4" w:space="0" w:color="auto"/>
              <w:right w:val="single" w:sz="4" w:space="0" w:color="auto"/>
            </w:tcBorders>
            <w:hideMark/>
          </w:tcPr>
          <w:p w14:paraId="23A30692" w14:textId="77777777" w:rsidR="00F46030" w:rsidRDefault="00F46030" w:rsidP="00F46030">
            <w:pPr>
              <w:rPr>
                <w:rFonts w:ascii="Calibri" w:hAnsi="Calibri" w:cs="Arial"/>
                <w:b/>
                <w:sz w:val="28"/>
              </w:rPr>
            </w:pPr>
            <w:r>
              <w:rPr>
                <w:rFonts w:ascii="Calibri" w:hAnsi="Calibri" w:cs="Arial"/>
                <w:b/>
                <w:sz w:val="28"/>
              </w:rPr>
              <w:t>ASSESSMENT METHODS</w:t>
            </w:r>
          </w:p>
        </w:tc>
        <w:tc>
          <w:tcPr>
            <w:tcW w:w="2340" w:type="dxa"/>
            <w:tcBorders>
              <w:top w:val="single" w:sz="4" w:space="0" w:color="auto"/>
              <w:left w:val="single" w:sz="4" w:space="0" w:color="auto"/>
              <w:bottom w:val="single" w:sz="4" w:space="0" w:color="auto"/>
              <w:right w:val="single" w:sz="4" w:space="0" w:color="auto"/>
            </w:tcBorders>
            <w:hideMark/>
          </w:tcPr>
          <w:p w14:paraId="403FE5A8" w14:textId="77777777" w:rsidR="00F46030" w:rsidRDefault="00F46030" w:rsidP="00F46030">
            <w:pPr>
              <w:rPr>
                <w:rFonts w:ascii="Calibri" w:hAnsi="Calibri" w:cs="Arial"/>
                <w:b/>
                <w:sz w:val="28"/>
              </w:rPr>
            </w:pPr>
            <w:r>
              <w:rPr>
                <w:rFonts w:ascii="Calibri" w:hAnsi="Calibri" w:cs="Arial"/>
                <w:b/>
                <w:sz w:val="28"/>
              </w:rPr>
              <w:t>ASSIGNMENTS</w:t>
            </w:r>
          </w:p>
        </w:tc>
        <w:tc>
          <w:tcPr>
            <w:tcW w:w="1854" w:type="dxa"/>
            <w:tcBorders>
              <w:top w:val="single" w:sz="4" w:space="0" w:color="auto"/>
              <w:left w:val="single" w:sz="4" w:space="0" w:color="auto"/>
              <w:bottom w:val="single" w:sz="4" w:space="0" w:color="auto"/>
              <w:right w:val="single" w:sz="4" w:space="0" w:color="auto"/>
            </w:tcBorders>
            <w:hideMark/>
          </w:tcPr>
          <w:p w14:paraId="6E5A36F8" w14:textId="77777777" w:rsidR="00F46030" w:rsidRDefault="00F46030" w:rsidP="00F46030">
            <w:pPr>
              <w:rPr>
                <w:rFonts w:ascii="Calibri" w:hAnsi="Calibri" w:cs="Arial"/>
                <w:b/>
                <w:sz w:val="28"/>
              </w:rPr>
            </w:pPr>
            <w:r>
              <w:rPr>
                <w:rFonts w:ascii="Calibri" w:hAnsi="Calibri" w:cs="Arial"/>
                <w:b/>
                <w:sz w:val="28"/>
              </w:rPr>
              <w:t>ASSIGNMENT DUE DATE</w:t>
            </w:r>
          </w:p>
        </w:tc>
      </w:tr>
      <w:tr w:rsidR="00F46030" w14:paraId="40839026"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74FE176C" w14:textId="77777777" w:rsidR="00F46030" w:rsidRDefault="00F46030" w:rsidP="00F46030">
            <w:pPr>
              <w:rPr>
                <w:rFonts w:ascii="Calibri" w:hAnsi="Calibri" w:cs="Arial"/>
                <w:b/>
              </w:rPr>
            </w:pPr>
            <w:r>
              <w:rPr>
                <w:rFonts w:ascii="Calibri" w:hAnsi="Calibri" w:cs="Arial"/>
                <w:b/>
              </w:rPr>
              <w:t>Learning Unit 1</w:t>
            </w:r>
          </w:p>
        </w:tc>
        <w:tc>
          <w:tcPr>
            <w:tcW w:w="1952" w:type="dxa"/>
            <w:tcBorders>
              <w:top w:val="single" w:sz="4" w:space="0" w:color="auto"/>
              <w:left w:val="single" w:sz="4" w:space="0" w:color="auto"/>
              <w:bottom w:val="single" w:sz="4" w:space="0" w:color="auto"/>
              <w:right w:val="single" w:sz="4" w:space="0" w:color="auto"/>
            </w:tcBorders>
          </w:tcPr>
          <w:p w14:paraId="52D58843" w14:textId="77777777" w:rsidR="00F46030" w:rsidRDefault="00BB6B32" w:rsidP="00F46030">
            <w:pPr>
              <w:rPr>
                <w:rFonts w:ascii="Calibri" w:hAnsi="Calibri" w:cs="Calibri"/>
              </w:rPr>
            </w:pPr>
            <w:r>
              <w:rPr>
                <w:rFonts w:ascii="Calibri" w:hAnsi="Calibri" w:cs="Calibri"/>
              </w:rPr>
              <w:t>Introduction to MES Industrial Chiller Systems</w:t>
            </w:r>
          </w:p>
        </w:tc>
        <w:tc>
          <w:tcPr>
            <w:tcW w:w="4073" w:type="dxa"/>
            <w:tcBorders>
              <w:top w:val="single" w:sz="4" w:space="0" w:color="auto"/>
              <w:left w:val="single" w:sz="4" w:space="0" w:color="auto"/>
              <w:bottom w:val="single" w:sz="4" w:space="0" w:color="auto"/>
              <w:right w:val="single" w:sz="4" w:space="0" w:color="auto"/>
            </w:tcBorders>
          </w:tcPr>
          <w:p w14:paraId="64D96042" w14:textId="77777777" w:rsidR="00F46030" w:rsidRDefault="00B530A2" w:rsidP="00F46030">
            <w:pPr>
              <w:rPr>
                <w:rFonts w:ascii="Calibri" w:hAnsi="Calibri" w:cs="Calibri"/>
              </w:rPr>
            </w:pPr>
            <w:r>
              <w:rPr>
                <w:rFonts w:ascii="Calibri" w:hAnsi="Calibri" w:cs="Calibri"/>
              </w:rPr>
              <w:t>Briefly sketch the development of chiller systems for the industrial market.</w:t>
            </w:r>
          </w:p>
        </w:tc>
        <w:tc>
          <w:tcPr>
            <w:tcW w:w="2070" w:type="dxa"/>
            <w:tcBorders>
              <w:top w:val="single" w:sz="4" w:space="0" w:color="auto"/>
              <w:left w:val="single" w:sz="4" w:space="0" w:color="auto"/>
              <w:bottom w:val="single" w:sz="4" w:space="0" w:color="auto"/>
              <w:right w:val="single" w:sz="4" w:space="0" w:color="auto"/>
            </w:tcBorders>
          </w:tcPr>
          <w:p w14:paraId="024EAFBA"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FB82DB1"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7BD9ED7" w14:textId="77777777" w:rsidR="00F46030" w:rsidRDefault="00F46030" w:rsidP="00F46030">
            <w:pPr>
              <w:rPr>
                <w:rFonts w:ascii="Calibri" w:hAnsi="Calibri" w:cs="Arial"/>
              </w:rPr>
            </w:pPr>
          </w:p>
        </w:tc>
      </w:tr>
      <w:tr w:rsidR="00F46030" w14:paraId="1CAD60BC"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123DC6F7" w14:textId="77777777" w:rsidR="00F46030" w:rsidRDefault="00F46030" w:rsidP="00F46030">
            <w:pPr>
              <w:rPr>
                <w:rFonts w:ascii="Calibri" w:hAnsi="Calibri" w:cs="Arial"/>
                <w:b/>
              </w:rPr>
            </w:pPr>
            <w:r>
              <w:rPr>
                <w:rFonts w:ascii="Calibri" w:hAnsi="Calibri" w:cs="Arial"/>
                <w:b/>
              </w:rPr>
              <w:t>Learning Unit 2</w:t>
            </w:r>
          </w:p>
        </w:tc>
        <w:tc>
          <w:tcPr>
            <w:tcW w:w="1952" w:type="dxa"/>
            <w:tcBorders>
              <w:top w:val="single" w:sz="4" w:space="0" w:color="auto"/>
              <w:left w:val="single" w:sz="4" w:space="0" w:color="auto"/>
              <w:bottom w:val="single" w:sz="4" w:space="0" w:color="auto"/>
              <w:right w:val="single" w:sz="4" w:space="0" w:color="auto"/>
            </w:tcBorders>
          </w:tcPr>
          <w:p w14:paraId="6706BE4E" w14:textId="77777777" w:rsidR="00F46030" w:rsidRPr="00B45B9C" w:rsidRDefault="000770AB" w:rsidP="00F46030">
            <w:pPr>
              <w:rPr>
                <w:rFonts w:ascii="Calibri" w:hAnsi="Calibri"/>
                <w:color w:val="000000"/>
              </w:rPr>
            </w:pPr>
            <w:r>
              <w:rPr>
                <w:rFonts w:ascii="Calibri" w:hAnsi="Calibri"/>
                <w:color w:val="000000"/>
              </w:rPr>
              <w:t>Hydronic Cooling Introduction</w:t>
            </w:r>
          </w:p>
        </w:tc>
        <w:tc>
          <w:tcPr>
            <w:tcW w:w="4073" w:type="dxa"/>
            <w:tcBorders>
              <w:top w:val="single" w:sz="4" w:space="0" w:color="auto"/>
              <w:left w:val="single" w:sz="4" w:space="0" w:color="auto"/>
              <w:bottom w:val="single" w:sz="4" w:space="0" w:color="auto"/>
              <w:right w:val="single" w:sz="4" w:space="0" w:color="auto"/>
            </w:tcBorders>
          </w:tcPr>
          <w:p w14:paraId="08BFA89B" w14:textId="77777777" w:rsidR="00F46030" w:rsidRDefault="00F00910" w:rsidP="004F3D70">
            <w:pPr>
              <w:rPr>
                <w:rFonts w:ascii="Calibri" w:hAnsi="Calibri" w:cs="Calibri"/>
              </w:rPr>
            </w:pPr>
            <w:r>
              <w:rPr>
                <w:rFonts w:ascii="Calibri" w:hAnsi="Calibri" w:cs="Calibri"/>
              </w:rPr>
              <w:t>Provide details of hydronic cooling principles, with emphasis on the cooling aspects.</w:t>
            </w:r>
          </w:p>
        </w:tc>
        <w:tc>
          <w:tcPr>
            <w:tcW w:w="2070" w:type="dxa"/>
            <w:tcBorders>
              <w:top w:val="single" w:sz="4" w:space="0" w:color="auto"/>
              <w:left w:val="single" w:sz="4" w:space="0" w:color="auto"/>
              <w:bottom w:val="single" w:sz="4" w:space="0" w:color="auto"/>
              <w:right w:val="single" w:sz="4" w:space="0" w:color="auto"/>
            </w:tcBorders>
          </w:tcPr>
          <w:p w14:paraId="3BB3F5DC"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01EBD191"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ED35695" w14:textId="77777777" w:rsidR="00F46030" w:rsidRDefault="00F46030" w:rsidP="00F46030">
            <w:pPr>
              <w:rPr>
                <w:rFonts w:ascii="Calibri" w:hAnsi="Calibri" w:cs="Arial"/>
              </w:rPr>
            </w:pPr>
          </w:p>
        </w:tc>
      </w:tr>
      <w:tr w:rsidR="00F46030" w14:paraId="0B2EADB5"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4264C52B" w14:textId="77777777" w:rsidR="00F46030" w:rsidRDefault="00F46030" w:rsidP="00F46030">
            <w:pPr>
              <w:rPr>
                <w:rFonts w:ascii="Calibri" w:hAnsi="Calibri" w:cs="Arial"/>
                <w:b/>
              </w:rPr>
            </w:pPr>
            <w:r>
              <w:rPr>
                <w:rFonts w:ascii="Calibri" w:hAnsi="Calibri" w:cs="Arial"/>
                <w:b/>
              </w:rPr>
              <w:t>Learning Unit 3</w:t>
            </w:r>
          </w:p>
        </w:tc>
        <w:tc>
          <w:tcPr>
            <w:tcW w:w="1952" w:type="dxa"/>
            <w:tcBorders>
              <w:top w:val="single" w:sz="4" w:space="0" w:color="auto"/>
              <w:left w:val="single" w:sz="4" w:space="0" w:color="auto"/>
              <w:bottom w:val="single" w:sz="4" w:space="0" w:color="auto"/>
              <w:right w:val="single" w:sz="4" w:space="0" w:color="auto"/>
            </w:tcBorders>
          </w:tcPr>
          <w:p w14:paraId="2EECD74B" w14:textId="77777777" w:rsidR="00F46030" w:rsidRPr="00B45B9C" w:rsidRDefault="00571635" w:rsidP="00F46030">
            <w:pPr>
              <w:rPr>
                <w:rFonts w:ascii="Calibri" w:hAnsi="Calibri"/>
                <w:color w:val="000000"/>
              </w:rPr>
            </w:pPr>
            <w:r>
              <w:rPr>
                <w:rFonts w:ascii="Calibri" w:hAnsi="Calibri"/>
                <w:color w:val="000000"/>
              </w:rPr>
              <w:t xml:space="preserve">The Hydronic </w:t>
            </w:r>
            <w:r w:rsidR="000770AB">
              <w:rPr>
                <w:rFonts w:ascii="Calibri" w:hAnsi="Calibri"/>
                <w:color w:val="000000"/>
              </w:rPr>
              <w:t>Cooling Cycle</w:t>
            </w:r>
          </w:p>
        </w:tc>
        <w:tc>
          <w:tcPr>
            <w:tcW w:w="4073" w:type="dxa"/>
            <w:tcBorders>
              <w:top w:val="single" w:sz="4" w:space="0" w:color="auto"/>
              <w:left w:val="single" w:sz="4" w:space="0" w:color="auto"/>
              <w:bottom w:val="single" w:sz="4" w:space="0" w:color="auto"/>
              <w:right w:val="single" w:sz="4" w:space="0" w:color="auto"/>
            </w:tcBorders>
          </w:tcPr>
          <w:p w14:paraId="4F0C1576" w14:textId="77777777" w:rsidR="00F46030" w:rsidRDefault="00F00910" w:rsidP="00F46030">
            <w:pPr>
              <w:rPr>
                <w:rFonts w:ascii="Calibri" w:hAnsi="Calibri" w:cs="Calibri"/>
              </w:rPr>
            </w:pPr>
            <w:r>
              <w:rPr>
                <w:rFonts w:ascii="Calibri" w:hAnsi="Calibri" w:cs="Calibri"/>
              </w:rPr>
              <w:t>Outline the parts of the hydronic cooling cycle and explain the purpose of each part.</w:t>
            </w:r>
          </w:p>
        </w:tc>
        <w:tc>
          <w:tcPr>
            <w:tcW w:w="2070" w:type="dxa"/>
            <w:tcBorders>
              <w:top w:val="single" w:sz="4" w:space="0" w:color="auto"/>
              <w:left w:val="single" w:sz="4" w:space="0" w:color="auto"/>
              <w:bottom w:val="single" w:sz="4" w:space="0" w:color="auto"/>
              <w:right w:val="single" w:sz="4" w:space="0" w:color="auto"/>
            </w:tcBorders>
          </w:tcPr>
          <w:p w14:paraId="1DA03912"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6BA1BEA"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CCDB893" w14:textId="77777777" w:rsidR="00F46030" w:rsidRDefault="00F46030" w:rsidP="00F46030">
            <w:pPr>
              <w:rPr>
                <w:rFonts w:ascii="Calibri" w:hAnsi="Calibri" w:cs="Arial"/>
              </w:rPr>
            </w:pPr>
          </w:p>
        </w:tc>
      </w:tr>
      <w:tr w:rsidR="00F46030" w14:paraId="15817B56"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18CAA51D" w14:textId="77777777" w:rsidR="00F46030" w:rsidRDefault="00F46030" w:rsidP="00F46030">
            <w:pPr>
              <w:rPr>
                <w:rFonts w:ascii="Calibri" w:hAnsi="Calibri" w:cs="Arial"/>
                <w:b/>
              </w:rPr>
            </w:pPr>
            <w:r>
              <w:rPr>
                <w:rFonts w:ascii="Calibri" w:hAnsi="Calibri" w:cs="Arial"/>
                <w:b/>
              </w:rPr>
              <w:t>Learning Unit 4</w:t>
            </w:r>
          </w:p>
        </w:tc>
        <w:tc>
          <w:tcPr>
            <w:tcW w:w="1952" w:type="dxa"/>
            <w:tcBorders>
              <w:top w:val="single" w:sz="4" w:space="0" w:color="auto"/>
              <w:left w:val="single" w:sz="4" w:space="0" w:color="auto"/>
              <w:bottom w:val="single" w:sz="4" w:space="0" w:color="auto"/>
              <w:right w:val="single" w:sz="4" w:space="0" w:color="auto"/>
            </w:tcBorders>
          </w:tcPr>
          <w:p w14:paraId="312D1165" w14:textId="77777777" w:rsidR="00F46030" w:rsidRPr="00B45B9C" w:rsidRDefault="000770AB" w:rsidP="00F46030">
            <w:pPr>
              <w:rPr>
                <w:rFonts w:ascii="Calibri" w:hAnsi="Calibri"/>
                <w:color w:val="000000"/>
              </w:rPr>
            </w:pPr>
            <w:r>
              <w:rPr>
                <w:rFonts w:ascii="Calibri" w:hAnsi="Calibri"/>
                <w:color w:val="000000"/>
              </w:rPr>
              <w:t>Equipment Selection and Pipe Sizing</w:t>
            </w:r>
          </w:p>
        </w:tc>
        <w:tc>
          <w:tcPr>
            <w:tcW w:w="4073" w:type="dxa"/>
            <w:tcBorders>
              <w:top w:val="single" w:sz="4" w:space="0" w:color="auto"/>
              <w:left w:val="single" w:sz="4" w:space="0" w:color="auto"/>
              <w:bottom w:val="single" w:sz="4" w:space="0" w:color="auto"/>
              <w:right w:val="single" w:sz="4" w:space="0" w:color="auto"/>
            </w:tcBorders>
          </w:tcPr>
          <w:p w14:paraId="29010A96" w14:textId="77777777" w:rsidR="00F46030" w:rsidRDefault="00450ACB" w:rsidP="00F46030">
            <w:pPr>
              <w:rPr>
                <w:rFonts w:ascii="Calibri" w:hAnsi="Calibri" w:cs="Calibri"/>
              </w:rPr>
            </w:pPr>
            <w:r>
              <w:rPr>
                <w:rFonts w:ascii="Calibri" w:hAnsi="Calibri" w:cs="Calibri"/>
              </w:rPr>
              <w:t>List the criteria involved in selecting equipment and sizing the pipe for a commercial MES cooling installation.</w:t>
            </w:r>
          </w:p>
        </w:tc>
        <w:tc>
          <w:tcPr>
            <w:tcW w:w="2070" w:type="dxa"/>
            <w:tcBorders>
              <w:top w:val="single" w:sz="4" w:space="0" w:color="auto"/>
              <w:left w:val="single" w:sz="4" w:space="0" w:color="auto"/>
              <w:bottom w:val="single" w:sz="4" w:space="0" w:color="auto"/>
              <w:right w:val="single" w:sz="4" w:space="0" w:color="auto"/>
            </w:tcBorders>
          </w:tcPr>
          <w:p w14:paraId="27FFED7E"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46BBD0"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49FE783" w14:textId="77777777" w:rsidR="00F46030" w:rsidRDefault="00F46030" w:rsidP="00F46030">
            <w:pPr>
              <w:rPr>
                <w:rFonts w:ascii="Calibri" w:hAnsi="Calibri" w:cs="Arial"/>
              </w:rPr>
            </w:pPr>
          </w:p>
        </w:tc>
      </w:tr>
      <w:tr w:rsidR="00F46030" w14:paraId="5FE61738"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2365578E" w14:textId="77777777" w:rsidR="00F46030" w:rsidRDefault="00F46030" w:rsidP="00F46030">
            <w:pPr>
              <w:rPr>
                <w:rFonts w:ascii="Calibri" w:hAnsi="Calibri" w:cs="Arial"/>
                <w:b/>
              </w:rPr>
            </w:pPr>
            <w:r>
              <w:rPr>
                <w:rFonts w:ascii="Calibri" w:hAnsi="Calibri" w:cs="Arial"/>
                <w:b/>
              </w:rPr>
              <w:t>Learning Unit 5</w:t>
            </w:r>
          </w:p>
        </w:tc>
        <w:tc>
          <w:tcPr>
            <w:tcW w:w="1952" w:type="dxa"/>
            <w:tcBorders>
              <w:top w:val="single" w:sz="4" w:space="0" w:color="auto"/>
              <w:left w:val="single" w:sz="4" w:space="0" w:color="auto"/>
              <w:bottom w:val="single" w:sz="4" w:space="0" w:color="auto"/>
              <w:right w:val="single" w:sz="4" w:space="0" w:color="auto"/>
            </w:tcBorders>
          </w:tcPr>
          <w:p w14:paraId="01DC96BD" w14:textId="77777777" w:rsidR="00F46030" w:rsidRPr="00B45B9C" w:rsidRDefault="000770AB" w:rsidP="00F46030">
            <w:pPr>
              <w:rPr>
                <w:rFonts w:ascii="Calibri" w:hAnsi="Calibri"/>
                <w:color w:val="000000"/>
              </w:rPr>
            </w:pPr>
            <w:r>
              <w:rPr>
                <w:rFonts w:ascii="Calibri" w:hAnsi="Calibri"/>
                <w:color w:val="000000"/>
              </w:rPr>
              <w:t>Control and Control Problems</w:t>
            </w:r>
          </w:p>
        </w:tc>
        <w:tc>
          <w:tcPr>
            <w:tcW w:w="4073" w:type="dxa"/>
            <w:tcBorders>
              <w:top w:val="single" w:sz="4" w:space="0" w:color="auto"/>
              <w:left w:val="single" w:sz="4" w:space="0" w:color="auto"/>
              <w:bottom w:val="single" w:sz="4" w:space="0" w:color="auto"/>
              <w:right w:val="single" w:sz="4" w:space="0" w:color="auto"/>
            </w:tcBorders>
          </w:tcPr>
          <w:p w14:paraId="068F9453" w14:textId="77777777" w:rsidR="00F46030" w:rsidRDefault="00450ACB" w:rsidP="004F3D70">
            <w:pPr>
              <w:rPr>
                <w:rFonts w:ascii="Calibri" w:hAnsi="Calibri" w:cs="Calibri"/>
              </w:rPr>
            </w:pPr>
            <w:r>
              <w:rPr>
                <w:rFonts w:ascii="Calibri" w:hAnsi="Calibri" w:cs="Calibri"/>
              </w:rPr>
              <w:t>Provide insight into the control issues and possible problems with a commercial MES cooling installation.</w:t>
            </w:r>
          </w:p>
        </w:tc>
        <w:tc>
          <w:tcPr>
            <w:tcW w:w="2070" w:type="dxa"/>
            <w:tcBorders>
              <w:top w:val="single" w:sz="4" w:space="0" w:color="auto"/>
              <w:left w:val="single" w:sz="4" w:space="0" w:color="auto"/>
              <w:bottom w:val="single" w:sz="4" w:space="0" w:color="auto"/>
              <w:right w:val="single" w:sz="4" w:space="0" w:color="auto"/>
            </w:tcBorders>
          </w:tcPr>
          <w:p w14:paraId="4D39E874"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19792BB"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EE4F05D" w14:textId="77777777" w:rsidR="00F46030" w:rsidRDefault="00F46030" w:rsidP="00F46030">
            <w:pPr>
              <w:rPr>
                <w:rFonts w:ascii="Calibri" w:hAnsi="Calibri" w:cs="Arial"/>
              </w:rPr>
            </w:pPr>
          </w:p>
        </w:tc>
      </w:tr>
      <w:tr w:rsidR="00F46030" w14:paraId="6A7BA8AB"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1915ADDE" w14:textId="77777777" w:rsidR="00F46030" w:rsidRDefault="00F46030" w:rsidP="00F46030">
            <w:pPr>
              <w:rPr>
                <w:rFonts w:ascii="Calibri" w:hAnsi="Calibri" w:cs="Arial"/>
                <w:b/>
              </w:rPr>
            </w:pPr>
            <w:r>
              <w:rPr>
                <w:rFonts w:ascii="Calibri" w:hAnsi="Calibri" w:cs="Arial"/>
                <w:b/>
              </w:rPr>
              <w:t>Learning Unit 6</w:t>
            </w:r>
          </w:p>
        </w:tc>
        <w:tc>
          <w:tcPr>
            <w:tcW w:w="1952" w:type="dxa"/>
            <w:tcBorders>
              <w:top w:val="single" w:sz="4" w:space="0" w:color="auto"/>
              <w:left w:val="single" w:sz="4" w:space="0" w:color="auto"/>
              <w:bottom w:val="single" w:sz="4" w:space="0" w:color="auto"/>
              <w:right w:val="single" w:sz="4" w:space="0" w:color="auto"/>
            </w:tcBorders>
          </w:tcPr>
          <w:p w14:paraId="6FBBCE0D" w14:textId="77777777" w:rsidR="00F46030" w:rsidRPr="00B45B9C" w:rsidRDefault="000770AB" w:rsidP="00F46030">
            <w:pPr>
              <w:rPr>
                <w:rFonts w:ascii="Calibri" w:hAnsi="Calibri"/>
                <w:color w:val="000000"/>
              </w:rPr>
            </w:pPr>
            <w:r>
              <w:rPr>
                <w:rFonts w:ascii="Calibri" w:hAnsi="Calibri"/>
                <w:color w:val="000000"/>
              </w:rPr>
              <w:t>Sizing Procedures for Pump and Distribution Piping</w:t>
            </w:r>
          </w:p>
        </w:tc>
        <w:tc>
          <w:tcPr>
            <w:tcW w:w="4073" w:type="dxa"/>
            <w:tcBorders>
              <w:top w:val="single" w:sz="4" w:space="0" w:color="auto"/>
              <w:left w:val="single" w:sz="4" w:space="0" w:color="auto"/>
              <w:bottom w:val="single" w:sz="4" w:space="0" w:color="auto"/>
              <w:right w:val="single" w:sz="4" w:space="0" w:color="auto"/>
            </w:tcBorders>
          </w:tcPr>
          <w:p w14:paraId="12DCAF9A" w14:textId="77777777" w:rsidR="00F46030" w:rsidRDefault="00450ACB" w:rsidP="00F46030">
            <w:pPr>
              <w:rPr>
                <w:rFonts w:ascii="Calibri" w:hAnsi="Calibri" w:cs="Calibri"/>
              </w:rPr>
            </w:pPr>
            <w:r>
              <w:rPr>
                <w:rFonts w:ascii="Calibri" w:hAnsi="Calibri" w:cs="Calibri"/>
              </w:rPr>
              <w:t>Recite the procedures involved in sizing the pumps and distribution piping for a commercial MES cooling installation.</w:t>
            </w:r>
          </w:p>
        </w:tc>
        <w:tc>
          <w:tcPr>
            <w:tcW w:w="2070" w:type="dxa"/>
            <w:tcBorders>
              <w:top w:val="single" w:sz="4" w:space="0" w:color="auto"/>
              <w:left w:val="single" w:sz="4" w:space="0" w:color="auto"/>
              <w:bottom w:val="single" w:sz="4" w:space="0" w:color="auto"/>
              <w:right w:val="single" w:sz="4" w:space="0" w:color="auto"/>
            </w:tcBorders>
          </w:tcPr>
          <w:p w14:paraId="3749698F"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66358C9"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C51D595" w14:textId="77777777" w:rsidR="00F46030" w:rsidRDefault="00F46030" w:rsidP="00F46030">
            <w:pPr>
              <w:rPr>
                <w:rFonts w:ascii="Calibri" w:hAnsi="Calibri" w:cs="Arial"/>
              </w:rPr>
            </w:pPr>
          </w:p>
        </w:tc>
      </w:tr>
      <w:tr w:rsidR="00F46030" w14:paraId="76A7F0E2"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2502858F" w14:textId="77777777" w:rsidR="00F46030" w:rsidRDefault="00F46030" w:rsidP="00F46030">
            <w:pPr>
              <w:rPr>
                <w:rFonts w:ascii="Calibri" w:hAnsi="Calibri" w:cs="Arial"/>
                <w:b/>
              </w:rPr>
            </w:pPr>
            <w:r>
              <w:rPr>
                <w:rFonts w:ascii="Calibri" w:hAnsi="Calibri" w:cs="Arial"/>
                <w:b/>
              </w:rPr>
              <w:t>Learning Unit 7</w:t>
            </w:r>
          </w:p>
        </w:tc>
        <w:tc>
          <w:tcPr>
            <w:tcW w:w="1952" w:type="dxa"/>
            <w:tcBorders>
              <w:top w:val="single" w:sz="4" w:space="0" w:color="auto"/>
              <w:left w:val="single" w:sz="4" w:space="0" w:color="auto"/>
              <w:bottom w:val="single" w:sz="4" w:space="0" w:color="auto"/>
              <w:right w:val="single" w:sz="4" w:space="0" w:color="auto"/>
            </w:tcBorders>
          </w:tcPr>
          <w:p w14:paraId="6CCA85D4" w14:textId="77777777" w:rsidR="00F46030" w:rsidRPr="00B45B9C" w:rsidRDefault="00450ACB" w:rsidP="00F46030">
            <w:pPr>
              <w:rPr>
                <w:rFonts w:ascii="Calibri" w:hAnsi="Calibri"/>
                <w:color w:val="000000"/>
              </w:rPr>
            </w:pPr>
            <w:r>
              <w:rPr>
                <w:rFonts w:ascii="Calibri" w:hAnsi="Calibri"/>
                <w:color w:val="000000"/>
              </w:rPr>
              <w:t xml:space="preserve">Sizing the Chiller </w:t>
            </w:r>
            <w:r w:rsidR="000770AB">
              <w:rPr>
                <w:rFonts w:ascii="Calibri" w:hAnsi="Calibri"/>
                <w:color w:val="000000"/>
              </w:rPr>
              <w:t xml:space="preserve">Piping and </w:t>
            </w:r>
            <w:r w:rsidR="000770AB">
              <w:rPr>
                <w:rFonts w:ascii="Calibri" w:hAnsi="Calibri"/>
                <w:color w:val="000000"/>
              </w:rPr>
              <w:lastRenderedPageBreak/>
              <w:t>Auxiliary Equipment</w:t>
            </w:r>
          </w:p>
        </w:tc>
        <w:tc>
          <w:tcPr>
            <w:tcW w:w="4073" w:type="dxa"/>
            <w:tcBorders>
              <w:top w:val="single" w:sz="4" w:space="0" w:color="auto"/>
              <w:left w:val="single" w:sz="4" w:space="0" w:color="auto"/>
              <w:bottom w:val="single" w:sz="4" w:space="0" w:color="auto"/>
              <w:right w:val="single" w:sz="4" w:space="0" w:color="auto"/>
            </w:tcBorders>
          </w:tcPr>
          <w:p w14:paraId="307D0FC6" w14:textId="77777777" w:rsidR="00F46030" w:rsidRDefault="00450ACB" w:rsidP="00450ACB">
            <w:pPr>
              <w:rPr>
                <w:rFonts w:ascii="Calibri" w:hAnsi="Calibri" w:cs="Calibri"/>
              </w:rPr>
            </w:pPr>
            <w:r>
              <w:rPr>
                <w:rFonts w:ascii="Calibri" w:hAnsi="Calibri" w:cs="Calibri"/>
              </w:rPr>
              <w:lastRenderedPageBreak/>
              <w:t xml:space="preserve">Recite the procedures involved in sizing the chiller piping and auxiliary </w:t>
            </w:r>
            <w:r>
              <w:rPr>
                <w:rFonts w:ascii="Calibri" w:hAnsi="Calibri" w:cs="Calibri"/>
              </w:rPr>
              <w:lastRenderedPageBreak/>
              <w:t>equipment for a commercial MES cooling installation.</w:t>
            </w:r>
          </w:p>
        </w:tc>
        <w:tc>
          <w:tcPr>
            <w:tcW w:w="2070" w:type="dxa"/>
            <w:tcBorders>
              <w:top w:val="single" w:sz="4" w:space="0" w:color="auto"/>
              <w:left w:val="single" w:sz="4" w:space="0" w:color="auto"/>
              <w:bottom w:val="single" w:sz="4" w:space="0" w:color="auto"/>
              <w:right w:val="single" w:sz="4" w:space="0" w:color="auto"/>
            </w:tcBorders>
          </w:tcPr>
          <w:p w14:paraId="48D2FF36" w14:textId="77777777" w:rsidR="00F46030" w:rsidRDefault="00F46030" w:rsidP="00F46030">
            <w:pPr>
              <w:rPr>
                <w:rFonts w:ascii="Calibri" w:hAnsi="Calibri" w:cs="Calibri"/>
                <w:noProof/>
              </w:rPr>
            </w:pPr>
            <w:r>
              <w:rPr>
                <w:rFonts w:ascii="Calibri" w:hAnsi="Calibri"/>
              </w:rPr>
              <w:lastRenderedPageBreak/>
              <w:t xml:space="preserve">Homework Assignment, Quiz, </w:t>
            </w:r>
            <w:r>
              <w:rPr>
                <w:rFonts w:ascii="Calibri" w:hAnsi="Calibri"/>
              </w:rPr>
              <w:lastRenderedPageBreak/>
              <w:t>Test, Practical Exercise</w:t>
            </w:r>
          </w:p>
        </w:tc>
        <w:tc>
          <w:tcPr>
            <w:tcW w:w="2340" w:type="dxa"/>
            <w:tcBorders>
              <w:top w:val="single" w:sz="4" w:space="0" w:color="auto"/>
              <w:left w:val="single" w:sz="4" w:space="0" w:color="auto"/>
              <w:bottom w:val="single" w:sz="4" w:space="0" w:color="auto"/>
              <w:right w:val="single" w:sz="4" w:space="0" w:color="auto"/>
            </w:tcBorders>
          </w:tcPr>
          <w:p w14:paraId="6195A41D"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4C5E326" w14:textId="77777777" w:rsidR="00F46030" w:rsidRDefault="00F46030" w:rsidP="00F46030">
            <w:pPr>
              <w:rPr>
                <w:rFonts w:ascii="Calibri" w:hAnsi="Calibri" w:cs="Arial"/>
              </w:rPr>
            </w:pPr>
          </w:p>
        </w:tc>
      </w:tr>
      <w:tr w:rsidR="00F46030" w14:paraId="78EC9312"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23D10444" w14:textId="77777777" w:rsidR="00F46030" w:rsidRDefault="00F46030" w:rsidP="00F46030">
            <w:pPr>
              <w:rPr>
                <w:rFonts w:ascii="Calibri" w:hAnsi="Calibri" w:cs="Arial"/>
                <w:b/>
              </w:rPr>
            </w:pPr>
            <w:r>
              <w:rPr>
                <w:rFonts w:ascii="Calibri" w:hAnsi="Calibri" w:cs="Arial"/>
                <w:b/>
              </w:rPr>
              <w:t>Learning Unit 8</w:t>
            </w:r>
          </w:p>
        </w:tc>
        <w:tc>
          <w:tcPr>
            <w:tcW w:w="1952" w:type="dxa"/>
            <w:tcBorders>
              <w:top w:val="single" w:sz="4" w:space="0" w:color="auto"/>
              <w:left w:val="single" w:sz="4" w:space="0" w:color="auto"/>
              <w:bottom w:val="single" w:sz="4" w:space="0" w:color="auto"/>
              <w:right w:val="single" w:sz="4" w:space="0" w:color="auto"/>
            </w:tcBorders>
          </w:tcPr>
          <w:p w14:paraId="249D696A" w14:textId="77777777" w:rsidR="00F46030" w:rsidRPr="00B45B9C" w:rsidRDefault="00B45B9C" w:rsidP="00F46030">
            <w:pPr>
              <w:rPr>
                <w:rFonts w:ascii="Calibri" w:hAnsi="Calibri"/>
                <w:color w:val="000000"/>
              </w:rPr>
            </w:pPr>
            <w:r>
              <w:rPr>
                <w:rFonts w:ascii="Calibri" w:hAnsi="Calibri"/>
                <w:color w:val="000000"/>
              </w:rPr>
              <w:t>Sizing the Cooling Tower Piping and Selecting the Cooling Tower Pump</w:t>
            </w:r>
          </w:p>
        </w:tc>
        <w:tc>
          <w:tcPr>
            <w:tcW w:w="4073" w:type="dxa"/>
            <w:tcBorders>
              <w:top w:val="single" w:sz="4" w:space="0" w:color="auto"/>
              <w:left w:val="single" w:sz="4" w:space="0" w:color="auto"/>
              <w:bottom w:val="single" w:sz="4" w:space="0" w:color="auto"/>
              <w:right w:val="single" w:sz="4" w:space="0" w:color="auto"/>
            </w:tcBorders>
          </w:tcPr>
          <w:p w14:paraId="45E1D0A3" w14:textId="77777777" w:rsidR="00F46030" w:rsidRDefault="00450ACB" w:rsidP="00450ACB">
            <w:pPr>
              <w:rPr>
                <w:rFonts w:ascii="Calibri" w:hAnsi="Calibri" w:cs="Calibri"/>
              </w:rPr>
            </w:pPr>
            <w:r>
              <w:rPr>
                <w:rFonts w:ascii="Calibri" w:hAnsi="Calibri" w:cs="Calibri"/>
              </w:rPr>
              <w:t>Recite the procedures involved in sizing the cooling tower piping and selecting the cooling tower pump for a commercial MES cooling installation.</w:t>
            </w:r>
          </w:p>
        </w:tc>
        <w:tc>
          <w:tcPr>
            <w:tcW w:w="2070" w:type="dxa"/>
            <w:tcBorders>
              <w:top w:val="single" w:sz="4" w:space="0" w:color="auto"/>
              <w:left w:val="single" w:sz="4" w:space="0" w:color="auto"/>
              <w:bottom w:val="single" w:sz="4" w:space="0" w:color="auto"/>
              <w:right w:val="single" w:sz="4" w:space="0" w:color="auto"/>
            </w:tcBorders>
          </w:tcPr>
          <w:p w14:paraId="030DE1D9"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69DF323"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4854D20" w14:textId="77777777" w:rsidR="00F46030" w:rsidRDefault="00F46030" w:rsidP="00F46030">
            <w:pPr>
              <w:rPr>
                <w:rFonts w:ascii="Calibri" w:hAnsi="Calibri" w:cs="Arial"/>
              </w:rPr>
            </w:pPr>
          </w:p>
        </w:tc>
      </w:tr>
      <w:tr w:rsidR="00F46030" w14:paraId="1FEEE44E" w14:textId="77777777" w:rsidTr="00611816">
        <w:tc>
          <w:tcPr>
            <w:tcW w:w="1463" w:type="dxa"/>
            <w:tcBorders>
              <w:top w:val="single" w:sz="4" w:space="0" w:color="auto"/>
              <w:left w:val="single" w:sz="4" w:space="0" w:color="auto"/>
              <w:bottom w:val="single" w:sz="4" w:space="0" w:color="auto"/>
              <w:right w:val="single" w:sz="4" w:space="0" w:color="auto"/>
            </w:tcBorders>
          </w:tcPr>
          <w:p w14:paraId="26D32090" w14:textId="77777777" w:rsidR="00F46030" w:rsidRDefault="00F46030" w:rsidP="00F46030">
            <w:pPr>
              <w:rPr>
                <w:rFonts w:ascii="Calibri" w:hAnsi="Calibri" w:cs="Arial"/>
                <w:b/>
              </w:rPr>
            </w:pPr>
            <w:r>
              <w:rPr>
                <w:rFonts w:ascii="Calibri" w:hAnsi="Calibri" w:cs="Arial"/>
                <w:b/>
              </w:rPr>
              <w:t>Learning Unit 9</w:t>
            </w:r>
          </w:p>
          <w:p w14:paraId="0C94F414" w14:textId="77777777" w:rsidR="00F46030" w:rsidRDefault="00F46030" w:rsidP="00F46030">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tcPr>
          <w:p w14:paraId="49646CD8" w14:textId="77777777" w:rsidR="00F46030" w:rsidRPr="00B45B9C" w:rsidRDefault="00B45B9C" w:rsidP="00F46030">
            <w:pPr>
              <w:rPr>
                <w:rFonts w:ascii="Calibri" w:hAnsi="Calibri"/>
                <w:color w:val="000000"/>
              </w:rPr>
            </w:pPr>
            <w:r>
              <w:rPr>
                <w:rFonts w:ascii="Calibri" w:hAnsi="Calibri"/>
                <w:color w:val="000000"/>
              </w:rPr>
              <w:t>Installation of Equipment and Piping</w:t>
            </w:r>
          </w:p>
        </w:tc>
        <w:tc>
          <w:tcPr>
            <w:tcW w:w="4073" w:type="dxa"/>
            <w:tcBorders>
              <w:top w:val="single" w:sz="4" w:space="0" w:color="auto"/>
              <w:left w:val="single" w:sz="4" w:space="0" w:color="auto"/>
              <w:bottom w:val="single" w:sz="4" w:space="0" w:color="auto"/>
              <w:right w:val="single" w:sz="4" w:space="0" w:color="auto"/>
            </w:tcBorders>
          </w:tcPr>
          <w:p w14:paraId="2CB0828C" w14:textId="77777777" w:rsidR="00F46030" w:rsidRDefault="00450ACB" w:rsidP="00353644">
            <w:pPr>
              <w:rPr>
                <w:rFonts w:ascii="Calibri" w:hAnsi="Calibri" w:cs="Calibri"/>
              </w:rPr>
            </w:pPr>
            <w:r>
              <w:rPr>
                <w:rFonts w:ascii="Calibri" w:hAnsi="Calibri" w:cs="Calibri"/>
              </w:rPr>
              <w:t xml:space="preserve">Provide a </w:t>
            </w:r>
            <w:r w:rsidR="00353644">
              <w:rPr>
                <w:rFonts w:ascii="Calibri" w:hAnsi="Calibri" w:cs="Calibri"/>
              </w:rPr>
              <w:t>set of steps for the installation of all the equipment and piping for a commercial MES cooling installation.</w:t>
            </w:r>
          </w:p>
        </w:tc>
        <w:tc>
          <w:tcPr>
            <w:tcW w:w="2070" w:type="dxa"/>
            <w:tcBorders>
              <w:top w:val="single" w:sz="4" w:space="0" w:color="auto"/>
              <w:left w:val="single" w:sz="4" w:space="0" w:color="auto"/>
              <w:bottom w:val="single" w:sz="4" w:space="0" w:color="auto"/>
              <w:right w:val="single" w:sz="4" w:space="0" w:color="auto"/>
            </w:tcBorders>
          </w:tcPr>
          <w:p w14:paraId="0A8CF3CD"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C71C920"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43DBFAC" w14:textId="77777777" w:rsidR="00F46030" w:rsidRDefault="00F46030" w:rsidP="00F46030">
            <w:pPr>
              <w:rPr>
                <w:rFonts w:ascii="Calibri" w:hAnsi="Calibri" w:cs="Arial"/>
              </w:rPr>
            </w:pPr>
          </w:p>
        </w:tc>
      </w:tr>
      <w:tr w:rsidR="00F46030" w14:paraId="01CECFB7" w14:textId="77777777" w:rsidTr="00611816">
        <w:tc>
          <w:tcPr>
            <w:tcW w:w="1463" w:type="dxa"/>
            <w:tcBorders>
              <w:top w:val="single" w:sz="4" w:space="0" w:color="auto"/>
              <w:left w:val="single" w:sz="4" w:space="0" w:color="auto"/>
              <w:bottom w:val="single" w:sz="4" w:space="0" w:color="auto"/>
              <w:right w:val="single" w:sz="4" w:space="0" w:color="auto"/>
            </w:tcBorders>
          </w:tcPr>
          <w:p w14:paraId="2AB94E5E" w14:textId="77777777" w:rsidR="00F46030" w:rsidRDefault="00F46030" w:rsidP="00F46030">
            <w:pPr>
              <w:rPr>
                <w:rFonts w:ascii="Calibri" w:hAnsi="Calibri" w:cs="Arial"/>
                <w:b/>
              </w:rPr>
            </w:pPr>
            <w:r>
              <w:rPr>
                <w:rFonts w:ascii="Calibri" w:hAnsi="Calibri" w:cs="Arial"/>
                <w:b/>
              </w:rPr>
              <w:t>Learning Unit 10</w:t>
            </w:r>
          </w:p>
          <w:p w14:paraId="2200314F" w14:textId="77777777" w:rsidR="00F46030" w:rsidRDefault="00F46030" w:rsidP="00F46030">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tcPr>
          <w:p w14:paraId="7C707046" w14:textId="77777777" w:rsidR="00F46030" w:rsidRPr="00B45B9C" w:rsidRDefault="00B45B9C" w:rsidP="00353644">
            <w:pPr>
              <w:rPr>
                <w:rFonts w:ascii="Calibri" w:hAnsi="Calibri"/>
                <w:color w:val="000000"/>
              </w:rPr>
            </w:pPr>
            <w:r>
              <w:rPr>
                <w:rFonts w:ascii="Calibri" w:hAnsi="Calibri"/>
                <w:color w:val="000000"/>
              </w:rPr>
              <w:t>High-Efficiency Eq</w:t>
            </w:r>
            <w:r w:rsidR="00353644">
              <w:rPr>
                <w:rFonts w:ascii="Calibri" w:hAnsi="Calibri"/>
                <w:color w:val="000000"/>
              </w:rPr>
              <w:t>uipment Installation Methods</w:t>
            </w:r>
          </w:p>
        </w:tc>
        <w:tc>
          <w:tcPr>
            <w:tcW w:w="4073" w:type="dxa"/>
            <w:tcBorders>
              <w:top w:val="single" w:sz="4" w:space="0" w:color="auto"/>
              <w:left w:val="single" w:sz="4" w:space="0" w:color="auto"/>
              <w:bottom w:val="single" w:sz="4" w:space="0" w:color="auto"/>
              <w:right w:val="single" w:sz="4" w:space="0" w:color="auto"/>
            </w:tcBorders>
          </w:tcPr>
          <w:p w14:paraId="00901FB3" w14:textId="77777777" w:rsidR="00F46030" w:rsidRDefault="00F50820" w:rsidP="00353644">
            <w:pPr>
              <w:rPr>
                <w:rFonts w:ascii="Calibri" w:hAnsi="Calibri" w:cs="Calibri"/>
              </w:rPr>
            </w:pPr>
            <w:r>
              <w:rPr>
                <w:rFonts w:ascii="Calibri" w:hAnsi="Calibri" w:cs="Calibri"/>
              </w:rPr>
              <w:t xml:space="preserve">Describe </w:t>
            </w:r>
            <w:r w:rsidR="00353644">
              <w:rPr>
                <w:rFonts w:ascii="Calibri" w:hAnsi="Calibri" w:cs="Calibri"/>
              </w:rPr>
              <w:t>crucial differences involved in the installation of high-efficiency process equipment for an MES cooling application.</w:t>
            </w:r>
          </w:p>
        </w:tc>
        <w:tc>
          <w:tcPr>
            <w:tcW w:w="2070" w:type="dxa"/>
            <w:tcBorders>
              <w:top w:val="single" w:sz="4" w:space="0" w:color="auto"/>
              <w:left w:val="single" w:sz="4" w:space="0" w:color="auto"/>
              <w:bottom w:val="single" w:sz="4" w:space="0" w:color="auto"/>
              <w:right w:val="single" w:sz="4" w:space="0" w:color="auto"/>
            </w:tcBorders>
          </w:tcPr>
          <w:p w14:paraId="341CC9A7"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F70EB47"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9FEDF71" w14:textId="77777777" w:rsidR="00F46030" w:rsidRDefault="00F46030" w:rsidP="00F46030">
            <w:pPr>
              <w:rPr>
                <w:rFonts w:ascii="Calibri" w:hAnsi="Calibri" w:cs="Arial"/>
              </w:rPr>
            </w:pPr>
          </w:p>
        </w:tc>
      </w:tr>
      <w:tr w:rsidR="00F46030" w14:paraId="37C6E3DC" w14:textId="77777777" w:rsidTr="00611816">
        <w:tc>
          <w:tcPr>
            <w:tcW w:w="1463" w:type="dxa"/>
            <w:tcBorders>
              <w:top w:val="single" w:sz="4" w:space="0" w:color="auto"/>
              <w:left w:val="single" w:sz="4" w:space="0" w:color="auto"/>
              <w:bottom w:val="single" w:sz="4" w:space="0" w:color="auto"/>
              <w:right w:val="single" w:sz="4" w:space="0" w:color="auto"/>
            </w:tcBorders>
            <w:hideMark/>
          </w:tcPr>
          <w:p w14:paraId="760354E7" w14:textId="77777777" w:rsidR="00F46030" w:rsidRDefault="00F46030" w:rsidP="00F46030">
            <w:pPr>
              <w:rPr>
                <w:rFonts w:ascii="Calibri" w:hAnsi="Calibri" w:cs="Arial"/>
                <w:b/>
              </w:rPr>
            </w:pPr>
            <w:r>
              <w:rPr>
                <w:rFonts w:ascii="Calibri" w:hAnsi="Calibri" w:cs="Arial"/>
                <w:b/>
              </w:rPr>
              <w:t>Learning Unit 11</w:t>
            </w:r>
          </w:p>
        </w:tc>
        <w:tc>
          <w:tcPr>
            <w:tcW w:w="1952" w:type="dxa"/>
            <w:tcBorders>
              <w:top w:val="single" w:sz="4" w:space="0" w:color="auto"/>
              <w:left w:val="single" w:sz="4" w:space="0" w:color="auto"/>
              <w:bottom w:val="single" w:sz="4" w:space="0" w:color="auto"/>
              <w:right w:val="single" w:sz="4" w:space="0" w:color="auto"/>
            </w:tcBorders>
          </w:tcPr>
          <w:p w14:paraId="78DD0F50" w14:textId="77777777" w:rsidR="00F46030" w:rsidRPr="00B45B9C" w:rsidRDefault="00353644" w:rsidP="00F46030">
            <w:pPr>
              <w:rPr>
                <w:rFonts w:ascii="Calibri" w:hAnsi="Calibri"/>
                <w:color w:val="000000"/>
              </w:rPr>
            </w:pPr>
            <w:r>
              <w:rPr>
                <w:rFonts w:ascii="Calibri" w:hAnsi="Calibri"/>
                <w:color w:val="000000"/>
              </w:rPr>
              <w:t>Principles of High-Efficiency Operation</w:t>
            </w:r>
          </w:p>
        </w:tc>
        <w:tc>
          <w:tcPr>
            <w:tcW w:w="4073" w:type="dxa"/>
            <w:tcBorders>
              <w:top w:val="single" w:sz="4" w:space="0" w:color="auto"/>
              <w:left w:val="single" w:sz="4" w:space="0" w:color="auto"/>
              <w:bottom w:val="single" w:sz="4" w:space="0" w:color="auto"/>
              <w:right w:val="single" w:sz="4" w:space="0" w:color="auto"/>
            </w:tcBorders>
          </w:tcPr>
          <w:p w14:paraId="53A16879" w14:textId="77777777" w:rsidR="00F46030" w:rsidRDefault="00353644" w:rsidP="00F46030">
            <w:pPr>
              <w:rPr>
                <w:rFonts w:ascii="Calibri" w:hAnsi="Calibri" w:cs="Calibri"/>
              </w:rPr>
            </w:pPr>
            <w:r>
              <w:rPr>
                <w:rFonts w:ascii="Calibri" w:hAnsi="Calibri" w:cs="Calibri"/>
              </w:rPr>
              <w:t>Outline the operating principles for a high-efficiency industrial cooling installation, noting differences from a traditional installation.</w:t>
            </w:r>
          </w:p>
        </w:tc>
        <w:tc>
          <w:tcPr>
            <w:tcW w:w="2070" w:type="dxa"/>
            <w:tcBorders>
              <w:top w:val="single" w:sz="4" w:space="0" w:color="auto"/>
              <w:left w:val="single" w:sz="4" w:space="0" w:color="auto"/>
              <w:bottom w:val="single" w:sz="4" w:space="0" w:color="auto"/>
              <w:right w:val="single" w:sz="4" w:space="0" w:color="auto"/>
            </w:tcBorders>
          </w:tcPr>
          <w:p w14:paraId="7231BFE6" w14:textId="77777777" w:rsidR="00F46030" w:rsidRDefault="00F46030" w:rsidP="00F46030">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99BC181"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75B61E1" w14:textId="77777777" w:rsidR="00F46030" w:rsidRDefault="00F46030" w:rsidP="00F46030">
            <w:pPr>
              <w:rPr>
                <w:rFonts w:ascii="Calibri" w:hAnsi="Calibri" w:cs="Arial"/>
              </w:rPr>
            </w:pPr>
          </w:p>
        </w:tc>
      </w:tr>
      <w:tr w:rsidR="000770AB" w14:paraId="616F5204" w14:textId="77777777" w:rsidTr="00611816">
        <w:tc>
          <w:tcPr>
            <w:tcW w:w="1463" w:type="dxa"/>
            <w:tcBorders>
              <w:top w:val="single" w:sz="4" w:space="0" w:color="auto"/>
              <w:left w:val="single" w:sz="4" w:space="0" w:color="auto"/>
              <w:bottom w:val="single" w:sz="4" w:space="0" w:color="auto"/>
              <w:right w:val="single" w:sz="4" w:space="0" w:color="auto"/>
            </w:tcBorders>
          </w:tcPr>
          <w:p w14:paraId="642030B5" w14:textId="77777777" w:rsidR="000770AB" w:rsidRDefault="000770AB" w:rsidP="000770AB">
            <w:pPr>
              <w:rPr>
                <w:rFonts w:ascii="Calibri" w:hAnsi="Calibri" w:cs="Arial"/>
                <w:b/>
              </w:rPr>
            </w:pPr>
            <w:r>
              <w:rPr>
                <w:rFonts w:ascii="Calibri" w:hAnsi="Calibri" w:cs="Arial"/>
                <w:b/>
              </w:rPr>
              <w:t>Learning Unit 12</w:t>
            </w:r>
          </w:p>
          <w:p w14:paraId="41F97C07" w14:textId="77777777" w:rsidR="000770AB" w:rsidRDefault="000770AB" w:rsidP="000770AB">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tcPr>
          <w:p w14:paraId="1B17DE14" w14:textId="77777777" w:rsidR="000770AB" w:rsidRDefault="000770AB" w:rsidP="000770AB">
            <w:pPr>
              <w:rPr>
                <w:rFonts w:ascii="Calibri" w:hAnsi="Calibri" w:cs="Calibri"/>
              </w:rPr>
            </w:pPr>
            <w:r>
              <w:rPr>
                <w:rFonts w:ascii="Calibri" w:hAnsi="Calibri" w:cs="Calibri"/>
              </w:rPr>
              <w:t>MES Commercial and Industrial Ammonia Systems</w:t>
            </w:r>
          </w:p>
        </w:tc>
        <w:tc>
          <w:tcPr>
            <w:tcW w:w="4073" w:type="dxa"/>
            <w:tcBorders>
              <w:top w:val="single" w:sz="4" w:space="0" w:color="auto"/>
              <w:left w:val="single" w:sz="4" w:space="0" w:color="auto"/>
              <w:bottom w:val="single" w:sz="4" w:space="0" w:color="auto"/>
              <w:right w:val="single" w:sz="4" w:space="0" w:color="auto"/>
            </w:tcBorders>
          </w:tcPr>
          <w:p w14:paraId="7DAF6E51" w14:textId="77777777" w:rsidR="000770AB" w:rsidRDefault="000770AB" w:rsidP="000770AB">
            <w:pPr>
              <w:rPr>
                <w:rFonts w:ascii="Calibri" w:hAnsi="Calibri" w:cs="Calibri"/>
              </w:rPr>
            </w:pPr>
            <w:r>
              <w:rPr>
                <w:rFonts w:ascii="Calibri" w:hAnsi="Calibri" w:cs="Calibri"/>
              </w:rPr>
              <w:t>Review the characteristics of refrigerant fluids and point out the benefits of ammonia as a refrigerant.</w:t>
            </w:r>
          </w:p>
        </w:tc>
        <w:tc>
          <w:tcPr>
            <w:tcW w:w="2070" w:type="dxa"/>
            <w:tcBorders>
              <w:top w:val="single" w:sz="4" w:space="0" w:color="auto"/>
              <w:left w:val="single" w:sz="4" w:space="0" w:color="auto"/>
              <w:bottom w:val="single" w:sz="4" w:space="0" w:color="auto"/>
              <w:right w:val="single" w:sz="4" w:space="0" w:color="auto"/>
            </w:tcBorders>
          </w:tcPr>
          <w:p w14:paraId="4E281D73" w14:textId="77777777" w:rsidR="000770AB" w:rsidRDefault="000770AB" w:rsidP="000770AB">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3FEA0B6" w14:textId="77777777" w:rsidR="000770AB" w:rsidRDefault="000770AB" w:rsidP="000770A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0A686174" w14:textId="77777777" w:rsidR="000770AB" w:rsidRDefault="000770AB" w:rsidP="000770AB">
            <w:pPr>
              <w:rPr>
                <w:rFonts w:ascii="Calibri" w:hAnsi="Calibri" w:cs="Arial"/>
              </w:rPr>
            </w:pPr>
          </w:p>
        </w:tc>
      </w:tr>
      <w:tr w:rsidR="000770AB" w14:paraId="3AC9DB69" w14:textId="77777777" w:rsidTr="00611816">
        <w:tc>
          <w:tcPr>
            <w:tcW w:w="1463" w:type="dxa"/>
            <w:tcBorders>
              <w:top w:val="single" w:sz="4" w:space="0" w:color="auto"/>
              <w:left w:val="single" w:sz="4" w:space="0" w:color="auto"/>
              <w:bottom w:val="single" w:sz="4" w:space="0" w:color="auto"/>
              <w:right w:val="single" w:sz="4" w:space="0" w:color="auto"/>
            </w:tcBorders>
          </w:tcPr>
          <w:p w14:paraId="06AA4A1C" w14:textId="77777777" w:rsidR="000770AB" w:rsidRDefault="000770AB" w:rsidP="000770AB">
            <w:pPr>
              <w:rPr>
                <w:rFonts w:ascii="Calibri" w:hAnsi="Calibri" w:cs="Arial"/>
                <w:b/>
              </w:rPr>
            </w:pPr>
            <w:r>
              <w:rPr>
                <w:rFonts w:ascii="Calibri" w:hAnsi="Calibri" w:cs="Arial"/>
                <w:b/>
              </w:rPr>
              <w:t>Learning Unit 13</w:t>
            </w:r>
          </w:p>
          <w:p w14:paraId="4DE9C1CD" w14:textId="77777777" w:rsidR="000770AB" w:rsidRDefault="000770AB" w:rsidP="000770AB">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tcPr>
          <w:p w14:paraId="1BBCC711" w14:textId="77777777" w:rsidR="000770AB" w:rsidRDefault="000770AB" w:rsidP="000770AB">
            <w:pPr>
              <w:rPr>
                <w:rFonts w:ascii="Calibri" w:hAnsi="Calibri" w:cs="Calibri"/>
              </w:rPr>
            </w:pPr>
            <w:r>
              <w:rPr>
                <w:rFonts w:ascii="Calibri" w:hAnsi="Calibri" w:cs="Calibri"/>
              </w:rPr>
              <w:t>MES Commercial Ice Machines</w:t>
            </w:r>
          </w:p>
        </w:tc>
        <w:tc>
          <w:tcPr>
            <w:tcW w:w="4073" w:type="dxa"/>
            <w:tcBorders>
              <w:top w:val="single" w:sz="4" w:space="0" w:color="auto"/>
              <w:left w:val="single" w:sz="4" w:space="0" w:color="auto"/>
              <w:bottom w:val="single" w:sz="4" w:space="0" w:color="auto"/>
              <w:right w:val="single" w:sz="4" w:space="0" w:color="auto"/>
            </w:tcBorders>
          </w:tcPr>
          <w:p w14:paraId="342D98BD" w14:textId="77777777" w:rsidR="000770AB" w:rsidRDefault="000770AB" w:rsidP="000770AB">
            <w:pPr>
              <w:rPr>
                <w:rFonts w:ascii="Calibri" w:hAnsi="Calibri" w:cs="Calibri"/>
              </w:rPr>
            </w:pPr>
            <w:r>
              <w:rPr>
                <w:rFonts w:ascii="Calibri" w:hAnsi="Calibri" w:cs="Calibri"/>
              </w:rPr>
              <w:t>Detail the needed equipment and installation process steps for providing an MES commercial ice machine.</w:t>
            </w:r>
          </w:p>
        </w:tc>
        <w:tc>
          <w:tcPr>
            <w:tcW w:w="2070" w:type="dxa"/>
            <w:tcBorders>
              <w:top w:val="single" w:sz="4" w:space="0" w:color="auto"/>
              <w:left w:val="single" w:sz="4" w:space="0" w:color="auto"/>
              <w:bottom w:val="single" w:sz="4" w:space="0" w:color="auto"/>
              <w:right w:val="single" w:sz="4" w:space="0" w:color="auto"/>
            </w:tcBorders>
          </w:tcPr>
          <w:p w14:paraId="54496207" w14:textId="77777777" w:rsidR="000770AB" w:rsidRDefault="000770AB" w:rsidP="000770AB">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E427871" w14:textId="77777777" w:rsidR="000770AB" w:rsidRDefault="000770AB" w:rsidP="000770A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7134EFB" w14:textId="77777777" w:rsidR="000770AB" w:rsidRDefault="000770AB" w:rsidP="000770AB">
            <w:pPr>
              <w:rPr>
                <w:rFonts w:ascii="Calibri" w:hAnsi="Calibri" w:cs="Arial"/>
              </w:rPr>
            </w:pPr>
          </w:p>
        </w:tc>
      </w:tr>
      <w:tr w:rsidR="000770AB" w14:paraId="50B7DC46" w14:textId="77777777" w:rsidTr="00611816">
        <w:tc>
          <w:tcPr>
            <w:tcW w:w="1463" w:type="dxa"/>
            <w:tcBorders>
              <w:top w:val="single" w:sz="4" w:space="0" w:color="auto"/>
              <w:left w:val="single" w:sz="4" w:space="0" w:color="auto"/>
              <w:bottom w:val="single" w:sz="4" w:space="0" w:color="auto"/>
              <w:right w:val="single" w:sz="4" w:space="0" w:color="auto"/>
            </w:tcBorders>
          </w:tcPr>
          <w:p w14:paraId="6CF31818" w14:textId="77777777" w:rsidR="000770AB" w:rsidRDefault="000770AB" w:rsidP="000770AB">
            <w:pPr>
              <w:rPr>
                <w:rFonts w:ascii="Calibri" w:hAnsi="Calibri" w:cs="Arial"/>
                <w:b/>
              </w:rPr>
            </w:pPr>
            <w:r>
              <w:rPr>
                <w:rFonts w:ascii="Calibri" w:hAnsi="Calibri" w:cs="Arial"/>
                <w:b/>
              </w:rPr>
              <w:t>Learning Unit 14</w:t>
            </w:r>
          </w:p>
          <w:p w14:paraId="44F03F76" w14:textId="77777777" w:rsidR="000770AB" w:rsidRDefault="000770AB" w:rsidP="000770AB">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tcPr>
          <w:p w14:paraId="4FBF7DB0" w14:textId="77777777" w:rsidR="000770AB" w:rsidRDefault="000770AB" w:rsidP="000770AB">
            <w:pPr>
              <w:rPr>
                <w:rFonts w:ascii="Calibri" w:hAnsi="Calibri" w:cs="Calibri"/>
              </w:rPr>
            </w:pPr>
            <w:r>
              <w:rPr>
                <w:rFonts w:ascii="Calibri" w:hAnsi="Calibri" w:cs="Calibri"/>
              </w:rPr>
              <w:t>MES Refrigeration Applications</w:t>
            </w:r>
          </w:p>
        </w:tc>
        <w:tc>
          <w:tcPr>
            <w:tcW w:w="4073" w:type="dxa"/>
            <w:tcBorders>
              <w:top w:val="single" w:sz="4" w:space="0" w:color="auto"/>
              <w:left w:val="single" w:sz="4" w:space="0" w:color="auto"/>
              <w:bottom w:val="single" w:sz="4" w:space="0" w:color="auto"/>
              <w:right w:val="single" w:sz="4" w:space="0" w:color="auto"/>
            </w:tcBorders>
          </w:tcPr>
          <w:p w14:paraId="0045B164" w14:textId="77777777" w:rsidR="000770AB" w:rsidRDefault="000770AB" w:rsidP="000770AB">
            <w:pPr>
              <w:rPr>
                <w:rFonts w:ascii="Calibri" w:hAnsi="Calibri" w:cs="Calibri"/>
              </w:rPr>
            </w:pPr>
            <w:r>
              <w:rPr>
                <w:rFonts w:ascii="Calibri" w:hAnsi="Calibri" w:cs="Calibri"/>
              </w:rPr>
              <w:t>List and describe several MES industrial and commercial applications for refrigeration not noted previously.</w:t>
            </w:r>
          </w:p>
        </w:tc>
        <w:tc>
          <w:tcPr>
            <w:tcW w:w="2070" w:type="dxa"/>
            <w:tcBorders>
              <w:top w:val="single" w:sz="4" w:space="0" w:color="auto"/>
              <w:left w:val="single" w:sz="4" w:space="0" w:color="auto"/>
              <w:bottom w:val="single" w:sz="4" w:space="0" w:color="auto"/>
              <w:right w:val="single" w:sz="4" w:space="0" w:color="auto"/>
            </w:tcBorders>
          </w:tcPr>
          <w:p w14:paraId="0CB304C0" w14:textId="77777777" w:rsidR="000770AB" w:rsidRDefault="000770AB" w:rsidP="000770AB">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AC9EECD" w14:textId="77777777" w:rsidR="000770AB" w:rsidRDefault="000770AB" w:rsidP="000770A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FDB0767" w14:textId="77777777" w:rsidR="000770AB" w:rsidRDefault="000770AB" w:rsidP="000770AB">
            <w:pPr>
              <w:rPr>
                <w:rFonts w:ascii="Calibri" w:hAnsi="Calibri" w:cs="Arial"/>
              </w:rPr>
            </w:pPr>
          </w:p>
        </w:tc>
      </w:tr>
      <w:tr w:rsidR="000770AB" w14:paraId="4B1D9EB4" w14:textId="77777777" w:rsidTr="00611816">
        <w:tc>
          <w:tcPr>
            <w:tcW w:w="1463" w:type="dxa"/>
            <w:tcBorders>
              <w:top w:val="single" w:sz="4" w:space="0" w:color="auto"/>
              <w:left w:val="single" w:sz="4" w:space="0" w:color="auto"/>
              <w:bottom w:val="single" w:sz="4" w:space="0" w:color="auto"/>
              <w:right w:val="single" w:sz="4" w:space="0" w:color="auto"/>
            </w:tcBorders>
          </w:tcPr>
          <w:p w14:paraId="388A4BD0" w14:textId="77777777" w:rsidR="000770AB" w:rsidRDefault="000770AB" w:rsidP="000770AB">
            <w:pPr>
              <w:rPr>
                <w:rFonts w:ascii="Calibri" w:hAnsi="Calibri" w:cs="Arial"/>
                <w:b/>
              </w:rPr>
            </w:pPr>
            <w:r>
              <w:rPr>
                <w:rFonts w:ascii="Calibri" w:hAnsi="Calibri" w:cs="Arial"/>
                <w:b/>
              </w:rPr>
              <w:lastRenderedPageBreak/>
              <w:t>Learning Unit 15</w:t>
            </w:r>
          </w:p>
          <w:p w14:paraId="2C8B30FF" w14:textId="77777777" w:rsidR="000770AB" w:rsidRDefault="000770AB" w:rsidP="000770AB">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tcPr>
          <w:p w14:paraId="72E37695" w14:textId="77777777" w:rsidR="000770AB" w:rsidRDefault="000770AB" w:rsidP="000770AB">
            <w:pPr>
              <w:rPr>
                <w:rFonts w:ascii="Calibri" w:hAnsi="Calibri" w:cs="Calibri"/>
              </w:rPr>
            </w:pPr>
            <w:r>
              <w:rPr>
                <w:rFonts w:ascii="Calibri" w:hAnsi="Calibri" w:cs="Calibri"/>
              </w:rPr>
              <w:t>Troubleshooting MES Refrigeration Systems</w:t>
            </w:r>
          </w:p>
        </w:tc>
        <w:tc>
          <w:tcPr>
            <w:tcW w:w="4073" w:type="dxa"/>
            <w:tcBorders>
              <w:top w:val="single" w:sz="4" w:space="0" w:color="auto"/>
              <w:left w:val="single" w:sz="4" w:space="0" w:color="auto"/>
              <w:bottom w:val="single" w:sz="4" w:space="0" w:color="auto"/>
              <w:right w:val="single" w:sz="4" w:space="0" w:color="auto"/>
            </w:tcBorders>
          </w:tcPr>
          <w:p w14:paraId="1B492B11" w14:textId="77777777" w:rsidR="000770AB" w:rsidRDefault="000770AB" w:rsidP="000770AB">
            <w:pPr>
              <w:rPr>
                <w:rFonts w:ascii="Calibri" w:hAnsi="Calibri" w:cs="Calibri"/>
              </w:rPr>
            </w:pPr>
            <w:r>
              <w:rPr>
                <w:rFonts w:ascii="Calibri" w:hAnsi="Calibri" w:cs="Calibri"/>
              </w:rPr>
              <w:t>Outline a process for troubleshooting an MES refrigeration system, with specific steps for at least one application noted previously.</w:t>
            </w:r>
          </w:p>
        </w:tc>
        <w:tc>
          <w:tcPr>
            <w:tcW w:w="2070" w:type="dxa"/>
            <w:tcBorders>
              <w:top w:val="single" w:sz="4" w:space="0" w:color="auto"/>
              <w:left w:val="single" w:sz="4" w:space="0" w:color="auto"/>
              <w:bottom w:val="single" w:sz="4" w:space="0" w:color="auto"/>
              <w:right w:val="single" w:sz="4" w:space="0" w:color="auto"/>
            </w:tcBorders>
          </w:tcPr>
          <w:p w14:paraId="6105E53E" w14:textId="77777777" w:rsidR="000770AB" w:rsidRDefault="000770AB" w:rsidP="000770AB">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A3872F6" w14:textId="77777777" w:rsidR="000770AB" w:rsidRDefault="000770AB" w:rsidP="000770A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29F0F60" w14:textId="77777777" w:rsidR="000770AB" w:rsidRDefault="000770AB" w:rsidP="000770AB">
            <w:pPr>
              <w:rPr>
                <w:rFonts w:ascii="Calibri" w:hAnsi="Calibri" w:cs="Arial"/>
              </w:rPr>
            </w:pPr>
          </w:p>
        </w:tc>
      </w:tr>
      <w:tr w:rsidR="00F46030" w14:paraId="4874C951" w14:textId="77777777" w:rsidTr="00611816">
        <w:tc>
          <w:tcPr>
            <w:tcW w:w="1463" w:type="dxa"/>
            <w:tcBorders>
              <w:top w:val="single" w:sz="4" w:space="0" w:color="auto"/>
              <w:left w:val="single" w:sz="4" w:space="0" w:color="auto"/>
              <w:bottom w:val="single" w:sz="4" w:space="0" w:color="auto"/>
              <w:right w:val="single" w:sz="4" w:space="0" w:color="auto"/>
            </w:tcBorders>
          </w:tcPr>
          <w:p w14:paraId="4A5E4E82" w14:textId="77777777" w:rsidR="00F46030" w:rsidRDefault="00F46030" w:rsidP="00F46030">
            <w:pPr>
              <w:rPr>
                <w:rFonts w:ascii="Calibri" w:hAnsi="Calibri" w:cs="Arial"/>
                <w:b/>
              </w:rPr>
            </w:pPr>
            <w:r>
              <w:rPr>
                <w:rFonts w:ascii="Calibri" w:hAnsi="Calibri" w:cs="Arial"/>
                <w:b/>
              </w:rPr>
              <w:t>Learning Unit 16</w:t>
            </w:r>
          </w:p>
          <w:p w14:paraId="1EF6B961" w14:textId="77777777" w:rsidR="00F46030" w:rsidRDefault="00F46030" w:rsidP="00F46030">
            <w:pPr>
              <w:rPr>
                <w:rFonts w:ascii="Calibri" w:hAnsi="Calibri" w:cs="Arial"/>
                <w:b/>
              </w:rPr>
            </w:pPr>
          </w:p>
          <w:p w14:paraId="7A328425" w14:textId="77777777" w:rsidR="00F46030" w:rsidRDefault="00F46030" w:rsidP="00F46030">
            <w:pPr>
              <w:rPr>
                <w:rFonts w:ascii="Calibri" w:hAnsi="Calibri" w:cs="Arial"/>
                <w:b/>
              </w:rPr>
            </w:pPr>
          </w:p>
        </w:tc>
        <w:tc>
          <w:tcPr>
            <w:tcW w:w="1952" w:type="dxa"/>
            <w:tcBorders>
              <w:top w:val="single" w:sz="4" w:space="0" w:color="auto"/>
              <w:left w:val="single" w:sz="4" w:space="0" w:color="auto"/>
              <w:bottom w:val="single" w:sz="4" w:space="0" w:color="auto"/>
              <w:right w:val="single" w:sz="4" w:space="0" w:color="auto"/>
            </w:tcBorders>
            <w:hideMark/>
          </w:tcPr>
          <w:p w14:paraId="7F046B56" w14:textId="77777777" w:rsidR="00F46030" w:rsidRDefault="00F46030" w:rsidP="00F46030">
            <w:pPr>
              <w:rPr>
                <w:rFonts w:ascii="Calibri" w:hAnsi="Calibri" w:cs="Calibri"/>
              </w:rPr>
            </w:pPr>
            <w:r>
              <w:rPr>
                <w:rFonts w:ascii="Calibri" w:hAnsi="Calibri" w:cs="Calibri"/>
              </w:rPr>
              <w:t>Final Exam</w:t>
            </w:r>
          </w:p>
        </w:tc>
        <w:tc>
          <w:tcPr>
            <w:tcW w:w="4073" w:type="dxa"/>
            <w:tcBorders>
              <w:top w:val="single" w:sz="4" w:space="0" w:color="auto"/>
              <w:left w:val="single" w:sz="4" w:space="0" w:color="auto"/>
              <w:bottom w:val="single" w:sz="4" w:space="0" w:color="auto"/>
              <w:right w:val="single" w:sz="4" w:space="0" w:color="auto"/>
            </w:tcBorders>
            <w:hideMark/>
          </w:tcPr>
          <w:p w14:paraId="6796B1A9" w14:textId="77777777" w:rsidR="00F46030" w:rsidRDefault="00F46030" w:rsidP="00F46030">
            <w:pPr>
              <w:rPr>
                <w:rFonts w:ascii="Calibri" w:hAnsi="Calibri" w:cs="Calibri"/>
              </w:rPr>
            </w:pPr>
            <w:r>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hideMark/>
          </w:tcPr>
          <w:p w14:paraId="1B2A7E22" w14:textId="77777777" w:rsidR="00F46030" w:rsidRDefault="00F46030" w:rsidP="00F46030">
            <w:pPr>
              <w:rPr>
                <w:rFonts w:ascii="Calibri" w:hAnsi="Calibri" w:cs="Calibri"/>
              </w:rPr>
            </w:pPr>
            <w:r>
              <w:rPr>
                <w:rFonts w:ascii="Calibri" w:hAnsi="Calibri" w:cs="Calibri"/>
              </w:rPr>
              <w:t>Final Exam</w:t>
            </w:r>
          </w:p>
        </w:tc>
        <w:tc>
          <w:tcPr>
            <w:tcW w:w="2340" w:type="dxa"/>
            <w:tcBorders>
              <w:top w:val="single" w:sz="4" w:space="0" w:color="auto"/>
              <w:left w:val="single" w:sz="4" w:space="0" w:color="auto"/>
              <w:bottom w:val="single" w:sz="4" w:space="0" w:color="auto"/>
              <w:right w:val="single" w:sz="4" w:space="0" w:color="auto"/>
            </w:tcBorders>
          </w:tcPr>
          <w:p w14:paraId="48359ABE" w14:textId="77777777" w:rsidR="00F46030" w:rsidRDefault="00F46030" w:rsidP="00F46030">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B7E544C" w14:textId="77777777" w:rsidR="00F46030" w:rsidRDefault="00F46030" w:rsidP="00F46030">
            <w:pPr>
              <w:rPr>
                <w:rFonts w:ascii="Calibri" w:hAnsi="Calibri" w:cs="Arial"/>
              </w:rPr>
            </w:pPr>
          </w:p>
        </w:tc>
      </w:tr>
    </w:tbl>
    <w:p w14:paraId="435BFCDF" w14:textId="77777777" w:rsidR="008B49F1" w:rsidRDefault="008B49F1" w:rsidP="008B49F1">
      <w:pPr>
        <w:rPr>
          <w:rFonts w:ascii="Calibri" w:hAnsi="Calibri" w:cs="Arial"/>
          <w:b/>
        </w:rPr>
      </w:pPr>
    </w:p>
    <w:p w14:paraId="3B00C5B0" w14:textId="77777777" w:rsidR="008B49F1" w:rsidRDefault="008B49F1" w:rsidP="008B49F1">
      <w:pPr>
        <w:rPr>
          <w:rFonts w:ascii="Calibri" w:hAnsi="Calibri" w:cs="Arial"/>
        </w:rPr>
      </w:pPr>
    </w:p>
    <w:p w14:paraId="27ACC023" w14:textId="77777777" w:rsidR="00D21AC5" w:rsidRPr="00F923CC" w:rsidRDefault="00D21AC5" w:rsidP="00D21AC5">
      <w:pPr>
        <w:rPr>
          <w:rFonts w:ascii="Calibri" w:hAnsi="Calibri" w:cs="Arial"/>
        </w:rPr>
      </w:pPr>
    </w:p>
    <w:p w14:paraId="2953D855" w14:textId="77777777" w:rsidR="00215839" w:rsidRPr="00F923CC" w:rsidRDefault="00215839" w:rsidP="00D21AC5">
      <w:pPr>
        <w:rPr>
          <w:rFonts w:ascii="Calibri" w:hAnsi="Calibri" w:cs="Arial"/>
          <w:b/>
        </w:rPr>
      </w:pPr>
    </w:p>
    <w:sectPr w:rsidR="00215839" w:rsidRPr="00F923CC" w:rsidSect="00D21AC5">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898633">
    <w:abstractNumId w:val="0"/>
  </w:num>
  <w:num w:numId="2" w16cid:durableId="599996003">
    <w:abstractNumId w:val="5"/>
  </w:num>
  <w:num w:numId="3" w16cid:durableId="2025594243">
    <w:abstractNumId w:val="3"/>
  </w:num>
  <w:num w:numId="4" w16cid:durableId="247271844">
    <w:abstractNumId w:val="2"/>
  </w:num>
  <w:num w:numId="5" w16cid:durableId="1200244407">
    <w:abstractNumId w:val="4"/>
  </w:num>
  <w:num w:numId="6" w16cid:durableId="80308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JKQZcA0g1DrbubKAsl45idP75YpeLJsakJcScNU6zdb6g9KF0x4EzAJXO99WyIJjyvc7YzkadBXc6zJ3eAig==" w:salt="L2xOHzo9PISmoKemPCmB5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770AB"/>
    <w:rsid w:val="000816C3"/>
    <w:rsid w:val="00082287"/>
    <w:rsid w:val="00097DDC"/>
    <w:rsid w:val="000B4D84"/>
    <w:rsid w:val="000F16CC"/>
    <w:rsid w:val="000F19C4"/>
    <w:rsid w:val="00111AAB"/>
    <w:rsid w:val="00124B05"/>
    <w:rsid w:val="00173846"/>
    <w:rsid w:val="00190E10"/>
    <w:rsid w:val="00195735"/>
    <w:rsid w:val="001A563C"/>
    <w:rsid w:val="001B79BB"/>
    <w:rsid w:val="001C2A55"/>
    <w:rsid w:val="001E28F2"/>
    <w:rsid w:val="001F4597"/>
    <w:rsid w:val="00215839"/>
    <w:rsid w:val="00215A9B"/>
    <w:rsid w:val="002169ED"/>
    <w:rsid w:val="00222902"/>
    <w:rsid w:val="002364AF"/>
    <w:rsid w:val="00246287"/>
    <w:rsid w:val="00286E2E"/>
    <w:rsid w:val="002B7A72"/>
    <w:rsid w:val="002C5850"/>
    <w:rsid w:val="002D1248"/>
    <w:rsid w:val="002D3176"/>
    <w:rsid w:val="00303D24"/>
    <w:rsid w:val="00311EA5"/>
    <w:rsid w:val="003264DF"/>
    <w:rsid w:val="0035105F"/>
    <w:rsid w:val="003518FD"/>
    <w:rsid w:val="00353644"/>
    <w:rsid w:val="00353A60"/>
    <w:rsid w:val="00366DC1"/>
    <w:rsid w:val="00397FED"/>
    <w:rsid w:val="003A5D01"/>
    <w:rsid w:val="003A716E"/>
    <w:rsid w:val="003C1E5D"/>
    <w:rsid w:val="003C3743"/>
    <w:rsid w:val="003F1F2B"/>
    <w:rsid w:val="0040324D"/>
    <w:rsid w:val="0042509D"/>
    <w:rsid w:val="00425304"/>
    <w:rsid w:val="0042562E"/>
    <w:rsid w:val="004460D4"/>
    <w:rsid w:val="00450ACB"/>
    <w:rsid w:val="00456803"/>
    <w:rsid w:val="0046232E"/>
    <w:rsid w:val="00464636"/>
    <w:rsid w:val="00473C74"/>
    <w:rsid w:val="004918CD"/>
    <w:rsid w:val="00491974"/>
    <w:rsid w:val="004C32D3"/>
    <w:rsid w:val="004E1909"/>
    <w:rsid w:val="004F3D70"/>
    <w:rsid w:val="0050599C"/>
    <w:rsid w:val="00513F78"/>
    <w:rsid w:val="00534505"/>
    <w:rsid w:val="00541104"/>
    <w:rsid w:val="00544696"/>
    <w:rsid w:val="00553B3D"/>
    <w:rsid w:val="00553EDB"/>
    <w:rsid w:val="00554BF7"/>
    <w:rsid w:val="005674FA"/>
    <w:rsid w:val="00571635"/>
    <w:rsid w:val="0057258C"/>
    <w:rsid w:val="005C214B"/>
    <w:rsid w:val="005C4980"/>
    <w:rsid w:val="00600B51"/>
    <w:rsid w:val="00604E73"/>
    <w:rsid w:val="00611816"/>
    <w:rsid w:val="00617A11"/>
    <w:rsid w:val="00622658"/>
    <w:rsid w:val="00622E96"/>
    <w:rsid w:val="00635C7F"/>
    <w:rsid w:val="00642318"/>
    <w:rsid w:val="00644AA9"/>
    <w:rsid w:val="00655A0A"/>
    <w:rsid w:val="00674FB3"/>
    <w:rsid w:val="006A54EF"/>
    <w:rsid w:val="006A597C"/>
    <w:rsid w:val="006A79EC"/>
    <w:rsid w:val="006C26E5"/>
    <w:rsid w:val="006C5B34"/>
    <w:rsid w:val="006D6F7B"/>
    <w:rsid w:val="006E20D6"/>
    <w:rsid w:val="006E44F0"/>
    <w:rsid w:val="006E548D"/>
    <w:rsid w:val="006F7AF5"/>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4E72"/>
    <w:rsid w:val="00836822"/>
    <w:rsid w:val="008427D3"/>
    <w:rsid w:val="008471C5"/>
    <w:rsid w:val="008566ED"/>
    <w:rsid w:val="00856C3E"/>
    <w:rsid w:val="00861D0A"/>
    <w:rsid w:val="008628CF"/>
    <w:rsid w:val="00862D5F"/>
    <w:rsid w:val="008760A7"/>
    <w:rsid w:val="00880CBD"/>
    <w:rsid w:val="00895149"/>
    <w:rsid w:val="008B0A54"/>
    <w:rsid w:val="008B49F1"/>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0F8E"/>
    <w:rsid w:val="00A83BCC"/>
    <w:rsid w:val="00A93D1A"/>
    <w:rsid w:val="00A95747"/>
    <w:rsid w:val="00A95FBE"/>
    <w:rsid w:val="00AB09DC"/>
    <w:rsid w:val="00AD300B"/>
    <w:rsid w:val="00AE3321"/>
    <w:rsid w:val="00AF3069"/>
    <w:rsid w:val="00AF4E18"/>
    <w:rsid w:val="00B013C2"/>
    <w:rsid w:val="00B26490"/>
    <w:rsid w:val="00B32783"/>
    <w:rsid w:val="00B45B9C"/>
    <w:rsid w:val="00B46E65"/>
    <w:rsid w:val="00B512B9"/>
    <w:rsid w:val="00B530A2"/>
    <w:rsid w:val="00B539A9"/>
    <w:rsid w:val="00B822CD"/>
    <w:rsid w:val="00B95152"/>
    <w:rsid w:val="00B971F3"/>
    <w:rsid w:val="00BB6B32"/>
    <w:rsid w:val="00BC64B8"/>
    <w:rsid w:val="00BD0FC7"/>
    <w:rsid w:val="00BD72BE"/>
    <w:rsid w:val="00BE210C"/>
    <w:rsid w:val="00BF167F"/>
    <w:rsid w:val="00C1775C"/>
    <w:rsid w:val="00C21746"/>
    <w:rsid w:val="00C25241"/>
    <w:rsid w:val="00C50314"/>
    <w:rsid w:val="00C53DE8"/>
    <w:rsid w:val="00C55A22"/>
    <w:rsid w:val="00C61D71"/>
    <w:rsid w:val="00C65487"/>
    <w:rsid w:val="00C70FE7"/>
    <w:rsid w:val="00C7477E"/>
    <w:rsid w:val="00C9728E"/>
    <w:rsid w:val="00CA5834"/>
    <w:rsid w:val="00CB4565"/>
    <w:rsid w:val="00CD1756"/>
    <w:rsid w:val="00D124DB"/>
    <w:rsid w:val="00D16B39"/>
    <w:rsid w:val="00D21AC5"/>
    <w:rsid w:val="00D26804"/>
    <w:rsid w:val="00D41651"/>
    <w:rsid w:val="00D46949"/>
    <w:rsid w:val="00D53410"/>
    <w:rsid w:val="00D600B6"/>
    <w:rsid w:val="00D657D7"/>
    <w:rsid w:val="00D8098C"/>
    <w:rsid w:val="00D80DF1"/>
    <w:rsid w:val="00D81C5F"/>
    <w:rsid w:val="00D84EB2"/>
    <w:rsid w:val="00D90D30"/>
    <w:rsid w:val="00D97C97"/>
    <w:rsid w:val="00DA067B"/>
    <w:rsid w:val="00DB346F"/>
    <w:rsid w:val="00E033A9"/>
    <w:rsid w:val="00E048B4"/>
    <w:rsid w:val="00E22B72"/>
    <w:rsid w:val="00E343D7"/>
    <w:rsid w:val="00E4354B"/>
    <w:rsid w:val="00E65BF2"/>
    <w:rsid w:val="00E66229"/>
    <w:rsid w:val="00E669F8"/>
    <w:rsid w:val="00E8095D"/>
    <w:rsid w:val="00E80D66"/>
    <w:rsid w:val="00E8543C"/>
    <w:rsid w:val="00E85D85"/>
    <w:rsid w:val="00E940CD"/>
    <w:rsid w:val="00E97C99"/>
    <w:rsid w:val="00EA44A6"/>
    <w:rsid w:val="00EB5FA6"/>
    <w:rsid w:val="00EC594A"/>
    <w:rsid w:val="00EF5153"/>
    <w:rsid w:val="00F00910"/>
    <w:rsid w:val="00F129B3"/>
    <w:rsid w:val="00F3049F"/>
    <w:rsid w:val="00F46030"/>
    <w:rsid w:val="00F50820"/>
    <w:rsid w:val="00F52746"/>
    <w:rsid w:val="00F923CC"/>
    <w:rsid w:val="00FA09FF"/>
    <w:rsid w:val="00FA4E85"/>
    <w:rsid w:val="00FC596D"/>
    <w:rsid w:val="00FE1EA4"/>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C6B68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0730">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317345150">
      <w:bodyDiv w:val="1"/>
      <w:marLeft w:val="0"/>
      <w:marRight w:val="0"/>
      <w:marTop w:val="0"/>
      <w:marBottom w:val="0"/>
      <w:divBdr>
        <w:top w:val="none" w:sz="0" w:space="0" w:color="auto"/>
        <w:left w:val="none" w:sz="0" w:space="0" w:color="auto"/>
        <w:bottom w:val="none" w:sz="0" w:space="0" w:color="auto"/>
        <w:right w:val="none" w:sz="0" w:space="0" w:color="auto"/>
      </w:divBdr>
    </w:div>
    <w:div w:id="427310861">
      <w:bodyDiv w:val="1"/>
      <w:marLeft w:val="0"/>
      <w:marRight w:val="0"/>
      <w:marTop w:val="0"/>
      <w:marBottom w:val="0"/>
      <w:divBdr>
        <w:top w:val="none" w:sz="0" w:space="0" w:color="auto"/>
        <w:left w:val="none" w:sz="0" w:space="0" w:color="auto"/>
        <w:bottom w:val="none" w:sz="0" w:space="0" w:color="auto"/>
        <w:right w:val="none" w:sz="0" w:space="0" w:color="auto"/>
      </w:divBdr>
    </w:div>
    <w:div w:id="556010916">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961612548">
      <w:bodyDiv w:val="1"/>
      <w:marLeft w:val="0"/>
      <w:marRight w:val="0"/>
      <w:marTop w:val="0"/>
      <w:marBottom w:val="0"/>
      <w:divBdr>
        <w:top w:val="none" w:sz="0" w:space="0" w:color="auto"/>
        <w:left w:val="none" w:sz="0" w:space="0" w:color="auto"/>
        <w:bottom w:val="none" w:sz="0" w:space="0" w:color="auto"/>
        <w:right w:val="none" w:sz="0" w:space="0" w:color="auto"/>
      </w:divBdr>
    </w:div>
    <w:div w:id="1004160960">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240402175">
      <w:bodyDiv w:val="1"/>
      <w:marLeft w:val="0"/>
      <w:marRight w:val="0"/>
      <w:marTop w:val="0"/>
      <w:marBottom w:val="0"/>
      <w:divBdr>
        <w:top w:val="none" w:sz="0" w:space="0" w:color="auto"/>
        <w:left w:val="none" w:sz="0" w:space="0" w:color="auto"/>
        <w:bottom w:val="none" w:sz="0" w:space="0" w:color="auto"/>
        <w:right w:val="none" w:sz="0" w:space="0" w:color="auto"/>
      </w:divBdr>
    </w:div>
    <w:div w:id="1593659131">
      <w:bodyDiv w:val="1"/>
      <w:marLeft w:val="0"/>
      <w:marRight w:val="0"/>
      <w:marTop w:val="0"/>
      <w:marBottom w:val="0"/>
      <w:divBdr>
        <w:top w:val="none" w:sz="0" w:space="0" w:color="auto"/>
        <w:left w:val="none" w:sz="0" w:space="0" w:color="auto"/>
        <w:bottom w:val="none" w:sz="0" w:space="0" w:color="auto"/>
        <w:right w:val="none" w:sz="0" w:space="0" w:color="auto"/>
      </w:divBdr>
    </w:div>
    <w:div w:id="1637299100">
      <w:bodyDiv w:val="1"/>
      <w:marLeft w:val="0"/>
      <w:marRight w:val="0"/>
      <w:marTop w:val="0"/>
      <w:marBottom w:val="0"/>
      <w:divBdr>
        <w:top w:val="none" w:sz="0" w:space="0" w:color="auto"/>
        <w:left w:val="none" w:sz="0" w:space="0" w:color="auto"/>
        <w:bottom w:val="none" w:sz="0" w:space="0" w:color="auto"/>
        <w:right w:val="none" w:sz="0" w:space="0" w:color="auto"/>
      </w:divBdr>
    </w:div>
    <w:div w:id="1707362808">
      <w:bodyDiv w:val="1"/>
      <w:marLeft w:val="0"/>
      <w:marRight w:val="0"/>
      <w:marTop w:val="0"/>
      <w:marBottom w:val="0"/>
      <w:divBdr>
        <w:top w:val="none" w:sz="0" w:space="0" w:color="auto"/>
        <w:left w:val="none" w:sz="0" w:space="0" w:color="auto"/>
        <w:bottom w:val="none" w:sz="0" w:space="0" w:color="auto"/>
        <w:right w:val="none" w:sz="0" w:space="0" w:color="auto"/>
      </w:divBdr>
    </w:div>
    <w:div w:id="1744523225">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1977443602">
      <w:bodyDiv w:val="1"/>
      <w:marLeft w:val="0"/>
      <w:marRight w:val="0"/>
      <w:marTop w:val="0"/>
      <w:marBottom w:val="0"/>
      <w:divBdr>
        <w:top w:val="none" w:sz="0" w:space="0" w:color="auto"/>
        <w:left w:val="none" w:sz="0" w:space="0" w:color="auto"/>
        <w:bottom w:val="none" w:sz="0" w:space="0" w:color="auto"/>
        <w:right w:val="none" w:sz="0" w:space="0" w:color="auto"/>
      </w:divBdr>
    </w:div>
    <w:div w:id="21009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A3714-6799-4E88-8CE0-76C5155D6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09C91-EF21-40AA-8809-F0B988AAF27B}">
  <ds:schemaRefs>
    <ds:schemaRef ds:uri="http://schemas.openxmlformats.org/officeDocument/2006/bibliography"/>
  </ds:schemaRefs>
</ds:datastoreItem>
</file>

<file path=customXml/itemProps3.xml><?xml version="1.0" encoding="utf-8"?>
<ds:datastoreItem xmlns:ds="http://schemas.openxmlformats.org/officeDocument/2006/customXml" ds:itemID="{2769C17D-197D-467A-A0D1-6ECC43995733}">
  <ds:schemaRefs>
    <ds:schemaRef ds:uri="http://schemas.microsoft.com/sharepoint/v3/contenttype/forms"/>
  </ds:schemaRefs>
</ds:datastoreItem>
</file>

<file path=customXml/itemProps4.xml><?xml version="1.0" encoding="utf-8"?>
<ds:datastoreItem xmlns:ds="http://schemas.openxmlformats.org/officeDocument/2006/customXml" ds:itemID="{DA14C4F7-9F43-436F-A5D5-E967ABA81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1528</Words>
  <Characters>8712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10220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2026-05-06T21:46:00Z</dcterms:created>
  <dcterms:modified xsi:type="dcterms:W3CDTF">2026-05-21T19:38:00Z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