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BC214"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2F414339"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44E2BB74" wp14:editId="53977F33">
            <wp:extent cx="1805633" cy="876300"/>
            <wp:effectExtent l="0" t="0" r="4445"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75BC9FE5"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604F0B40"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536F8837"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78C98A62" w14:textId="77777777" w:rsidR="003C3743" w:rsidRPr="00A052FB" w:rsidRDefault="003C3743" w:rsidP="003C3743">
      <w:pPr>
        <w:rPr>
          <w:rFonts w:ascii="Calibri" w:hAnsi="Calibri" w:cs="Arial"/>
          <w:b/>
          <w:sz w:val="28"/>
        </w:rPr>
      </w:pPr>
    </w:p>
    <w:p w14:paraId="66CEBAB9" w14:textId="77777777" w:rsidR="000F16CC" w:rsidRDefault="000F16CC" w:rsidP="00BD72BE">
      <w:pPr>
        <w:rPr>
          <w:rFonts w:ascii="Calibri" w:hAnsi="Calibri" w:cs="Arial"/>
          <w:b/>
        </w:rPr>
      </w:pPr>
    </w:p>
    <w:p w14:paraId="23DE456B" w14:textId="77777777" w:rsidR="00BD3705" w:rsidRPr="00F923CC" w:rsidRDefault="00BD3705" w:rsidP="00BD3705">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APPL 2460</w:t>
      </w:r>
      <w:r>
        <w:rPr>
          <w:rFonts w:ascii="Calibri" w:hAnsi="Calibri" w:cs="Arial"/>
          <w:b/>
        </w:rPr>
        <w:tab/>
        <w:t>Plumbing Codes IV</w:t>
      </w:r>
    </w:p>
    <w:p w14:paraId="2119D72A" w14:textId="77777777" w:rsidR="00BD3705" w:rsidRPr="00F923CC" w:rsidRDefault="00BD3705" w:rsidP="00BD3705">
      <w:pPr>
        <w:rPr>
          <w:rFonts w:ascii="Calibri" w:hAnsi="Calibri" w:cs="Arial"/>
          <w:b/>
        </w:rPr>
      </w:pPr>
    </w:p>
    <w:p w14:paraId="7760300F" w14:textId="77777777" w:rsidR="00BD3705" w:rsidRPr="00F923CC" w:rsidRDefault="00BD3705" w:rsidP="00BD3705">
      <w:pPr>
        <w:rPr>
          <w:rFonts w:ascii="Calibri" w:hAnsi="Calibri" w:cs="Arial"/>
          <w:b/>
        </w:rPr>
      </w:pPr>
      <w:r w:rsidRPr="00F923CC">
        <w:rPr>
          <w:rFonts w:ascii="Calibri" w:hAnsi="Calibri" w:cs="Arial"/>
          <w:b/>
        </w:rPr>
        <w:t>CREDITS:</w:t>
      </w:r>
      <w:r>
        <w:rPr>
          <w:rFonts w:ascii="Calibri" w:hAnsi="Calibri" w:cs="Arial"/>
          <w:b/>
        </w:rPr>
        <w:t xml:space="preserve">  2</w:t>
      </w:r>
      <w:r>
        <w:rPr>
          <w:rFonts w:ascii="Calibri" w:hAnsi="Calibri" w:cs="Arial"/>
          <w:b/>
        </w:rPr>
        <w:tab/>
      </w:r>
      <w:r w:rsidRPr="00F923CC">
        <w:rPr>
          <w:rFonts w:ascii="Calibri" w:hAnsi="Calibri" w:cs="Arial"/>
          <w:b/>
        </w:rPr>
        <w:t xml:space="preserve">CLASS HOURS PER WEEK:  </w:t>
      </w:r>
      <w:r>
        <w:rPr>
          <w:rFonts w:ascii="Calibri" w:hAnsi="Calibri" w:cs="Arial"/>
          <w:b/>
        </w:rPr>
        <w:t xml:space="preserve">2                </w:t>
      </w:r>
      <w:r w:rsidRPr="00F923CC">
        <w:rPr>
          <w:rFonts w:ascii="Calibri" w:hAnsi="Calibri" w:cs="Arial"/>
          <w:b/>
        </w:rPr>
        <w:t xml:space="preserve">PREREQUISITES: </w:t>
      </w:r>
      <w:r>
        <w:rPr>
          <w:rFonts w:ascii="Calibri" w:hAnsi="Calibri" w:cs="Arial"/>
          <w:b/>
        </w:rPr>
        <w:t>None</w:t>
      </w:r>
    </w:p>
    <w:p w14:paraId="4020AC6E" w14:textId="77777777" w:rsidR="00BD3705" w:rsidRPr="00F923CC" w:rsidRDefault="00BD3705" w:rsidP="00BD3705">
      <w:pPr>
        <w:rPr>
          <w:rFonts w:ascii="Calibri" w:hAnsi="Calibri" w:cs="Arial"/>
          <w:b/>
        </w:rPr>
      </w:pPr>
    </w:p>
    <w:p w14:paraId="4083D0E7" w14:textId="77777777" w:rsidR="00BD3705" w:rsidRPr="00F923CC" w:rsidRDefault="00BD3705" w:rsidP="00BD3705">
      <w:pPr>
        <w:rPr>
          <w:rFonts w:ascii="Calibri" w:hAnsi="Calibri" w:cs="Arial"/>
          <w:b/>
        </w:rPr>
      </w:pPr>
      <w:r w:rsidRPr="00F923CC">
        <w:rPr>
          <w:rFonts w:ascii="Calibri" w:hAnsi="Calibri" w:cs="Arial"/>
          <w:b/>
        </w:rPr>
        <w:t>DESCRIPTION OF COURSE</w:t>
      </w:r>
      <w:r>
        <w:rPr>
          <w:rFonts w:ascii="Calibri" w:hAnsi="Calibri" w:cs="Arial"/>
          <w:b/>
        </w:rPr>
        <w:t>:</w:t>
      </w:r>
    </w:p>
    <w:p w14:paraId="1BF1F8B3" w14:textId="77777777" w:rsidR="00BD3705" w:rsidRDefault="00BD3705" w:rsidP="00BD3705">
      <w:pPr>
        <w:rPr>
          <w:rFonts w:ascii="Calibri" w:hAnsi="Calibri" w:cs="Calibri"/>
        </w:rPr>
      </w:pPr>
      <w:r w:rsidRPr="008E3A3A">
        <w:rPr>
          <w:rFonts w:ascii="Calibri" w:hAnsi="Calibri" w:cs="Calibri"/>
        </w:rPr>
        <w:t xml:space="preserve">This course will </w:t>
      </w:r>
      <w:r>
        <w:rPr>
          <w:rFonts w:ascii="Calibri" w:hAnsi="Calibri" w:cs="Calibri"/>
        </w:rPr>
        <w:t xml:space="preserve">expand the </w:t>
      </w:r>
      <w:r w:rsidRPr="008E3A3A">
        <w:rPr>
          <w:rFonts w:ascii="Calibri" w:hAnsi="Calibri" w:cs="Calibri"/>
        </w:rPr>
        <w:t>learner</w:t>
      </w:r>
      <w:r>
        <w:rPr>
          <w:rFonts w:ascii="Calibri" w:hAnsi="Calibri" w:cs="Calibri"/>
        </w:rPr>
        <w:t>’</w:t>
      </w:r>
      <w:r w:rsidRPr="008E3A3A">
        <w:rPr>
          <w:rFonts w:ascii="Calibri" w:hAnsi="Calibri" w:cs="Calibri"/>
        </w:rPr>
        <w:t>s</w:t>
      </w:r>
      <w:r>
        <w:rPr>
          <w:rFonts w:ascii="Calibri" w:hAnsi="Calibri" w:cs="Calibri"/>
        </w:rPr>
        <w:t xml:space="preserve"> knowledge of</w:t>
      </w:r>
      <w:r w:rsidRPr="008E3A3A">
        <w:rPr>
          <w:rFonts w:ascii="Calibri" w:hAnsi="Calibri" w:cs="Calibri"/>
        </w:rPr>
        <w:t xml:space="preserve"> the</w:t>
      </w:r>
      <w:r>
        <w:rPr>
          <w:rFonts w:ascii="Calibri" w:hAnsi="Calibri" w:cs="Calibri"/>
        </w:rPr>
        <w:t xml:space="preserve"> Current Ohio Plumbing Code and those theories that lie at the foundation for these requirements. </w:t>
      </w:r>
      <w:r w:rsidRPr="008E3A3A">
        <w:rPr>
          <w:rFonts w:ascii="Calibri" w:hAnsi="Calibri" w:cs="Calibri"/>
        </w:rPr>
        <w:t xml:space="preserve"> This course will exp</w:t>
      </w:r>
      <w:r>
        <w:rPr>
          <w:rFonts w:ascii="Calibri" w:hAnsi="Calibri" w:cs="Calibri"/>
        </w:rPr>
        <w:t>and upon</w:t>
      </w:r>
      <w:r w:rsidRPr="008E3A3A">
        <w:rPr>
          <w:rFonts w:ascii="Calibri" w:hAnsi="Calibri" w:cs="Calibri"/>
        </w:rPr>
        <w:t xml:space="preserve"> </w:t>
      </w:r>
      <w:r>
        <w:rPr>
          <w:rFonts w:ascii="Calibri" w:hAnsi="Calibri" w:cs="Calibri"/>
        </w:rPr>
        <w:t xml:space="preserve">proper </w:t>
      </w:r>
      <w:r w:rsidRPr="008E3A3A">
        <w:rPr>
          <w:rFonts w:ascii="Calibri" w:hAnsi="Calibri" w:cs="Calibri"/>
        </w:rPr>
        <w:t>plumbing terminolog</w:t>
      </w:r>
      <w:r>
        <w:rPr>
          <w:rFonts w:ascii="Calibri" w:hAnsi="Calibri" w:cs="Calibri"/>
        </w:rPr>
        <w:t>ies,</w:t>
      </w:r>
      <w:r w:rsidRPr="008E3A3A">
        <w:rPr>
          <w:rFonts w:ascii="Calibri" w:hAnsi="Calibri" w:cs="Calibri"/>
        </w:rPr>
        <w:t xml:space="preserve"> materials</w:t>
      </w:r>
      <w:r>
        <w:rPr>
          <w:rFonts w:ascii="Calibri" w:hAnsi="Calibri" w:cs="Calibri"/>
        </w:rPr>
        <w:t>, and equipment installation requirements as detailed in Chapters 11 &amp; 12</w:t>
      </w:r>
      <w:r w:rsidRPr="008E3A3A">
        <w:rPr>
          <w:rFonts w:ascii="Calibri" w:hAnsi="Calibri" w:cs="Calibri"/>
        </w:rPr>
        <w:t xml:space="preserve">. </w:t>
      </w:r>
      <w:r>
        <w:rPr>
          <w:rFonts w:ascii="Calibri" w:hAnsi="Calibri" w:cs="Calibri"/>
        </w:rPr>
        <w:t xml:space="preserve"> This course will cover those codes pertaining to the repair and maintenance of plumbing systems and associated fixtures and appliances. </w:t>
      </w:r>
    </w:p>
    <w:p w14:paraId="2CDEA925" w14:textId="77777777" w:rsidR="00BD3705" w:rsidRPr="00F923CC" w:rsidRDefault="00BD3705" w:rsidP="00BD3705">
      <w:pPr>
        <w:rPr>
          <w:rFonts w:ascii="Calibri" w:hAnsi="Calibri" w:cs="Arial"/>
          <w:b/>
        </w:rPr>
      </w:pPr>
    </w:p>
    <w:p w14:paraId="750BBA2B" w14:textId="77777777" w:rsidR="00BD3705" w:rsidRPr="00F923CC" w:rsidRDefault="00BD3705" w:rsidP="00BD3705">
      <w:pPr>
        <w:rPr>
          <w:rFonts w:ascii="Calibri" w:hAnsi="Calibri" w:cs="Arial"/>
          <w:b/>
        </w:rPr>
      </w:pPr>
      <w:r w:rsidRPr="005364E5">
        <w:rPr>
          <w:rFonts w:ascii="Calibri" w:hAnsi="Calibri" w:cs="Arial"/>
          <w:b/>
        </w:rPr>
        <w:t>STUDENT LEARNING OUTCOMES</w:t>
      </w:r>
    </w:p>
    <w:p w14:paraId="5DF1F9A2" w14:textId="77777777" w:rsidR="00BD3705" w:rsidRPr="00181E7C" w:rsidRDefault="00BD3705" w:rsidP="00BD3705">
      <w:pPr>
        <w:pStyle w:val="ListParagraph"/>
        <w:numPr>
          <w:ilvl w:val="0"/>
          <w:numId w:val="3"/>
        </w:numPr>
        <w:rPr>
          <w:rFonts w:asciiTheme="minorHAnsi" w:hAnsiTheme="minorHAnsi" w:cs="Calibri"/>
        </w:rPr>
      </w:pPr>
      <w:r w:rsidRPr="00181E7C">
        <w:rPr>
          <w:rFonts w:asciiTheme="minorHAnsi" w:hAnsiTheme="minorHAnsi" w:cs="Calibri"/>
        </w:rPr>
        <w:t>Explain the purpose of roof and subsoil drains and their connection to storm systems and sump pumps</w:t>
      </w:r>
    </w:p>
    <w:p w14:paraId="270298FD" w14:textId="77777777" w:rsidR="00BD3705" w:rsidRPr="00181E7C" w:rsidRDefault="00BD3705" w:rsidP="00BD3705">
      <w:pPr>
        <w:pStyle w:val="ListParagraph"/>
        <w:numPr>
          <w:ilvl w:val="0"/>
          <w:numId w:val="3"/>
        </w:numPr>
        <w:rPr>
          <w:rFonts w:asciiTheme="minorHAnsi" w:hAnsiTheme="minorHAnsi" w:cs="Calibri"/>
        </w:rPr>
      </w:pPr>
      <w:r w:rsidRPr="00181E7C">
        <w:rPr>
          <w:rFonts w:asciiTheme="minorHAnsi" w:hAnsiTheme="minorHAnsi" w:cs="Calibri"/>
        </w:rPr>
        <w:t>Explain the primary concerns of medical gases and their storage</w:t>
      </w:r>
    </w:p>
    <w:p w14:paraId="29B3F349" w14:textId="77777777" w:rsidR="00BD3705" w:rsidRPr="00181E7C" w:rsidRDefault="00BD3705" w:rsidP="00BD3705">
      <w:pPr>
        <w:pStyle w:val="ListParagraph"/>
        <w:numPr>
          <w:ilvl w:val="0"/>
          <w:numId w:val="3"/>
        </w:numPr>
        <w:rPr>
          <w:rFonts w:asciiTheme="minorHAnsi" w:hAnsiTheme="minorHAnsi" w:cs="Arial"/>
          <w:b/>
        </w:rPr>
      </w:pPr>
      <w:r w:rsidRPr="00181E7C">
        <w:rPr>
          <w:rFonts w:asciiTheme="minorHAnsi" w:hAnsiTheme="minorHAnsi" w:cs="Calibri"/>
        </w:rPr>
        <w:t>Explain the purpose of Oxygen System’s separation from other systems</w:t>
      </w:r>
    </w:p>
    <w:p w14:paraId="7788F508" w14:textId="77777777" w:rsidR="00BD3705" w:rsidRPr="00181E7C" w:rsidRDefault="00BD3705" w:rsidP="00BD3705">
      <w:pPr>
        <w:pStyle w:val="ListParagraph"/>
        <w:numPr>
          <w:ilvl w:val="0"/>
          <w:numId w:val="3"/>
        </w:numPr>
        <w:rPr>
          <w:rFonts w:asciiTheme="minorHAnsi" w:hAnsiTheme="minorHAnsi" w:cs="Arial"/>
        </w:rPr>
      </w:pPr>
      <w:r w:rsidRPr="00181E7C">
        <w:rPr>
          <w:rFonts w:asciiTheme="minorHAnsi" w:hAnsiTheme="minorHAnsi" w:cs="Arial"/>
        </w:rPr>
        <w:t>Explain related standards which lie at the foundation of international and state code requirements.</w:t>
      </w:r>
    </w:p>
    <w:p w14:paraId="5C2D38FA" w14:textId="77777777" w:rsidR="00BD3705" w:rsidRPr="00A07089" w:rsidRDefault="00BD3705" w:rsidP="00BD3705">
      <w:pPr>
        <w:rPr>
          <w:rFonts w:ascii="Calibri" w:hAnsi="Calibri" w:cs="Arial"/>
          <w:b/>
        </w:rPr>
      </w:pPr>
    </w:p>
    <w:p w14:paraId="4DEFBF70" w14:textId="77777777" w:rsidR="002443A9" w:rsidRDefault="002443A9" w:rsidP="002443A9">
      <w:pPr>
        <w:rPr>
          <w:rFonts w:ascii="Calibri" w:hAnsi="Calibri" w:cs="Arial"/>
          <w:b/>
          <w:i/>
        </w:rPr>
      </w:pPr>
      <w:r>
        <w:rPr>
          <w:rFonts w:ascii="Calibri" w:hAnsi="Calibri" w:cs="Arial"/>
          <w:b/>
        </w:rPr>
        <w:t xml:space="preserve">PROGRAM OUTCOMES </w:t>
      </w:r>
    </w:p>
    <w:p w14:paraId="019005C1" w14:textId="77777777" w:rsidR="002443A9" w:rsidRDefault="002443A9" w:rsidP="002443A9">
      <w:pPr>
        <w:numPr>
          <w:ilvl w:val="0"/>
          <w:numId w:val="6"/>
        </w:numPr>
        <w:rPr>
          <w:rFonts w:ascii="Calibri" w:hAnsi="Calibri"/>
        </w:rPr>
      </w:pPr>
      <w:r>
        <w:rPr>
          <w:rFonts w:asciiTheme="minorHAnsi" w:hAnsiTheme="minorHAnsi"/>
        </w:rPr>
        <w:t>Recognize a plumbing safety situation in the workplace and recommend appropriate safe practices to be followed.</w:t>
      </w:r>
    </w:p>
    <w:p w14:paraId="0D397D55" w14:textId="77777777" w:rsidR="002443A9" w:rsidRDefault="002443A9" w:rsidP="002443A9">
      <w:pPr>
        <w:numPr>
          <w:ilvl w:val="0"/>
          <w:numId w:val="6"/>
        </w:numPr>
        <w:rPr>
          <w:rFonts w:asciiTheme="minorHAnsi" w:hAnsiTheme="minorHAnsi"/>
        </w:rPr>
      </w:pPr>
      <w:r>
        <w:rPr>
          <w:rFonts w:asciiTheme="minorHAnsi" w:hAnsiTheme="minorHAnsi"/>
        </w:rPr>
        <w:t>Use appropriate plumbing tools competently to complete plumbing projects.</w:t>
      </w:r>
    </w:p>
    <w:p w14:paraId="7189CC8A" w14:textId="77777777" w:rsidR="002443A9" w:rsidRDefault="002443A9" w:rsidP="002443A9">
      <w:pPr>
        <w:pStyle w:val="NormalWeb"/>
        <w:numPr>
          <w:ilvl w:val="0"/>
          <w:numId w:val="6"/>
        </w:numPr>
        <w:rPr>
          <w:rFonts w:asciiTheme="minorHAnsi" w:hAnsiTheme="minorHAnsi"/>
        </w:rPr>
      </w:pPr>
      <w:r>
        <w:rPr>
          <w:rFonts w:asciiTheme="minorHAnsi" w:hAnsiTheme="minorHAnsi"/>
        </w:rPr>
        <w:t>Read, understand, and interpret plumbing blueprints and drawings as they relate to the Ohio Plumbing Code.</w:t>
      </w:r>
    </w:p>
    <w:p w14:paraId="4E78CB59" w14:textId="77777777" w:rsidR="002443A9" w:rsidRDefault="002443A9" w:rsidP="002443A9">
      <w:pPr>
        <w:pStyle w:val="NormalWeb"/>
        <w:numPr>
          <w:ilvl w:val="0"/>
          <w:numId w:val="6"/>
        </w:numPr>
        <w:rPr>
          <w:rFonts w:asciiTheme="minorHAnsi" w:hAnsiTheme="minorHAnsi"/>
        </w:rPr>
      </w:pPr>
      <w:r>
        <w:rPr>
          <w:rFonts w:asciiTheme="minorHAnsi" w:hAnsiTheme="minorHAnsi"/>
        </w:rPr>
        <w:t>Analyze a given plumbing problem and recommend an effective solution.</w:t>
      </w:r>
    </w:p>
    <w:p w14:paraId="0B1DE549" w14:textId="77777777" w:rsidR="002443A9" w:rsidRDefault="002443A9" w:rsidP="002443A9">
      <w:pPr>
        <w:pStyle w:val="NormalWeb"/>
        <w:numPr>
          <w:ilvl w:val="0"/>
          <w:numId w:val="6"/>
        </w:numPr>
        <w:rPr>
          <w:rFonts w:asciiTheme="minorHAnsi" w:hAnsiTheme="minorHAnsi"/>
        </w:rPr>
      </w:pPr>
      <w:r>
        <w:rPr>
          <w:rFonts w:asciiTheme="minorHAnsi" w:hAnsiTheme="minorHAnsi"/>
        </w:rPr>
        <w:t>Apply skills to effectively design, install, maintain, or repair wastewater and potable water systems.</w:t>
      </w:r>
    </w:p>
    <w:p w14:paraId="14F1CDBB" w14:textId="77777777" w:rsidR="002443A9" w:rsidRDefault="002443A9" w:rsidP="002443A9">
      <w:pPr>
        <w:pStyle w:val="NormalWeb"/>
        <w:numPr>
          <w:ilvl w:val="0"/>
          <w:numId w:val="6"/>
        </w:numPr>
        <w:rPr>
          <w:rFonts w:asciiTheme="minorHAnsi" w:hAnsiTheme="minorHAnsi"/>
        </w:rPr>
      </w:pPr>
      <w:r>
        <w:rPr>
          <w:rFonts w:asciiTheme="minorHAnsi" w:hAnsiTheme="minorHAnsi"/>
        </w:rPr>
        <w:t>Demonstrate leadership in plumbing job-related situations to organize, manage, and control available resources effectively.</w:t>
      </w:r>
    </w:p>
    <w:p w14:paraId="1B6E38DB" w14:textId="77777777" w:rsidR="002443A9" w:rsidRDefault="002443A9" w:rsidP="002443A9">
      <w:pPr>
        <w:pStyle w:val="NormalWeb"/>
        <w:numPr>
          <w:ilvl w:val="0"/>
          <w:numId w:val="6"/>
        </w:numPr>
        <w:rPr>
          <w:rFonts w:asciiTheme="minorHAnsi" w:hAnsiTheme="minorHAnsi"/>
          <w:b/>
          <w:bCs/>
          <w:i/>
        </w:rPr>
      </w:pPr>
      <w:r>
        <w:rPr>
          <w:rFonts w:asciiTheme="minorHAnsi" w:hAnsiTheme="minorHAnsi"/>
        </w:rPr>
        <w:t>Join plumbing components capably using appropriate techniques, including soldering, brazing, welding, and threading.</w:t>
      </w:r>
    </w:p>
    <w:p w14:paraId="6E87ECB1" w14:textId="77777777" w:rsidR="009A08E0" w:rsidRPr="00192A7C" w:rsidRDefault="009A08E0" w:rsidP="009A08E0">
      <w:pPr>
        <w:rPr>
          <w:rFonts w:ascii="Calibri" w:hAnsi="Calibri"/>
          <w:b/>
          <w:bCs/>
          <w:i/>
          <w:color w:val="FF0000"/>
        </w:rPr>
      </w:pPr>
      <w:r w:rsidRPr="00192A7C">
        <w:rPr>
          <w:rFonts w:ascii="Calibri" w:hAnsi="Calibri"/>
          <w:b/>
          <w:bCs/>
        </w:rPr>
        <w:t>OUTCOMES BASED ASSESSMENT</w:t>
      </w:r>
      <w:r>
        <w:rPr>
          <w:rFonts w:ascii="Calibri" w:hAnsi="Calibri"/>
          <w:b/>
          <w:bCs/>
        </w:rPr>
        <w:t xml:space="preserve"> OF STUDENT LEARNING</w:t>
      </w:r>
    </w:p>
    <w:p w14:paraId="6F9038E9" w14:textId="77777777" w:rsidR="009A08E0" w:rsidRDefault="009A08E0" w:rsidP="009A08E0">
      <w:pPr>
        <w:rPr>
          <w:rFonts w:ascii="Calibri" w:hAnsi="Calibri" w:cs="Tahoma"/>
        </w:rPr>
      </w:pPr>
      <w:r w:rsidRPr="00192A7C">
        <w:rPr>
          <w:rFonts w:ascii="Calibri" w:hAnsi="Calibri"/>
        </w:rPr>
        <w:t>For this course, students are expected to demonstrate the skills associated with the Institutional Learni</w:t>
      </w:r>
      <w:r>
        <w:rPr>
          <w:rFonts w:ascii="Calibri" w:hAnsi="Calibri"/>
        </w:rPr>
        <w:t xml:space="preserve">ng Goals (ILGs) identified below </w:t>
      </w:r>
      <w:r>
        <w:rPr>
          <w:rFonts w:ascii="Calibri" w:hAnsi="Calibri" w:cs="Tahoma"/>
          <w:b/>
        </w:rPr>
        <w:t>(BOLD - applies to this course)</w:t>
      </w:r>
      <w:r>
        <w:rPr>
          <w:rFonts w:ascii="Calibri" w:hAnsi="Calibri" w:cs="Tahoma"/>
        </w:rPr>
        <w:t>:</w:t>
      </w:r>
    </w:p>
    <w:p w14:paraId="0AE4312B" w14:textId="77777777" w:rsidR="009A08E0" w:rsidRDefault="009A08E0" w:rsidP="009A08E0">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6F3EEF19" w14:textId="77777777" w:rsidR="009A08E0" w:rsidRDefault="009A08E0" w:rsidP="009A08E0">
      <w:pPr>
        <w:numPr>
          <w:ilvl w:val="0"/>
          <w:numId w:val="1"/>
        </w:numPr>
        <w:ind w:left="720" w:hanging="720"/>
        <w:rPr>
          <w:rFonts w:ascii="Calibri" w:hAnsi="Calibri" w:cs="Tahoma"/>
        </w:rPr>
      </w:pPr>
      <w:r>
        <w:rPr>
          <w:rFonts w:ascii="Calibri" w:hAnsi="Calibri" w:cs="Tahoma"/>
        </w:rPr>
        <w:t xml:space="preserve">Ethical Reasoning </w:t>
      </w:r>
    </w:p>
    <w:p w14:paraId="5C677FED" w14:textId="77777777" w:rsidR="009A08E0" w:rsidRPr="009A08E0" w:rsidRDefault="009A08E0" w:rsidP="009A08E0">
      <w:pPr>
        <w:numPr>
          <w:ilvl w:val="0"/>
          <w:numId w:val="1"/>
        </w:numPr>
        <w:ind w:left="720" w:hanging="720"/>
        <w:rPr>
          <w:rFonts w:ascii="Calibri" w:hAnsi="Calibri" w:cs="Tahoma"/>
        </w:rPr>
      </w:pPr>
      <w:r w:rsidRPr="009A08E0">
        <w:rPr>
          <w:rFonts w:ascii="Calibri" w:hAnsi="Calibri" w:cs="Tahoma"/>
        </w:rPr>
        <w:t>Quantitative Skills</w:t>
      </w:r>
    </w:p>
    <w:p w14:paraId="09A38C08" w14:textId="77777777" w:rsidR="009A08E0" w:rsidRPr="009A08E0" w:rsidRDefault="009A08E0" w:rsidP="009A08E0">
      <w:pPr>
        <w:numPr>
          <w:ilvl w:val="0"/>
          <w:numId w:val="1"/>
        </w:numPr>
        <w:ind w:left="720" w:hanging="720"/>
        <w:rPr>
          <w:rFonts w:ascii="Calibri" w:hAnsi="Calibri" w:cs="Tahoma"/>
          <w:b/>
        </w:rPr>
      </w:pPr>
      <w:r w:rsidRPr="009A08E0">
        <w:rPr>
          <w:rFonts w:ascii="Calibri" w:hAnsi="Calibri" w:cs="Tahoma"/>
          <w:b/>
        </w:rPr>
        <w:lastRenderedPageBreak/>
        <w:t xml:space="preserve">Scientific Literacy </w:t>
      </w:r>
    </w:p>
    <w:p w14:paraId="623FB5B8" w14:textId="77777777" w:rsidR="009A08E0" w:rsidRDefault="009A08E0" w:rsidP="009A08E0">
      <w:pPr>
        <w:numPr>
          <w:ilvl w:val="0"/>
          <w:numId w:val="1"/>
        </w:numPr>
        <w:ind w:left="720" w:hanging="720"/>
        <w:rPr>
          <w:rFonts w:ascii="Calibri" w:hAnsi="Calibri" w:cs="Tahoma"/>
        </w:rPr>
      </w:pPr>
      <w:r>
        <w:rPr>
          <w:rFonts w:ascii="Calibri" w:hAnsi="Calibri" w:cs="Tahoma"/>
        </w:rPr>
        <w:t>Technological Competence</w:t>
      </w:r>
    </w:p>
    <w:p w14:paraId="412B3121" w14:textId="77777777" w:rsidR="009A08E0" w:rsidRDefault="009A08E0" w:rsidP="009A08E0">
      <w:pPr>
        <w:numPr>
          <w:ilvl w:val="0"/>
          <w:numId w:val="1"/>
        </w:numPr>
        <w:ind w:left="720" w:hanging="720"/>
        <w:rPr>
          <w:rFonts w:ascii="Calibri" w:hAnsi="Calibri" w:cs="Tahoma"/>
        </w:rPr>
      </w:pPr>
      <w:r>
        <w:rPr>
          <w:rFonts w:ascii="Calibri" w:hAnsi="Calibri" w:cs="Tahoma"/>
        </w:rPr>
        <w:t>Communication Competence</w:t>
      </w:r>
    </w:p>
    <w:p w14:paraId="31089E4C" w14:textId="77777777" w:rsidR="009A08E0" w:rsidRDefault="009A08E0" w:rsidP="009A08E0">
      <w:pPr>
        <w:numPr>
          <w:ilvl w:val="0"/>
          <w:numId w:val="1"/>
        </w:numPr>
        <w:ind w:left="720" w:hanging="720"/>
        <w:rPr>
          <w:rFonts w:ascii="Calibri" w:hAnsi="Calibri" w:cs="Tahoma"/>
        </w:rPr>
      </w:pPr>
      <w:r>
        <w:rPr>
          <w:rFonts w:ascii="Calibri" w:hAnsi="Calibri" w:cs="Tahoma"/>
        </w:rPr>
        <w:t xml:space="preserve">Cultural and Social Awareness </w:t>
      </w:r>
    </w:p>
    <w:p w14:paraId="32ADA53F" w14:textId="77777777" w:rsidR="009A08E0" w:rsidRDefault="009A08E0" w:rsidP="009A08E0">
      <w:pPr>
        <w:numPr>
          <w:ilvl w:val="0"/>
          <w:numId w:val="1"/>
        </w:numPr>
        <w:ind w:left="720" w:hanging="720"/>
        <w:rPr>
          <w:rFonts w:ascii="Calibri" w:hAnsi="Calibri" w:cs="Tahoma"/>
        </w:rPr>
      </w:pPr>
      <w:r>
        <w:rPr>
          <w:rFonts w:ascii="Calibri" w:hAnsi="Calibri" w:cs="Tahoma"/>
        </w:rPr>
        <w:t>Professional &amp; Life Skills</w:t>
      </w:r>
    </w:p>
    <w:p w14:paraId="4AA94158" w14:textId="77777777" w:rsidR="009A08E0" w:rsidRDefault="009A08E0" w:rsidP="009A08E0">
      <w:pPr>
        <w:rPr>
          <w:rStyle w:val="Strong"/>
          <w:rFonts w:ascii="Calibri" w:hAnsi="Calibri" w:cs="Tahoma"/>
          <w:b w:val="0"/>
        </w:rPr>
      </w:pPr>
    </w:p>
    <w:p w14:paraId="5A3CB68B" w14:textId="77777777" w:rsidR="009A08E0" w:rsidRDefault="009A08E0" w:rsidP="009A08E0">
      <w:pPr>
        <w:rPr>
          <w:rFonts w:ascii="Calibri" w:hAnsi="Calibri"/>
        </w:rPr>
      </w:pPr>
      <w:r w:rsidRPr="00192A7C">
        <w:rPr>
          <w:rFonts w:ascii="Calibri" w:hAnsi="Calibri"/>
        </w:rPr>
        <w:t xml:space="preserve">In class </w:t>
      </w:r>
      <w:r>
        <w:rPr>
          <w:rFonts w:ascii="Calibri" w:hAnsi="Calibri"/>
        </w:rPr>
        <w:t>students</w:t>
      </w:r>
      <w:r w:rsidRPr="00192A7C">
        <w:rPr>
          <w:rFonts w:ascii="Calibri" w:hAnsi="Calibri"/>
        </w:rPr>
        <w:t xml:space="preserve"> are assessed on </w:t>
      </w:r>
      <w:r>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p w14:paraId="6633C9B6" w14:textId="77777777" w:rsidR="00BD3705" w:rsidRPr="00DA2F7C" w:rsidRDefault="00BD3705" w:rsidP="00BD3705">
      <w:pPr>
        <w:rPr>
          <w:rStyle w:val="Strong"/>
          <w:rFonts w:ascii="Calibri" w:hAnsi="Calibri" w:cs="Tahoma"/>
          <w:b w:val="0"/>
        </w:rPr>
      </w:pPr>
    </w:p>
    <w:p w14:paraId="6BCE3570" w14:textId="77777777" w:rsidR="00BD3705" w:rsidRPr="00F923CC" w:rsidRDefault="00BD3705" w:rsidP="00BD3705">
      <w:pPr>
        <w:rPr>
          <w:rFonts w:ascii="Calibri" w:hAnsi="Calibri" w:cs="Arial"/>
          <w:b/>
        </w:rPr>
      </w:pPr>
      <w:r>
        <w:rPr>
          <w:rFonts w:ascii="Calibri" w:hAnsi="Calibri" w:cs="Arial"/>
          <w:b/>
        </w:rPr>
        <w:t>COURSE MATERIALS REQUIRED</w:t>
      </w:r>
    </w:p>
    <w:p w14:paraId="60E50039" w14:textId="77777777" w:rsidR="00BD3705" w:rsidRPr="00046BEC" w:rsidRDefault="00BD3705" w:rsidP="00BD3705">
      <w:pPr>
        <w:rPr>
          <w:rFonts w:ascii="Calibri" w:hAnsi="Calibri" w:cs="Arial"/>
        </w:rPr>
      </w:pPr>
      <w:r>
        <w:rPr>
          <w:rFonts w:ascii="Calibri" w:hAnsi="Calibri" w:cs="Arial"/>
        </w:rPr>
        <w:t>White Board; PC Terminal with Video Display and Projection Capability; Demonstration Tools, and plumbing materials.</w:t>
      </w:r>
    </w:p>
    <w:p w14:paraId="4C467255" w14:textId="77777777" w:rsidR="00BD3705" w:rsidRDefault="00BD3705" w:rsidP="00BD3705">
      <w:pPr>
        <w:rPr>
          <w:rFonts w:ascii="Calibri" w:hAnsi="Calibri" w:cs="Arial"/>
          <w:b/>
        </w:rPr>
      </w:pPr>
    </w:p>
    <w:p w14:paraId="459D08BC" w14:textId="77777777" w:rsidR="00BD3705" w:rsidRDefault="00BD3705" w:rsidP="00BD3705">
      <w:pPr>
        <w:rPr>
          <w:rFonts w:ascii="Calibri" w:hAnsi="Calibri" w:cs="Arial"/>
          <w:b/>
        </w:rPr>
      </w:pPr>
      <w:r w:rsidRPr="00F923CC">
        <w:rPr>
          <w:rFonts w:ascii="Calibri" w:hAnsi="Calibri" w:cs="Arial"/>
          <w:b/>
        </w:rPr>
        <w:t>TEXTBOOK, MANUALS, REFERENCES, AND OTHER READINGS</w:t>
      </w:r>
    </w:p>
    <w:p w14:paraId="3464F6AE" w14:textId="77777777" w:rsidR="00BD3705" w:rsidRPr="00F923CC" w:rsidRDefault="00BD3705" w:rsidP="00BD3705">
      <w:pPr>
        <w:rPr>
          <w:rFonts w:ascii="Calibri" w:hAnsi="Calibri" w:cs="Arial"/>
          <w:b/>
        </w:rPr>
      </w:pPr>
    </w:p>
    <w:p w14:paraId="205837A5" w14:textId="77777777" w:rsidR="00BD3705" w:rsidRPr="00E873DE" w:rsidRDefault="00BD3705" w:rsidP="00BD3705">
      <w:pPr>
        <w:pStyle w:val="BodyTextIndent"/>
        <w:tabs>
          <w:tab w:val="right" w:pos="2520"/>
        </w:tabs>
        <w:spacing w:line="220" w:lineRule="exact"/>
        <w:ind w:left="0"/>
        <w:rPr>
          <w:rFonts w:asciiTheme="minorHAnsi" w:hAnsiTheme="minorHAnsi"/>
          <w:sz w:val="24"/>
          <w:szCs w:val="24"/>
        </w:rPr>
      </w:pPr>
      <w:r w:rsidRPr="00E873DE">
        <w:rPr>
          <w:rFonts w:asciiTheme="minorHAnsi" w:hAnsiTheme="minorHAnsi"/>
          <w:sz w:val="24"/>
          <w:szCs w:val="24"/>
        </w:rPr>
        <w:t xml:space="preserve">Text: </w:t>
      </w:r>
      <w:r>
        <w:rPr>
          <w:rFonts w:asciiTheme="minorHAnsi" w:hAnsiTheme="minorHAnsi"/>
          <w:sz w:val="24"/>
          <w:szCs w:val="24"/>
        </w:rPr>
        <w:tab/>
      </w:r>
      <w:r>
        <w:rPr>
          <w:rFonts w:asciiTheme="minorHAnsi" w:hAnsiTheme="minorHAnsi"/>
          <w:sz w:val="24"/>
          <w:szCs w:val="24"/>
        </w:rPr>
        <w:tab/>
      </w:r>
      <w:r w:rsidRPr="00E873DE">
        <w:rPr>
          <w:rFonts w:asciiTheme="minorHAnsi" w:hAnsiTheme="minorHAnsi"/>
          <w:sz w:val="24"/>
          <w:szCs w:val="24"/>
        </w:rPr>
        <w:t>2015 International Plumbing Code</w:t>
      </w:r>
    </w:p>
    <w:p w14:paraId="735B84E3" w14:textId="77777777" w:rsidR="00BD3705" w:rsidRPr="00E873DE" w:rsidRDefault="00BD3705" w:rsidP="00BD3705">
      <w:pPr>
        <w:pStyle w:val="BodyTextIndent"/>
        <w:tabs>
          <w:tab w:val="right" w:pos="2520"/>
        </w:tabs>
        <w:spacing w:line="220" w:lineRule="exact"/>
        <w:ind w:left="0"/>
        <w:rPr>
          <w:rFonts w:asciiTheme="minorHAnsi" w:hAnsiTheme="minorHAnsi"/>
          <w:sz w:val="24"/>
          <w:szCs w:val="24"/>
        </w:rPr>
      </w:pPr>
      <w:r w:rsidRPr="00E873DE">
        <w:rPr>
          <w:rFonts w:asciiTheme="minorHAnsi" w:hAnsiTheme="minorHAnsi"/>
          <w:sz w:val="24"/>
          <w:szCs w:val="24"/>
        </w:rPr>
        <w:t>Author:</w:t>
      </w:r>
      <w:r>
        <w:rPr>
          <w:rFonts w:asciiTheme="minorHAnsi" w:hAnsiTheme="minorHAnsi"/>
          <w:sz w:val="24"/>
          <w:szCs w:val="24"/>
        </w:rPr>
        <w:tab/>
      </w:r>
      <w:r>
        <w:rPr>
          <w:rFonts w:asciiTheme="minorHAnsi" w:hAnsiTheme="minorHAnsi"/>
          <w:sz w:val="24"/>
          <w:szCs w:val="24"/>
        </w:rPr>
        <w:tab/>
      </w:r>
      <w:r w:rsidRPr="00E873DE">
        <w:rPr>
          <w:rFonts w:asciiTheme="minorHAnsi" w:hAnsiTheme="minorHAnsi"/>
          <w:sz w:val="24"/>
          <w:szCs w:val="24"/>
        </w:rPr>
        <w:t>International Code Council</w:t>
      </w:r>
    </w:p>
    <w:p w14:paraId="1905F167" w14:textId="77777777" w:rsidR="00BD3705" w:rsidRPr="00E873DE" w:rsidRDefault="00BD3705" w:rsidP="00BD3705">
      <w:pPr>
        <w:pStyle w:val="BodyTextIndent"/>
        <w:tabs>
          <w:tab w:val="right" w:pos="2520"/>
        </w:tabs>
        <w:spacing w:line="220" w:lineRule="exact"/>
        <w:ind w:left="0"/>
        <w:rPr>
          <w:rFonts w:asciiTheme="minorHAnsi" w:hAnsiTheme="minorHAnsi"/>
          <w:sz w:val="24"/>
          <w:szCs w:val="24"/>
        </w:rPr>
      </w:pPr>
      <w:r w:rsidRPr="00E873DE">
        <w:rPr>
          <w:rFonts w:asciiTheme="minorHAnsi" w:hAnsiTheme="minorHAnsi"/>
          <w:sz w:val="24"/>
          <w:szCs w:val="24"/>
        </w:rPr>
        <w:t>Publisher:</w:t>
      </w:r>
      <w:r>
        <w:rPr>
          <w:rFonts w:asciiTheme="minorHAnsi" w:hAnsiTheme="minorHAnsi"/>
          <w:sz w:val="24"/>
          <w:szCs w:val="24"/>
        </w:rPr>
        <w:tab/>
      </w:r>
      <w:r>
        <w:rPr>
          <w:rFonts w:asciiTheme="minorHAnsi" w:hAnsiTheme="minorHAnsi"/>
          <w:sz w:val="24"/>
          <w:szCs w:val="24"/>
        </w:rPr>
        <w:tab/>
      </w:r>
      <w:r w:rsidRPr="00E873DE">
        <w:rPr>
          <w:rFonts w:asciiTheme="minorHAnsi" w:hAnsiTheme="minorHAnsi"/>
          <w:sz w:val="24"/>
          <w:szCs w:val="24"/>
        </w:rPr>
        <w:t>International Code Council, Inc.</w:t>
      </w:r>
    </w:p>
    <w:p w14:paraId="140AB67E" w14:textId="77777777" w:rsidR="00BD3705" w:rsidRPr="00E873DE" w:rsidRDefault="00BD3705" w:rsidP="00BD3705">
      <w:pPr>
        <w:pStyle w:val="BodyTextIndent"/>
        <w:tabs>
          <w:tab w:val="right" w:pos="2520"/>
        </w:tabs>
        <w:spacing w:line="220" w:lineRule="exact"/>
        <w:ind w:left="0"/>
        <w:rPr>
          <w:rFonts w:asciiTheme="minorHAnsi" w:hAnsiTheme="minorHAnsi"/>
          <w:sz w:val="24"/>
          <w:szCs w:val="24"/>
        </w:rPr>
      </w:pPr>
      <w:r w:rsidRPr="00E873DE">
        <w:rPr>
          <w:rFonts w:asciiTheme="minorHAnsi" w:hAnsiTheme="minorHAnsi"/>
          <w:sz w:val="24"/>
          <w:szCs w:val="24"/>
        </w:rPr>
        <w:t xml:space="preserve">Year: </w:t>
      </w:r>
      <w:r>
        <w:rPr>
          <w:rFonts w:asciiTheme="minorHAnsi" w:hAnsiTheme="minorHAnsi"/>
          <w:sz w:val="24"/>
          <w:szCs w:val="24"/>
        </w:rPr>
        <w:tab/>
      </w:r>
      <w:r>
        <w:rPr>
          <w:rFonts w:asciiTheme="minorHAnsi" w:hAnsiTheme="minorHAnsi"/>
          <w:sz w:val="24"/>
          <w:szCs w:val="24"/>
        </w:rPr>
        <w:tab/>
      </w:r>
      <w:r w:rsidRPr="00E873DE">
        <w:rPr>
          <w:rFonts w:asciiTheme="minorHAnsi" w:hAnsiTheme="minorHAnsi"/>
          <w:sz w:val="24"/>
          <w:szCs w:val="24"/>
        </w:rPr>
        <w:t>2015</w:t>
      </w:r>
    </w:p>
    <w:p w14:paraId="7A07AA7B" w14:textId="77777777" w:rsidR="00BD3705" w:rsidRPr="00E873DE" w:rsidRDefault="00BD3705" w:rsidP="00BD3705">
      <w:pPr>
        <w:pStyle w:val="BodyTextIndent"/>
        <w:tabs>
          <w:tab w:val="right" w:pos="2520"/>
        </w:tabs>
        <w:spacing w:line="220" w:lineRule="exact"/>
        <w:ind w:left="0"/>
        <w:rPr>
          <w:rFonts w:asciiTheme="minorHAnsi" w:hAnsiTheme="minorHAnsi"/>
          <w:sz w:val="24"/>
          <w:szCs w:val="24"/>
        </w:rPr>
      </w:pPr>
      <w:r w:rsidRPr="00E873DE">
        <w:rPr>
          <w:rFonts w:asciiTheme="minorHAnsi" w:hAnsiTheme="minorHAnsi"/>
          <w:sz w:val="24"/>
          <w:szCs w:val="24"/>
        </w:rPr>
        <w:t>ISBN</w:t>
      </w:r>
      <w:r>
        <w:rPr>
          <w:rFonts w:asciiTheme="minorHAnsi" w:hAnsiTheme="minorHAnsi"/>
          <w:sz w:val="24"/>
          <w:szCs w:val="24"/>
        </w:rPr>
        <w:t>-13</w:t>
      </w:r>
      <w:r w:rsidRPr="00E873DE">
        <w:rPr>
          <w:rFonts w:asciiTheme="minorHAnsi" w:hAnsiTheme="minorHAnsi"/>
          <w:sz w:val="24"/>
          <w:szCs w:val="24"/>
        </w:rPr>
        <w:t xml:space="preserve">: </w:t>
      </w:r>
      <w:r>
        <w:rPr>
          <w:rFonts w:asciiTheme="minorHAnsi" w:hAnsiTheme="minorHAnsi"/>
          <w:sz w:val="24"/>
          <w:szCs w:val="24"/>
        </w:rPr>
        <w:tab/>
      </w:r>
      <w:r>
        <w:rPr>
          <w:rFonts w:asciiTheme="minorHAnsi" w:hAnsiTheme="minorHAnsi"/>
          <w:sz w:val="24"/>
          <w:szCs w:val="24"/>
        </w:rPr>
        <w:tab/>
      </w:r>
      <w:r w:rsidRPr="00E873DE">
        <w:rPr>
          <w:rFonts w:asciiTheme="minorHAnsi" w:hAnsiTheme="minorHAnsi"/>
          <w:sz w:val="24"/>
          <w:szCs w:val="24"/>
        </w:rPr>
        <w:t>978</w:t>
      </w:r>
      <w:r>
        <w:rPr>
          <w:rFonts w:asciiTheme="minorHAnsi" w:hAnsiTheme="minorHAnsi"/>
          <w:sz w:val="24"/>
          <w:szCs w:val="24"/>
        </w:rPr>
        <w:t>-</w:t>
      </w:r>
      <w:r w:rsidRPr="00E873DE">
        <w:rPr>
          <w:rFonts w:asciiTheme="minorHAnsi" w:hAnsiTheme="minorHAnsi"/>
          <w:sz w:val="24"/>
          <w:szCs w:val="24"/>
        </w:rPr>
        <w:t>1</w:t>
      </w:r>
      <w:r>
        <w:rPr>
          <w:rFonts w:asciiTheme="minorHAnsi" w:hAnsiTheme="minorHAnsi"/>
          <w:sz w:val="24"/>
          <w:szCs w:val="24"/>
        </w:rPr>
        <w:t>-</w:t>
      </w:r>
      <w:r w:rsidRPr="00E873DE">
        <w:rPr>
          <w:rFonts w:asciiTheme="minorHAnsi" w:hAnsiTheme="minorHAnsi"/>
          <w:sz w:val="24"/>
          <w:szCs w:val="24"/>
        </w:rPr>
        <w:t>6098</w:t>
      </w:r>
      <w:r>
        <w:rPr>
          <w:rFonts w:asciiTheme="minorHAnsi" w:hAnsiTheme="minorHAnsi"/>
          <w:sz w:val="24"/>
          <w:szCs w:val="24"/>
        </w:rPr>
        <w:t>-</w:t>
      </w:r>
      <w:r w:rsidRPr="00E873DE">
        <w:rPr>
          <w:rFonts w:asciiTheme="minorHAnsi" w:hAnsiTheme="minorHAnsi"/>
          <w:sz w:val="24"/>
          <w:szCs w:val="24"/>
        </w:rPr>
        <w:t>3481</w:t>
      </w:r>
      <w:r>
        <w:rPr>
          <w:rFonts w:asciiTheme="minorHAnsi" w:hAnsiTheme="minorHAnsi"/>
          <w:sz w:val="24"/>
          <w:szCs w:val="24"/>
        </w:rPr>
        <w:t>-</w:t>
      </w:r>
      <w:r w:rsidRPr="00E873DE">
        <w:rPr>
          <w:rFonts w:asciiTheme="minorHAnsi" w:hAnsiTheme="minorHAnsi"/>
          <w:sz w:val="24"/>
          <w:szCs w:val="24"/>
        </w:rPr>
        <w:t>4</w:t>
      </w:r>
    </w:p>
    <w:p w14:paraId="13241F0E" w14:textId="77777777" w:rsidR="00BD3705" w:rsidRDefault="00BD3705" w:rsidP="00BD3705">
      <w:pPr>
        <w:pStyle w:val="BodyTextIndent"/>
        <w:tabs>
          <w:tab w:val="right" w:pos="2520"/>
        </w:tabs>
        <w:spacing w:line="220" w:lineRule="exact"/>
        <w:ind w:left="0"/>
        <w:rPr>
          <w:szCs w:val="22"/>
        </w:rPr>
      </w:pPr>
    </w:p>
    <w:p w14:paraId="6BC824FD" w14:textId="77777777" w:rsidR="00BD3705" w:rsidRPr="00F923CC" w:rsidRDefault="00BD3705" w:rsidP="00BD3705">
      <w:pPr>
        <w:rPr>
          <w:rFonts w:ascii="Calibri" w:hAnsi="Calibri" w:cs="Arial"/>
          <w:b/>
        </w:rPr>
      </w:pPr>
      <w:r>
        <w:rPr>
          <w:rFonts w:ascii="Calibri" w:hAnsi="Calibri" w:cs="Arial"/>
          <w:b/>
        </w:rPr>
        <w:t>GENERAL INSTRUCTIONAL METHODS</w:t>
      </w:r>
    </w:p>
    <w:p w14:paraId="783FF3FE" w14:textId="77777777" w:rsidR="00BD3705" w:rsidRDefault="00BD3705" w:rsidP="00BD3705">
      <w:pPr>
        <w:rPr>
          <w:rFonts w:ascii="Calibri" w:hAnsi="Calibri" w:cs="Arial"/>
          <w:b/>
        </w:rPr>
      </w:pPr>
      <w:r>
        <w:rPr>
          <w:rFonts w:ascii="Calibri" w:hAnsi="Calibri" w:cs="Arial"/>
        </w:rPr>
        <w:t>Lecture, Demonstration, Practical Exercise, and Technical Videos</w:t>
      </w:r>
    </w:p>
    <w:p w14:paraId="488061AA" w14:textId="77777777" w:rsidR="00BD3705" w:rsidRDefault="00BD3705" w:rsidP="00BD3705">
      <w:pPr>
        <w:rPr>
          <w:rFonts w:ascii="Calibri" w:hAnsi="Calibri" w:cs="Arial"/>
          <w:b/>
        </w:rPr>
      </w:pPr>
    </w:p>
    <w:p w14:paraId="002FA37C" w14:textId="77777777" w:rsidR="00BD3705" w:rsidRPr="00F923CC" w:rsidRDefault="00BD3705" w:rsidP="00BD3705">
      <w:pPr>
        <w:rPr>
          <w:rFonts w:ascii="Calibri" w:hAnsi="Calibri" w:cs="Arial"/>
          <w:b/>
        </w:rPr>
      </w:pPr>
      <w:r w:rsidRPr="00F923CC">
        <w:rPr>
          <w:rFonts w:ascii="Calibri" w:hAnsi="Calibri" w:cs="Arial"/>
          <w:b/>
        </w:rPr>
        <w:t>STAND</w:t>
      </w:r>
      <w:r>
        <w:rPr>
          <w:rFonts w:ascii="Calibri" w:hAnsi="Calibri" w:cs="Arial"/>
          <w:b/>
        </w:rPr>
        <w:t>ARDS AND METHODS FOR EVALUATION</w:t>
      </w:r>
    </w:p>
    <w:p w14:paraId="3E9F6EAA" w14:textId="77777777" w:rsidR="00BD3705" w:rsidRDefault="00BD3705" w:rsidP="00BD3705">
      <w:pPr>
        <w:tabs>
          <w:tab w:val="left" w:leader="dot" w:pos="2880"/>
        </w:tabs>
        <w:rPr>
          <w:rFonts w:ascii="Calibri" w:hAnsi="Calibri" w:cs="Arial"/>
        </w:rPr>
      </w:pPr>
      <w:r>
        <w:rPr>
          <w:rFonts w:ascii="Calibri" w:hAnsi="Calibri" w:cs="Arial"/>
        </w:rPr>
        <w:t>Practical Exercises</w:t>
      </w:r>
      <w:r>
        <w:rPr>
          <w:rFonts w:ascii="Calibri" w:hAnsi="Calibri" w:cs="Arial"/>
        </w:rPr>
        <w:tab/>
        <w:t>10%</w:t>
      </w:r>
    </w:p>
    <w:p w14:paraId="05654675" w14:textId="77777777" w:rsidR="00BD3705" w:rsidRDefault="00BD3705" w:rsidP="00BD3705">
      <w:pPr>
        <w:tabs>
          <w:tab w:val="left" w:leader="dot" w:pos="2880"/>
        </w:tabs>
        <w:rPr>
          <w:rFonts w:ascii="Calibri" w:hAnsi="Calibri" w:cs="Arial"/>
        </w:rPr>
      </w:pPr>
      <w:r>
        <w:rPr>
          <w:rFonts w:ascii="Calibri" w:hAnsi="Calibri" w:cs="Arial"/>
        </w:rPr>
        <w:t>Homework Assignments</w:t>
      </w:r>
      <w:r>
        <w:rPr>
          <w:rFonts w:ascii="Calibri" w:hAnsi="Calibri" w:cs="Arial"/>
        </w:rPr>
        <w:tab/>
        <w:t>30%</w:t>
      </w:r>
    </w:p>
    <w:p w14:paraId="194C9813" w14:textId="77777777" w:rsidR="00BD3705" w:rsidRDefault="00BD3705" w:rsidP="00BD3705">
      <w:pPr>
        <w:tabs>
          <w:tab w:val="left" w:leader="dot" w:pos="2880"/>
        </w:tabs>
        <w:rPr>
          <w:rFonts w:ascii="Calibri" w:hAnsi="Calibri" w:cs="Arial"/>
        </w:rPr>
      </w:pPr>
      <w:r>
        <w:rPr>
          <w:rFonts w:ascii="Calibri" w:hAnsi="Calibri" w:cs="Arial"/>
        </w:rPr>
        <w:t xml:space="preserve">Quizzes </w:t>
      </w:r>
      <w:r>
        <w:rPr>
          <w:rFonts w:ascii="Calibri" w:hAnsi="Calibri" w:cs="Arial"/>
        </w:rPr>
        <w:tab/>
        <w:t>30%</w:t>
      </w:r>
    </w:p>
    <w:p w14:paraId="2A72D2C4" w14:textId="77777777" w:rsidR="00BD3705" w:rsidRPr="00046BEC" w:rsidRDefault="00BD3705" w:rsidP="00BD3705">
      <w:pPr>
        <w:tabs>
          <w:tab w:val="left" w:leader="dot" w:pos="2880"/>
        </w:tabs>
        <w:rPr>
          <w:rFonts w:ascii="Calibri" w:hAnsi="Calibri" w:cs="Arial"/>
        </w:rPr>
      </w:pPr>
      <w:r>
        <w:rPr>
          <w:rFonts w:ascii="Calibri" w:hAnsi="Calibri" w:cs="Arial"/>
        </w:rPr>
        <w:t xml:space="preserve">Final Written Exam </w:t>
      </w:r>
      <w:r>
        <w:rPr>
          <w:rFonts w:ascii="Calibri" w:hAnsi="Calibri" w:cs="Arial"/>
        </w:rPr>
        <w:tab/>
        <w:t>30%</w:t>
      </w:r>
    </w:p>
    <w:p w14:paraId="120C7615" w14:textId="77777777" w:rsidR="00BD3705" w:rsidRPr="00F923CC" w:rsidRDefault="00BD3705" w:rsidP="00BD3705">
      <w:pPr>
        <w:rPr>
          <w:rFonts w:ascii="Calibri" w:hAnsi="Calibri" w:cs="Arial"/>
          <w:b/>
        </w:rPr>
      </w:pPr>
    </w:p>
    <w:p w14:paraId="031AC50C" w14:textId="77777777" w:rsidR="00BD3705" w:rsidRPr="00F923CC" w:rsidRDefault="00BD3705" w:rsidP="00BD3705">
      <w:pPr>
        <w:rPr>
          <w:rFonts w:ascii="Calibri" w:hAnsi="Calibri" w:cs="Arial"/>
          <w:b/>
        </w:rPr>
      </w:pPr>
      <w:r>
        <w:rPr>
          <w:rFonts w:ascii="Calibri" w:hAnsi="Calibri" w:cs="Arial"/>
          <w:b/>
        </w:rPr>
        <w:t>GRADING SCALE</w:t>
      </w:r>
    </w:p>
    <w:p w14:paraId="3506006D" w14:textId="77777777" w:rsidR="00BD3705" w:rsidRDefault="00BD3705" w:rsidP="00BD3705">
      <w:pPr>
        <w:tabs>
          <w:tab w:val="left" w:leader="dot" w:pos="1440"/>
        </w:tabs>
        <w:rPr>
          <w:rFonts w:ascii="Calibri" w:hAnsi="Calibri" w:cs="Arial"/>
        </w:rPr>
      </w:pPr>
      <w:r>
        <w:rPr>
          <w:rFonts w:ascii="Calibri" w:hAnsi="Calibri" w:cs="Arial"/>
        </w:rPr>
        <w:t>91 % – 100 %</w:t>
      </w:r>
      <w:r>
        <w:rPr>
          <w:rFonts w:ascii="Calibri" w:hAnsi="Calibri" w:cs="Arial"/>
        </w:rPr>
        <w:tab/>
        <w:t>A</w:t>
      </w:r>
    </w:p>
    <w:p w14:paraId="424B2FBD" w14:textId="77777777" w:rsidR="00BD3705" w:rsidRDefault="00BD3705" w:rsidP="00BD3705">
      <w:pPr>
        <w:tabs>
          <w:tab w:val="left" w:leader="dot" w:pos="1440"/>
        </w:tabs>
        <w:rPr>
          <w:rFonts w:ascii="Calibri" w:hAnsi="Calibri" w:cs="Arial"/>
        </w:rPr>
      </w:pPr>
      <w:r>
        <w:rPr>
          <w:rFonts w:ascii="Calibri" w:hAnsi="Calibri" w:cs="Arial"/>
        </w:rPr>
        <w:t>81 % – 90 %</w:t>
      </w:r>
      <w:r>
        <w:rPr>
          <w:rFonts w:ascii="Calibri" w:hAnsi="Calibri" w:cs="Arial"/>
        </w:rPr>
        <w:tab/>
        <w:t>B</w:t>
      </w:r>
    </w:p>
    <w:p w14:paraId="597343D8" w14:textId="77777777" w:rsidR="00BD3705" w:rsidRDefault="00BD3705" w:rsidP="00BD3705">
      <w:pPr>
        <w:tabs>
          <w:tab w:val="left" w:leader="dot" w:pos="1440"/>
        </w:tabs>
        <w:rPr>
          <w:rFonts w:ascii="Calibri" w:hAnsi="Calibri" w:cs="Arial"/>
        </w:rPr>
      </w:pPr>
      <w:r>
        <w:rPr>
          <w:rFonts w:ascii="Calibri" w:hAnsi="Calibri" w:cs="Arial"/>
        </w:rPr>
        <w:t>71 % – 80 %</w:t>
      </w:r>
      <w:r>
        <w:rPr>
          <w:rFonts w:ascii="Calibri" w:hAnsi="Calibri" w:cs="Arial"/>
        </w:rPr>
        <w:tab/>
        <w:t>C</w:t>
      </w:r>
    </w:p>
    <w:p w14:paraId="35FE9BAC" w14:textId="77777777" w:rsidR="00BD3705" w:rsidRDefault="00BD3705" w:rsidP="00BD3705">
      <w:pPr>
        <w:tabs>
          <w:tab w:val="left" w:leader="dot" w:pos="1440"/>
        </w:tabs>
        <w:rPr>
          <w:rFonts w:ascii="Calibri" w:hAnsi="Calibri" w:cs="Arial"/>
        </w:rPr>
      </w:pPr>
      <w:r>
        <w:rPr>
          <w:rFonts w:ascii="Calibri" w:hAnsi="Calibri" w:cs="Arial"/>
        </w:rPr>
        <w:t>61 % – 70 %</w:t>
      </w:r>
      <w:r>
        <w:rPr>
          <w:rFonts w:ascii="Calibri" w:hAnsi="Calibri" w:cs="Arial"/>
        </w:rPr>
        <w:tab/>
        <w:t>D</w:t>
      </w:r>
    </w:p>
    <w:p w14:paraId="03A6E609" w14:textId="77777777" w:rsidR="00BD3705" w:rsidRPr="00046BEC" w:rsidRDefault="00BD3705" w:rsidP="00BD3705">
      <w:pPr>
        <w:tabs>
          <w:tab w:val="left" w:leader="dot" w:pos="1440"/>
        </w:tabs>
        <w:rPr>
          <w:rFonts w:ascii="Calibri" w:hAnsi="Calibri" w:cs="Arial"/>
        </w:rPr>
      </w:pPr>
      <w:r>
        <w:rPr>
          <w:rFonts w:ascii="Calibri" w:hAnsi="Calibri" w:cs="Arial"/>
        </w:rPr>
        <w:t>00 % – 60 %</w:t>
      </w:r>
      <w:r>
        <w:rPr>
          <w:rFonts w:ascii="Calibri" w:hAnsi="Calibri" w:cs="Arial"/>
        </w:rPr>
        <w:tab/>
        <w:t>E</w:t>
      </w:r>
    </w:p>
    <w:p w14:paraId="34D3A4DD" w14:textId="77777777" w:rsidR="00BD3705" w:rsidRPr="00F923CC" w:rsidRDefault="00BD3705" w:rsidP="00BD3705">
      <w:pPr>
        <w:rPr>
          <w:rFonts w:ascii="Calibri" w:hAnsi="Calibri" w:cs="Arial"/>
          <w:b/>
        </w:rPr>
      </w:pPr>
    </w:p>
    <w:p w14:paraId="3668719A" w14:textId="77777777" w:rsidR="009A08E0" w:rsidRDefault="009A08E0" w:rsidP="009A08E0">
      <w:pPr>
        <w:rPr>
          <w:rFonts w:ascii="Calibri" w:hAnsi="Calibri" w:cs="Arial"/>
          <w:b/>
        </w:rPr>
      </w:pPr>
      <w:bookmarkStart w:id="0" w:name="_Hlk506970049"/>
      <w:r>
        <w:rPr>
          <w:rFonts w:ascii="Calibri" w:hAnsi="Calibri" w:cs="Arial"/>
          <w:b/>
        </w:rPr>
        <w:t>SPECIAL COURSE REQUIREMENTS</w:t>
      </w:r>
    </w:p>
    <w:p w14:paraId="5FDAE714" w14:textId="77777777" w:rsidR="009A08E0" w:rsidRDefault="009A08E0" w:rsidP="009A08E0">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6BDFC4B4" w14:textId="77777777" w:rsidR="009A08E0" w:rsidRDefault="009A08E0" w:rsidP="009A08E0">
      <w:pPr>
        <w:rPr>
          <w:rFonts w:ascii="Calibri" w:hAnsi="Calibri" w:cs="Arial"/>
          <w:b/>
        </w:rPr>
      </w:pPr>
    </w:p>
    <w:p w14:paraId="028A1073" w14:textId="77777777" w:rsidR="009A08E0" w:rsidRPr="00F923CC" w:rsidRDefault="009A08E0" w:rsidP="009A08E0">
      <w:pPr>
        <w:rPr>
          <w:rFonts w:ascii="Calibri" w:hAnsi="Calibri" w:cs="Arial"/>
          <w:b/>
        </w:rPr>
      </w:pPr>
      <w:r w:rsidRPr="00F923CC">
        <w:rPr>
          <w:rFonts w:ascii="Calibri" w:hAnsi="Calibri" w:cs="Arial"/>
          <w:b/>
        </w:rPr>
        <w:t>ATTENDANCE POLICY</w:t>
      </w:r>
    </w:p>
    <w:p w14:paraId="05A5C45A" w14:textId="77777777" w:rsidR="009A08E0" w:rsidRDefault="009A08E0" w:rsidP="009A08E0">
      <w:pPr>
        <w:rPr>
          <w:rFonts w:ascii="Calibri" w:hAnsi="Calibri" w:cs="Arial"/>
        </w:rPr>
      </w:pPr>
      <w:r w:rsidRPr="00F923CC">
        <w:rPr>
          <w:rFonts w:ascii="Calibri" w:hAnsi="Calibri" w:cs="Arial"/>
        </w:rPr>
        <w:t>Columbus State Community College</w:t>
      </w:r>
      <w:r>
        <w:rPr>
          <w:rFonts w:ascii="Calibri" w:hAnsi="Calibri" w:cs="Arial"/>
        </w:rPr>
        <w:t xml:space="preserve"> does not deduct from students’ grades for missing class periods. However, poor attendance normally does impact learning adversely and causes grades to be lower due to missed assignments, lectures, and demonstrations. Because this course is a </w:t>
      </w:r>
      <w:r>
        <w:rPr>
          <w:rFonts w:ascii="Calibri" w:hAnsi="Calibri" w:cs="Arial"/>
        </w:rPr>
        <w:lastRenderedPageBreak/>
        <w:t>part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14:paraId="436A697E" w14:textId="77777777" w:rsidR="009A08E0" w:rsidRDefault="009A08E0" w:rsidP="009A08E0">
      <w:pPr>
        <w:rPr>
          <w:rFonts w:ascii="Calibri" w:hAnsi="Calibri" w:cs="Arial"/>
        </w:rPr>
      </w:pPr>
    </w:p>
    <w:p w14:paraId="645DEB77" w14:textId="77777777" w:rsidR="00E743AA" w:rsidRDefault="00E743AA" w:rsidP="00E743AA">
      <w:pPr>
        <w:rPr>
          <w:rFonts w:asciiTheme="minorHAnsi" w:hAnsiTheme="minorHAnsi"/>
          <w:b/>
          <w:bCs/>
        </w:rPr>
      </w:pPr>
      <w:r>
        <w:rPr>
          <w:rFonts w:asciiTheme="minorHAnsi" w:hAnsiTheme="minorHAnsi"/>
          <w:b/>
          <w:bCs/>
        </w:rPr>
        <w:t>INCLEMENT WEATHER and OTHER EMERGENCIES</w:t>
      </w:r>
    </w:p>
    <w:p w14:paraId="021F29F2" w14:textId="77777777" w:rsidR="00E743AA" w:rsidRDefault="00E743AA" w:rsidP="00E743AA">
      <w:pPr>
        <w:rPr>
          <w:rFonts w:ascii="Calibri" w:hAnsi="Calibri" w:cs="Arial"/>
          <w:b/>
          <w:bCs/>
        </w:rPr>
      </w:pPr>
      <w:r>
        <w:rPr>
          <w:rFonts w:asciiTheme="minorHAnsi" w:hAnsiTheme="minorHAnsi"/>
        </w:rP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0098EA1B" w14:textId="77777777" w:rsidR="00E743AA" w:rsidRDefault="00E743AA" w:rsidP="00E743AA">
      <w:pPr>
        <w:pStyle w:val="NormalWeb"/>
        <w:rPr>
          <w:rFonts w:asciiTheme="minorHAnsi" w:hAnsiTheme="minorHAnsi"/>
        </w:rPr>
      </w:pPr>
      <w:r>
        <w:rPr>
          <w:rFonts w:asciiTheme="minorHAnsi" w:hAnsiTheme="minorHAnsi"/>
        </w:rPr>
        <w:t xml:space="preserve">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relative to clinical, practicum, of other missed time due to weather related college closings. </w:t>
      </w:r>
    </w:p>
    <w:p w14:paraId="0559C257" w14:textId="77777777" w:rsidR="00E743AA" w:rsidRDefault="00E743AA" w:rsidP="00E743AA">
      <w:pPr>
        <w:pStyle w:val="NormalWeb"/>
        <w:rPr>
          <w:rFonts w:asciiTheme="minorHAnsi" w:hAnsiTheme="minorHAnsi"/>
        </w:rPr>
      </w:pPr>
      <w:r>
        <w:rPr>
          <w:rFonts w:asciiTheme="minorHAnsi" w:hAnsiTheme="minorHAnsi"/>
        </w:rPr>
        <w:t xml:space="preserve">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readings and other assignments when a scheduled class does not meet, whatever the reason. </w:t>
      </w:r>
    </w:p>
    <w:p w14:paraId="5F813460" w14:textId="77777777" w:rsidR="00E743AA" w:rsidRPr="00E743AA" w:rsidRDefault="00E743AA" w:rsidP="00E743AA">
      <w:pPr>
        <w:pStyle w:val="NormalWeb"/>
        <w:rPr>
          <w:rFonts w:asciiTheme="minorHAnsi" w:hAnsiTheme="minorHAnsi"/>
        </w:rPr>
      </w:pPr>
      <w:r>
        <w:rPr>
          <w:rFonts w:asciiTheme="minorHAnsi" w:hAnsiTheme="minorHAnsi"/>
        </w:rPr>
        <w:t xml:space="preserve">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member, on their Blackboard section as an announcement. </w:t>
      </w:r>
    </w:p>
    <w:p w14:paraId="7AC33D77" w14:textId="77777777" w:rsidR="00BD3705" w:rsidRPr="00515C5B" w:rsidRDefault="009A08E0" w:rsidP="00515C5B">
      <w:pPr>
        <w:rPr>
          <w:rFonts w:ascii="Calibri" w:hAnsi="Calibri" w:cs="Arial"/>
          <w:b/>
        </w:rPr>
        <w:sectPr w:rsidR="00BD3705" w:rsidRPr="00515C5B" w:rsidSect="00D81C5F">
          <w:pgSz w:w="12240" w:h="15840"/>
          <w:pgMar w:top="1152" w:right="1440" w:bottom="1152" w:left="1440" w:header="720" w:footer="720" w:gutter="0"/>
          <w:cols w:space="720"/>
          <w:docGrid w:linePitch="360"/>
        </w:sectPr>
      </w:pPr>
      <w:r>
        <w:rPr>
          <w:rFonts w:ascii="Calibri" w:hAnsi="Calibri" w:cs="Arial"/>
          <w:b/>
        </w:rPr>
        <w:t>COLLEGE SYLLABUS STATEMENTS</w:t>
      </w:r>
      <w:r>
        <w:rPr>
          <w:rFonts w:ascii="Calibri" w:hAnsi="Calibri" w:cs="Arial"/>
          <w:b/>
        </w:rPr>
        <w:br/>
      </w:r>
      <w:r w:rsidRPr="00B96BE7">
        <w:rPr>
          <w:rFonts w:ascii="Calibri" w:hAnsi="Calibri"/>
        </w:rPr>
        <w:t xml:space="preserve">Columbus State Community College required College Syllabus Statements on College Policies and Student Support Services can be found at  </w:t>
      </w:r>
      <w:hyperlink r:id="rId10" w:history="1">
        <w:r w:rsidRPr="00B96BE7">
          <w:rPr>
            <w:rStyle w:val="Hyperlink"/>
            <w:rFonts w:ascii="Calibri" w:hAnsi="Calibri"/>
          </w:rPr>
          <w:t>www.cscc.edu/syllabus</w:t>
        </w:r>
      </w:hyperlink>
      <w:r w:rsidRPr="00B96BE7">
        <w:rPr>
          <w:rFonts w:ascii="Calibri" w:hAnsi="Calibri"/>
        </w:rPr>
        <w:t xml:space="preserve"> or on th</w:t>
      </w:r>
      <w:r>
        <w:rPr>
          <w:rFonts w:ascii="Calibri" w:hAnsi="Calibri"/>
        </w:rPr>
        <w:t>e College website Quick Links “</w:t>
      </w:r>
      <w:r w:rsidRPr="00B96BE7">
        <w:rPr>
          <w:rFonts w:ascii="Calibri" w:hAnsi="Calibri"/>
        </w:rPr>
        <w:t>Syllabus Statements”.</w:t>
      </w:r>
      <w:bookmarkEnd w:id="0"/>
    </w:p>
    <w:p w14:paraId="2F19F48B" w14:textId="77777777" w:rsidR="00BD3705" w:rsidRPr="00F923CC" w:rsidRDefault="00BD3705" w:rsidP="00BD3705">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11C74B25" w14:textId="77777777" w:rsidR="00BD3705" w:rsidRPr="00F923CC" w:rsidRDefault="00BD3705" w:rsidP="00BD3705">
      <w:pPr>
        <w:rPr>
          <w:rFonts w:ascii="Calibri" w:hAnsi="Calibri" w:cs="Arial"/>
        </w:rPr>
      </w:pPr>
    </w:p>
    <w:tbl>
      <w:tblPr>
        <w:tblW w:w="13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885"/>
        <w:gridCol w:w="4230"/>
        <w:gridCol w:w="2317"/>
        <w:gridCol w:w="1980"/>
        <w:gridCol w:w="1877"/>
      </w:tblGrid>
      <w:tr w:rsidR="00BD3705" w:rsidRPr="00E80D66" w14:paraId="30EDEFEC" w14:textId="77777777" w:rsidTr="00555CE9">
        <w:tc>
          <w:tcPr>
            <w:tcW w:w="1463" w:type="dxa"/>
          </w:tcPr>
          <w:p w14:paraId="259A8B55" w14:textId="77777777" w:rsidR="00BD3705" w:rsidRDefault="00BD3705" w:rsidP="00555CE9">
            <w:pPr>
              <w:rPr>
                <w:rFonts w:ascii="Calibri" w:hAnsi="Calibri" w:cs="Arial"/>
                <w:b/>
                <w:sz w:val="28"/>
              </w:rPr>
            </w:pPr>
            <w:r>
              <w:rPr>
                <w:rFonts w:ascii="Calibri" w:hAnsi="Calibri" w:cs="Arial"/>
                <w:b/>
                <w:sz w:val="28"/>
              </w:rPr>
              <w:t>LEARNING</w:t>
            </w:r>
          </w:p>
          <w:p w14:paraId="34DFFAE5" w14:textId="77777777" w:rsidR="00BD3705" w:rsidRPr="00E80D66" w:rsidRDefault="00BD3705" w:rsidP="00555CE9">
            <w:pPr>
              <w:rPr>
                <w:rFonts w:ascii="Calibri" w:hAnsi="Calibri" w:cs="Arial"/>
                <w:b/>
                <w:sz w:val="28"/>
              </w:rPr>
            </w:pPr>
            <w:r>
              <w:rPr>
                <w:rFonts w:ascii="Calibri" w:hAnsi="Calibri" w:cs="Arial"/>
                <w:b/>
                <w:sz w:val="28"/>
              </w:rPr>
              <w:t>UNIT</w:t>
            </w:r>
          </w:p>
        </w:tc>
        <w:tc>
          <w:tcPr>
            <w:tcW w:w="1885" w:type="dxa"/>
          </w:tcPr>
          <w:p w14:paraId="0FA8F3D1" w14:textId="77777777" w:rsidR="00BD3705" w:rsidRPr="00E80D66" w:rsidRDefault="00BD3705" w:rsidP="00555CE9">
            <w:pPr>
              <w:rPr>
                <w:rFonts w:ascii="Calibri" w:hAnsi="Calibri" w:cs="Arial"/>
                <w:b/>
                <w:sz w:val="28"/>
              </w:rPr>
            </w:pPr>
            <w:r w:rsidRPr="00E80D66">
              <w:rPr>
                <w:rFonts w:ascii="Calibri" w:hAnsi="Calibri" w:cs="Arial"/>
                <w:b/>
                <w:sz w:val="28"/>
              </w:rPr>
              <w:t>UNIT OF INSTRUCTION</w:t>
            </w:r>
          </w:p>
        </w:tc>
        <w:tc>
          <w:tcPr>
            <w:tcW w:w="4230" w:type="dxa"/>
          </w:tcPr>
          <w:p w14:paraId="5F9E5D7C" w14:textId="77777777" w:rsidR="00BD3705" w:rsidRPr="00E80D66" w:rsidRDefault="00BD3705" w:rsidP="00555CE9">
            <w:pPr>
              <w:rPr>
                <w:rFonts w:ascii="Calibri" w:hAnsi="Calibri" w:cs="Arial"/>
                <w:b/>
                <w:sz w:val="28"/>
              </w:rPr>
            </w:pPr>
            <w:r w:rsidRPr="00E80D66">
              <w:rPr>
                <w:rFonts w:ascii="Calibri" w:hAnsi="Calibri" w:cs="Arial"/>
                <w:b/>
                <w:sz w:val="28"/>
              </w:rPr>
              <w:t>LEARNING OBJECTIVES/GOALS</w:t>
            </w:r>
          </w:p>
        </w:tc>
        <w:tc>
          <w:tcPr>
            <w:tcW w:w="2317" w:type="dxa"/>
          </w:tcPr>
          <w:p w14:paraId="59753F9A" w14:textId="77777777" w:rsidR="00BD3705" w:rsidRPr="00E80D66" w:rsidRDefault="00BD3705" w:rsidP="00555CE9">
            <w:pPr>
              <w:rPr>
                <w:rFonts w:ascii="Calibri" w:hAnsi="Calibri" w:cs="Arial"/>
                <w:b/>
                <w:sz w:val="28"/>
              </w:rPr>
            </w:pPr>
            <w:r w:rsidRPr="00E80D66">
              <w:rPr>
                <w:rFonts w:ascii="Calibri" w:hAnsi="Calibri" w:cs="Arial"/>
                <w:b/>
                <w:sz w:val="28"/>
              </w:rPr>
              <w:t>ASSESSMENT METHODS</w:t>
            </w:r>
          </w:p>
        </w:tc>
        <w:tc>
          <w:tcPr>
            <w:tcW w:w="1980" w:type="dxa"/>
          </w:tcPr>
          <w:p w14:paraId="0215E3D2" w14:textId="77777777" w:rsidR="00BD3705" w:rsidRPr="00E80D66" w:rsidRDefault="00BD3705" w:rsidP="00555CE9">
            <w:pPr>
              <w:rPr>
                <w:rFonts w:ascii="Calibri" w:hAnsi="Calibri" w:cs="Arial"/>
                <w:b/>
                <w:sz w:val="28"/>
              </w:rPr>
            </w:pPr>
            <w:r w:rsidRPr="00E80D66">
              <w:rPr>
                <w:rFonts w:ascii="Calibri" w:hAnsi="Calibri" w:cs="Arial"/>
                <w:b/>
                <w:sz w:val="28"/>
              </w:rPr>
              <w:t>ASSIGNMENTS</w:t>
            </w:r>
          </w:p>
        </w:tc>
        <w:tc>
          <w:tcPr>
            <w:tcW w:w="1877" w:type="dxa"/>
          </w:tcPr>
          <w:p w14:paraId="1CD19FD8" w14:textId="77777777" w:rsidR="00BD3705" w:rsidRPr="00E80D66" w:rsidRDefault="00BD3705" w:rsidP="00555CE9">
            <w:pPr>
              <w:rPr>
                <w:rFonts w:ascii="Calibri" w:hAnsi="Calibri" w:cs="Arial"/>
                <w:b/>
                <w:sz w:val="28"/>
              </w:rPr>
            </w:pPr>
            <w:r w:rsidRPr="00E80D66">
              <w:rPr>
                <w:rFonts w:ascii="Calibri" w:hAnsi="Calibri" w:cs="Arial"/>
                <w:b/>
                <w:sz w:val="28"/>
              </w:rPr>
              <w:t>ASSIGNMENT DUE DATE</w:t>
            </w:r>
          </w:p>
        </w:tc>
      </w:tr>
      <w:tr w:rsidR="00BD3705" w:rsidRPr="00E80D66" w14:paraId="2516EEFF" w14:textId="77777777" w:rsidTr="00555CE9">
        <w:tc>
          <w:tcPr>
            <w:tcW w:w="1463" w:type="dxa"/>
          </w:tcPr>
          <w:p w14:paraId="331A0208" w14:textId="77777777" w:rsidR="00BD3705" w:rsidRPr="00E80D66" w:rsidRDefault="00BD3705" w:rsidP="00555CE9">
            <w:pPr>
              <w:rPr>
                <w:rFonts w:ascii="Calibri" w:hAnsi="Calibri" w:cs="Arial"/>
                <w:b/>
              </w:rPr>
            </w:pPr>
            <w:r>
              <w:rPr>
                <w:rFonts w:ascii="Calibri" w:hAnsi="Calibri" w:cs="Arial"/>
                <w:b/>
              </w:rPr>
              <w:t>Learning Unit 1</w:t>
            </w:r>
          </w:p>
        </w:tc>
        <w:tc>
          <w:tcPr>
            <w:tcW w:w="1885" w:type="dxa"/>
          </w:tcPr>
          <w:p w14:paraId="07CCC9D2" w14:textId="77777777" w:rsidR="00BD3705" w:rsidRPr="008B0A54" w:rsidRDefault="00BD3705" w:rsidP="00555CE9">
            <w:pPr>
              <w:rPr>
                <w:rFonts w:ascii="Calibri" w:hAnsi="Calibri" w:cs="Calibri"/>
              </w:rPr>
            </w:pPr>
            <w:r>
              <w:rPr>
                <w:rFonts w:ascii="Calibri" w:hAnsi="Calibri" w:cs="Calibri"/>
              </w:rPr>
              <w:t>Storm Drainage Materials</w:t>
            </w:r>
          </w:p>
        </w:tc>
        <w:tc>
          <w:tcPr>
            <w:tcW w:w="4230" w:type="dxa"/>
          </w:tcPr>
          <w:p w14:paraId="566739C1" w14:textId="77777777" w:rsidR="00BD3705" w:rsidRPr="00425304" w:rsidRDefault="00BD3705" w:rsidP="00555CE9">
            <w:pPr>
              <w:rPr>
                <w:rFonts w:ascii="Calibri" w:hAnsi="Calibri" w:cs="Calibri"/>
              </w:rPr>
            </w:pPr>
            <w:r>
              <w:rPr>
                <w:rFonts w:ascii="Calibri" w:hAnsi="Calibri" w:cs="Calibri"/>
              </w:rPr>
              <w:t>List five drainage pipe materials that would qualify to be used for building sewer pipe OR subsoil drainage pipe.</w:t>
            </w:r>
          </w:p>
        </w:tc>
        <w:tc>
          <w:tcPr>
            <w:tcW w:w="2317" w:type="dxa"/>
          </w:tcPr>
          <w:p w14:paraId="511F915B" w14:textId="77777777" w:rsidR="00BD3705" w:rsidRPr="00425304" w:rsidRDefault="00BD3705" w:rsidP="00555CE9">
            <w:pPr>
              <w:rPr>
                <w:rFonts w:ascii="Calibri" w:hAnsi="Calibri" w:cs="Calibri"/>
              </w:rPr>
            </w:pPr>
            <w:r>
              <w:rPr>
                <w:rFonts w:ascii="Calibri" w:hAnsi="Calibri"/>
              </w:rPr>
              <w:t>Homework Assignment, Quiz, Test, Practical Exercise</w:t>
            </w:r>
          </w:p>
        </w:tc>
        <w:tc>
          <w:tcPr>
            <w:tcW w:w="1980" w:type="dxa"/>
          </w:tcPr>
          <w:p w14:paraId="43182DA5" w14:textId="77777777" w:rsidR="00BD3705" w:rsidRPr="00E80D66" w:rsidRDefault="00BD3705" w:rsidP="00555CE9">
            <w:pPr>
              <w:rPr>
                <w:rFonts w:ascii="Calibri" w:hAnsi="Calibri" w:cs="Arial"/>
              </w:rPr>
            </w:pPr>
          </w:p>
        </w:tc>
        <w:tc>
          <w:tcPr>
            <w:tcW w:w="1877" w:type="dxa"/>
          </w:tcPr>
          <w:p w14:paraId="119BE7C3" w14:textId="77777777" w:rsidR="00BD3705" w:rsidRPr="00E80D66" w:rsidRDefault="00BD3705" w:rsidP="00555CE9">
            <w:pPr>
              <w:rPr>
                <w:rFonts w:ascii="Calibri" w:hAnsi="Calibri" w:cs="Arial"/>
              </w:rPr>
            </w:pPr>
          </w:p>
        </w:tc>
      </w:tr>
      <w:tr w:rsidR="00BD3705" w:rsidRPr="00E80D66" w14:paraId="40BF00FE" w14:textId="77777777" w:rsidTr="00555CE9">
        <w:tc>
          <w:tcPr>
            <w:tcW w:w="1463" w:type="dxa"/>
          </w:tcPr>
          <w:p w14:paraId="7BDB673A" w14:textId="77777777" w:rsidR="00BD3705" w:rsidRPr="00E80D66" w:rsidRDefault="00BD3705" w:rsidP="00555CE9">
            <w:pPr>
              <w:rPr>
                <w:rFonts w:ascii="Calibri" w:hAnsi="Calibri" w:cs="Arial"/>
                <w:b/>
              </w:rPr>
            </w:pPr>
            <w:r>
              <w:rPr>
                <w:rFonts w:ascii="Calibri" w:hAnsi="Calibri" w:cs="Arial"/>
                <w:b/>
              </w:rPr>
              <w:t>Learning Unit 2</w:t>
            </w:r>
          </w:p>
        </w:tc>
        <w:tc>
          <w:tcPr>
            <w:tcW w:w="1885" w:type="dxa"/>
          </w:tcPr>
          <w:p w14:paraId="2B141DEC" w14:textId="77777777" w:rsidR="00BD3705" w:rsidRPr="008B0A54" w:rsidRDefault="00BD3705" w:rsidP="00555CE9">
            <w:pPr>
              <w:rPr>
                <w:rFonts w:ascii="Calibri" w:hAnsi="Calibri" w:cs="Calibri"/>
              </w:rPr>
            </w:pPr>
            <w:r>
              <w:rPr>
                <w:rFonts w:ascii="Calibri" w:hAnsi="Calibri" w:cs="Calibri"/>
              </w:rPr>
              <w:t>Storm Water Traps</w:t>
            </w:r>
          </w:p>
        </w:tc>
        <w:tc>
          <w:tcPr>
            <w:tcW w:w="4230" w:type="dxa"/>
          </w:tcPr>
          <w:p w14:paraId="3DCCB855" w14:textId="77777777" w:rsidR="00BD3705" w:rsidRPr="00425304" w:rsidRDefault="00BD3705" w:rsidP="00555CE9">
            <w:pPr>
              <w:rPr>
                <w:rFonts w:ascii="Calibri" w:hAnsi="Calibri" w:cs="Calibri"/>
              </w:rPr>
            </w:pPr>
            <w:r>
              <w:rPr>
                <w:rFonts w:ascii="Calibri" w:hAnsi="Calibri" w:cs="Calibri"/>
              </w:rPr>
              <w:t>Specify the possible locations in a drainage system for the installation of storm water traps.</w:t>
            </w:r>
          </w:p>
        </w:tc>
        <w:tc>
          <w:tcPr>
            <w:tcW w:w="2317" w:type="dxa"/>
          </w:tcPr>
          <w:p w14:paraId="71C8674C" w14:textId="77777777" w:rsidR="00BD3705" w:rsidRPr="00425304" w:rsidRDefault="00BD3705" w:rsidP="00555CE9">
            <w:pPr>
              <w:rPr>
                <w:rFonts w:ascii="Calibri" w:hAnsi="Calibri" w:cs="Calibri"/>
              </w:rPr>
            </w:pPr>
            <w:r>
              <w:rPr>
                <w:rFonts w:ascii="Calibri" w:hAnsi="Calibri"/>
              </w:rPr>
              <w:t>Homework Assignment, Quiz, Test, Practical Exercise</w:t>
            </w:r>
          </w:p>
        </w:tc>
        <w:tc>
          <w:tcPr>
            <w:tcW w:w="1980" w:type="dxa"/>
          </w:tcPr>
          <w:p w14:paraId="302FC752" w14:textId="77777777" w:rsidR="00BD3705" w:rsidRPr="00E80D66" w:rsidRDefault="00BD3705" w:rsidP="00555CE9">
            <w:pPr>
              <w:rPr>
                <w:rFonts w:ascii="Calibri" w:hAnsi="Calibri" w:cs="Arial"/>
              </w:rPr>
            </w:pPr>
          </w:p>
        </w:tc>
        <w:tc>
          <w:tcPr>
            <w:tcW w:w="1877" w:type="dxa"/>
          </w:tcPr>
          <w:p w14:paraId="33FE603E" w14:textId="77777777" w:rsidR="00BD3705" w:rsidRPr="00E80D66" w:rsidRDefault="00BD3705" w:rsidP="00555CE9">
            <w:pPr>
              <w:rPr>
                <w:rFonts w:ascii="Calibri" w:hAnsi="Calibri" w:cs="Arial"/>
              </w:rPr>
            </w:pPr>
          </w:p>
        </w:tc>
      </w:tr>
      <w:tr w:rsidR="00BD3705" w:rsidRPr="00E80D66" w14:paraId="7DB2D67E" w14:textId="77777777" w:rsidTr="00555CE9">
        <w:tc>
          <w:tcPr>
            <w:tcW w:w="1463" w:type="dxa"/>
          </w:tcPr>
          <w:p w14:paraId="7A95DB46" w14:textId="77777777" w:rsidR="00BD3705" w:rsidRPr="00E80D66" w:rsidRDefault="00BD3705" w:rsidP="00555CE9">
            <w:pPr>
              <w:rPr>
                <w:rFonts w:ascii="Calibri" w:hAnsi="Calibri" w:cs="Arial"/>
                <w:b/>
              </w:rPr>
            </w:pPr>
            <w:r>
              <w:rPr>
                <w:rFonts w:ascii="Calibri" w:hAnsi="Calibri" w:cs="Arial"/>
                <w:b/>
              </w:rPr>
              <w:t>Learning Unit 3</w:t>
            </w:r>
          </w:p>
        </w:tc>
        <w:tc>
          <w:tcPr>
            <w:tcW w:w="1885" w:type="dxa"/>
          </w:tcPr>
          <w:p w14:paraId="620A05D0" w14:textId="77777777" w:rsidR="00BD3705" w:rsidRPr="008B0A54" w:rsidRDefault="00BD3705" w:rsidP="00555CE9">
            <w:pPr>
              <w:rPr>
                <w:rFonts w:ascii="Calibri" w:hAnsi="Calibri" w:cs="Calibri"/>
              </w:rPr>
            </w:pPr>
            <w:r>
              <w:rPr>
                <w:rFonts w:ascii="Calibri" w:hAnsi="Calibri" w:cs="Calibri"/>
              </w:rPr>
              <w:t>Conductors and Connections</w:t>
            </w:r>
          </w:p>
        </w:tc>
        <w:tc>
          <w:tcPr>
            <w:tcW w:w="4230" w:type="dxa"/>
          </w:tcPr>
          <w:p w14:paraId="358DE04B" w14:textId="77777777" w:rsidR="00BD3705" w:rsidRPr="00425304" w:rsidRDefault="00BD3705" w:rsidP="00555CE9">
            <w:pPr>
              <w:rPr>
                <w:rFonts w:ascii="Calibri" w:hAnsi="Calibri" w:cs="Calibri"/>
              </w:rPr>
            </w:pPr>
            <w:r>
              <w:rPr>
                <w:rFonts w:ascii="Calibri" w:hAnsi="Calibri" w:cs="Calibri"/>
              </w:rPr>
              <w:t>List prohibited uses for conductor pipes, and Identify the location for the connection of the building storm drain where a combined sewer system is used.</w:t>
            </w:r>
          </w:p>
        </w:tc>
        <w:tc>
          <w:tcPr>
            <w:tcW w:w="2317" w:type="dxa"/>
          </w:tcPr>
          <w:p w14:paraId="1EE26E05" w14:textId="77777777" w:rsidR="00BD3705" w:rsidRPr="00425304" w:rsidRDefault="00BD3705" w:rsidP="00555CE9">
            <w:pPr>
              <w:rPr>
                <w:rFonts w:ascii="Calibri" w:hAnsi="Calibri" w:cs="Calibri"/>
              </w:rPr>
            </w:pPr>
            <w:r>
              <w:rPr>
                <w:rFonts w:ascii="Calibri" w:hAnsi="Calibri"/>
              </w:rPr>
              <w:t>Homework Assignment, Quiz, Test, Practical Exercise</w:t>
            </w:r>
          </w:p>
        </w:tc>
        <w:tc>
          <w:tcPr>
            <w:tcW w:w="1980" w:type="dxa"/>
          </w:tcPr>
          <w:p w14:paraId="6FA3884F" w14:textId="77777777" w:rsidR="00BD3705" w:rsidRPr="00E80D66" w:rsidRDefault="00BD3705" w:rsidP="00555CE9">
            <w:pPr>
              <w:rPr>
                <w:rFonts w:ascii="Calibri" w:hAnsi="Calibri" w:cs="Arial"/>
              </w:rPr>
            </w:pPr>
          </w:p>
        </w:tc>
        <w:tc>
          <w:tcPr>
            <w:tcW w:w="1877" w:type="dxa"/>
          </w:tcPr>
          <w:p w14:paraId="6FB13E60" w14:textId="77777777" w:rsidR="00BD3705" w:rsidRPr="00E80D66" w:rsidRDefault="00BD3705" w:rsidP="00555CE9">
            <w:pPr>
              <w:rPr>
                <w:rFonts w:ascii="Calibri" w:hAnsi="Calibri" w:cs="Arial"/>
              </w:rPr>
            </w:pPr>
          </w:p>
        </w:tc>
      </w:tr>
      <w:tr w:rsidR="00BD3705" w:rsidRPr="00E80D66" w14:paraId="29D5F62E" w14:textId="77777777" w:rsidTr="00555CE9">
        <w:tc>
          <w:tcPr>
            <w:tcW w:w="1463" w:type="dxa"/>
          </w:tcPr>
          <w:p w14:paraId="50DB9616" w14:textId="77777777" w:rsidR="00BD3705" w:rsidRPr="00E80D66" w:rsidRDefault="00BD3705" w:rsidP="00555CE9">
            <w:pPr>
              <w:rPr>
                <w:rFonts w:ascii="Calibri" w:hAnsi="Calibri" w:cs="Arial"/>
                <w:b/>
              </w:rPr>
            </w:pPr>
            <w:r>
              <w:rPr>
                <w:rFonts w:ascii="Calibri" w:hAnsi="Calibri" w:cs="Arial"/>
                <w:b/>
              </w:rPr>
              <w:t>Learning Unit 4</w:t>
            </w:r>
          </w:p>
        </w:tc>
        <w:tc>
          <w:tcPr>
            <w:tcW w:w="1885" w:type="dxa"/>
          </w:tcPr>
          <w:p w14:paraId="13199CA4" w14:textId="77777777" w:rsidR="00BD3705" w:rsidRPr="008B0A54" w:rsidRDefault="00BD3705" w:rsidP="00555CE9">
            <w:pPr>
              <w:rPr>
                <w:rFonts w:ascii="Calibri" w:hAnsi="Calibri" w:cs="Calibri"/>
              </w:rPr>
            </w:pPr>
            <w:r>
              <w:rPr>
                <w:rFonts w:ascii="Calibri" w:hAnsi="Calibri" w:cs="Calibri"/>
              </w:rPr>
              <w:t>Roof Drains</w:t>
            </w:r>
          </w:p>
        </w:tc>
        <w:tc>
          <w:tcPr>
            <w:tcW w:w="4230" w:type="dxa"/>
          </w:tcPr>
          <w:p w14:paraId="589B0077" w14:textId="77777777" w:rsidR="00BD3705" w:rsidRPr="00425304" w:rsidRDefault="00BD3705" w:rsidP="00555CE9">
            <w:pPr>
              <w:rPr>
                <w:rFonts w:ascii="Calibri" w:hAnsi="Calibri" w:cs="Calibri"/>
              </w:rPr>
            </w:pPr>
            <w:r>
              <w:rPr>
                <w:rFonts w:ascii="Calibri" w:hAnsi="Calibri" w:cs="Calibri"/>
              </w:rPr>
              <w:t>Specify the height of roof drain strainers, as well as inlet areas for such strainers and for flat-surface type strainers used on parking decks.</w:t>
            </w:r>
          </w:p>
        </w:tc>
        <w:tc>
          <w:tcPr>
            <w:tcW w:w="2317" w:type="dxa"/>
          </w:tcPr>
          <w:p w14:paraId="4D6DBA9C" w14:textId="77777777" w:rsidR="00BD3705" w:rsidRPr="00425304" w:rsidRDefault="00BD3705" w:rsidP="00555CE9">
            <w:pPr>
              <w:rPr>
                <w:rFonts w:ascii="Calibri" w:hAnsi="Calibri" w:cs="Calibri"/>
              </w:rPr>
            </w:pPr>
            <w:r>
              <w:rPr>
                <w:rFonts w:ascii="Calibri" w:hAnsi="Calibri"/>
              </w:rPr>
              <w:t>Homework Assignment, Quiz, Test, Practical Exercise</w:t>
            </w:r>
          </w:p>
        </w:tc>
        <w:tc>
          <w:tcPr>
            <w:tcW w:w="1980" w:type="dxa"/>
          </w:tcPr>
          <w:p w14:paraId="059CC34C" w14:textId="77777777" w:rsidR="00BD3705" w:rsidRPr="00E80D66" w:rsidRDefault="00BD3705" w:rsidP="00555CE9">
            <w:pPr>
              <w:rPr>
                <w:rFonts w:ascii="Calibri" w:hAnsi="Calibri" w:cs="Arial"/>
              </w:rPr>
            </w:pPr>
          </w:p>
        </w:tc>
        <w:tc>
          <w:tcPr>
            <w:tcW w:w="1877" w:type="dxa"/>
          </w:tcPr>
          <w:p w14:paraId="69FCFF2B" w14:textId="77777777" w:rsidR="00BD3705" w:rsidRPr="00E80D66" w:rsidRDefault="00BD3705" w:rsidP="00555CE9">
            <w:pPr>
              <w:rPr>
                <w:rFonts w:ascii="Calibri" w:hAnsi="Calibri" w:cs="Arial"/>
              </w:rPr>
            </w:pPr>
          </w:p>
        </w:tc>
      </w:tr>
      <w:tr w:rsidR="00BD3705" w:rsidRPr="00E80D66" w14:paraId="2161BA2B" w14:textId="77777777" w:rsidTr="00555CE9">
        <w:tc>
          <w:tcPr>
            <w:tcW w:w="1463" w:type="dxa"/>
          </w:tcPr>
          <w:p w14:paraId="10520939" w14:textId="77777777" w:rsidR="00BD3705" w:rsidRPr="00E80D66" w:rsidRDefault="00BD3705" w:rsidP="00555CE9">
            <w:pPr>
              <w:rPr>
                <w:rFonts w:ascii="Calibri" w:hAnsi="Calibri" w:cs="Arial"/>
                <w:b/>
              </w:rPr>
            </w:pPr>
            <w:r>
              <w:rPr>
                <w:rFonts w:ascii="Calibri" w:hAnsi="Calibri" w:cs="Arial"/>
                <w:b/>
              </w:rPr>
              <w:t xml:space="preserve">Learning Unit </w:t>
            </w:r>
            <w:r w:rsidRPr="00E80D66">
              <w:rPr>
                <w:rFonts w:ascii="Calibri" w:hAnsi="Calibri" w:cs="Arial"/>
                <w:b/>
              </w:rPr>
              <w:t>5</w:t>
            </w:r>
          </w:p>
        </w:tc>
        <w:tc>
          <w:tcPr>
            <w:tcW w:w="1885" w:type="dxa"/>
          </w:tcPr>
          <w:p w14:paraId="36388043" w14:textId="77777777" w:rsidR="00BD3705" w:rsidRPr="008B0A54" w:rsidRDefault="00BD3705" w:rsidP="00555CE9">
            <w:pPr>
              <w:rPr>
                <w:rFonts w:ascii="Calibri" w:hAnsi="Calibri" w:cs="Calibri"/>
              </w:rPr>
            </w:pPr>
            <w:r>
              <w:rPr>
                <w:rFonts w:ascii="Calibri" w:hAnsi="Calibri" w:cs="Calibri"/>
              </w:rPr>
              <w:t>Size of Conductors, Leaders, and Storm Drains</w:t>
            </w:r>
          </w:p>
        </w:tc>
        <w:tc>
          <w:tcPr>
            <w:tcW w:w="4230" w:type="dxa"/>
          </w:tcPr>
          <w:p w14:paraId="309D58CB" w14:textId="77777777" w:rsidR="00BD3705" w:rsidRPr="00425304" w:rsidRDefault="00BD3705" w:rsidP="00555CE9">
            <w:pPr>
              <w:rPr>
                <w:rFonts w:ascii="Calibri" w:hAnsi="Calibri" w:cs="Calibri"/>
              </w:rPr>
            </w:pPr>
            <w:r>
              <w:rPr>
                <w:rFonts w:ascii="Calibri" w:hAnsi="Calibri" w:cs="Calibri"/>
              </w:rPr>
              <w:t>Explain how Table 1106.2 combines horizontal roof area and the local 100-year hourly rainfall rate to choose the size of vertical conductors and other parts of a storm drainage system.</w:t>
            </w:r>
          </w:p>
        </w:tc>
        <w:tc>
          <w:tcPr>
            <w:tcW w:w="2317" w:type="dxa"/>
          </w:tcPr>
          <w:p w14:paraId="1F641E0B" w14:textId="77777777" w:rsidR="00BD3705" w:rsidRPr="00425304" w:rsidRDefault="00BD3705" w:rsidP="00555CE9">
            <w:pPr>
              <w:rPr>
                <w:rFonts w:ascii="Calibri" w:hAnsi="Calibri" w:cs="Calibri"/>
              </w:rPr>
            </w:pPr>
            <w:r>
              <w:rPr>
                <w:rFonts w:ascii="Calibri" w:hAnsi="Calibri"/>
              </w:rPr>
              <w:t>Homework Assignment, Quiz, Test, Practical Exercise</w:t>
            </w:r>
          </w:p>
        </w:tc>
        <w:tc>
          <w:tcPr>
            <w:tcW w:w="1980" w:type="dxa"/>
          </w:tcPr>
          <w:p w14:paraId="5EE14B9C" w14:textId="77777777" w:rsidR="00BD3705" w:rsidRPr="00E80D66" w:rsidRDefault="00BD3705" w:rsidP="00555CE9">
            <w:pPr>
              <w:rPr>
                <w:rFonts w:ascii="Calibri" w:hAnsi="Calibri" w:cs="Arial"/>
              </w:rPr>
            </w:pPr>
          </w:p>
        </w:tc>
        <w:tc>
          <w:tcPr>
            <w:tcW w:w="1877" w:type="dxa"/>
          </w:tcPr>
          <w:p w14:paraId="041E81AF" w14:textId="77777777" w:rsidR="00BD3705" w:rsidRPr="00E80D66" w:rsidRDefault="00BD3705" w:rsidP="00555CE9">
            <w:pPr>
              <w:rPr>
                <w:rFonts w:ascii="Calibri" w:hAnsi="Calibri" w:cs="Arial"/>
              </w:rPr>
            </w:pPr>
          </w:p>
        </w:tc>
      </w:tr>
      <w:tr w:rsidR="00BD3705" w:rsidRPr="00E80D66" w14:paraId="36D48FC6" w14:textId="77777777" w:rsidTr="00555CE9">
        <w:tc>
          <w:tcPr>
            <w:tcW w:w="1463" w:type="dxa"/>
          </w:tcPr>
          <w:p w14:paraId="3D2FC1D0" w14:textId="77777777" w:rsidR="00BD3705" w:rsidRPr="00E80D66" w:rsidRDefault="00BD3705" w:rsidP="00555CE9">
            <w:pPr>
              <w:rPr>
                <w:rFonts w:ascii="Calibri" w:hAnsi="Calibri" w:cs="Arial"/>
                <w:b/>
              </w:rPr>
            </w:pPr>
            <w:r>
              <w:rPr>
                <w:rFonts w:ascii="Calibri" w:hAnsi="Calibri" w:cs="Arial"/>
                <w:b/>
              </w:rPr>
              <w:t xml:space="preserve">Learning Unit </w:t>
            </w:r>
            <w:r w:rsidRPr="00E80D66">
              <w:rPr>
                <w:rFonts w:ascii="Calibri" w:hAnsi="Calibri" w:cs="Arial"/>
                <w:b/>
              </w:rPr>
              <w:t>6</w:t>
            </w:r>
          </w:p>
        </w:tc>
        <w:tc>
          <w:tcPr>
            <w:tcW w:w="1885" w:type="dxa"/>
          </w:tcPr>
          <w:p w14:paraId="6C2B1942" w14:textId="77777777" w:rsidR="00BD3705" w:rsidRPr="008B0A54" w:rsidRDefault="00BD3705" w:rsidP="00555CE9">
            <w:pPr>
              <w:rPr>
                <w:rFonts w:ascii="Calibri" w:hAnsi="Calibri" w:cs="Calibri"/>
              </w:rPr>
            </w:pPr>
            <w:r>
              <w:rPr>
                <w:rFonts w:ascii="Calibri" w:hAnsi="Calibri" w:cs="Calibri"/>
              </w:rPr>
              <w:t>Secondary (Emergency) Roof Drains</w:t>
            </w:r>
          </w:p>
        </w:tc>
        <w:tc>
          <w:tcPr>
            <w:tcW w:w="4230" w:type="dxa"/>
          </w:tcPr>
          <w:p w14:paraId="4C74EADE" w14:textId="77777777" w:rsidR="00BD3705" w:rsidRPr="00425304" w:rsidRDefault="00BD3705" w:rsidP="00555CE9">
            <w:pPr>
              <w:rPr>
                <w:rFonts w:ascii="Calibri" w:hAnsi="Calibri" w:cs="Calibri"/>
              </w:rPr>
            </w:pPr>
            <w:r>
              <w:rPr>
                <w:rFonts w:ascii="Calibri" w:hAnsi="Calibri" w:cs="Calibri"/>
              </w:rPr>
              <w:t>Detail the considerations to be taken when sizing and siting the discharge for a secondary roof drain.</w:t>
            </w:r>
          </w:p>
        </w:tc>
        <w:tc>
          <w:tcPr>
            <w:tcW w:w="2317" w:type="dxa"/>
          </w:tcPr>
          <w:p w14:paraId="3C632416" w14:textId="77777777" w:rsidR="00BD3705" w:rsidRPr="00425304" w:rsidRDefault="00BD3705" w:rsidP="00555CE9">
            <w:pPr>
              <w:rPr>
                <w:rFonts w:ascii="Calibri" w:hAnsi="Calibri" w:cs="Calibri"/>
              </w:rPr>
            </w:pPr>
            <w:r>
              <w:rPr>
                <w:rFonts w:ascii="Calibri" w:hAnsi="Calibri"/>
              </w:rPr>
              <w:t>Homework Assignment, Quiz, Test, Practical Exercise</w:t>
            </w:r>
          </w:p>
        </w:tc>
        <w:tc>
          <w:tcPr>
            <w:tcW w:w="1980" w:type="dxa"/>
          </w:tcPr>
          <w:p w14:paraId="426C26E0" w14:textId="77777777" w:rsidR="00BD3705" w:rsidRPr="00E80D66" w:rsidRDefault="00BD3705" w:rsidP="00555CE9">
            <w:pPr>
              <w:rPr>
                <w:rFonts w:ascii="Calibri" w:hAnsi="Calibri" w:cs="Arial"/>
              </w:rPr>
            </w:pPr>
          </w:p>
        </w:tc>
        <w:tc>
          <w:tcPr>
            <w:tcW w:w="1877" w:type="dxa"/>
          </w:tcPr>
          <w:p w14:paraId="4A1C32C5" w14:textId="77777777" w:rsidR="00BD3705" w:rsidRPr="00E80D66" w:rsidRDefault="00BD3705" w:rsidP="00555CE9">
            <w:pPr>
              <w:rPr>
                <w:rFonts w:ascii="Calibri" w:hAnsi="Calibri" w:cs="Arial"/>
              </w:rPr>
            </w:pPr>
          </w:p>
        </w:tc>
      </w:tr>
      <w:tr w:rsidR="00BD3705" w:rsidRPr="00E80D66" w14:paraId="3B47459B" w14:textId="77777777" w:rsidTr="00555CE9">
        <w:tc>
          <w:tcPr>
            <w:tcW w:w="1463" w:type="dxa"/>
          </w:tcPr>
          <w:p w14:paraId="139C8177" w14:textId="77777777" w:rsidR="00BD3705" w:rsidRPr="00E80D66" w:rsidRDefault="00BD3705" w:rsidP="00555CE9">
            <w:pPr>
              <w:rPr>
                <w:rFonts w:ascii="Calibri" w:hAnsi="Calibri" w:cs="Arial"/>
                <w:b/>
              </w:rPr>
            </w:pPr>
            <w:r>
              <w:rPr>
                <w:rFonts w:ascii="Calibri" w:hAnsi="Calibri" w:cs="Arial"/>
                <w:b/>
              </w:rPr>
              <w:lastRenderedPageBreak/>
              <w:t xml:space="preserve">Learning Unit </w:t>
            </w:r>
            <w:r w:rsidRPr="00E80D66">
              <w:rPr>
                <w:rFonts w:ascii="Calibri" w:hAnsi="Calibri" w:cs="Arial"/>
                <w:b/>
              </w:rPr>
              <w:t>7</w:t>
            </w:r>
          </w:p>
        </w:tc>
        <w:tc>
          <w:tcPr>
            <w:tcW w:w="1885" w:type="dxa"/>
          </w:tcPr>
          <w:p w14:paraId="761F603C" w14:textId="77777777" w:rsidR="00BD3705" w:rsidRPr="008B0A54" w:rsidRDefault="00BD3705" w:rsidP="00555CE9">
            <w:pPr>
              <w:rPr>
                <w:rFonts w:ascii="Calibri" w:hAnsi="Calibri" w:cs="Calibri"/>
              </w:rPr>
            </w:pPr>
            <w:r>
              <w:rPr>
                <w:rFonts w:ascii="Calibri" w:hAnsi="Calibri" w:cs="Calibri"/>
              </w:rPr>
              <w:t>Combined Sanitary and Storm System</w:t>
            </w:r>
          </w:p>
        </w:tc>
        <w:tc>
          <w:tcPr>
            <w:tcW w:w="4230" w:type="dxa"/>
          </w:tcPr>
          <w:p w14:paraId="2CBBCBDE" w14:textId="77777777" w:rsidR="00BD3705" w:rsidRPr="00425304" w:rsidRDefault="00BD3705" w:rsidP="00555CE9">
            <w:pPr>
              <w:rPr>
                <w:rFonts w:ascii="Calibri" w:hAnsi="Calibri" w:cs="Calibri"/>
              </w:rPr>
            </w:pPr>
            <w:r>
              <w:rPr>
                <w:rFonts w:ascii="Calibri" w:hAnsi="Calibri" w:cs="Calibri"/>
              </w:rPr>
              <w:t>Specify how to take into account the number of fixture units on the sewer as well as roof area and rainfall rate when sizing the piping for a combined sanitary and storm system.</w:t>
            </w:r>
          </w:p>
        </w:tc>
        <w:tc>
          <w:tcPr>
            <w:tcW w:w="2317" w:type="dxa"/>
          </w:tcPr>
          <w:p w14:paraId="3B88D70B" w14:textId="77777777" w:rsidR="00BD3705" w:rsidRPr="00425304" w:rsidRDefault="00BD3705" w:rsidP="00555CE9">
            <w:pPr>
              <w:rPr>
                <w:rFonts w:ascii="Calibri" w:hAnsi="Calibri" w:cs="Calibri"/>
              </w:rPr>
            </w:pPr>
            <w:r>
              <w:rPr>
                <w:rFonts w:ascii="Calibri" w:hAnsi="Calibri"/>
              </w:rPr>
              <w:t>Homework Assignment, Quiz, Test, Practical Exercise</w:t>
            </w:r>
          </w:p>
        </w:tc>
        <w:tc>
          <w:tcPr>
            <w:tcW w:w="1980" w:type="dxa"/>
          </w:tcPr>
          <w:p w14:paraId="0BAEA135" w14:textId="77777777" w:rsidR="00BD3705" w:rsidRPr="00E80D66" w:rsidRDefault="00BD3705" w:rsidP="00555CE9">
            <w:pPr>
              <w:rPr>
                <w:rFonts w:ascii="Calibri" w:hAnsi="Calibri" w:cs="Arial"/>
              </w:rPr>
            </w:pPr>
          </w:p>
        </w:tc>
        <w:tc>
          <w:tcPr>
            <w:tcW w:w="1877" w:type="dxa"/>
          </w:tcPr>
          <w:p w14:paraId="456B2A6C" w14:textId="77777777" w:rsidR="00BD3705" w:rsidRPr="00E80D66" w:rsidRDefault="00BD3705" w:rsidP="00555CE9">
            <w:pPr>
              <w:rPr>
                <w:rFonts w:ascii="Calibri" w:hAnsi="Calibri" w:cs="Arial"/>
              </w:rPr>
            </w:pPr>
          </w:p>
        </w:tc>
      </w:tr>
      <w:tr w:rsidR="00BD3705" w:rsidRPr="00E80D66" w14:paraId="674833C7" w14:textId="77777777" w:rsidTr="00555CE9">
        <w:tc>
          <w:tcPr>
            <w:tcW w:w="1463" w:type="dxa"/>
          </w:tcPr>
          <w:p w14:paraId="38461304" w14:textId="77777777" w:rsidR="00BD3705" w:rsidRPr="00E80D66" w:rsidRDefault="00BD3705" w:rsidP="00555CE9">
            <w:pPr>
              <w:rPr>
                <w:rFonts w:ascii="Calibri" w:hAnsi="Calibri" w:cs="Arial"/>
                <w:b/>
              </w:rPr>
            </w:pPr>
            <w:r>
              <w:rPr>
                <w:rFonts w:ascii="Calibri" w:hAnsi="Calibri" w:cs="Arial"/>
                <w:b/>
              </w:rPr>
              <w:t xml:space="preserve">Learning Unit </w:t>
            </w:r>
            <w:r w:rsidRPr="00E80D66">
              <w:rPr>
                <w:rFonts w:ascii="Calibri" w:hAnsi="Calibri" w:cs="Arial"/>
                <w:b/>
              </w:rPr>
              <w:t>8</w:t>
            </w:r>
          </w:p>
        </w:tc>
        <w:tc>
          <w:tcPr>
            <w:tcW w:w="1885" w:type="dxa"/>
          </w:tcPr>
          <w:p w14:paraId="735453C5" w14:textId="77777777" w:rsidR="00BD3705" w:rsidRPr="008B0A54" w:rsidRDefault="00BD3705" w:rsidP="00555CE9">
            <w:pPr>
              <w:rPr>
                <w:rFonts w:ascii="Calibri" w:hAnsi="Calibri" w:cs="Calibri"/>
              </w:rPr>
            </w:pPr>
            <w:r>
              <w:rPr>
                <w:rFonts w:ascii="Calibri" w:hAnsi="Calibri" w:cs="Calibri"/>
              </w:rPr>
              <w:t>Values for Continuous Flow</w:t>
            </w:r>
          </w:p>
        </w:tc>
        <w:tc>
          <w:tcPr>
            <w:tcW w:w="4230" w:type="dxa"/>
          </w:tcPr>
          <w:p w14:paraId="051EAC2C" w14:textId="77777777" w:rsidR="00BD3705" w:rsidRPr="00425304" w:rsidRDefault="00BD3705" w:rsidP="00555CE9">
            <w:pPr>
              <w:rPr>
                <w:rFonts w:ascii="Calibri" w:hAnsi="Calibri" w:cs="Calibri"/>
              </w:rPr>
            </w:pPr>
            <w:r>
              <w:rPr>
                <w:rFonts w:ascii="Calibri" w:hAnsi="Calibri" w:cs="Calibri"/>
              </w:rPr>
              <w:t xml:space="preserve">Explain how to convert a continuous flow rate into a roof area and rainfall rate for the purpose of sizing the storm drainage piping. </w:t>
            </w:r>
          </w:p>
        </w:tc>
        <w:tc>
          <w:tcPr>
            <w:tcW w:w="2317" w:type="dxa"/>
          </w:tcPr>
          <w:p w14:paraId="04BFD45A" w14:textId="77777777" w:rsidR="00BD3705" w:rsidRPr="00425304" w:rsidRDefault="00BD3705" w:rsidP="00555CE9">
            <w:pPr>
              <w:rPr>
                <w:rFonts w:ascii="Calibri" w:hAnsi="Calibri" w:cs="Calibri"/>
              </w:rPr>
            </w:pPr>
            <w:r>
              <w:rPr>
                <w:rFonts w:ascii="Calibri" w:hAnsi="Calibri"/>
              </w:rPr>
              <w:t>Homework Assignment, Quiz, Test, Practical Exercise</w:t>
            </w:r>
          </w:p>
        </w:tc>
        <w:tc>
          <w:tcPr>
            <w:tcW w:w="1980" w:type="dxa"/>
          </w:tcPr>
          <w:p w14:paraId="4E42354B" w14:textId="77777777" w:rsidR="00BD3705" w:rsidRPr="00E80D66" w:rsidRDefault="00BD3705" w:rsidP="00555CE9">
            <w:pPr>
              <w:rPr>
                <w:rFonts w:ascii="Calibri" w:hAnsi="Calibri" w:cs="Arial"/>
              </w:rPr>
            </w:pPr>
          </w:p>
        </w:tc>
        <w:tc>
          <w:tcPr>
            <w:tcW w:w="1877" w:type="dxa"/>
          </w:tcPr>
          <w:p w14:paraId="5D036BB7" w14:textId="77777777" w:rsidR="00BD3705" w:rsidRPr="00E80D66" w:rsidRDefault="00BD3705" w:rsidP="00555CE9">
            <w:pPr>
              <w:rPr>
                <w:rFonts w:ascii="Calibri" w:hAnsi="Calibri" w:cs="Arial"/>
              </w:rPr>
            </w:pPr>
          </w:p>
        </w:tc>
      </w:tr>
      <w:tr w:rsidR="00BD3705" w:rsidRPr="00E80D66" w14:paraId="75B915DD" w14:textId="77777777" w:rsidTr="00555CE9">
        <w:tc>
          <w:tcPr>
            <w:tcW w:w="1463" w:type="dxa"/>
          </w:tcPr>
          <w:p w14:paraId="57F75380" w14:textId="77777777" w:rsidR="00BD3705" w:rsidRDefault="00BD3705" w:rsidP="00555CE9">
            <w:pPr>
              <w:rPr>
                <w:rFonts w:ascii="Calibri" w:hAnsi="Calibri" w:cs="Arial"/>
                <w:b/>
              </w:rPr>
            </w:pPr>
            <w:r>
              <w:rPr>
                <w:rFonts w:ascii="Calibri" w:hAnsi="Calibri" w:cs="Arial"/>
                <w:b/>
              </w:rPr>
              <w:t xml:space="preserve">Learning Unit </w:t>
            </w:r>
            <w:r w:rsidRPr="00E80D66">
              <w:rPr>
                <w:rFonts w:ascii="Calibri" w:hAnsi="Calibri" w:cs="Arial"/>
                <w:b/>
              </w:rPr>
              <w:t>9</w:t>
            </w:r>
          </w:p>
          <w:p w14:paraId="464B3928" w14:textId="77777777" w:rsidR="00BD3705" w:rsidRPr="00E80D66" w:rsidRDefault="00BD3705" w:rsidP="00555CE9">
            <w:pPr>
              <w:rPr>
                <w:rFonts w:ascii="Calibri" w:hAnsi="Calibri" w:cs="Arial"/>
                <w:b/>
              </w:rPr>
            </w:pPr>
          </w:p>
        </w:tc>
        <w:tc>
          <w:tcPr>
            <w:tcW w:w="1885" w:type="dxa"/>
          </w:tcPr>
          <w:p w14:paraId="4EDC7D56" w14:textId="77777777" w:rsidR="00BD3705" w:rsidRPr="008B0A54" w:rsidRDefault="00BD3705" w:rsidP="00555CE9">
            <w:pPr>
              <w:rPr>
                <w:rFonts w:ascii="Calibri" w:hAnsi="Calibri" w:cs="Calibri"/>
              </w:rPr>
            </w:pPr>
            <w:r>
              <w:rPr>
                <w:rFonts w:ascii="Calibri" w:hAnsi="Calibri" w:cs="Calibri"/>
              </w:rPr>
              <w:t>Controlled Flow Roof Drain Systems</w:t>
            </w:r>
          </w:p>
        </w:tc>
        <w:tc>
          <w:tcPr>
            <w:tcW w:w="4230" w:type="dxa"/>
          </w:tcPr>
          <w:p w14:paraId="7BC122DB" w14:textId="77777777" w:rsidR="00BD3705" w:rsidRPr="00425304" w:rsidRDefault="00BD3705" w:rsidP="00555CE9">
            <w:pPr>
              <w:rPr>
                <w:rFonts w:ascii="Calibri" w:hAnsi="Calibri" w:cs="Calibri"/>
              </w:rPr>
            </w:pPr>
            <w:r>
              <w:rPr>
                <w:rFonts w:ascii="Calibri" w:hAnsi="Calibri" w:cs="Calibri"/>
              </w:rPr>
              <w:t>Specify the number of roof drains and the sizing method for runoff controllers for a given controlled flow roof drain system.</w:t>
            </w:r>
          </w:p>
        </w:tc>
        <w:tc>
          <w:tcPr>
            <w:tcW w:w="2317" w:type="dxa"/>
          </w:tcPr>
          <w:p w14:paraId="3B632ADD" w14:textId="77777777" w:rsidR="00BD3705" w:rsidRPr="00425304" w:rsidRDefault="00BD3705" w:rsidP="00555CE9">
            <w:pPr>
              <w:rPr>
                <w:rFonts w:ascii="Calibri" w:hAnsi="Calibri" w:cs="Calibri"/>
              </w:rPr>
            </w:pPr>
            <w:r>
              <w:rPr>
                <w:rFonts w:ascii="Calibri" w:hAnsi="Calibri"/>
              </w:rPr>
              <w:t>Homework Assignment, Quiz, Test, Practical Exercise</w:t>
            </w:r>
          </w:p>
        </w:tc>
        <w:tc>
          <w:tcPr>
            <w:tcW w:w="1980" w:type="dxa"/>
          </w:tcPr>
          <w:p w14:paraId="66702B23" w14:textId="77777777" w:rsidR="00BD3705" w:rsidRPr="00E80D66" w:rsidRDefault="00BD3705" w:rsidP="00555CE9">
            <w:pPr>
              <w:rPr>
                <w:rFonts w:ascii="Calibri" w:hAnsi="Calibri" w:cs="Arial"/>
              </w:rPr>
            </w:pPr>
          </w:p>
        </w:tc>
        <w:tc>
          <w:tcPr>
            <w:tcW w:w="1877" w:type="dxa"/>
          </w:tcPr>
          <w:p w14:paraId="7833C929" w14:textId="77777777" w:rsidR="00BD3705" w:rsidRPr="00E80D66" w:rsidRDefault="00BD3705" w:rsidP="00555CE9">
            <w:pPr>
              <w:rPr>
                <w:rFonts w:ascii="Calibri" w:hAnsi="Calibri" w:cs="Arial"/>
              </w:rPr>
            </w:pPr>
          </w:p>
        </w:tc>
      </w:tr>
      <w:tr w:rsidR="00BD3705" w:rsidRPr="00E80D66" w14:paraId="70E145AE" w14:textId="77777777" w:rsidTr="00555CE9">
        <w:tc>
          <w:tcPr>
            <w:tcW w:w="1463" w:type="dxa"/>
          </w:tcPr>
          <w:p w14:paraId="5888B5BF" w14:textId="77777777" w:rsidR="00BD3705" w:rsidRPr="00E80D66" w:rsidRDefault="00BD3705" w:rsidP="00555CE9">
            <w:pPr>
              <w:rPr>
                <w:rFonts w:ascii="Calibri" w:hAnsi="Calibri" w:cs="Arial"/>
                <w:b/>
              </w:rPr>
            </w:pPr>
            <w:r>
              <w:rPr>
                <w:rFonts w:ascii="Calibri" w:hAnsi="Calibri" w:cs="Arial"/>
                <w:b/>
              </w:rPr>
              <w:t>Learning Unit 10</w:t>
            </w:r>
          </w:p>
          <w:p w14:paraId="0FB140F9" w14:textId="77777777" w:rsidR="00BD3705" w:rsidRPr="00E80D66" w:rsidRDefault="00BD3705" w:rsidP="00555CE9">
            <w:pPr>
              <w:rPr>
                <w:rFonts w:ascii="Calibri" w:hAnsi="Calibri" w:cs="Arial"/>
                <w:b/>
              </w:rPr>
            </w:pPr>
          </w:p>
        </w:tc>
        <w:tc>
          <w:tcPr>
            <w:tcW w:w="1885" w:type="dxa"/>
          </w:tcPr>
          <w:p w14:paraId="1E16491B" w14:textId="77777777" w:rsidR="00BD3705" w:rsidRPr="008B0A54" w:rsidRDefault="00BD3705" w:rsidP="00555CE9">
            <w:pPr>
              <w:rPr>
                <w:rFonts w:ascii="Calibri" w:hAnsi="Calibri" w:cs="Calibri"/>
              </w:rPr>
            </w:pPr>
            <w:r>
              <w:rPr>
                <w:rFonts w:ascii="Calibri" w:hAnsi="Calibri" w:cs="Calibri"/>
              </w:rPr>
              <w:t>Subsoil Drains</w:t>
            </w:r>
          </w:p>
        </w:tc>
        <w:tc>
          <w:tcPr>
            <w:tcW w:w="4230" w:type="dxa"/>
          </w:tcPr>
          <w:p w14:paraId="57FF5092" w14:textId="77777777" w:rsidR="00BD3705" w:rsidRPr="00425304" w:rsidRDefault="00BD3705" w:rsidP="00555CE9">
            <w:pPr>
              <w:rPr>
                <w:rFonts w:ascii="Calibri" w:hAnsi="Calibri" w:cs="Calibri"/>
              </w:rPr>
            </w:pPr>
            <w:r>
              <w:rPr>
                <w:rFonts w:ascii="Calibri" w:hAnsi="Calibri" w:cs="Calibri"/>
              </w:rPr>
              <w:t>Detail the structure of subsoil pipe, need for a backwater valve, and discharge location for a subsoil drain.</w:t>
            </w:r>
          </w:p>
        </w:tc>
        <w:tc>
          <w:tcPr>
            <w:tcW w:w="2317" w:type="dxa"/>
          </w:tcPr>
          <w:p w14:paraId="78C2E0FB" w14:textId="77777777" w:rsidR="00BD3705" w:rsidRPr="00425304" w:rsidRDefault="00BD3705" w:rsidP="00555CE9">
            <w:pPr>
              <w:rPr>
                <w:rFonts w:ascii="Calibri" w:hAnsi="Calibri" w:cs="Calibri"/>
              </w:rPr>
            </w:pPr>
            <w:r>
              <w:rPr>
                <w:rFonts w:ascii="Calibri" w:hAnsi="Calibri"/>
              </w:rPr>
              <w:t>Homework Assignment, Quiz, Test, Practical Exercise</w:t>
            </w:r>
          </w:p>
        </w:tc>
        <w:tc>
          <w:tcPr>
            <w:tcW w:w="1980" w:type="dxa"/>
          </w:tcPr>
          <w:p w14:paraId="673DE542" w14:textId="77777777" w:rsidR="00BD3705" w:rsidRPr="00E80D66" w:rsidRDefault="00BD3705" w:rsidP="00555CE9">
            <w:pPr>
              <w:rPr>
                <w:rFonts w:ascii="Calibri" w:hAnsi="Calibri" w:cs="Arial"/>
              </w:rPr>
            </w:pPr>
          </w:p>
        </w:tc>
        <w:tc>
          <w:tcPr>
            <w:tcW w:w="1877" w:type="dxa"/>
          </w:tcPr>
          <w:p w14:paraId="4C90FA5B" w14:textId="77777777" w:rsidR="00BD3705" w:rsidRPr="00E80D66" w:rsidRDefault="00BD3705" w:rsidP="00555CE9">
            <w:pPr>
              <w:rPr>
                <w:rFonts w:ascii="Calibri" w:hAnsi="Calibri" w:cs="Arial"/>
              </w:rPr>
            </w:pPr>
          </w:p>
        </w:tc>
      </w:tr>
      <w:tr w:rsidR="00BD3705" w:rsidRPr="00E80D66" w14:paraId="24A2CDA4" w14:textId="77777777" w:rsidTr="00555CE9">
        <w:tc>
          <w:tcPr>
            <w:tcW w:w="1463" w:type="dxa"/>
          </w:tcPr>
          <w:p w14:paraId="0D3B0F23" w14:textId="77777777" w:rsidR="00BD3705" w:rsidRPr="00E80D66" w:rsidRDefault="00BD3705" w:rsidP="00555CE9">
            <w:pPr>
              <w:rPr>
                <w:rFonts w:ascii="Calibri" w:hAnsi="Calibri" w:cs="Arial"/>
                <w:b/>
              </w:rPr>
            </w:pPr>
            <w:r>
              <w:rPr>
                <w:rFonts w:ascii="Calibri" w:hAnsi="Calibri" w:cs="Arial"/>
                <w:b/>
              </w:rPr>
              <w:t>Learning Unit 11</w:t>
            </w:r>
          </w:p>
        </w:tc>
        <w:tc>
          <w:tcPr>
            <w:tcW w:w="1885" w:type="dxa"/>
          </w:tcPr>
          <w:p w14:paraId="2DC06CFC" w14:textId="77777777" w:rsidR="00BD3705" w:rsidRPr="008B0A54" w:rsidRDefault="00BD3705" w:rsidP="00555CE9">
            <w:pPr>
              <w:rPr>
                <w:rFonts w:ascii="Calibri" w:hAnsi="Calibri" w:cs="Calibri"/>
              </w:rPr>
            </w:pPr>
            <w:r>
              <w:rPr>
                <w:rFonts w:ascii="Calibri" w:hAnsi="Calibri" w:cs="Calibri"/>
              </w:rPr>
              <w:t>Building Subdrains</w:t>
            </w:r>
          </w:p>
        </w:tc>
        <w:tc>
          <w:tcPr>
            <w:tcW w:w="4230" w:type="dxa"/>
          </w:tcPr>
          <w:p w14:paraId="4A21CD06" w14:textId="77777777" w:rsidR="00BD3705" w:rsidRPr="00425304" w:rsidRDefault="00BD3705" w:rsidP="00555CE9">
            <w:pPr>
              <w:rPr>
                <w:rFonts w:ascii="Calibri" w:hAnsi="Calibri" w:cs="Calibri"/>
              </w:rPr>
            </w:pPr>
            <w:r>
              <w:rPr>
                <w:rFonts w:ascii="Calibri" w:hAnsi="Calibri" w:cs="Calibri"/>
              </w:rPr>
              <w:t xml:space="preserve">Recite the requirements for discharge of building subdrains located below the level of the public sewer. </w:t>
            </w:r>
          </w:p>
        </w:tc>
        <w:tc>
          <w:tcPr>
            <w:tcW w:w="2317" w:type="dxa"/>
          </w:tcPr>
          <w:p w14:paraId="0DC331FB" w14:textId="77777777" w:rsidR="00BD3705" w:rsidRPr="00425304" w:rsidRDefault="00BD3705" w:rsidP="00555CE9">
            <w:pPr>
              <w:rPr>
                <w:rFonts w:ascii="Calibri" w:hAnsi="Calibri" w:cs="Calibri"/>
              </w:rPr>
            </w:pPr>
            <w:r>
              <w:rPr>
                <w:rFonts w:ascii="Calibri" w:hAnsi="Calibri"/>
              </w:rPr>
              <w:t>Homework Assignment, Quiz, Test, Practical Exercise</w:t>
            </w:r>
          </w:p>
        </w:tc>
        <w:tc>
          <w:tcPr>
            <w:tcW w:w="1980" w:type="dxa"/>
          </w:tcPr>
          <w:p w14:paraId="146112A6" w14:textId="77777777" w:rsidR="00BD3705" w:rsidRPr="00E80D66" w:rsidRDefault="00BD3705" w:rsidP="00555CE9">
            <w:pPr>
              <w:rPr>
                <w:rFonts w:ascii="Calibri" w:hAnsi="Calibri" w:cs="Arial"/>
              </w:rPr>
            </w:pPr>
          </w:p>
        </w:tc>
        <w:tc>
          <w:tcPr>
            <w:tcW w:w="1877" w:type="dxa"/>
          </w:tcPr>
          <w:p w14:paraId="6B152113" w14:textId="77777777" w:rsidR="00BD3705" w:rsidRPr="00E80D66" w:rsidRDefault="00BD3705" w:rsidP="00555CE9">
            <w:pPr>
              <w:rPr>
                <w:rFonts w:ascii="Calibri" w:hAnsi="Calibri" w:cs="Arial"/>
              </w:rPr>
            </w:pPr>
          </w:p>
        </w:tc>
      </w:tr>
      <w:tr w:rsidR="00BD3705" w:rsidRPr="00E80D66" w14:paraId="54E187FC" w14:textId="77777777" w:rsidTr="00555CE9">
        <w:tc>
          <w:tcPr>
            <w:tcW w:w="1463" w:type="dxa"/>
          </w:tcPr>
          <w:p w14:paraId="14B7CA3F" w14:textId="77777777" w:rsidR="00BD3705" w:rsidRPr="00E80D66" w:rsidRDefault="00BD3705" w:rsidP="00555CE9">
            <w:pPr>
              <w:rPr>
                <w:rFonts w:ascii="Calibri" w:hAnsi="Calibri" w:cs="Arial"/>
                <w:b/>
              </w:rPr>
            </w:pPr>
            <w:r>
              <w:rPr>
                <w:rFonts w:ascii="Calibri" w:hAnsi="Calibri" w:cs="Arial"/>
                <w:b/>
              </w:rPr>
              <w:t>Learning Unit 12</w:t>
            </w:r>
          </w:p>
          <w:p w14:paraId="69D6992B" w14:textId="77777777" w:rsidR="00BD3705" w:rsidRPr="00E80D66" w:rsidRDefault="00BD3705" w:rsidP="00555CE9">
            <w:pPr>
              <w:rPr>
                <w:rFonts w:ascii="Calibri" w:hAnsi="Calibri" w:cs="Arial"/>
                <w:b/>
              </w:rPr>
            </w:pPr>
          </w:p>
        </w:tc>
        <w:tc>
          <w:tcPr>
            <w:tcW w:w="1885" w:type="dxa"/>
          </w:tcPr>
          <w:p w14:paraId="68BEEEFE" w14:textId="77777777" w:rsidR="00BD3705" w:rsidRPr="008B0A54" w:rsidRDefault="00BD3705" w:rsidP="00555CE9">
            <w:pPr>
              <w:rPr>
                <w:rFonts w:ascii="Calibri" w:hAnsi="Calibri" w:cs="Calibri"/>
              </w:rPr>
            </w:pPr>
            <w:r>
              <w:rPr>
                <w:rFonts w:ascii="Calibri" w:hAnsi="Calibri" w:cs="Calibri"/>
              </w:rPr>
              <w:t>Sumps and Pumping Systems</w:t>
            </w:r>
          </w:p>
        </w:tc>
        <w:tc>
          <w:tcPr>
            <w:tcW w:w="4230" w:type="dxa"/>
          </w:tcPr>
          <w:p w14:paraId="7FE38772" w14:textId="77777777" w:rsidR="00BD3705" w:rsidRPr="00425304" w:rsidRDefault="00BD3705" w:rsidP="00555CE9">
            <w:pPr>
              <w:rPr>
                <w:rFonts w:ascii="Calibri" w:hAnsi="Calibri" w:cs="Calibri"/>
              </w:rPr>
            </w:pPr>
            <w:r>
              <w:rPr>
                <w:rFonts w:ascii="Calibri" w:hAnsi="Calibri" w:cs="Calibri"/>
              </w:rPr>
              <w:t>List the specifications for the pumping system, pump capacity, sump pit dimensions, and piping size for typical sumps.</w:t>
            </w:r>
          </w:p>
        </w:tc>
        <w:tc>
          <w:tcPr>
            <w:tcW w:w="2317" w:type="dxa"/>
          </w:tcPr>
          <w:p w14:paraId="56D0264F" w14:textId="77777777" w:rsidR="00BD3705" w:rsidRPr="00425304" w:rsidRDefault="00BD3705" w:rsidP="00555CE9">
            <w:pPr>
              <w:rPr>
                <w:rFonts w:ascii="Calibri" w:hAnsi="Calibri" w:cs="Calibri"/>
              </w:rPr>
            </w:pPr>
            <w:r>
              <w:rPr>
                <w:rFonts w:ascii="Calibri" w:hAnsi="Calibri"/>
              </w:rPr>
              <w:t>Homework Assignment, Quiz, Test, Practical Exercise</w:t>
            </w:r>
          </w:p>
        </w:tc>
        <w:tc>
          <w:tcPr>
            <w:tcW w:w="1980" w:type="dxa"/>
          </w:tcPr>
          <w:p w14:paraId="0A5A9552" w14:textId="77777777" w:rsidR="00BD3705" w:rsidRPr="00E80D66" w:rsidRDefault="00BD3705" w:rsidP="00555CE9">
            <w:pPr>
              <w:rPr>
                <w:rFonts w:ascii="Calibri" w:hAnsi="Calibri" w:cs="Arial"/>
              </w:rPr>
            </w:pPr>
          </w:p>
        </w:tc>
        <w:tc>
          <w:tcPr>
            <w:tcW w:w="1877" w:type="dxa"/>
          </w:tcPr>
          <w:p w14:paraId="501F1E7D" w14:textId="77777777" w:rsidR="00BD3705" w:rsidRPr="00E80D66" w:rsidRDefault="00BD3705" w:rsidP="00555CE9">
            <w:pPr>
              <w:rPr>
                <w:rFonts w:ascii="Calibri" w:hAnsi="Calibri" w:cs="Arial"/>
              </w:rPr>
            </w:pPr>
          </w:p>
        </w:tc>
      </w:tr>
      <w:tr w:rsidR="00BD3705" w:rsidRPr="00E80D66" w14:paraId="25C6C4B2" w14:textId="77777777" w:rsidTr="00555CE9">
        <w:tc>
          <w:tcPr>
            <w:tcW w:w="1463" w:type="dxa"/>
          </w:tcPr>
          <w:p w14:paraId="6B2AC1EF" w14:textId="77777777" w:rsidR="00BD3705" w:rsidRPr="00E80D66" w:rsidRDefault="00BD3705" w:rsidP="00555CE9">
            <w:pPr>
              <w:rPr>
                <w:rFonts w:ascii="Calibri" w:hAnsi="Calibri" w:cs="Arial"/>
                <w:b/>
              </w:rPr>
            </w:pPr>
            <w:r>
              <w:rPr>
                <w:rFonts w:ascii="Calibri" w:hAnsi="Calibri" w:cs="Arial"/>
                <w:b/>
              </w:rPr>
              <w:t>Learning Unit 13</w:t>
            </w:r>
          </w:p>
          <w:p w14:paraId="625EE389" w14:textId="77777777" w:rsidR="00BD3705" w:rsidRPr="00E80D66" w:rsidRDefault="00BD3705" w:rsidP="00555CE9">
            <w:pPr>
              <w:rPr>
                <w:rFonts w:ascii="Calibri" w:hAnsi="Calibri" w:cs="Arial"/>
                <w:b/>
              </w:rPr>
            </w:pPr>
          </w:p>
        </w:tc>
        <w:tc>
          <w:tcPr>
            <w:tcW w:w="1885" w:type="dxa"/>
          </w:tcPr>
          <w:p w14:paraId="6D4BE665" w14:textId="77777777" w:rsidR="00BD3705" w:rsidRPr="00425304" w:rsidRDefault="00BD3705" w:rsidP="00555CE9">
            <w:pPr>
              <w:rPr>
                <w:rFonts w:ascii="Calibri" w:hAnsi="Calibri" w:cs="Calibri"/>
              </w:rPr>
            </w:pPr>
            <w:r>
              <w:rPr>
                <w:rFonts w:ascii="Calibri" w:hAnsi="Calibri" w:cs="Calibri"/>
              </w:rPr>
              <w:t>Medical Gases</w:t>
            </w:r>
          </w:p>
        </w:tc>
        <w:tc>
          <w:tcPr>
            <w:tcW w:w="4230" w:type="dxa"/>
          </w:tcPr>
          <w:p w14:paraId="13D2928D" w14:textId="77777777" w:rsidR="00BD3705" w:rsidRPr="00425304" w:rsidRDefault="00BD3705" w:rsidP="00555CE9">
            <w:pPr>
              <w:rPr>
                <w:rFonts w:ascii="Calibri" w:hAnsi="Calibri" w:cs="Calibri"/>
              </w:rPr>
            </w:pPr>
            <w:r>
              <w:rPr>
                <w:rFonts w:ascii="Calibri" w:hAnsi="Calibri" w:cs="Calibri"/>
              </w:rPr>
              <w:t>Name the exceptions to requiring medical gases, inhalation anesthetic systems and vacuum piping systems to conform to NFPA 99C.</w:t>
            </w:r>
          </w:p>
        </w:tc>
        <w:tc>
          <w:tcPr>
            <w:tcW w:w="2317" w:type="dxa"/>
          </w:tcPr>
          <w:p w14:paraId="104CE765" w14:textId="77777777" w:rsidR="00BD3705" w:rsidRPr="00425304" w:rsidRDefault="00BD3705" w:rsidP="00555CE9">
            <w:pPr>
              <w:rPr>
                <w:rFonts w:ascii="Calibri" w:hAnsi="Calibri" w:cs="Calibri"/>
              </w:rPr>
            </w:pPr>
            <w:r>
              <w:rPr>
                <w:rFonts w:ascii="Calibri" w:hAnsi="Calibri"/>
              </w:rPr>
              <w:t>Homework Assignment, Quiz, Test, Practical Exercise</w:t>
            </w:r>
          </w:p>
        </w:tc>
        <w:tc>
          <w:tcPr>
            <w:tcW w:w="1980" w:type="dxa"/>
          </w:tcPr>
          <w:p w14:paraId="7155BBB2" w14:textId="77777777" w:rsidR="00BD3705" w:rsidRPr="00E80D66" w:rsidRDefault="00BD3705" w:rsidP="00555CE9">
            <w:pPr>
              <w:rPr>
                <w:rFonts w:ascii="Calibri" w:hAnsi="Calibri" w:cs="Arial"/>
              </w:rPr>
            </w:pPr>
          </w:p>
        </w:tc>
        <w:tc>
          <w:tcPr>
            <w:tcW w:w="1877" w:type="dxa"/>
          </w:tcPr>
          <w:p w14:paraId="010E89BD" w14:textId="77777777" w:rsidR="00BD3705" w:rsidRPr="00E80D66" w:rsidRDefault="00BD3705" w:rsidP="00555CE9">
            <w:pPr>
              <w:rPr>
                <w:rFonts w:ascii="Calibri" w:hAnsi="Calibri" w:cs="Arial"/>
              </w:rPr>
            </w:pPr>
          </w:p>
        </w:tc>
      </w:tr>
      <w:tr w:rsidR="00BD3705" w:rsidRPr="00E80D66" w14:paraId="16D1E2BA" w14:textId="77777777" w:rsidTr="00555CE9">
        <w:tc>
          <w:tcPr>
            <w:tcW w:w="1463" w:type="dxa"/>
          </w:tcPr>
          <w:p w14:paraId="55749A82" w14:textId="77777777" w:rsidR="00BD3705" w:rsidRPr="00E80D66" w:rsidRDefault="00BD3705" w:rsidP="00555CE9">
            <w:pPr>
              <w:rPr>
                <w:rFonts w:ascii="Calibri" w:hAnsi="Calibri" w:cs="Arial"/>
                <w:b/>
              </w:rPr>
            </w:pPr>
            <w:r>
              <w:rPr>
                <w:rFonts w:ascii="Calibri" w:hAnsi="Calibri" w:cs="Arial"/>
                <w:b/>
              </w:rPr>
              <w:lastRenderedPageBreak/>
              <w:t>Learning Unit 14</w:t>
            </w:r>
          </w:p>
          <w:p w14:paraId="75585B41" w14:textId="77777777" w:rsidR="00BD3705" w:rsidRPr="00E80D66" w:rsidRDefault="00BD3705" w:rsidP="00555CE9">
            <w:pPr>
              <w:rPr>
                <w:rFonts w:ascii="Calibri" w:hAnsi="Calibri" w:cs="Arial"/>
                <w:b/>
              </w:rPr>
            </w:pPr>
          </w:p>
        </w:tc>
        <w:tc>
          <w:tcPr>
            <w:tcW w:w="1885" w:type="dxa"/>
          </w:tcPr>
          <w:p w14:paraId="59B1D608" w14:textId="77777777" w:rsidR="00BD3705" w:rsidRPr="00425304" w:rsidRDefault="00BD3705" w:rsidP="00555CE9">
            <w:pPr>
              <w:rPr>
                <w:rFonts w:ascii="Calibri" w:hAnsi="Calibri" w:cs="Calibri"/>
              </w:rPr>
            </w:pPr>
            <w:r>
              <w:rPr>
                <w:rFonts w:ascii="Calibri" w:hAnsi="Calibri" w:cs="Calibri"/>
              </w:rPr>
              <w:t>Oxygen Systems</w:t>
            </w:r>
          </w:p>
        </w:tc>
        <w:tc>
          <w:tcPr>
            <w:tcW w:w="4230" w:type="dxa"/>
          </w:tcPr>
          <w:p w14:paraId="166CCFD8" w14:textId="77777777" w:rsidR="00BD3705" w:rsidRPr="00425304" w:rsidRDefault="00BD3705" w:rsidP="00555CE9">
            <w:pPr>
              <w:rPr>
                <w:rFonts w:ascii="Calibri" w:hAnsi="Calibri" w:cs="Calibri"/>
              </w:rPr>
            </w:pPr>
            <w:r>
              <w:rPr>
                <w:rFonts w:ascii="Calibri" w:hAnsi="Calibri" w:cs="Calibri"/>
              </w:rPr>
              <w:t>Give the NFPA standards to which nonmedical oxygen systems must conform.</w:t>
            </w:r>
          </w:p>
        </w:tc>
        <w:tc>
          <w:tcPr>
            <w:tcW w:w="2317" w:type="dxa"/>
          </w:tcPr>
          <w:p w14:paraId="676E4A43" w14:textId="77777777" w:rsidR="00BD3705" w:rsidRPr="00425304" w:rsidRDefault="00BD3705" w:rsidP="00555CE9">
            <w:pPr>
              <w:rPr>
                <w:rFonts w:ascii="Calibri" w:hAnsi="Calibri" w:cs="Calibri"/>
              </w:rPr>
            </w:pPr>
            <w:r>
              <w:rPr>
                <w:rFonts w:ascii="Calibri" w:hAnsi="Calibri"/>
              </w:rPr>
              <w:t>Homework Assignment, Quiz, Test, Practical Exercise</w:t>
            </w:r>
          </w:p>
        </w:tc>
        <w:tc>
          <w:tcPr>
            <w:tcW w:w="1980" w:type="dxa"/>
          </w:tcPr>
          <w:p w14:paraId="0D23E068" w14:textId="77777777" w:rsidR="00BD3705" w:rsidRPr="00E80D66" w:rsidRDefault="00BD3705" w:rsidP="00555CE9">
            <w:pPr>
              <w:rPr>
                <w:rFonts w:ascii="Calibri" w:hAnsi="Calibri" w:cs="Arial"/>
              </w:rPr>
            </w:pPr>
          </w:p>
        </w:tc>
        <w:tc>
          <w:tcPr>
            <w:tcW w:w="1877" w:type="dxa"/>
          </w:tcPr>
          <w:p w14:paraId="3464B71F" w14:textId="77777777" w:rsidR="00BD3705" w:rsidRPr="00E80D66" w:rsidRDefault="00BD3705" w:rsidP="00555CE9">
            <w:pPr>
              <w:rPr>
                <w:rFonts w:ascii="Calibri" w:hAnsi="Calibri" w:cs="Arial"/>
              </w:rPr>
            </w:pPr>
          </w:p>
        </w:tc>
      </w:tr>
      <w:tr w:rsidR="00BD3705" w:rsidRPr="00E80D66" w14:paraId="5AF0EDDA" w14:textId="77777777" w:rsidTr="00555CE9">
        <w:tc>
          <w:tcPr>
            <w:tcW w:w="1463" w:type="dxa"/>
          </w:tcPr>
          <w:p w14:paraId="0CF3B178" w14:textId="77777777" w:rsidR="00BD3705" w:rsidRDefault="00BD3705" w:rsidP="00555CE9">
            <w:pPr>
              <w:rPr>
                <w:rFonts w:ascii="Calibri" w:hAnsi="Calibri" w:cs="Arial"/>
                <w:b/>
              </w:rPr>
            </w:pPr>
            <w:r>
              <w:rPr>
                <w:rFonts w:ascii="Calibri" w:hAnsi="Calibri" w:cs="Arial"/>
                <w:b/>
              </w:rPr>
              <w:t>Learning Unit 15</w:t>
            </w:r>
          </w:p>
          <w:p w14:paraId="7BEC0F66" w14:textId="77777777" w:rsidR="00BD3705" w:rsidRDefault="00BD3705" w:rsidP="00555CE9">
            <w:pPr>
              <w:rPr>
                <w:rFonts w:ascii="Calibri" w:hAnsi="Calibri" w:cs="Arial"/>
                <w:b/>
              </w:rPr>
            </w:pPr>
          </w:p>
        </w:tc>
        <w:tc>
          <w:tcPr>
            <w:tcW w:w="1885" w:type="dxa"/>
          </w:tcPr>
          <w:p w14:paraId="2A17AED9" w14:textId="77777777" w:rsidR="00BD3705" w:rsidRPr="00425304" w:rsidRDefault="00BD3705" w:rsidP="00555CE9">
            <w:pPr>
              <w:rPr>
                <w:rFonts w:ascii="Calibri" w:hAnsi="Calibri" w:cs="Calibri"/>
              </w:rPr>
            </w:pPr>
            <w:r>
              <w:rPr>
                <w:rFonts w:ascii="Calibri" w:hAnsi="Calibri" w:cs="Calibri"/>
              </w:rPr>
              <w:t>Referenced Standards</w:t>
            </w:r>
          </w:p>
        </w:tc>
        <w:tc>
          <w:tcPr>
            <w:tcW w:w="4230" w:type="dxa"/>
          </w:tcPr>
          <w:p w14:paraId="699B78CC" w14:textId="77777777" w:rsidR="00BD3705" w:rsidRPr="00425304" w:rsidRDefault="00BD3705" w:rsidP="00555CE9">
            <w:pPr>
              <w:rPr>
                <w:rFonts w:ascii="Calibri" w:hAnsi="Calibri" w:cs="Calibri"/>
              </w:rPr>
            </w:pPr>
            <w:r>
              <w:rPr>
                <w:rFonts w:ascii="Calibri" w:hAnsi="Calibri" w:cs="Calibri"/>
              </w:rPr>
              <w:t>Explain how the plumbing code is to be considered when its requirements differ from those of a referenced standard.</w:t>
            </w:r>
          </w:p>
        </w:tc>
        <w:tc>
          <w:tcPr>
            <w:tcW w:w="2317" w:type="dxa"/>
          </w:tcPr>
          <w:p w14:paraId="0C760C45" w14:textId="77777777" w:rsidR="00BD3705" w:rsidRPr="00425304" w:rsidRDefault="00BD3705" w:rsidP="00555CE9">
            <w:pPr>
              <w:rPr>
                <w:rFonts w:ascii="Calibri" w:hAnsi="Calibri" w:cs="Calibri"/>
              </w:rPr>
            </w:pPr>
            <w:r>
              <w:rPr>
                <w:rFonts w:ascii="Calibri" w:hAnsi="Calibri"/>
              </w:rPr>
              <w:t>Homework Assignment, Quiz, Test, Practical Exercise</w:t>
            </w:r>
          </w:p>
        </w:tc>
        <w:tc>
          <w:tcPr>
            <w:tcW w:w="1980" w:type="dxa"/>
          </w:tcPr>
          <w:p w14:paraId="27C16499" w14:textId="77777777" w:rsidR="00BD3705" w:rsidRPr="00E80D66" w:rsidRDefault="00BD3705" w:rsidP="00555CE9">
            <w:pPr>
              <w:rPr>
                <w:rFonts w:ascii="Calibri" w:hAnsi="Calibri" w:cs="Arial"/>
              </w:rPr>
            </w:pPr>
          </w:p>
        </w:tc>
        <w:tc>
          <w:tcPr>
            <w:tcW w:w="1877" w:type="dxa"/>
          </w:tcPr>
          <w:p w14:paraId="413CF788" w14:textId="77777777" w:rsidR="00BD3705" w:rsidRPr="00E80D66" w:rsidRDefault="00BD3705" w:rsidP="00555CE9">
            <w:pPr>
              <w:rPr>
                <w:rFonts w:ascii="Calibri" w:hAnsi="Calibri" w:cs="Arial"/>
              </w:rPr>
            </w:pPr>
          </w:p>
        </w:tc>
      </w:tr>
      <w:tr w:rsidR="00BD3705" w:rsidRPr="00E80D66" w14:paraId="42C78431" w14:textId="77777777" w:rsidTr="00555CE9">
        <w:tc>
          <w:tcPr>
            <w:tcW w:w="1463" w:type="dxa"/>
          </w:tcPr>
          <w:p w14:paraId="67E1AF0A" w14:textId="77777777" w:rsidR="00BD3705" w:rsidRDefault="00BD3705" w:rsidP="00555CE9">
            <w:pPr>
              <w:rPr>
                <w:rFonts w:ascii="Calibri" w:hAnsi="Calibri" w:cs="Arial"/>
                <w:b/>
              </w:rPr>
            </w:pPr>
            <w:r>
              <w:rPr>
                <w:rFonts w:ascii="Calibri" w:hAnsi="Calibri" w:cs="Arial"/>
                <w:b/>
              </w:rPr>
              <w:t>Learning Unit 16</w:t>
            </w:r>
          </w:p>
          <w:p w14:paraId="58051395" w14:textId="77777777" w:rsidR="00BD3705" w:rsidRDefault="00BD3705" w:rsidP="00555CE9">
            <w:pPr>
              <w:rPr>
                <w:rFonts w:ascii="Calibri" w:hAnsi="Calibri" w:cs="Arial"/>
                <w:b/>
              </w:rPr>
            </w:pPr>
          </w:p>
          <w:p w14:paraId="55CD2C1F" w14:textId="77777777" w:rsidR="00BD3705" w:rsidRDefault="00BD3705" w:rsidP="00555CE9">
            <w:pPr>
              <w:rPr>
                <w:rFonts w:ascii="Calibri" w:hAnsi="Calibri" w:cs="Arial"/>
                <w:b/>
              </w:rPr>
            </w:pPr>
          </w:p>
        </w:tc>
        <w:tc>
          <w:tcPr>
            <w:tcW w:w="1885" w:type="dxa"/>
          </w:tcPr>
          <w:p w14:paraId="3B2277CE" w14:textId="77777777" w:rsidR="00BD3705" w:rsidRPr="00425304" w:rsidRDefault="00BD3705" w:rsidP="00555CE9">
            <w:pPr>
              <w:rPr>
                <w:rFonts w:ascii="Calibri" w:hAnsi="Calibri" w:cs="Calibri"/>
              </w:rPr>
            </w:pPr>
            <w:r>
              <w:rPr>
                <w:rFonts w:ascii="Calibri" w:hAnsi="Calibri" w:cs="Calibri"/>
              </w:rPr>
              <w:t>Final Exam</w:t>
            </w:r>
          </w:p>
        </w:tc>
        <w:tc>
          <w:tcPr>
            <w:tcW w:w="4230" w:type="dxa"/>
          </w:tcPr>
          <w:p w14:paraId="345AEBCF" w14:textId="77777777" w:rsidR="00BD3705" w:rsidRPr="00425304" w:rsidRDefault="00BD3705" w:rsidP="00555CE9">
            <w:pPr>
              <w:rPr>
                <w:rFonts w:ascii="Calibri" w:hAnsi="Calibri" w:cs="Calibri"/>
              </w:rPr>
            </w:pPr>
            <w:r>
              <w:rPr>
                <w:rFonts w:ascii="Calibri" w:hAnsi="Calibri" w:cs="Calibri"/>
              </w:rPr>
              <w:t>Comprehensive</w:t>
            </w:r>
          </w:p>
        </w:tc>
        <w:tc>
          <w:tcPr>
            <w:tcW w:w="2317" w:type="dxa"/>
          </w:tcPr>
          <w:p w14:paraId="1F15331A" w14:textId="77777777" w:rsidR="00BD3705" w:rsidRPr="00425304" w:rsidRDefault="00BD3705" w:rsidP="00555CE9">
            <w:pPr>
              <w:rPr>
                <w:rFonts w:ascii="Calibri" w:hAnsi="Calibri" w:cs="Calibri"/>
              </w:rPr>
            </w:pPr>
            <w:r>
              <w:rPr>
                <w:rFonts w:ascii="Calibri" w:hAnsi="Calibri" w:cs="Calibri"/>
              </w:rPr>
              <w:t>Final Exam</w:t>
            </w:r>
          </w:p>
        </w:tc>
        <w:tc>
          <w:tcPr>
            <w:tcW w:w="1980" w:type="dxa"/>
          </w:tcPr>
          <w:p w14:paraId="0B562A31" w14:textId="77777777" w:rsidR="00BD3705" w:rsidRPr="00E80D66" w:rsidRDefault="00BD3705" w:rsidP="00555CE9">
            <w:pPr>
              <w:rPr>
                <w:rFonts w:ascii="Calibri" w:hAnsi="Calibri" w:cs="Arial"/>
              </w:rPr>
            </w:pPr>
          </w:p>
        </w:tc>
        <w:tc>
          <w:tcPr>
            <w:tcW w:w="1877" w:type="dxa"/>
          </w:tcPr>
          <w:p w14:paraId="039D40B1" w14:textId="77777777" w:rsidR="00BD3705" w:rsidRPr="00E80D66" w:rsidRDefault="00BD3705" w:rsidP="00555CE9">
            <w:pPr>
              <w:rPr>
                <w:rFonts w:ascii="Calibri" w:hAnsi="Calibri" w:cs="Arial"/>
              </w:rPr>
            </w:pPr>
          </w:p>
        </w:tc>
      </w:tr>
    </w:tbl>
    <w:p w14:paraId="7B2726FC" w14:textId="77777777" w:rsidR="00BD3705" w:rsidRPr="00D81C5F" w:rsidRDefault="00BD3705" w:rsidP="00BD3705">
      <w:pPr>
        <w:rPr>
          <w:rFonts w:ascii="Calibri" w:hAnsi="Calibri" w:cs="Arial"/>
          <w:b/>
        </w:rPr>
      </w:pPr>
    </w:p>
    <w:p w14:paraId="280F93ED" w14:textId="77777777" w:rsidR="00BD3705" w:rsidRPr="00F923CC" w:rsidRDefault="00BD3705" w:rsidP="00BD3705">
      <w:pPr>
        <w:rPr>
          <w:rFonts w:ascii="Calibri" w:hAnsi="Calibri" w:cs="Arial"/>
          <w:b/>
        </w:rPr>
      </w:pPr>
    </w:p>
    <w:p w14:paraId="78AAA0AB" w14:textId="77777777" w:rsidR="00BD72BE" w:rsidRPr="00F923CC" w:rsidRDefault="00BD72BE" w:rsidP="00366B13">
      <w:pPr>
        <w:rPr>
          <w:rFonts w:ascii="Calibri" w:hAnsi="Calibri" w:cs="Arial"/>
          <w:b/>
        </w:rPr>
      </w:pPr>
    </w:p>
    <w:sectPr w:rsidR="00BD72BE" w:rsidRPr="00F923CC" w:rsidSect="009A08E0">
      <w:pgSz w:w="15840" w:h="12240" w:orient="landscape"/>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E230BC7"/>
    <w:multiLevelType w:val="hybridMultilevel"/>
    <w:tmpl w:val="E21A8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9670696">
    <w:abstractNumId w:val="0"/>
  </w:num>
  <w:num w:numId="2" w16cid:durableId="1317565051">
    <w:abstractNumId w:val="4"/>
  </w:num>
  <w:num w:numId="3" w16cid:durableId="1190532630">
    <w:abstractNumId w:val="3"/>
  </w:num>
  <w:num w:numId="4" w16cid:durableId="523446053">
    <w:abstractNumId w:val="2"/>
  </w:num>
  <w:num w:numId="5" w16cid:durableId="1670324943">
    <w:abstractNumId w:val="1"/>
  </w:num>
  <w:num w:numId="6" w16cid:durableId="13447002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yNnTCMFXva6hA1AsD0A1LiuOWUFWJZPSzGMwhgeJfe7AYIdDs2ROedl5eypPaNT1Pzv1L53uiYFrFYELIK8rEA==" w:salt="UCJjQNp1dd/+ibzhGuHBQQ=="/>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816C3"/>
    <w:rsid w:val="00082287"/>
    <w:rsid w:val="00097DDC"/>
    <w:rsid w:val="000F16CC"/>
    <w:rsid w:val="000F19C4"/>
    <w:rsid w:val="00124B05"/>
    <w:rsid w:val="00173846"/>
    <w:rsid w:val="00190E10"/>
    <w:rsid w:val="00195735"/>
    <w:rsid w:val="001A563C"/>
    <w:rsid w:val="001B79BB"/>
    <w:rsid w:val="001C2A55"/>
    <w:rsid w:val="001E28F2"/>
    <w:rsid w:val="001F4597"/>
    <w:rsid w:val="00215A9B"/>
    <w:rsid w:val="002169ED"/>
    <w:rsid w:val="00222902"/>
    <w:rsid w:val="002443A9"/>
    <w:rsid w:val="00246287"/>
    <w:rsid w:val="00252C37"/>
    <w:rsid w:val="00286E2E"/>
    <w:rsid w:val="002B7A72"/>
    <w:rsid w:val="002C5850"/>
    <w:rsid w:val="002D1248"/>
    <w:rsid w:val="002D3176"/>
    <w:rsid w:val="00311EA5"/>
    <w:rsid w:val="003264DF"/>
    <w:rsid w:val="0035105F"/>
    <w:rsid w:val="00353A60"/>
    <w:rsid w:val="00366B13"/>
    <w:rsid w:val="00366DC1"/>
    <w:rsid w:val="00397FED"/>
    <w:rsid w:val="003A5D01"/>
    <w:rsid w:val="003A716E"/>
    <w:rsid w:val="003C1E5D"/>
    <w:rsid w:val="003C3743"/>
    <w:rsid w:val="003F1F2B"/>
    <w:rsid w:val="0040324D"/>
    <w:rsid w:val="0042509D"/>
    <w:rsid w:val="00425304"/>
    <w:rsid w:val="0042562E"/>
    <w:rsid w:val="004460D4"/>
    <w:rsid w:val="00456803"/>
    <w:rsid w:val="0046232E"/>
    <w:rsid w:val="00464636"/>
    <w:rsid w:val="00473C74"/>
    <w:rsid w:val="004918CD"/>
    <w:rsid w:val="00491974"/>
    <w:rsid w:val="004C32D3"/>
    <w:rsid w:val="004E1909"/>
    <w:rsid w:val="0050599C"/>
    <w:rsid w:val="00513F78"/>
    <w:rsid w:val="00515C5B"/>
    <w:rsid w:val="00534505"/>
    <w:rsid w:val="00541104"/>
    <w:rsid w:val="00544696"/>
    <w:rsid w:val="00553B3D"/>
    <w:rsid w:val="00553EDB"/>
    <w:rsid w:val="00554BF7"/>
    <w:rsid w:val="005674FA"/>
    <w:rsid w:val="0057258C"/>
    <w:rsid w:val="005C214B"/>
    <w:rsid w:val="005C4980"/>
    <w:rsid w:val="00600B51"/>
    <w:rsid w:val="00604E73"/>
    <w:rsid w:val="00617A11"/>
    <w:rsid w:val="00622658"/>
    <w:rsid w:val="00622E96"/>
    <w:rsid w:val="00642318"/>
    <w:rsid w:val="00644AA9"/>
    <w:rsid w:val="00655A0A"/>
    <w:rsid w:val="00674FB3"/>
    <w:rsid w:val="006A54EF"/>
    <w:rsid w:val="006A597C"/>
    <w:rsid w:val="006A79EC"/>
    <w:rsid w:val="006C26E5"/>
    <w:rsid w:val="006C5B34"/>
    <w:rsid w:val="006D6F7B"/>
    <w:rsid w:val="006E20D6"/>
    <w:rsid w:val="006E44F0"/>
    <w:rsid w:val="007653A0"/>
    <w:rsid w:val="00773D11"/>
    <w:rsid w:val="00791ACF"/>
    <w:rsid w:val="00794413"/>
    <w:rsid w:val="007A3A12"/>
    <w:rsid w:val="007A57FE"/>
    <w:rsid w:val="007D1ECC"/>
    <w:rsid w:val="007D7646"/>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95149"/>
    <w:rsid w:val="008B0A54"/>
    <w:rsid w:val="008B4EA8"/>
    <w:rsid w:val="008B7F8E"/>
    <w:rsid w:val="008C74D5"/>
    <w:rsid w:val="0091686E"/>
    <w:rsid w:val="00923166"/>
    <w:rsid w:val="00927886"/>
    <w:rsid w:val="00955FA5"/>
    <w:rsid w:val="00956867"/>
    <w:rsid w:val="009575A2"/>
    <w:rsid w:val="009829DD"/>
    <w:rsid w:val="00994F5D"/>
    <w:rsid w:val="009A08E0"/>
    <w:rsid w:val="009A0B69"/>
    <w:rsid w:val="009B7ECA"/>
    <w:rsid w:val="009C00EA"/>
    <w:rsid w:val="009C15CF"/>
    <w:rsid w:val="009E3569"/>
    <w:rsid w:val="00A052FB"/>
    <w:rsid w:val="00A13A3F"/>
    <w:rsid w:val="00A23F05"/>
    <w:rsid w:val="00A70B99"/>
    <w:rsid w:val="00A83BCC"/>
    <w:rsid w:val="00A95747"/>
    <w:rsid w:val="00A95FBE"/>
    <w:rsid w:val="00AB09DC"/>
    <w:rsid w:val="00AD300B"/>
    <w:rsid w:val="00AE3321"/>
    <w:rsid w:val="00AF3069"/>
    <w:rsid w:val="00AF4E18"/>
    <w:rsid w:val="00B013C2"/>
    <w:rsid w:val="00B26490"/>
    <w:rsid w:val="00B32783"/>
    <w:rsid w:val="00B512B9"/>
    <w:rsid w:val="00B822CD"/>
    <w:rsid w:val="00B95152"/>
    <w:rsid w:val="00B971F3"/>
    <w:rsid w:val="00BD0FC7"/>
    <w:rsid w:val="00BD3705"/>
    <w:rsid w:val="00BD72BE"/>
    <w:rsid w:val="00BE210C"/>
    <w:rsid w:val="00BF167F"/>
    <w:rsid w:val="00C04195"/>
    <w:rsid w:val="00C1775C"/>
    <w:rsid w:val="00C25241"/>
    <w:rsid w:val="00C50314"/>
    <w:rsid w:val="00C53DE8"/>
    <w:rsid w:val="00C55A22"/>
    <w:rsid w:val="00C61D71"/>
    <w:rsid w:val="00C65487"/>
    <w:rsid w:val="00C7477E"/>
    <w:rsid w:val="00C9728E"/>
    <w:rsid w:val="00CA5834"/>
    <w:rsid w:val="00CB4565"/>
    <w:rsid w:val="00CD1756"/>
    <w:rsid w:val="00D124DB"/>
    <w:rsid w:val="00D16B39"/>
    <w:rsid w:val="00D26804"/>
    <w:rsid w:val="00D41651"/>
    <w:rsid w:val="00D53410"/>
    <w:rsid w:val="00D600B6"/>
    <w:rsid w:val="00D657D7"/>
    <w:rsid w:val="00D8098C"/>
    <w:rsid w:val="00D80DF1"/>
    <w:rsid w:val="00D81C5F"/>
    <w:rsid w:val="00D84EB2"/>
    <w:rsid w:val="00D90D30"/>
    <w:rsid w:val="00D97C97"/>
    <w:rsid w:val="00DA067B"/>
    <w:rsid w:val="00DB346F"/>
    <w:rsid w:val="00DD4CDC"/>
    <w:rsid w:val="00E033A9"/>
    <w:rsid w:val="00E22B72"/>
    <w:rsid w:val="00E250D3"/>
    <w:rsid w:val="00E343D7"/>
    <w:rsid w:val="00E4354B"/>
    <w:rsid w:val="00E65BF2"/>
    <w:rsid w:val="00E66229"/>
    <w:rsid w:val="00E669F8"/>
    <w:rsid w:val="00E743AA"/>
    <w:rsid w:val="00E8095D"/>
    <w:rsid w:val="00E80D66"/>
    <w:rsid w:val="00E85D85"/>
    <w:rsid w:val="00E940CD"/>
    <w:rsid w:val="00EA44A6"/>
    <w:rsid w:val="00EB5FA6"/>
    <w:rsid w:val="00EC594A"/>
    <w:rsid w:val="00EF5153"/>
    <w:rsid w:val="00F129B3"/>
    <w:rsid w:val="00F3049F"/>
    <w:rsid w:val="00F52746"/>
    <w:rsid w:val="00F923CC"/>
    <w:rsid w:val="00FA09FF"/>
    <w:rsid w:val="00FA4E85"/>
    <w:rsid w:val="00FC596D"/>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30049F"/>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847014141">
      <w:bodyDiv w:val="1"/>
      <w:marLeft w:val="0"/>
      <w:marRight w:val="0"/>
      <w:marTop w:val="0"/>
      <w:marBottom w:val="0"/>
      <w:divBdr>
        <w:top w:val="none" w:sz="0" w:space="0" w:color="auto"/>
        <w:left w:val="none" w:sz="0" w:space="0" w:color="auto"/>
        <w:bottom w:val="none" w:sz="0" w:space="0" w:color="auto"/>
        <w:right w:val="none" w:sz="0" w:space="0" w:color="auto"/>
      </w:divBdr>
    </w:div>
    <w:div w:id="1894847371">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cscc.edu/syllabus" TargetMode="Externa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9DAD69-CDCF-4AA2-BFC2-F628584CD547}">
  <ds:schemaRefs>
    <ds:schemaRef ds:uri="http://schemas.openxmlformats.org/officeDocument/2006/bibliography"/>
  </ds:schemaRefs>
</ds:datastoreItem>
</file>

<file path=customXml/itemProps2.xml><?xml version="1.0" encoding="utf-8"?>
<ds:datastoreItem xmlns:ds="http://schemas.openxmlformats.org/officeDocument/2006/customXml" ds:itemID="{EF283415-0750-45FF-B647-848FB8D4F9A2}">
  <ds:schemaRefs>
    <ds:schemaRef ds:uri="http://schemas.microsoft.com/sharepoint/v3/contenttype/forms"/>
  </ds:schemaRefs>
</ds:datastoreItem>
</file>

<file path=customXml/itemProps3.xml><?xml version="1.0" encoding="utf-8"?>
<ds:datastoreItem xmlns:ds="http://schemas.openxmlformats.org/officeDocument/2006/customXml" ds:itemID="{9EAC06C7-3C2D-4872-8688-3D0FA3194B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8E04A2-C7E6-4D2B-AB3F-21760E8A09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1</TotalTime>
  <Pages>6</Pages>
  <Words>1444</Words>
  <Characters>8232</Characters>
  <Application>Microsoft Office Word</Application>
  <DocSecurity>8</DocSecurity>
  <Lines>68</Lines>
  <Paragraphs>19</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9657</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Andrew Filippi</cp:lastModifiedBy>
  <cp:revision>3</cp:revision>
  <cp:lastPrinted>2010-11-23T17:41:00Z</cp:lastPrinted>
  <dcterms:created xsi:type="dcterms:W3CDTF">2026-05-06T21:38:00Z</dcterms:created>
  <dcterms:modified xsi:type="dcterms:W3CDTF">2026-05-21T19:28:00Z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