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2EB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9262EB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9262FD8" wp14:editId="1AEAB2BD">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9262EC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9262EC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9262EC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9262EC3" w14:textId="77777777" w:rsidR="003C3743" w:rsidRPr="00A052FB" w:rsidRDefault="003C3743" w:rsidP="003C3743">
      <w:pPr>
        <w:rPr>
          <w:rFonts w:ascii="Calibri" w:hAnsi="Calibri" w:cs="Arial"/>
          <w:b/>
          <w:sz w:val="28"/>
        </w:rPr>
      </w:pPr>
    </w:p>
    <w:p w14:paraId="09262EC4" w14:textId="77777777" w:rsidR="00877257" w:rsidRDefault="00877257" w:rsidP="00877257">
      <w:pPr>
        <w:rPr>
          <w:rFonts w:ascii="Calibri" w:hAnsi="Calibri" w:cs="Arial"/>
          <w:b/>
        </w:rPr>
      </w:pPr>
    </w:p>
    <w:p w14:paraId="09262EC5" w14:textId="77777777" w:rsidR="00877257" w:rsidRPr="00F923CC" w:rsidRDefault="00877257" w:rsidP="00877257">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1260</w:t>
      </w:r>
      <w:r>
        <w:rPr>
          <w:rFonts w:ascii="Calibri" w:hAnsi="Calibri" w:cs="Arial"/>
          <w:b/>
        </w:rPr>
        <w:tab/>
        <w:t>Plumbing Codes I</w:t>
      </w:r>
    </w:p>
    <w:p w14:paraId="09262EC6" w14:textId="77777777" w:rsidR="00877257" w:rsidRPr="00F923CC" w:rsidRDefault="00877257" w:rsidP="00877257">
      <w:pPr>
        <w:rPr>
          <w:rFonts w:ascii="Calibri" w:hAnsi="Calibri" w:cs="Arial"/>
          <w:b/>
        </w:rPr>
      </w:pPr>
    </w:p>
    <w:p w14:paraId="09262EC7" w14:textId="77777777" w:rsidR="00877257" w:rsidRPr="00F923CC" w:rsidRDefault="00877257" w:rsidP="00877257">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 xml:space="preserve">2                </w:t>
      </w:r>
      <w:r w:rsidRPr="00F923CC">
        <w:rPr>
          <w:rFonts w:ascii="Calibri" w:hAnsi="Calibri" w:cs="Arial"/>
          <w:b/>
        </w:rPr>
        <w:t xml:space="preserve">PREREQUISITES: </w:t>
      </w:r>
      <w:r>
        <w:rPr>
          <w:rFonts w:ascii="Calibri" w:hAnsi="Calibri" w:cs="Arial"/>
          <w:b/>
        </w:rPr>
        <w:t>None</w:t>
      </w:r>
    </w:p>
    <w:p w14:paraId="09262EC8" w14:textId="77777777" w:rsidR="00877257" w:rsidRPr="00F923CC" w:rsidRDefault="00877257" w:rsidP="00877257">
      <w:pPr>
        <w:rPr>
          <w:rFonts w:ascii="Calibri" w:hAnsi="Calibri" w:cs="Arial"/>
          <w:b/>
        </w:rPr>
      </w:pPr>
    </w:p>
    <w:p w14:paraId="09262EC9" w14:textId="77777777" w:rsidR="00877257" w:rsidRPr="00F923CC" w:rsidRDefault="00877257" w:rsidP="00877257">
      <w:pPr>
        <w:rPr>
          <w:rFonts w:ascii="Calibri" w:hAnsi="Calibri" w:cs="Arial"/>
          <w:b/>
        </w:rPr>
      </w:pPr>
      <w:r w:rsidRPr="00F923CC">
        <w:rPr>
          <w:rFonts w:ascii="Calibri" w:hAnsi="Calibri" w:cs="Arial"/>
          <w:b/>
        </w:rPr>
        <w:t>DESCRIPTION OF COURSE</w:t>
      </w:r>
      <w:r>
        <w:rPr>
          <w:rFonts w:ascii="Calibri" w:hAnsi="Calibri" w:cs="Arial"/>
          <w:b/>
        </w:rPr>
        <w:t>:</w:t>
      </w:r>
    </w:p>
    <w:p w14:paraId="09262ECA" w14:textId="77777777" w:rsidR="00877257" w:rsidRDefault="00877257" w:rsidP="00877257">
      <w:pPr>
        <w:rPr>
          <w:rFonts w:ascii="Calibri" w:hAnsi="Calibri" w:cs="Calibri"/>
        </w:rPr>
      </w:pPr>
      <w:r w:rsidRPr="008E3A3A">
        <w:rPr>
          <w:rFonts w:ascii="Calibri" w:hAnsi="Calibri" w:cs="Calibri"/>
        </w:rPr>
        <w:t>This course will introduce learners to the</w:t>
      </w:r>
      <w:r>
        <w:rPr>
          <w:rFonts w:ascii="Calibri" w:hAnsi="Calibri" w:cs="Calibri"/>
        </w:rPr>
        <w:t xml:space="preserve"> Current Ohio Plumbing Code and the theories that lie at the foundation for these requirements. </w:t>
      </w:r>
      <w:r w:rsidRPr="008E3A3A">
        <w:rPr>
          <w:rFonts w:ascii="Calibri" w:hAnsi="Calibri" w:cs="Calibri"/>
        </w:rPr>
        <w:t xml:space="preserve"> Students will review </w:t>
      </w:r>
      <w:r>
        <w:rPr>
          <w:rFonts w:ascii="Calibri" w:hAnsi="Calibri" w:cs="Calibri"/>
        </w:rPr>
        <w:t xml:space="preserve">the structure, format, and overall scheme of the Ohio Plumbing Code.  </w:t>
      </w:r>
      <w:r w:rsidRPr="008E3A3A">
        <w:rPr>
          <w:rFonts w:ascii="Calibri" w:hAnsi="Calibri" w:cs="Calibri"/>
        </w:rPr>
        <w:t>This course will exp</w:t>
      </w:r>
      <w:r>
        <w:rPr>
          <w:rFonts w:ascii="Calibri" w:hAnsi="Calibri" w:cs="Calibri"/>
        </w:rPr>
        <w:t>and upon</w:t>
      </w:r>
      <w:r w:rsidRPr="008E3A3A">
        <w:rPr>
          <w:rFonts w:ascii="Calibri" w:hAnsi="Calibri" w:cs="Calibri"/>
        </w:rPr>
        <w:t xml:space="preserve"> </w:t>
      </w:r>
      <w:r>
        <w:rPr>
          <w:rFonts w:ascii="Calibri" w:hAnsi="Calibri" w:cs="Calibri"/>
        </w:rPr>
        <w:t xml:space="preserve">proper </w:t>
      </w:r>
      <w:r w:rsidRPr="008E3A3A">
        <w:rPr>
          <w:rFonts w:ascii="Calibri" w:hAnsi="Calibri" w:cs="Calibri"/>
        </w:rPr>
        <w:t>plumbing terminolog</w:t>
      </w:r>
      <w:r>
        <w:rPr>
          <w:rFonts w:ascii="Calibri" w:hAnsi="Calibri" w:cs="Calibri"/>
        </w:rPr>
        <w:t>ies,</w:t>
      </w:r>
      <w:r w:rsidRPr="008E3A3A">
        <w:rPr>
          <w:rFonts w:ascii="Calibri" w:hAnsi="Calibri" w:cs="Calibri"/>
        </w:rPr>
        <w:t xml:space="preserve"> materials</w:t>
      </w:r>
      <w:r>
        <w:rPr>
          <w:rFonts w:ascii="Calibri" w:hAnsi="Calibri" w:cs="Calibri"/>
        </w:rPr>
        <w:t>, and equipment installation requirements as detailed in Chapters 1-3</w:t>
      </w:r>
      <w:r w:rsidRPr="008E3A3A">
        <w:rPr>
          <w:rFonts w:ascii="Calibri" w:hAnsi="Calibri" w:cs="Calibri"/>
        </w:rPr>
        <w:t xml:space="preserve">. </w:t>
      </w:r>
      <w:r>
        <w:rPr>
          <w:rFonts w:ascii="Calibri" w:hAnsi="Calibri" w:cs="Calibri"/>
        </w:rPr>
        <w:t xml:space="preserve"> This course will cover those codes pertaining to the repair and maintenance of plumbing systems and associated fixtures and appliances. </w:t>
      </w:r>
    </w:p>
    <w:p w14:paraId="09262ECB" w14:textId="77777777" w:rsidR="00877257" w:rsidRPr="00F923CC" w:rsidRDefault="00877257" w:rsidP="00877257">
      <w:pPr>
        <w:rPr>
          <w:rFonts w:ascii="Calibri" w:hAnsi="Calibri" w:cs="Arial"/>
          <w:b/>
        </w:rPr>
      </w:pPr>
    </w:p>
    <w:p w14:paraId="09262ECC" w14:textId="77777777" w:rsidR="00877257" w:rsidRPr="00F923CC" w:rsidRDefault="00877257" w:rsidP="00877257">
      <w:pPr>
        <w:rPr>
          <w:rFonts w:ascii="Calibri" w:hAnsi="Calibri" w:cs="Arial"/>
          <w:b/>
        </w:rPr>
      </w:pPr>
      <w:r w:rsidRPr="005364E5">
        <w:rPr>
          <w:rFonts w:ascii="Calibri" w:hAnsi="Calibri" w:cs="Arial"/>
          <w:b/>
        </w:rPr>
        <w:t>STUDENT LEARNING OUTCOMES</w:t>
      </w:r>
    </w:p>
    <w:p w14:paraId="09262ECD" w14:textId="77777777" w:rsidR="00877257" w:rsidRPr="000835D2" w:rsidRDefault="00877257" w:rsidP="00877257">
      <w:pPr>
        <w:numPr>
          <w:ilvl w:val="0"/>
          <w:numId w:val="3"/>
        </w:numPr>
        <w:rPr>
          <w:rFonts w:asciiTheme="minorHAnsi" w:hAnsiTheme="minorHAnsi" w:cs="Calibri"/>
        </w:rPr>
      </w:pPr>
      <w:r w:rsidRPr="000835D2">
        <w:rPr>
          <w:rFonts w:asciiTheme="minorHAnsi" w:hAnsiTheme="minorHAnsi" w:cs="Calibri"/>
        </w:rPr>
        <w:t>Explain the structure of the Ohio Plumbing Code</w:t>
      </w:r>
    </w:p>
    <w:p w14:paraId="09262ECE" w14:textId="77777777" w:rsidR="00877257" w:rsidRPr="000835D2" w:rsidRDefault="00877257" w:rsidP="00877257">
      <w:pPr>
        <w:numPr>
          <w:ilvl w:val="0"/>
          <w:numId w:val="3"/>
        </w:numPr>
        <w:rPr>
          <w:rFonts w:asciiTheme="minorHAnsi" w:hAnsiTheme="minorHAnsi" w:cs="Calibri"/>
        </w:rPr>
      </w:pPr>
      <w:r w:rsidRPr="000835D2">
        <w:rPr>
          <w:rFonts w:asciiTheme="minorHAnsi" w:hAnsiTheme="minorHAnsi" w:cs="Calibri"/>
        </w:rPr>
        <w:t>Explain the scope and administration of plumbing codes</w:t>
      </w:r>
    </w:p>
    <w:p w14:paraId="09262ECF" w14:textId="77777777" w:rsidR="00877257" w:rsidRPr="000835D2" w:rsidRDefault="00877257" w:rsidP="00877257">
      <w:pPr>
        <w:numPr>
          <w:ilvl w:val="0"/>
          <w:numId w:val="3"/>
        </w:numPr>
        <w:rPr>
          <w:rFonts w:asciiTheme="minorHAnsi" w:hAnsiTheme="minorHAnsi" w:cs="Calibri"/>
        </w:rPr>
      </w:pPr>
      <w:r w:rsidRPr="000835D2">
        <w:rPr>
          <w:rFonts w:asciiTheme="minorHAnsi" w:hAnsiTheme="minorHAnsi" w:cs="Calibri"/>
        </w:rPr>
        <w:t>Explain the purpose and structure of plumbing code definitions</w:t>
      </w:r>
    </w:p>
    <w:p w14:paraId="09262ED0" w14:textId="77777777" w:rsidR="00877257" w:rsidRPr="000835D2" w:rsidRDefault="00877257" w:rsidP="00877257">
      <w:pPr>
        <w:numPr>
          <w:ilvl w:val="0"/>
          <w:numId w:val="3"/>
        </w:numPr>
        <w:rPr>
          <w:rFonts w:asciiTheme="minorHAnsi" w:hAnsiTheme="minorHAnsi" w:cs="Calibri"/>
        </w:rPr>
      </w:pPr>
      <w:r w:rsidRPr="000835D2">
        <w:rPr>
          <w:rFonts w:asciiTheme="minorHAnsi" w:hAnsiTheme="minorHAnsi" w:cs="Calibri"/>
        </w:rPr>
        <w:t>Explain the purpose of general regulations of plumbing codes</w:t>
      </w:r>
    </w:p>
    <w:p w14:paraId="09262ED1" w14:textId="77777777" w:rsidR="00877257" w:rsidRDefault="00877257" w:rsidP="00877257">
      <w:pPr>
        <w:ind w:left="360"/>
        <w:rPr>
          <w:rFonts w:ascii="Calibri" w:hAnsi="Calibri" w:cs="Arial"/>
          <w:b/>
        </w:rPr>
      </w:pPr>
    </w:p>
    <w:p w14:paraId="09262ED2" w14:textId="77777777" w:rsidR="00877257" w:rsidRPr="00F923CC" w:rsidRDefault="00877257" w:rsidP="00877257">
      <w:pPr>
        <w:rPr>
          <w:rFonts w:ascii="Calibri" w:hAnsi="Calibri" w:cs="Arial"/>
          <w:b/>
        </w:rPr>
      </w:pPr>
      <w:r w:rsidRPr="00F923CC">
        <w:rPr>
          <w:rFonts w:ascii="Calibri" w:hAnsi="Calibri" w:cs="Arial"/>
          <w:b/>
        </w:rPr>
        <w:t>GENERAL EDUCATION OUTCOMES</w:t>
      </w:r>
    </w:p>
    <w:p w14:paraId="09262ED3" w14:textId="77777777" w:rsidR="00877257" w:rsidRDefault="00877257" w:rsidP="00877257">
      <w:pPr>
        <w:rPr>
          <w:rFonts w:ascii="Calibri" w:hAnsi="Calibri" w:cs="Tahoma"/>
        </w:rPr>
      </w:pPr>
      <w:r w:rsidRPr="00DA2F7C">
        <w:rPr>
          <w:rFonts w:ascii="Calibri" w:hAnsi="Calibri"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09262ED4" w14:textId="77777777" w:rsidR="00877257" w:rsidRDefault="00877257" w:rsidP="00877257">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09262ED5" w14:textId="77777777" w:rsidR="00877257" w:rsidRDefault="00877257" w:rsidP="00877257">
      <w:pPr>
        <w:numPr>
          <w:ilvl w:val="0"/>
          <w:numId w:val="1"/>
        </w:numPr>
        <w:tabs>
          <w:tab w:val="clear" w:pos="3600"/>
          <w:tab w:val="num" w:pos="360"/>
        </w:tabs>
        <w:ind w:left="720" w:hanging="720"/>
        <w:rPr>
          <w:rFonts w:ascii="Calibri" w:hAnsi="Calibri" w:cs="Tahoma"/>
        </w:rPr>
      </w:pPr>
      <w:r>
        <w:rPr>
          <w:rFonts w:ascii="Calibri" w:hAnsi="Calibri" w:cs="Tahoma"/>
        </w:rPr>
        <w:t>Scientific</w:t>
      </w:r>
      <w:r w:rsidRPr="00BF7B34">
        <w:rPr>
          <w:rFonts w:ascii="Calibri" w:hAnsi="Calibri" w:cs="Tahoma"/>
        </w:rPr>
        <w:t xml:space="preserve"> Literacy</w:t>
      </w:r>
    </w:p>
    <w:p w14:paraId="09262ED6" w14:textId="77777777" w:rsidR="00877257" w:rsidRPr="00DA2F7C" w:rsidRDefault="00877257" w:rsidP="00877257">
      <w:pPr>
        <w:rPr>
          <w:rStyle w:val="Strong"/>
          <w:rFonts w:ascii="Calibri" w:hAnsi="Calibri" w:cs="Tahoma"/>
          <w:b w:val="0"/>
        </w:rPr>
      </w:pPr>
    </w:p>
    <w:p w14:paraId="09262ED7" w14:textId="77777777" w:rsidR="00877257" w:rsidRPr="00F923CC" w:rsidRDefault="00877257" w:rsidP="00877257">
      <w:pPr>
        <w:rPr>
          <w:rFonts w:ascii="Calibri" w:hAnsi="Calibri" w:cs="Arial"/>
          <w:b/>
        </w:rPr>
      </w:pPr>
      <w:r>
        <w:rPr>
          <w:rFonts w:ascii="Calibri" w:hAnsi="Calibri" w:cs="Arial"/>
          <w:b/>
        </w:rPr>
        <w:t>COURSE MATERIALS REQUIRED</w:t>
      </w:r>
    </w:p>
    <w:p w14:paraId="09262ED8" w14:textId="77777777" w:rsidR="00877257" w:rsidRPr="00046BEC" w:rsidRDefault="00877257" w:rsidP="00877257">
      <w:pPr>
        <w:rPr>
          <w:rFonts w:ascii="Calibri" w:hAnsi="Calibri" w:cs="Arial"/>
        </w:rPr>
      </w:pPr>
      <w:r>
        <w:rPr>
          <w:rFonts w:ascii="Calibri" w:hAnsi="Calibri" w:cs="Arial"/>
        </w:rPr>
        <w:t>White Board; PC Terminal with Video Display and Projection Capability; Demonstration Tools, and plumbing materials.</w:t>
      </w:r>
    </w:p>
    <w:p w14:paraId="09262ED9" w14:textId="77777777" w:rsidR="00877257" w:rsidRDefault="00877257" w:rsidP="00877257">
      <w:pPr>
        <w:rPr>
          <w:rFonts w:ascii="Calibri" w:hAnsi="Calibri" w:cs="Arial"/>
          <w:b/>
        </w:rPr>
      </w:pPr>
    </w:p>
    <w:p w14:paraId="09262EDA" w14:textId="77777777" w:rsidR="00877257" w:rsidRDefault="00877257" w:rsidP="00877257">
      <w:pPr>
        <w:rPr>
          <w:rFonts w:ascii="Calibri" w:hAnsi="Calibri" w:cs="Arial"/>
          <w:b/>
        </w:rPr>
      </w:pPr>
      <w:r w:rsidRPr="00F923CC">
        <w:rPr>
          <w:rFonts w:ascii="Calibri" w:hAnsi="Calibri" w:cs="Arial"/>
          <w:b/>
        </w:rPr>
        <w:t>TEXTBOOK, MANUALS, REFERENCES, AND OTHER READINGS</w:t>
      </w:r>
    </w:p>
    <w:p w14:paraId="09262EDB" w14:textId="77777777" w:rsidR="00877257" w:rsidRPr="00F923CC" w:rsidRDefault="00877257" w:rsidP="00877257">
      <w:pPr>
        <w:rPr>
          <w:rFonts w:ascii="Calibri" w:hAnsi="Calibri" w:cs="Arial"/>
          <w:b/>
        </w:rPr>
      </w:pPr>
    </w:p>
    <w:p w14:paraId="09262EDC" w14:textId="77777777" w:rsidR="00877257" w:rsidRPr="00E873DE" w:rsidRDefault="00877257" w:rsidP="00877257">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 International Plumbing Code</w:t>
      </w:r>
    </w:p>
    <w:p w14:paraId="09262EDD" w14:textId="77777777" w:rsidR="00877257" w:rsidRPr="00E873DE" w:rsidRDefault="00877257" w:rsidP="00877257">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w:t>
      </w:r>
    </w:p>
    <w:p w14:paraId="09262EDE" w14:textId="77777777" w:rsidR="00877257" w:rsidRPr="00E873DE" w:rsidRDefault="00877257" w:rsidP="00877257">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 Inc.</w:t>
      </w:r>
    </w:p>
    <w:p w14:paraId="09262EDF" w14:textId="77777777" w:rsidR="00877257" w:rsidRPr="00E873DE" w:rsidRDefault="00877257" w:rsidP="00877257">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w:t>
      </w:r>
    </w:p>
    <w:p w14:paraId="09262EE0" w14:textId="77777777" w:rsidR="00877257" w:rsidRPr="00E873DE" w:rsidRDefault="00877257" w:rsidP="00877257">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ISBN</w:t>
      </w:r>
      <w:r>
        <w:rPr>
          <w:rFonts w:asciiTheme="minorHAnsi" w:hAnsiTheme="minorHAnsi"/>
          <w:sz w:val="24"/>
          <w:szCs w:val="24"/>
        </w:rPr>
        <w:t>-13</w:t>
      </w:r>
      <w:r w:rsidRPr="00E873DE">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978</w:t>
      </w:r>
      <w:r>
        <w:rPr>
          <w:rFonts w:asciiTheme="minorHAnsi" w:hAnsiTheme="minorHAnsi"/>
          <w:sz w:val="24"/>
          <w:szCs w:val="24"/>
        </w:rPr>
        <w:t>-</w:t>
      </w:r>
      <w:r w:rsidRPr="00E873DE">
        <w:rPr>
          <w:rFonts w:asciiTheme="minorHAnsi" w:hAnsiTheme="minorHAnsi"/>
          <w:sz w:val="24"/>
          <w:szCs w:val="24"/>
        </w:rPr>
        <w:t>1</w:t>
      </w:r>
      <w:r>
        <w:rPr>
          <w:rFonts w:asciiTheme="minorHAnsi" w:hAnsiTheme="minorHAnsi"/>
          <w:sz w:val="24"/>
          <w:szCs w:val="24"/>
        </w:rPr>
        <w:t>-</w:t>
      </w:r>
      <w:r w:rsidRPr="00E873DE">
        <w:rPr>
          <w:rFonts w:asciiTheme="minorHAnsi" w:hAnsiTheme="minorHAnsi"/>
          <w:sz w:val="24"/>
          <w:szCs w:val="24"/>
        </w:rPr>
        <w:t>6098</w:t>
      </w:r>
      <w:r>
        <w:rPr>
          <w:rFonts w:asciiTheme="minorHAnsi" w:hAnsiTheme="minorHAnsi"/>
          <w:sz w:val="24"/>
          <w:szCs w:val="24"/>
        </w:rPr>
        <w:t>-</w:t>
      </w:r>
      <w:r w:rsidRPr="00E873DE">
        <w:rPr>
          <w:rFonts w:asciiTheme="minorHAnsi" w:hAnsiTheme="minorHAnsi"/>
          <w:sz w:val="24"/>
          <w:szCs w:val="24"/>
        </w:rPr>
        <w:t>3481</w:t>
      </w:r>
      <w:r>
        <w:rPr>
          <w:rFonts w:asciiTheme="minorHAnsi" w:hAnsiTheme="minorHAnsi"/>
          <w:sz w:val="24"/>
          <w:szCs w:val="24"/>
        </w:rPr>
        <w:t>-</w:t>
      </w:r>
      <w:r w:rsidRPr="00E873DE">
        <w:rPr>
          <w:rFonts w:asciiTheme="minorHAnsi" w:hAnsiTheme="minorHAnsi"/>
          <w:sz w:val="24"/>
          <w:szCs w:val="24"/>
        </w:rPr>
        <w:t>4</w:t>
      </w:r>
    </w:p>
    <w:p w14:paraId="09262EE1" w14:textId="77777777" w:rsidR="00877257" w:rsidRDefault="00877257" w:rsidP="00877257">
      <w:pPr>
        <w:pStyle w:val="BodyTextIndent"/>
        <w:tabs>
          <w:tab w:val="right" w:pos="2520"/>
        </w:tabs>
        <w:spacing w:line="220" w:lineRule="exact"/>
        <w:ind w:left="0"/>
        <w:rPr>
          <w:szCs w:val="22"/>
        </w:rPr>
      </w:pPr>
    </w:p>
    <w:p w14:paraId="09262EE2" w14:textId="77777777" w:rsidR="00877257" w:rsidRPr="00F923CC" w:rsidRDefault="00877257" w:rsidP="00877257">
      <w:pPr>
        <w:rPr>
          <w:rFonts w:ascii="Calibri" w:hAnsi="Calibri" w:cs="Arial"/>
          <w:b/>
        </w:rPr>
      </w:pPr>
      <w:r>
        <w:rPr>
          <w:rFonts w:ascii="Calibri" w:hAnsi="Calibri" w:cs="Arial"/>
          <w:b/>
        </w:rPr>
        <w:t>GENERAL INSTRUCTIONAL METHODS</w:t>
      </w:r>
    </w:p>
    <w:p w14:paraId="09262EE3" w14:textId="77777777" w:rsidR="00877257" w:rsidRDefault="00877257" w:rsidP="00877257">
      <w:pPr>
        <w:rPr>
          <w:rFonts w:ascii="Calibri" w:hAnsi="Calibri" w:cs="Arial"/>
          <w:b/>
        </w:rPr>
      </w:pPr>
      <w:r>
        <w:rPr>
          <w:rFonts w:ascii="Calibri" w:hAnsi="Calibri" w:cs="Arial"/>
        </w:rPr>
        <w:t>Lecture, Demonstration, Practical Exercise, and Technical Videos</w:t>
      </w:r>
      <w:r>
        <w:rPr>
          <w:rFonts w:ascii="Calibri" w:hAnsi="Calibri" w:cs="Arial"/>
          <w:b/>
        </w:rPr>
        <w:br w:type="page"/>
      </w:r>
    </w:p>
    <w:p w14:paraId="09262EE4" w14:textId="77777777" w:rsidR="00877257" w:rsidRPr="00F923CC" w:rsidRDefault="00877257" w:rsidP="00877257">
      <w:pPr>
        <w:tabs>
          <w:tab w:val="left" w:pos="5760"/>
        </w:tabs>
        <w:rPr>
          <w:rFonts w:ascii="Calibri" w:hAnsi="Calibri" w:cs="Arial"/>
          <w:b/>
        </w:rPr>
      </w:pPr>
      <w:r w:rsidRPr="00F923CC">
        <w:rPr>
          <w:rFonts w:ascii="Calibri" w:hAnsi="Calibri" w:cs="Arial"/>
          <w:b/>
        </w:rPr>
        <w:lastRenderedPageBreak/>
        <w:t>ASSESSMENT</w:t>
      </w:r>
    </w:p>
    <w:p w14:paraId="09262EE5" w14:textId="77777777" w:rsidR="00877257" w:rsidRPr="00F923CC" w:rsidRDefault="00877257" w:rsidP="00877257">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9262EE6" w14:textId="77777777" w:rsidR="00877257" w:rsidRDefault="00877257" w:rsidP="00877257">
      <w:pPr>
        <w:rPr>
          <w:rFonts w:ascii="Calibri" w:hAnsi="Calibri" w:cs="Arial"/>
          <w:b/>
        </w:rPr>
      </w:pPr>
    </w:p>
    <w:p w14:paraId="09262EE7" w14:textId="77777777" w:rsidR="00877257" w:rsidRPr="00F923CC" w:rsidRDefault="00877257" w:rsidP="00877257">
      <w:pPr>
        <w:rPr>
          <w:rFonts w:ascii="Calibri" w:hAnsi="Calibri" w:cs="Arial"/>
          <w:b/>
        </w:rPr>
      </w:pPr>
      <w:r w:rsidRPr="00F923CC">
        <w:rPr>
          <w:rFonts w:ascii="Calibri" w:hAnsi="Calibri" w:cs="Arial"/>
          <w:b/>
        </w:rPr>
        <w:t>STAND</w:t>
      </w:r>
      <w:r>
        <w:rPr>
          <w:rFonts w:ascii="Calibri" w:hAnsi="Calibri" w:cs="Arial"/>
          <w:b/>
        </w:rPr>
        <w:t>ARDS AND METHODS FOR EVALUATION</w:t>
      </w:r>
    </w:p>
    <w:p w14:paraId="09262EE8" w14:textId="77777777" w:rsidR="00877257" w:rsidRDefault="00877257" w:rsidP="00877257">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09262EE9" w14:textId="77777777" w:rsidR="00877257" w:rsidRDefault="00877257" w:rsidP="00877257">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09262EEA" w14:textId="77777777" w:rsidR="00877257" w:rsidRDefault="00877257" w:rsidP="00877257">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09262EEB" w14:textId="77777777" w:rsidR="00877257" w:rsidRPr="00046BEC" w:rsidRDefault="00877257" w:rsidP="00877257">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09262EEC" w14:textId="77777777" w:rsidR="00877257" w:rsidRPr="00F923CC" w:rsidRDefault="00877257" w:rsidP="00877257">
      <w:pPr>
        <w:rPr>
          <w:rFonts w:ascii="Calibri" w:hAnsi="Calibri" w:cs="Arial"/>
          <w:b/>
        </w:rPr>
      </w:pPr>
    </w:p>
    <w:p w14:paraId="09262EED" w14:textId="77777777" w:rsidR="00877257" w:rsidRPr="00F923CC" w:rsidRDefault="00877257" w:rsidP="00877257">
      <w:pPr>
        <w:rPr>
          <w:rFonts w:ascii="Calibri" w:hAnsi="Calibri" w:cs="Arial"/>
          <w:b/>
        </w:rPr>
      </w:pPr>
      <w:r>
        <w:rPr>
          <w:rFonts w:ascii="Calibri" w:hAnsi="Calibri" w:cs="Arial"/>
          <w:b/>
        </w:rPr>
        <w:t>GRADING SCALE</w:t>
      </w:r>
    </w:p>
    <w:p w14:paraId="09262EEE" w14:textId="77777777" w:rsidR="00877257" w:rsidRDefault="00877257" w:rsidP="00877257">
      <w:pPr>
        <w:tabs>
          <w:tab w:val="left" w:leader="dot" w:pos="1440"/>
        </w:tabs>
        <w:rPr>
          <w:rFonts w:ascii="Calibri" w:hAnsi="Calibri" w:cs="Arial"/>
        </w:rPr>
      </w:pPr>
      <w:r>
        <w:rPr>
          <w:rFonts w:ascii="Calibri" w:hAnsi="Calibri" w:cs="Arial"/>
        </w:rPr>
        <w:t>91 % – 100 %</w:t>
      </w:r>
      <w:r>
        <w:rPr>
          <w:rFonts w:ascii="Calibri" w:hAnsi="Calibri" w:cs="Arial"/>
        </w:rPr>
        <w:tab/>
        <w:t>A</w:t>
      </w:r>
    </w:p>
    <w:p w14:paraId="09262EEF" w14:textId="77777777" w:rsidR="00877257" w:rsidRDefault="00877257" w:rsidP="00877257">
      <w:pPr>
        <w:tabs>
          <w:tab w:val="left" w:leader="dot" w:pos="1440"/>
        </w:tabs>
        <w:rPr>
          <w:rFonts w:ascii="Calibri" w:hAnsi="Calibri" w:cs="Arial"/>
        </w:rPr>
      </w:pPr>
      <w:r>
        <w:rPr>
          <w:rFonts w:ascii="Calibri" w:hAnsi="Calibri" w:cs="Arial"/>
        </w:rPr>
        <w:t>81 % – 90 %</w:t>
      </w:r>
      <w:r>
        <w:rPr>
          <w:rFonts w:ascii="Calibri" w:hAnsi="Calibri" w:cs="Arial"/>
        </w:rPr>
        <w:tab/>
        <w:t>B</w:t>
      </w:r>
    </w:p>
    <w:p w14:paraId="09262EF0" w14:textId="77777777" w:rsidR="00877257" w:rsidRDefault="00877257" w:rsidP="00877257">
      <w:pPr>
        <w:tabs>
          <w:tab w:val="left" w:leader="dot" w:pos="1440"/>
        </w:tabs>
        <w:rPr>
          <w:rFonts w:ascii="Calibri" w:hAnsi="Calibri" w:cs="Arial"/>
        </w:rPr>
      </w:pPr>
      <w:r>
        <w:rPr>
          <w:rFonts w:ascii="Calibri" w:hAnsi="Calibri" w:cs="Arial"/>
        </w:rPr>
        <w:t>71 % – 80 %</w:t>
      </w:r>
      <w:r>
        <w:rPr>
          <w:rFonts w:ascii="Calibri" w:hAnsi="Calibri" w:cs="Arial"/>
        </w:rPr>
        <w:tab/>
        <w:t>C</w:t>
      </w:r>
    </w:p>
    <w:p w14:paraId="09262EF1" w14:textId="77777777" w:rsidR="00877257" w:rsidRDefault="00877257" w:rsidP="00877257">
      <w:pPr>
        <w:tabs>
          <w:tab w:val="left" w:leader="dot" w:pos="1440"/>
        </w:tabs>
        <w:rPr>
          <w:rFonts w:ascii="Calibri" w:hAnsi="Calibri" w:cs="Arial"/>
        </w:rPr>
      </w:pPr>
      <w:r>
        <w:rPr>
          <w:rFonts w:ascii="Calibri" w:hAnsi="Calibri" w:cs="Arial"/>
        </w:rPr>
        <w:t>61 % – 70 %</w:t>
      </w:r>
      <w:r>
        <w:rPr>
          <w:rFonts w:ascii="Calibri" w:hAnsi="Calibri" w:cs="Arial"/>
        </w:rPr>
        <w:tab/>
        <w:t>D</w:t>
      </w:r>
    </w:p>
    <w:p w14:paraId="09262EF2" w14:textId="77777777" w:rsidR="00877257" w:rsidRPr="00046BEC" w:rsidRDefault="00877257" w:rsidP="00877257">
      <w:pPr>
        <w:tabs>
          <w:tab w:val="left" w:leader="dot" w:pos="1440"/>
        </w:tabs>
        <w:rPr>
          <w:rFonts w:ascii="Calibri" w:hAnsi="Calibri" w:cs="Arial"/>
        </w:rPr>
      </w:pPr>
      <w:r>
        <w:rPr>
          <w:rFonts w:ascii="Calibri" w:hAnsi="Calibri" w:cs="Arial"/>
        </w:rPr>
        <w:t>00 % – 60 %</w:t>
      </w:r>
      <w:r>
        <w:rPr>
          <w:rFonts w:ascii="Calibri" w:hAnsi="Calibri" w:cs="Arial"/>
        </w:rPr>
        <w:tab/>
        <w:t>E</w:t>
      </w:r>
    </w:p>
    <w:p w14:paraId="09262EF3" w14:textId="77777777" w:rsidR="00877257" w:rsidRPr="00F923CC" w:rsidRDefault="00877257" w:rsidP="00877257">
      <w:pPr>
        <w:rPr>
          <w:rFonts w:ascii="Calibri" w:hAnsi="Calibri" w:cs="Arial"/>
          <w:b/>
        </w:rPr>
      </w:pPr>
    </w:p>
    <w:p w14:paraId="09262EF4" w14:textId="77777777" w:rsidR="00877257" w:rsidRDefault="00877257" w:rsidP="00877257">
      <w:pPr>
        <w:rPr>
          <w:rFonts w:ascii="Calibri" w:hAnsi="Calibri" w:cs="Arial"/>
          <w:b/>
        </w:rPr>
      </w:pPr>
      <w:r>
        <w:rPr>
          <w:rFonts w:ascii="Calibri" w:hAnsi="Calibri" w:cs="Arial"/>
          <w:b/>
        </w:rPr>
        <w:t>SPECIAL COURSE REQUIREMENTS</w:t>
      </w:r>
    </w:p>
    <w:p w14:paraId="09262EF5" w14:textId="77777777" w:rsidR="00877257" w:rsidRDefault="00877257" w:rsidP="00877257">
      <w:pPr>
        <w:rPr>
          <w:rFonts w:ascii="Calibri" w:hAnsi="Calibri" w:cs="Arial"/>
          <w:b/>
        </w:rPr>
      </w:pPr>
    </w:p>
    <w:p w14:paraId="09262EF6" w14:textId="77777777" w:rsidR="00877257" w:rsidRPr="00622658" w:rsidRDefault="00877257" w:rsidP="00877257">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09262F23" w14:textId="77777777" w:rsidR="00877257" w:rsidRPr="00600B51" w:rsidRDefault="00877257" w:rsidP="00877257">
      <w:pPr>
        <w:pStyle w:val="Heading2"/>
        <w:rPr>
          <w:rFonts w:asciiTheme="minorHAnsi" w:hAnsiTheme="minorHAnsi"/>
          <w:sz w:val="24"/>
          <w:szCs w:val="24"/>
        </w:rPr>
      </w:pPr>
      <w:bookmarkStart w:id="0" w:name="inclement-weather"/>
      <w:bookmarkEnd w:id="0"/>
      <w:r w:rsidRPr="00600B51">
        <w:rPr>
          <w:rFonts w:asciiTheme="minorHAnsi" w:hAnsiTheme="minorHAnsi"/>
          <w:sz w:val="24"/>
          <w:szCs w:val="24"/>
        </w:rPr>
        <w:t xml:space="preserve">Inclement Weather or Other Emergencies </w:t>
      </w:r>
    </w:p>
    <w:p w14:paraId="09262F24" w14:textId="77777777" w:rsidR="00877257" w:rsidRPr="00600B51" w:rsidRDefault="00877257" w:rsidP="00877257">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9262F25" w14:textId="77777777" w:rsidR="00877257" w:rsidRPr="00600B51" w:rsidRDefault="00877257" w:rsidP="00877257">
      <w:pPr>
        <w:pStyle w:val="NormalWeb"/>
        <w:rPr>
          <w:rFonts w:asciiTheme="minorHAnsi" w:hAnsiTheme="minorHAnsi"/>
        </w:rPr>
      </w:pPr>
      <w:r w:rsidRPr="00600B51">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9262F26" w14:textId="77777777" w:rsidR="00877257" w:rsidRPr="00600B51" w:rsidRDefault="00877257" w:rsidP="00877257">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w:t>
      </w:r>
      <w:r w:rsidRPr="00600B51">
        <w:rPr>
          <w:rFonts w:asciiTheme="minorHAnsi" w:hAnsiTheme="minorHAnsi"/>
        </w:rPr>
        <w:lastRenderedPageBreak/>
        <w:t xml:space="preserve">determine how to make up the missed exam or lab. Remember, it is the student’s responsibility to keep up with readings and other assignments when a scheduled class does not meet, whatever the reason. </w:t>
      </w:r>
    </w:p>
    <w:p w14:paraId="3E1567D1" w14:textId="77777777" w:rsidR="00877257" w:rsidRDefault="00877257" w:rsidP="00877257">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6ADE6C7D" w14:textId="77777777" w:rsidR="002F1908" w:rsidRDefault="002F1908" w:rsidP="00877257">
      <w:pPr>
        <w:pStyle w:val="NormalWeb"/>
        <w:rPr>
          <w:rFonts w:asciiTheme="minorHAnsi" w:hAnsiTheme="minorHAnsi"/>
        </w:rPr>
      </w:pPr>
    </w:p>
    <w:p w14:paraId="71F4E7CD" w14:textId="77777777" w:rsidR="002F1908" w:rsidRPr="00543C14" w:rsidRDefault="002F1908" w:rsidP="002F1908">
      <w:pPr>
        <w:rPr>
          <w:rFonts w:asciiTheme="minorHAnsi" w:hAnsiTheme="minorHAnsi"/>
          <w:b/>
          <w:bCs/>
        </w:rPr>
      </w:pPr>
      <w:r w:rsidRPr="00543C14">
        <w:rPr>
          <w:rFonts w:asciiTheme="minorHAnsi" w:hAnsiTheme="minorHAnsi"/>
          <w:b/>
          <w:bCs/>
        </w:rPr>
        <w:t>College Syllabus Statements</w:t>
      </w:r>
    </w:p>
    <w:p w14:paraId="09262F27" w14:textId="1D39F0C2" w:rsidR="002F1908" w:rsidRPr="008471C5" w:rsidRDefault="002F1908" w:rsidP="002F1908">
      <w:pPr>
        <w:rPr>
          <w:rFonts w:asciiTheme="minorHAnsi" w:hAnsiTheme="minorHAnsi"/>
        </w:rPr>
        <w:sectPr w:rsidR="002F1908"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09262F53" w14:textId="77777777" w:rsidR="00877257" w:rsidRPr="00F923CC" w:rsidRDefault="00877257" w:rsidP="0087725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9262F54" w14:textId="77777777" w:rsidR="00877257" w:rsidRPr="00F923CC" w:rsidRDefault="00877257" w:rsidP="00877257">
      <w:pPr>
        <w:rPr>
          <w:rFonts w:ascii="Calibri" w:hAnsi="Calibri" w:cs="Arial"/>
        </w:rPr>
      </w:pPr>
    </w:p>
    <w:tbl>
      <w:tblPr>
        <w:tblW w:w="13752"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2183"/>
        <w:gridCol w:w="4230"/>
        <w:gridCol w:w="2700"/>
        <w:gridCol w:w="1350"/>
        <w:gridCol w:w="1854"/>
      </w:tblGrid>
      <w:tr w:rsidR="00877257" w:rsidRPr="00E80D66" w14:paraId="09262F5C" w14:textId="77777777" w:rsidTr="002F1908">
        <w:tc>
          <w:tcPr>
            <w:tcW w:w="1435" w:type="dxa"/>
          </w:tcPr>
          <w:p w14:paraId="09262F55" w14:textId="77777777" w:rsidR="00877257" w:rsidRDefault="00877257" w:rsidP="00F66368">
            <w:pPr>
              <w:rPr>
                <w:rFonts w:ascii="Calibri" w:hAnsi="Calibri" w:cs="Arial"/>
                <w:b/>
                <w:sz w:val="28"/>
              </w:rPr>
            </w:pPr>
            <w:r>
              <w:rPr>
                <w:rFonts w:ascii="Calibri" w:hAnsi="Calibri" w:cs="Arial"/>
                <w:b/>
                <w:sz w:val="28"/>
              </w:rPr>
              <w:t>LEARNING</w:t>
            </w:r>
          </w:p>
          <w:p w14:paraId="09262F56" w14:textId="77777777" w:rsidR="00877257" w:rsidRPr="00E80D66" w:rsidRDefault="00877257" w:rsidP="00F66368">
            <w:pPr>
              <w:rPr>
                <w:rFonts w:ascii="Calibri" w:hAnsi="Calibri" w:cs="Arial"/>
                <w:b/>
                <w:sz w:val="28"/>
              </w:rPr>
            </w:pPr>
            <w:r>
              <w:rPr>
                <w:rFonts w:ascii="Calibri" w:hAnsi="Calibri" w:cs="Arial"/>
                <w:b/>
                <w:sz w:val="28"/>
              </w:rPr>
              <w:t>UNIT</w:t>
            </w:r>
          </w:p>
        </w:tc>
        <w:tc>
          <w:tcPr>
            <w:tcW w:w="2183" w:type="dxa"/>
          </w:tcPr>
          <w:p w14:paraId="09262F57" w14:textId="77777777" w:rsidR="00877257" w:rsidRPr="00E80D66" w:rsidRDefault="00877257" w:rsidP="00F66368">
            <w:pPr>
              <w:rPr>
                <w:rFonts w:ascii="Calibri" w:hAnsi="Calibri" w:cs="Arial"/>
                <w:b/>
                <w:sz w:val="28"/>
              </w:rPr>
            </w:pPr>
            <w:r w:rsidRPr="00E80D66">
              <w:rPr>
                <w:rFonts w:ascii="Calibri" w:hAnsi="Calibri" w:cs="Arial"/>
                <w:b/>
                <w:sz w:val="28"/>
              </w:rPr>
              <w:t>UNIT OF INSTRUCTION</w:t>
            </w:r>
          </w:p>
        </w:tc>
        <w:tc>
          <w:tcPr>
            <w:tcW w:w="4230" w:type="dxa"/>
          </w:tcPr>
          <w:p w14:paraId="09262F58" w14:textId="77777777" w:rsidR="00877257" w:rsidRPr="00E80D66" w:rsidRDefault="00877257" w:rsidP="00F66368">
            <w:pPr>
              <w:rPr>
                <w:rFonts w:ascii="Calibri" w:hAnsi="Calibri" w:cs="Arial"/>
                <w:b/>
                <w:sz w:val="28"/>
              </w:rPr>
            </w:pPr>
            <w:r w:rsidRPr="00E80D66">
              <w:rPr>
                <w:rFonts w:ascii="Calibri" w:hAnsi="Calibri" w:cs="Arial"/>
                <w:b/>
                <w:sz w:val="28"/>
              </w:rPr>
              <w:t>LEARNING OBJECTIVES/GOALS</w:t>
            </w:r>
          </w:p>
        </w:tc>
        <w:tc>
          <w:tcPr>
            <w:tcW w:w="2700" w:type="dxa"/>
          </w:tcPr>
          <w:p w14:paraId="09262F59" w14:textId="77777777" w:rsidR="00877257" w:rsidRPr="00E80D66" w:rsidRDefault="00877257" w:rsidP="00F66368">
            <w:pPr>
              <w:rPr>
                <w:rFonts w:ascii="Calibri" w:hAnsi="Calibri" w:cs="Arial"/>
                <w:b/>
                <w:sz w:val="28"/>
              </w:rPr>
            </w:pPr>
            <w:r w:rsidRPr="00E80D66">
              <w:rPr>
                <w:rFonts w:ascii="Calibri" w:hAnsi="Calibri" w:cs="Arial"/>
                <w:b/>
                <w:sz w:val="28"/>
              </w:rPr>
              <w:t>ASSESSMENT METHODS</w:t>
            </w:r>
          </w:p>
        </w:tc>
        <w:tc>
          <w:tcPr>
            <w:tcW w:w="1350" w:type="dxa"/>
          </w:tcPr>
          <w:p w14:paraId="09262F5A" w14:textId="77777777" w:rsidR="00877257" w:rsidRPr="00E80D66" w:rsidRDefault="00877257" w:rsidP="00F66368">
            <w:pPr>
              <w:rPr>
                <w:rFonts w:ascii="Calibri" w:hAnsi="Calibri" w:cs="Arial"/>
                <w:b/>
                <w:sz w:val="28"/>
              </w:rPr>
            </w:pPr>
            <w:r w:rsidRPr="00E80D66">
              <w:rPr>
                <w:rFonts w:ascii="Calibri" w:hAnsi="Calibri" w:cs="Arial"/>
                <w:b/>
                <w:sz w:val="28"/>
              </w:rPr>
              <w:t>ASSIGNMENTS</w:t>
            </w:r>
          </w:p>
        </w:tc>
        <w:tc>
          <w:tcPr>
            <w:tcW w:w="1854" w:type="dxa"/>
          </w:tcPr>
          <w:p w14:paraId="09262F5B" w14:textId="77777777" w:rsidR="00877257" w:rsidRPr="00E80D66" w:rsidRDefault="00877257" w:rsidP="00F66368">
            <w:pPr>
              <w:rPr>
                <w:rFonts w:ascii="Calibri" w:hAnsi="Calibri" w:cs="Arial"/>
                <w:b/>
                <w:sz w:val="28"/>
              </w:rPr>
            </w:pPr>
            <w:r w:rsidRPr="00E80D66">
              <w:rPr>
                <w:rFonts w:ascii="Calibri" w:hAnsi="Calibri" w:cs="Arial"/>
                <w:b/>
                <w:sz w:val="28"/>
              </w:rPr>
              <w:t>ASSIGNMENT DUE DATE</w:t>
            </w:r>
          </w:p>
        </w:tc>
      </w:tr>
      <w:tr w:rsidR="00877257" w:rsidRPr="00E80D66" w14:paraId="09262F63" w14:textId="77777777" w:rsidTr="002F1908">
        <w:tc>
          <w:tcPr>
            <w:tcW w:w="1435" w:type="dxa"/>
          </w:tcPr>
          <w:p w14:paraId="09262F5D" w14:textId="77777777" w:rsidR="00877257" w:rsidRPr="00E80D66" w:rsidRDefault="00877257" w:rsidP="00F66368">
            <w:pPr>
              <w:rPr>
                <w:rFonts w:ascii="Calibri" w:hAnsi="Calibri" w:cs="Arial"/>
                <w:b/>
              </w:rPr>
            </w:pPr>
            <w:r>
              <w:rPr>
                <w:rFonts w:ascii="Calibri" w:hAnsi="Calibri" w:cs="Arial"/>
                <w:b/>
              </w:rPr>
              <w:t>Learning Unit 1</w:t>
            </w:r>
          </w:p>
        </w:tc>
        <w:tc>
          <w:tcPr>
            <w:tcW w:w="2183" w:type="dxa"/>
          </w:tcPr>
          <w:p w14:paraId="09262F5E" w14:textId="77777777" w:rsidR="00877257" w:rsidRPr="008B0A54" w:rsidRDefault="00877257" w:rsidP="00F66368">
            <w:pPr>
              <w:rPr>
                <w:rFonts w:ascii="Calibri" w:hAnsi="Calibri" w:cs="Calibri"/>
              </w:rPr>
            </w:pPr>
            <w:r>
              <w:rPr>
                <w:rFonts w:ascii="Calibri" w:hAnsi="Calibri" w:cs="Calibri"/>
              </w:rPr>
              <w:t>Plumbing Code: Scope and Application</w:t>
            </w:r>
          </w:p>
        </w:tc>
        <w:tc>
          <w:tcPr>
            <w:tcW w:w="4230" w:type="dxa"/>
          </w:tcPr>
          <w:p w14:paraId="09262F5F" w14:textId="77777777" w:rsidR="00877257" w:rsidRPr="00425304" w:rsidRDefault="00877257" w:rsidP="00F66368">
            <w:pPr>
              <w:rPr>
                <w:rFonts w:ascii="Calibri" w:hAnsi="Calibri" w:cs="Calibri"/>
              </w:rPr>
            </w:pPr>
            <w:r>
              <w:rPr>
                <w:rFonts w:ascii="Calibri" w:hAnsi="Calibri" w:cs="Calibri"/>
              </w:rPr>
              <w:t>Name two alternative codes that will be applied to certain installations and/or dwellings in a given jurisdiction.</w:t>
            </w:r>
          </w:p>
        </w:tc>
        <w:tc>
          <w:tcPr>
            <w:tcW w:w="2700" w:type="dxa"/>
          </w:tcPr>
          <w:p w14:paraId="09262F60"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61" w14:textId="77777777" w:rsidR="00877257" w:rsidRPr="00E80D66" w:rsidRDefault="00877257" w:rsidP="00F66368">
            <w:pPr>
              <w:rPr>
                <w:rFonts w:ascii="Calibri" w:hAnsi="Calibri" w:cs="Arial"/>
              </w:rPr>
            </w:pPr>
          </w:p>
        </w:tc>
        <w:tc>
          <w:tcPr>
            <w:tcW w:w="1854" w:type="dxa"/>
          </w:tcPr>
          <w:p w14:paraId="09262F62" w14:textId="77777777" w:rsidR="00877257" w:rsidRPr="00E80D66" w:rsidRDefault="00877257" w:rsidP="00F66368">
            <w:pPr>
              <w:rPr>
                <w:rFonts w:ascii="Calibri" w:hAnsi="Calibri" w:cs="Arial"/>
              </w:rPr>
            </w:pPr>
          </w:p>
        </w:tc>
      </w:tr>
      <w:tr w:rsidR="00877257" w:rsidRPr="00E80D66" w14:paraId="09262F6A" w14:textId="77777777" w:rsidTr="002F1908">
        <w:tc>
          <w:tcPr>
            <w:tcW w:w="1435" w:type="dxa"/>
          </w:tcPr>
          <w:p w14:paraId="09262F64" w14:textId="77777777" w:rsidR="00877257" w:rsidRPr="00E80D66" w:rsidRDefault="00877257" w:rsidP="00F66368">
            <w:pPr>
              <w:rPr>
                <w:rFonts w:ascii="Calibri" w:hAnsi="Calibri" w:cs="Arial"/>
                <w:b/>
              </w:rPr>
            </w:pPr>
            <w:r>
              <w:rPr>
                <w:rFonts w:ascii="Calibri" w:hAnsi="Calibri" w:cs="Arial"/>
                <w:b/>
              </w:rPr>
              <w:t>Learning Unit 2</w:t>
            </w:r>
          </w:p>
        </w:tc>
        <w:tc>
          <w:tcPr>
            <w:tcW w:w="2183" w:type="dxa"/>
          </w:tcPr>
          <w:p w14:paraId="09262F65" w14:textId="77777777" w:rsidR="00877257" w:rsidRPr="008B0A54" w:rsidRDefault="00877257" w:rsidP="00F66368">
            <w:pPr>
              <w:rPr>
                <w:rFonts w:ascii="Calibri" w:hAnsi="Calibri" w:cs="Calibri"/>
              </w:rPr>
            </w:pPr>
            <w:r>
              <w:rPr>
                <w:rFonts w:ascii="Calibri" w:hAnsi="Calibri" w:cs="Calibri"/>
              </w:rPr>
              <w:t>Code Administration</w:t>
            </w:r>
          </w:p>
        </w:tc>
        <w:tc>
          <w:tcPr>
            <w:tcW w:w="4230" w:type="dxa"/>
          </w:tcPr>
          <w:p w14:paraId="09262F66" w14:textId="77777777" w:rsidR="00877257" w:rsidRPr="00425304" w:rsidRDefault="00877257" w:rsidP="00F66368">
            <w:pPr>
              <w:rPr>
                <w:rFonts w:ascii="Calibri" w:hAnsi="Calibri" w:cs="Calibri"/>
              </w:rPr>
            </w:pPr>
            <w:r>
              <w:rPr>
                <w:rFonts w:ascii="Calibri" w:hAnsi="Calibri" w:cs="Calibri"/>
              </w:rPr>
              <w:t>Detail the duties and powers of the code official in the areas of applications, permits, and inspections.</w:t>
            </w:r>
          </w:p>
        </w:tc>
        <w:tc>
          <w:tcPr>
            <w:tcW w:w="2700" w:type="dxa"/>
          </w:tcPr>
          <w:p w14:paraId="09262F67"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68" w14:textId="77777777" w:rsidR="00877257" w:rsidRPr="00E80D66" w:rsidRDefault="00877257" w:rsidP="00F66368">
            <w:pPr>
              <w:rPr>
                <w:rFonts w:ascii="Calibri" w:hAnsi="Calibri" w:cs="Arial"/>
              </w:rPr>
            </w:pPr>
          </w:p>
        </w:tc>
        <w:tc>
          <w:tcPr>
            <w:tcW w:w="1854" w:type="dxa"/>
          </w:tcPr>
          <w:p w14:paraId="09262F69" w14:textId="77777777" w:rsidR="00877257" w:rsidRPr="00E80D66" w:rsidRDefault="00877257" w:rsidP="00F66368">
            <w:pPr>
              <w:rPr>
                <w:rFonts w:ascii="Calibri" w:hAnsi="Calibri" w:cs="Arial"/>
              </w:rPr>
            </w:pPr>
          </w:p>
        </w:tc>
      </w:tr>
      <w:tr w:rsidR="00877257" w:rsidRPr="00E80D66" w14:paraId="09262F71" w14:textId="77777777" w:rsidTr="002F1908">
        <w:tc>
          <w:tcPr>
            <w:tcW w:w="1435" w:type="dxa"/>
          </w:tcPr>
          <w:p w14:paraId="09262F6B" w14:textId="77777777" w:rsidR="00877257" w:rsidRPr="00E80D66" w:rsidRDefault="00877257" w:rsidP="00F66368">
            <w:pPr>
              <w:rPr>
                <w:rFonts w:ascii="Calibri" w:hAnsi="Calibri" w:cs="Arial"/>
                <w:b/>
              </w:rPr>
            </w:pPr>
            <w:r>
              <w:rPr>
                <w:rFonts w:ascii="Calibri" w:hAnsi="Calibri" w:cs="Arial"/>
                <w:b/>
              </w:rPr>
              <w:t>Learning Unit 3</w:t>
            </w:r>
          </w:p>
        </w:tc>
        <w:tc>
          <w:tcPr>
            <w:tcW w:w="2183" w:type="dxa"/>
          </w:tcPr>
          <w:p w14:paraId="09262F6C" w14:textId="77777777" w:rsidR="00877257" w:rsidRPr="008B0A54" w:rsidRDefault="00877257" w:rsidP="00F66368">
            <w:pPr>
              <w:rPr>
                <w:rFonts w:ascii="Calibri" w:hAnsi="Calibri" w:cs="Calibri"/>
              </w:rPr>
            </w:pPr>
            <w:r>
              <w:rPr>
                <w:rFonts w:ascii="Calibri" w:hAnsi="Calibri" w:cs="Calibri"/>
              </w:rPr>
              <w:t>Code Enforcement: Inspections</w:t>
            </w:r>
          </w:p>
        </w:tc>
        <w:tc>
          <w:tcPr>
            <w:tcW w:w="4230" w:type="dxa"/>
          </w:tcPr>
          <w:p w14:paraId="09262F6D" w14:textId="77777777" w:rsidR="00877257" w:rsidRPr="00425304" w:rsidRDefault="00877257" w:rsidP="00F66368">
            <w:pPr>
              <w:rPr>
                <w:rFonts w:ascii="Calibri" w:hAnsi="Calibri" w:cs="Calibri"/>
              </w:rPr>
            </w:pPr>
            <w:r>
              <w:rPr>
                <w:rFonts w:ascii="Calibri" w:hAnsi="Calibri" w:cs="Calibri"/>
              </w:rPr>
              <w:t>Describe the conditions that call for each of the three required inspections during a plumbing construction project.</w:t>
            </w:r>
          </w:p>
        </w:tc>
        <w:tc>
          <w:tcPr>
            <w:tcW w:w="2700" w:type="dxa"/>
          </w:tcPr>
          <w:p w14:paraId="09262F6E"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6F" w14:textId="77777777" w:rsidR="00877257" w:rsidRPr="00E80D66" w:rsidRDefault="00877257" w:rsidP="00F66368">
            <w:pPr>
              <w:rPr>
                <w:rFonts w:ascii="Calibri" w:hAnsi="Calibri" w:cs="Arial"/>
              </w:rPr>
            </w:pPr>
          </w:p>
        </w:tc>
        <w:tc>
          <w:tcPr>
            <w:tcW w:w="1854" w:type="dxa"/>
          </w:tcPr>
          <w:p w14:paraId="09262F70" w14:textId="77777777" w:rsidR="00877257" w:rsidRPr="00E80D66" w:rsidRDefault="00877257" w:rsidP="00F66368">
            <w:pPr>
              <w:rPr>
                <w:rFonts w:ascii="Calibri" w:hAnsi="Calibri" w:cs="Arial"/>
              </w:rPr>
            </w:pPr>
          </w:p>
        </w:tc>
      </w:tr>
      <w:tr w:rsidR="00877257" w:rsidRPr="00E80D66" w14:paraId="09262F78" w14:textId="77777777" w:rsidTr="002F1908">
        <w:tc>
          <w:tcPr>
            <w:tcW w:w="1435" w:type="dxa"/>
          </w:tcPr>
          <w:p w14:paraId="09262F72" w14:textId="77777777" w:rsidR="00877257" w:rsidRPr="00E80D66" w:rsidRDefault="00877257" w:rsidP="00F66368">
            <w:pPr>
              <w:rPr>
                <w:rFonts w:ascii="Calibri" w:hAnsi="Calibri" w:cs="Arial"/>
                <w:b/>
              </w:rPr>
            </w:pPr>
            <w:r>
              <w:rPr>
                <w:rFonts w:ascii="Calibri" w:hAnsi="Calibri" w:cs="Arial"/>
                <w:b/>
              </w:rPr>
              <w:t>Learning Unit 4</w:t>
            </w:r>
          </w:p>
        </w:tc>
        <w:tc>
          <w:tcPr>
            <w:tcW w:w="2183" w:type="dxa"/>
          </w:tcPr>
          <w:p w14:paraId="09262F73" w14:textId="77777777" w:rsidR="00877257" w:rsidRPr="008B0A54" w:rsidRDefault="00877257" w:rsidP="00F66368">
            <w:pPr>
              <w:rPr>
                <w:rFonts w:ascii="Calibri" w:hAnsi="Calibri" w:cs="Calibri"/>
              </w:rPr>
            </w:pPr>
            <w:r>
              <w:rPr>
                <w:rFonts w:ascii="Calibri" w:hAnsi="Calibri" w:cs="Calibri"/>
              </w:rPr>
              <w:t>Temporary Equipment, Systems, and Uses</w:t>
            </w:r>
          </w:p>
        </w:tc>
        <w:tc>
          <w:tcPr>
            <w:tcW w:w="4230" w:type="dxa"/>
          </w:tcPr>
          <w:p w14:paraId="09262F74" w14:textId="77777777" w:rsidR="00877257" w:rsidRPr="00425304" w:rsidRDefault="00877257" w:rsidP="00F66368">
            <w:pPr>
              <w:rPr>
                <w:rFonts w:ascii="Calibri" w:hAnsi="Calibri" w:cs="Calibri"/>
              </w:rPr>
            </w:pPr>
            <w:r>
              <w:rPr>
                <w:rFonts w:ascii="Calibri" w:hAnsi="Calibri" w:cs="Calibri"/>
              </w:rPr>
              <w:t>Name the maximum length of time for permitting of temporary equipment, systems, or uses.</w:t>
            </w:r>
          </w:p>
        </w:tc>
        <w:tc>
          <w:tcPr>
            <w:tcW w:w="2700" w:type="dxa"/>
          </w:tcPr>
          <w:p w14:paraId="09262F75"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76" w14:textId="77777777" w:rsidR="00877257" w:rsidRPr="00E80D66" w:rsidRDefault="00877257" w:rsidP="00F66368">
            <w:pPr>
              <w:rPr>
                <w:rFonts w:ascii="Calibri" w:hAnsi="Calibri" w:cs="Arial"/>
              </w:rPr>
            </w:pPr>
          </w:p>
        </w:tc>
        <w:tc>
          <w:tcPr>
            <w:tcW w:w="1854" w:type="dxa"/>
          </w:tcPr>
          <w:p w14:paraId="09262F77" w14:textId="77777777" w:rsidR="00877257" w:rsidRPr="00E80D66" w:rsidRDefault="00877257" w:rsidP="00F66368">
            <w:pPr>
              <w:rPr>
                <w:rFonts w:ascii="Calibri" w:hAnsi="Calibri" w:cs="Arial"/>
              </w:rPr>
            </w:pPr>
          </w:p>
        </w:tc>
      </w:tr>
      <w:tr w:rsidR="00877257" w:rsidRPr="00E80D66" w14:paraId="09262F7F" w14:textId="77777777" w:rsidTr="002F1908">
        <w:tc>
          <w:tcPr>
            <w:tcW w:w="1435" w:type="dxa"/>
          </w:tcPr>
          <w:p w14:paraId="09262F79" w14:textId="77777777" w:rsidR="00877257" w:rsidRPr="00E80D66" w:rsidRDefault="00877257" w:rsidP="00F6636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183" w:type="dxa"/>
          </w:tcPr>
          <w:p w14:paraId="09262F7A" w14:textId="77777777" w:rsidR="00877257" w:rsidRPr="008B0A54" w:rsidRDefault="00877257" w:rsidP="00F66368">
            <w:pPr>
              <w:rPr>
                <w:rFonts w:ascii="Calibri" w:hAnsi="Calibri" w:cs="Calibri"/>
              </w:rPr>
            </w:pPr>
            <w:r>
              <w:rPr>
                <w:rFonts w:ascii="Calibri" w:hAnsi="Calibri" w:cs="Calibri"/>
              </w:rPr>
              <w:t>General Definitions</w:t>
            </w:r>
          </w:p>
        </w:tc>
        <w:tc>
          <w:tcPr>
            <w:tcW w:w="4230" w:type="dxa"/>
          </w:tcPr>
          <w:p w14:paraId="09262F7B" w14:textId="77777777" w:rsidR="00877257" w:rsidRPr="00425304" w:rsidRDefault="00877257" w:rsidP="00F66368">
            <w:pPr>
              <w:rPr>
                <w:rFonts w:ascii="Calibri" w:hAnsi="Calibri" w:cs="Calibri"/>
              </w:rPr>
            </w:pPr>
            <w:r>
              <w:rPr>
                <w:rFonts w:ascii="Calibri" w:hAnsi="Calibri" w:cs="Calibri"/>
              </w:rPr>
              <w:t>Clarify what meaning a term has if it is defined in some other code.</w:t>
            </w:r>
          </w:p>
        </w:tc>
        <w:tc>
          <w:tcPr>
            <w:tcW w:w="2700" w:type="dxa"/>
          </w:tcPr>
          <w:p w14:paraId="09262F7C"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7D" w14:textId="77777777" w:rsidR="00877257" w:rsidRPr="00E80D66" w:rsidRDefault="00877257" w:rsidP="00F66368">
            <w:pPr>
              <w:rPr>
                <w:rFonts w:ascii="Calibri" w:hAnsi="Calibri" w:cs="Arial"/>
              </w:rPr>
            </w:pPr>
          </w:p>
        </w:tc>
        <w:tc>
          <w:tcPr>
            <w:tcW w:w="1854" w:type="dxa"/>
          </w:tcPr>
          <w:p w14:paraId="09262F7E" w14:textId="77777777" w:rsidR="00877257" w:rsidRPr="00E80D66" w:rsidRDefault="00877257" w:rsidP="00F66368">
            <w:pPr>
              <w:rPr>
                <w:rFonts w:ascii="Calibri" w:hAnsi="Calibri" w:cs="Arial"/>
              </w:rPr>
            </w:pPr>
          </w:p>
        </w:tc>
      </w:tr>
      <w:tr w:rsidR="00877257" w:rsidRPr="00E80D66" w14:paraId="09262F86" w14:textId="77777777" w:rsidTr="002F1908">
        <w:tc>
          <w:tcPr>
            <w:tcW w:w="1435" w:type="dxa"/>
          </w:tcPr>
          <w:p w14:paraId="09262F80" w14:textId="77777777" w:rsidR="00877257" w:rsidRPr="00E80D66" w:rsidRDefault="00877257" w:rsidP="00F6636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183" w:type="dxa"/>
          </w:tcPr>
          <w:p w14:paraId="09262F81" w14:textId="77777777" w:rsidR="00877257" w:rsidRPr="008B0A54" w:rsidRDefault="00877257" w:rsidP="00F66368">
            <w:pPr>
              <w:rPr>
                <w:rFonts w:ascii="Calibri" w:hAnsi="Calibri" w:cs="Calibri"/>
              </w:rPr>
            </w:pPr>
            <w:r>
              <w:rPr>
                <w:rFonts w:ascii="Calibri" w:hAnsi="Calibri" w:cs="Calibri"/>
              </w:rPr>
              <w:t>Exclusion of Detrimental Materials</w:t>
            </w:r>
          </w:p>
        </w:tc>
        <w:tc>
          <w:tcPr>
            <w:tcW w:w="4230" w:type="dxa"/>
          </w:tcPr>
          <w:p w14:paraId="09262F82" w14:textId="77777777" w:rsidR="00877257" w:rsidRPr="00425304" w:rsidRDefault="00877257" w:rsidP="00F66368">
            <w:pPr>
              <w:rPr>
                <w:rFonts w:ascii="Calibri" w:hAnsi="Calibri" w:cs="Calibri"/>
              </w:rPr>
            </w:pPr>
            <w:r>
              <w:rPr>
                <w:rFonts w:ascii="Calibri" w:hAnsi="Calibri" w:cs="Calibri"/>
              </w:rPr>
              <w:t>Name at least five materials that shall not be introduced into sewer systems.</w:t>
            </w:r>
          </w:p>
        </w:tc>
        <w:tc>
          <w:tcPr>
            <w:tcW w:w="2700" w:type="dxa"/>
          </w:tcPr>
          <w:p w14:paraId="09262F83"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84" w14:textId="77777777" w:rsidR="00877257" w:rsidRPr="00E80D66" w:rsidRDefault="00877257" w:rsidP="00F66368">
            <w:pPr>
              <w:rPr>
                <w:rFonts w:ascii="Calibri" w:hAnsi="Calibri" w:cs="Arial"/>
              </w:rPr>
            </w:pPr>
          </w:p>
        </w:tc>
        <w:tc>
          <w:tcPr>
            <w:tcW w:w="1854" w:type="dxa"/>
          </w:tcPr>
          <w:p w14:paraId="09262F85" w14:textId="77777777" w:rsidR="00877257" w:rsidRPr="00E80D66" w:rsidRDefault="00877257" w:rsidP="00F66368">
            <w:pPr>
              <w:rPr>
                <w:rFonts w:ascii="Calibri" w:hAnsi="Calibri" w:cs="Arial"/>
              </w:rPr>
            </w:pPr>
          </w:p>
        </w:tc>
      </w:tr>
      <w:tr w:rsidR="00877257" w:rsidRPr="00E80D66" w14:paraId="09262F8D" w14:textId="77777777" w:rsidTr="002F1908">
        <w:tc>
          <w:tcPr>
            <w:tcW w:w="1435" w:type="dxa"/>
          </w:tcPr>
          <w:p w14:paraId="09262F87" w14:textId="77777777" w:rsidR="00877257" w:rsidRPr="00E80D66" w:rsidRDefault="00877257" w:rsidP="00F6636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183" w:type="dxa"/>
          </w:tcPr>
          <w:p w14:paraId="09262F88" w14:textId="77777777" w:rsidR="00877257" w:rsidRPr="008B0A54" w:rsidRDefault="00877257" w:rsidP="00F66368">
            <w:pPr>
              <w:rPr>
                <w:rFonts w:ascii="Calibri" w:hAnsi="Calibri" w:cs="Calibri"/>
              </w:rPr>
            </w:pPr>
            <w:r>
              <w:rPr>
                <w:rFonts w:ascii="Calibri" w:hAnsi="Calibri" w:cs="Calibri"/>
              </w:rPr>
              <w:t>Plumbing Materials</w:t>
            </w:r>
          </w:p>
        </w:tc>
        <w:tc>
          <w:tcPr>
            <w:tcW w:w="4230" w:type="dxa"/>
          </w:tcPr>
          <w:p w14:paraId="09262F89" w14:textId="77777777" w:rsidR="00877257" w:rsidRPr="00425304" w:rsidRDefault="00877257" w:rsidP="00F66368">
            <w:pPr>
              <w:rPr>
                <w:rFonts w:ascii="Calibri" w:hAnsi="Calibri" w:cs="Calibri"/>
              </w:rPr>
            </w:pPr>
            <w:r>
              <w:rPr>
                <w:rFonts w:ascii="Calibri" w:hAnsi="Calibri" w:cs="Calibri"/>
              </w:rPr>
              <w:t>Recite how each item of plumbing material is to be identified.</w:t>
            </w:r>
          </w:p>
        </w:tc>
        <w:tc>
          <w:tcPr>
            <w:tcW w:w="2700" w:type="dxa"/>
          </w:tcPr>
          <w:p w14:paraId="09262F8A"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8B" w14:textId="77777777" w:rsidR="00877257" w:rsidRPr="00E80D66" w:rsidRDefault="00877257" w:rsidP="00F66368">
            <w:pPr>
              <w:rPr>
                <w:rFonts w:ascii="Calibri" w:hAnsi="Calibri" w:cs="Arial"/>
              </w:rPr>
            </w:pPr>
          </w:p>
        </w:tc>
        <w:tc>
          <w:tcPr>
            <w:tcW w:w="1854" w:type="dxa"/>
          </w:tcPr>
          <w:p w14:paraId="09262F8C" w14:textId="77777777" w:rsidR="00877257" w:rsidRPr="00E80D66" w:rsidRDefault="00877257" w:rsidP="00F66368">
            <w:pPr>
              <w:rPr>
                <w:rFonts w:ascii="Calibri" w:hAnsi="Calibri" w:cs="Arial"/>
              </w:rPr>
            </w:pPr>
          </w:p>
        </w:tc>
      </w:tr>
      <w:tr w:rsidR="00877257" w:rsidRPr="00E80D66" w14:paraId="09262F94" w14:textId="77777777" w:rsidTr="002F1908">
        <w:tc>
          <w:tcPr>
            <w:tcW w:w="1435" w:type="dxa"/>
          </w:tcPr>
          <w:p w14:paraId="09262F8E" w14:textId="77777777" w:rsidR="00877257" w:rsidRPr="00E80D66" w:rsidRDefault="00877257" w:rsidP="00F6636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183" w:type="dxa"/>
          </w:tcPr>
          <w:p w14:paraId="09262F8F" w14:textId="4355B7AD" w:rsidR="00877257" w:rsidRPr="008B0A54" w:rsidRDefault="00EB45A4" w:rsidP="00F66368">
            <w:pPr>
              <w:rPr>
                <w:rFonts w:ascii="Calibri" w:hAnsi="Calibri" w:cs="Calibri"/>
              </w:rPr>
            </w:pPr>
            <w:r>
              <w:rPr>
                <w:rFonts w:ascii="Calibri" w:hAnsi="Calibri" w:cs="Calibri"/>
              </w:rPr>
              <w:t>Rodent proofing</w:t>
            </w:r>
          </w:p>
        </w:tc>
        <w:tc>
          <w:tcPr>
            <w:tcW w:w="4230" w:type="dxa"/>
          </w:tcPr>
          <w:p w14:paraId="09262F90" w14:textId="77777777" w:rsidR="00877257" w:rsidRPr="00425304" w:rsidRDefault="00877257" w:rsidP="00F66368">
            <w:pPr>
              <w:rPr>
                <w:rFonts w:ascii="Calibri" w:hAnsi="Calibri" w:cs="Calibri"/>
              </w:rPr>
            </w:pPr>
            <w:r>
              <w:rPr>
                <w:rFonts w:ascii="Calibri" w:hAnsi="Calibri" w:cs="Calibri"/>
              </w:rPr>
              <w:t>Describe three plumbing construction site areas where rodents are to be prevented from access.</w:t>
            </w:r>
          </w:p>
        </w:tc>
        <w:tc>
          <w:tcPr>
            <w:tcW w:w="2700" w:type="dxa"/>
          </w:tcPr>
          <w:p w14:paraId="09262F91"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92" w14:textId="77777777" w:rsidR="00877257" w:rsidRPr="00E80D66" w:rsidRDefault="00877257" w:rsidP="00F66368">
            <w:pPr>
              <w:rPr>
                <w:rFonts w:ascii="Calibri" w:hAnsi="Calibri" w:cs="Arial"/>
              </w:rPr>
            </w:pPr>
          </w:p>
        </w:tc>
        <w:tc>
          <w:tcPr>
            <w:tcW w:w="1854" w:type="dxa"/>
          </w:tcPr>
          <w:p w14:paraId="09262F93" w14:textId="77777777" w:rsidR="00877257" w:rsidRPr="00E80D66" w:rsidRDefault="00877257" w:rsidP="00F66368">
            <w:pPr>
              <w:rPr>
                <w:rFonts w:ascii="Calibri" w:hAnsi="Calibri" w:cs="Arial"/>
              </w:rPr>
            </w:pPr>
          </w:p>
        </w:tc>
      </w:tr>
      <w:tr w:rsidR="00877257" w:rsidRPr="00E80D66" w14:paraId="09262F9C" w14:textId="77777777" w:rsidTr="002F1908">
        <w:tc>
          <w:tcPr>
            <w:tcW w:w="1435" w:type="dxa"/>
          </w:tcPr>
          <w:p w14:paraId="09262F95" w14:textId="77777777" w:rsidR="00877257" w:rsidRDefault="00877257" w:rsidP="00F66368">
            <w:pPr>
              <w:rPr>
                <w:rFonts w:ascii="Calibri" w:hAnsi="Calibri" w:cs="Arial"/>
                <w:b/>
              </w:rPr>
            </w:pPr>
            <w:r>
              <w:rPr>
                <w:rFonts w:ascii="Calibri" w:hAnsi="Calibri" w:cs="Arial"/>
                <w:b/>
              </w:rPr>
              <w:t xml:space="preserve">Learning Unit </w:t>
            </w:r>
            <w:r w:rsidRPr="00E80D66">
              <w:rPr>
                <w:rFonts w:ascii="Calibri" w:hAnsi="Calibri" w:cs="Arial"/>
                <w:b/>
              </w:rPr>
              <w:t>9</w:t>
            </w:r>
          </w:p>
          <w:p w14:paraId="09262F96" w14:textId="77777777" w:rsidR="00877257" w:rsidRPr="00E80D66" w:rsidRDefault="00877257" w:rsidP="00F66368">
            <w:pPr>
              <w:rPr>
                <w:rFonts w:ascii="Calibri" w:hAnsi="Calibri" w:cs="Arial"/>
                <w:b/>
              </w:rPr>
            </w:pPr>
          </w:p>
        </w:tc>
        <w:tc>
          <w:tcPr>
            <w:tcW w:w="2183" w:type="dxa"/>
          </w:tcPr>
          <w:p w14:paraId="09262F97" w14:textId="77777777" w:rsidR="00877257" w:rsidRPr="008B0A54" w:rsidRDefault="00877257" w:rsidP="00F66368">
            <w:pPr>
              <w:rPr>
                <w:rFonts w:ascii="Calibri" w:hAnsi="Calibri" w:cs="Calibri"/>
              </w:rPr>
            </w:pPr>
            <w:r>
              <w:rPr>
                <w:rFonts w:ascii="Calibri" w:hAnsi="Calibri" w:cs="Calibri"/>
              </w:rPr>
              <w:t>Protection of Plumbing System Components</w:t>
            </w:r>
          </w:p>
        </w:tc>
        <w:tc>
          <w:tcPr>
            <w:tcW w:w="4230" w:type="dxa"/>
          </w:tcPr>
          <w:p w14:paraId="09262F98" w14:textId="77777777" w:rsidR="00877257" w:rsidRPr="00425304" w:rsidRDefault="00877257" w:rsidP="00F66368">
            <w:pPr>
              <w:rPr>
                <w:rFonts w:ascii="Calibri" w:hAnsi="Calibri" w:cs="Calibri"/>
              </w:rPr>
            </w:pPr>
            <w:r>
              <w:rPr>
                <w:rFonts w:ascii="Calibri" w:hAnsi="Calibri" w:cs="Calibri"/>
              </w:rPr>
              <w:t>Describe at least five different types of potential damage to plumbing systems (e.g., freezing, corrosion, stress) and how the components are to be protected from each.</w:t>
            </w:r>
          </w:p>
        </w:tc>
        <w:tc>
          <w:tcPr>
            <w:tcW w:w="2700" w:type="dxa"/>
          </w:tcPr>
          <w:p w14:paraId="09262F99"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9A" w14:textId="77777777" w:rsidR="00877257" w:rsidRPr="00E80D66" w:rsidRDefault="00877257" w:rsidP="00F66368">
            <w:pPr>
              <w:rPr>
                <w:rFonts w:ascii="Calibri" w:hAnsi="Calibri" w:cs="Arial"/>
              </w:rPr>
            </w:pPr>
          </w:p>
        </w:tc>
        <w:tc>
          <w:tcPr>
            <w:tcW w:w="1854" w:type="dxa"/>
          </w:tcPr>
          <w:p w14:paraId="09262F9B" w14:textId="77777777" w:rsidR="00877257" w:rsidRPr="00E80D66" w:rsidRDefault="00877257" w:rsidP="00F66368">
            <w:pPr>
              <w:rPr>
                <w:rFonts w:ascii="Calibri" w:hAnsi="Calibri" w:cs="Arial"/>
              </w:rPr>
            </w:pPr>
          </w:p>
        </w:tc>
      </w:tr>
      <w:tr w:rsidR="00877257" w:rsidRPr="00E80D66" w14:paraId="09262FA4" w14:textId="77777777" w:rsidTr="002F1908">
        <w:tc>
          <w:tcPr>
            <w:tcW w:w="1435" w:type="dxa"/>
          </w:tcPr>
          <w:p w14:paraId="09262F9D" w14:textId="77777777" w:rsidR="00877257" w:rsidRPr="00E80D66" w:rsidRDefault="00877257" w:rsidP="00F66368">
            <w:pPr>
              <w:rPr>
                <w:rFonts w:ascii="Calibri" w:hAnsi="Calibri" w:cs="Arial"/>
                <w:b/>
              </w:rPr>
            </w:pPr>
            <w:r>
              <w:rPr>
                <w:rFonts w:ascii="Calibri" w:hAnsi="Calibri" w:cs="Arial"/>
                <w:b/>
              </w:rPr>
              <w:t>Learning Unit 10</w:t>
            </w:r>
          </w:p>
          <w:p w14:paraId="09262F9E" w14:textId="77777777" w:rsidR="00877257" w:rsidRPr="00E80D66" w:rsidRDefault="00877257" w:rsidP="00F66368">
            <w:pPr>
              <w:rPr>
                <w:rFonts w:ascii="Calibri" w:hAnsi="Calibri" w:cs="Arial"/>
                <w:b/>
              </w:rPr>
            </w:pPr>
          </w:p>
        </w:tc>
        <w:tc>
          <w:tcPr>
            <w:tcW w:w="2183" w:type="dxa"/>
          </w:tcPr>
          <w:p w14:paraId="09262F9F" w14:textId="77777777" w:rsidR="00877257" w:rsidRPr="008B0A54" w:rsidRDefault="00877257" w:rsidP="00F66368">
            <w:pPr>
              <w:rPr>
                <w:rFonts w:ascii="Calibri" w:hAnsi="Calibri" w:cs="Calibri"/>
              </w:rPr>
            </w:pPr>
            <w:r>
              <w:rPr>
                <w:rFonts w:ascii="Calibri" w:hAnsi="Calibri" w:cs="Calibri"/>
              </w:rPr>
              <w:t>Trenching, Excavation, and Backfill</w:t>
            </w:r>
          </w:p>
        </w:tc>
        <w:tc>
          <w:tcPr>
            <w:tcW w:w="4230" w:type="dxa"/>
          </w:tcPr>
          <w:p w14:paraId="09262FA0" w14:textId="77777777" w:rsidR="00877257" w:rsidRPr="00425304" w:rsidRDefault="00877257" w:rsidP="00F66368">
            <w:pPr>
              <w:rPr>
                <w:rFonts w:ascii="Calibri" w:hAnsi="Calibri" w:cs="Calibri"/>
              </w:rPr>
            </w:pPr>
            <w:r>
              <w:rPr>
                <w:rFonts w:ascii="Calibri" w:hAnsi="Calibri" w:cs="Calibri"/>
              </w:rPr>
              <w:t xml:space="preserve">Recite requirements for laying pipe in a trench under three scenarios: bottom is bed, </w:t>
            </w:r>
            <w:proofErr w:type="spellStart"/>
            <w:r>
              <w:rPr>
                <w:rFonts w:ascii="Calibri" w:hAnsi="Calibri" w:cs="Calibri"/>
              </w:rPr>
              <w:t>overtrenching</w:t>
            </w:r>
            <w:proofErr w:type="spellEnd"/>
            <w:r>
              <w:rPr>
                <w:rFonts w:ascii="Calibri" w:hAnsi="Calibri" w:cs="Calibri"/>
              </w:rPr>
              <w:t>, and bottom is soft.</w:t>
            </w:r>
          </w:p>
        </w:tc>
        <w:tc>
          <w:tcPr>
            <w:tcW w:w="2700" w:type="dxa"/>
          </w:tcPr>
          <w:p w14:paraId="09262FA1"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A2" w14:textId="77777777" w:rsidR="00877257" w:rsidRPr="00E80D66" w:rsidRDefault="00877257" w:rsidP="00F66368">
            <w:pPr>
              <w:rPr>
                <w:rFonts w:ascii="Calibri" w:hAnsi="Calibri" w:cs="Arial"/>
              </w:rPr>
            </w:pPr>
          </w:p>
        </w:tc>
        <w:tc>
          <w:tcPr>
            <w:tcW w:w="1854" w:type="dxa"/>
          </w:tcPr>
          <w:p w14:paraId="09262FA3" w14:textId="77777777" w:rsidR="00877257" w:rsidRPr="00E80D66" w:rsidRDefault="00877257" w:rsidP="00F66368">
            <w:pPr>
              <w:rPr>
                <w:rFonts w:ascii="Calibri" w:hAnsi="Calibri" w:cs="Arial"/>
              </w:rPr>
            </w:pPr>
          </w:p>
        </w:tc>
      </w:tr>
      <w:tr w:rsidR="00877257" w:rsidRPr="00E80D66" w14:paraId="09262FAB" w14:textId="77777777" w:rsidTr="002F1908">
        <w:tc>
          <w:tcPr>
            <w:tcW w:w="1435" w:type="dxa"/>
          </w:tcPr>
          <w:p w14:paraId="09262FA5" w14:textId="77777777" w:rsidR="00877257" w:rsidRPr="00E80D66" w:rsidRDefault="00877257" w:rsidP="00F66368">
            <w:pPr>
              <w:rPr>
                <w:rFonts w:ascii="Calibri" w:hAnsi="Calibri" w:cs="Arial"/>
                <w:b/>
              </w:rPr>
            </w:pPr>
            <w:r>
              <w:rPr>
                <w:rFonts w:ascii="Calibri" w:hAnsi="Calibri" w:cs="Arial"/>
                <w:b/>
              </w:rPr>
              <w:t>Learning Unit 11</w:t>
            </w:r>
          </w:p>
        </w:tc>
        <w:tc>
          <w:tcPr>
            <w:tcW w:w="2183" w:type="dxa"/>
          </w:tcPr>
          <w:p w14:paraId="09262FA6" w14:textId="77777777" w:rsidR="00877257" w:rsidRPr="008B0A54" w:rsidRDefault="00877257" w:rsidP="00F66368">
            <w:pPr>
              <w:rPr>
                <w:rFonts w:ascii="Calibri" w:hAnsi="Calibri" w:cs="Calibri"/>
              </w:rPr>
            </w:pPr>
            <w:r>
              <w:rPr>
                <w:rFonts w:ascii="Calibri" w:hAnsi="Calibri" w:cs="Calibri"/>
              </w:rPr>
              <w:t>Structural Safety and Piping Support</w:t>
            </w:r>
          </w:p>
        </w:tc>
        <w:tc>
          <w:tcPr>
            <w:tcW w:w="4230" w:type="dxa"/>
          </w:tcPr>
          <w:p w14:paraId="09262FA7" w14:textId="77777777" w:rsidR="00877257" w:rsidRPr="00425304" w:rsidRDefault="00877257" w:rsidP="00F66368">
            <w:pPr>
              <w:rPr>
                <w:rFonts w:ascii="Calibri" w:hAnsi="Calibri" w:cs="Calibri"/>
              </w:rPr>
            </w:pPr>
            <w:r>
              <w:rPr>
                <w:rFonts w:ascii="Calibri" w:hAnsi="Calibri" w:cs="Calibri"/>
              </w:rPr>
              <w:t>Name the code to be followed for cutting or boring the framing member of a building, and name the table that specifies piping support spacing.</w:t>
            </w:r>
          </w:p>
        </w:tc>
        <w:tc>
          <w:tcPr>
            <w:tcW w:w="2700" w:type="dxa"/>
          </w:tcPr>
          <w:p w14:paraId="09262FA8"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A9" w14:textId="77777777" w:rsidR="00877257" w:rsidRPr="00E80D66" w:rsidRDefault="00877257" w:rsidP="00F66368">
            <w:pPr>
              <w:rPr>
                <w:rFonts w:ascii="Calibri" w:hAnsi="Calibri" w:cs="Arial"/>
              </w:rPr>
            </w:pPr>
          </w:p>
        </w:tc>
        <w:tc>
          <w:tcPr>
            <w:tcW w:w="1854" w:type="dxa"/>
          </w:tcPr>
          <w:p w14:paraId="09262FAA" w14:textId="77777777" w:rsidR="00877257" w:rsidRPr="00E80D66" w:rsidRDefault="00877257" w:rsidP="00F66368">
            <w:pPr>
              <w:rPr>
                <w:rFonts w:ascii="Calibri" w:hAnsi="Calibri" w:cs="Arial"/>
              </w:rPr>
            </w:pPr>
          </w:p>
        </w:tc>
      </w:tr>
      <w:tr w:rsidR="00877257" w:rsidRPr="00E80D66" w14:paraId="09262FB2" w14:textId="77777777" w:rsidTr="002F1908">
        <w:tc>
          <w:tcPr>
            <w:tcW w:w="1435" w:type="dxa"/>
          </w:tcPr>
          <w:p w14:paraId="09262FAC" w14:textId="77777777" w:rsidR="00877257" w:rsidRPr="00E80D66" w:rsidRDefault="00877257" w:rsidP="00F66368">
            <w:pPr>
              <w:rPr>
                <w:rFonts w:ascii="Calibri" w:hAnsi="Calibri" w:cs="Arial"/>
                <w:b/>
              </w:rPr>
            </w:pPr>
            <w:r>
              <w:rPr>
                <w:rFonts w:ascii="Calibri" w:hAnsi="Calibri" w:cs="Arial"/>
                <w:b/>
              </w:rPr>
              <w:t>Learning Unit 12</w:t>
            </w:r>
          </w:p>
        </w:tc>
        <w:tc>
          <w:tcPr>
            <w:tcW w:w="2183" w:type="dxa"/>
          </w:tcPr>
          <w:p w14:paraId="09262FAD" w14:textId="77777777" w:rsidR="00877257" w:rsidRPr="008B0A54" w:rsidRDefault="00877257" w:rsidP="00F66368">
            <w:pPr>
              <w:rPr>
                <w:rFonts w:ascii="Calibri" w:hAnsi="Calibri" w:cs="Calibri"/>
              </w:rPr>
            </w:pPr>
            <w:r>
              <w:rPr>
                <w:rFonts w:ascii="Calibri" w:hAnsi="Calibri" w:cs="Calibri"/>
              </w:rPr>
              <w:t>Flood Hazard Resistance</w:t>
            </w:r>
          </w:p>
        </w:tc>
        <w:tc>
          <w:tcPr>
            <w:tcW w:w="4230" w:type="dxa"/>
          </w:tcPr>
          <w:p w14:paraId="09262FAE" w14:textId="77777777" w:rsidR="00877257" w:rsidRPr="00425304" w:rsidRDefault="00877257" w:rsidP="00F66368">
            <w:pPr>
              <w:rPr>
                <w:rFonts w:ascii="Calibri" w:hAnsi="Calibri" w:cs="Calibri"/>
              </w:rPr>
            </w:pPr>
            <w:r>
              <w:rPr>
                <w:rFonts w:ascii="Calibri" w:hAnsi="Calibri" w:cs="Calibri"/>
              </w:rPr>
              <w:t>List at least five systems and equipment that are to be installed above the design flood elevation.</w:t>
            </w:r>
          </w:p>
        </w:tc>
        <w:tc>
          <w:tcPr>
            <w:tcW w:w="2700" w:type="dxa"/>
          </w:tcPr>
          <w:p w14:paraId="09262FAF"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B0" w14:textId="77777777" w:rsidR="00877257" w:rsidRPr="00E80D66" w:rsidRDefault="00877257" w:rsidP="00F66368">
            <w:pPr>
              <w:rPr>
                <w:rFonts w:ascii="Calibri" w:hAnsi="Calibri" w:cs="Arial"/>
              </w:rPr>
            </w:pPr>
          </w:p>
        </w:tc>
        <w:tc>
          <w:tcPr>
            <w:tcW w:w="1854" w:type="dxa"/>
          </w:tcPr>
          <w:p w14:paraId="09262FB1" w14:textId="77777777" w:rsidR="00877257" w:rsidRPr="00E80D66" w:rsidRDefault="00877257" w:rsidP="00F66368">
            <w:pPr>
              <w:rPr>
                <w:rFonts w:ascii="Calibri" w:hAnsi="Calibri" w:cs="Arial"/>
              </w:rPr>
            </w:pPr>
          </w:p>
        </w:tc>
      </w:tr>
      <w:tr w:rsidR="00877257" w:rsidRPr="00E80D66" w14:paraId="09262FBA" w14:textId="77777777" w:rsidTr="002F1908">
        <w:tc>
          <w:tcPr>
            <w:tcW w:w="1435" w:type="dxa"/>
          </w:tcPr>
          <w:p w14:paraId="09262FB3" w14:textId="77777777" w:rsidR="00877257" w:rsidRPr="00E80D66" w:rsidRDefault="00877257" w:rsidP="00F66368">
            <w:pPr>
              <w:rPr>
                <w:rFonts w:ascii="Calibri" w:hAnsi="Calibri" w:cs="Arial"/>
                <w:b/>
              </w:rPr>
            </w:pPr>
            <w:r>
              <w:rPr>
                <w:rFonts w:ascii="Calibri" w:hAnsi="Calibri" w:cs="Arial"/>
                <w:b/>
              </w:rPr>
              <w:t>Learning Unit 13</w:t>
            </w:r>
          </w:p>
          <w:p w14:paraId="09262FB4" w14:textId="77777777" w:rsidR="00877257" w:rsidRPr="00E80D66" w:rsidRDefault="00877257" w:rsidP="00F66368">
            <w:pPr>
              <w:rPr>
                <w:rFonts w:ascii="Calibri" w:hAnsi="Calibri" w:cs="Arial"/>
                <w:b/>
              </w:rPr>
            </w:pPr>
          </w:p>
        </w:tc>
        <w:tc>
          <w:tcPr>
            <w:tcW w:w="2183" w:type="dxa"/>
          </w:tcPr>
          <w:p w14:paraId="09262FB5" w14:textId="77777777" w:rsidR="00877257" w:rsidRPr="00425304" w:rsidRDefault="00877257" w:rsidP="00F66368">
            <w:pPr>
              <w:rPr>
                <w:rFonts w:ascii="Calibri" w:hAnsi="Calibri" w:cs="Calibri"/>
              </w:rPr>
            </w:pPr>
            <w:r>
              <w:rPr>
                <w:rFonts w:ascii="Calibri" w:hAnsi="Calibri" w:cs="Calibri"/>
              </w:rPr>
              <w:t>Washroom and Toilet Room Requirements</w:t>
            </w:r>
          </w:p>
        </w:tc>
        <w:tc>
          <w:tcPr>
            <w:tcW w:w="4230" w:type="dxa"/>
          </w:tcPr>
          <w:p w14:paraId="09262FB6" w14:textId="77777777" w:rsidR="00877257" w:rsidRPr="00425304" w:rsidRDefault="00877257" w:rsidP="00F66368">
            <w:pPr>
              <w:rPr>
                <w:rFonts w:ascii="Calibri" w:hAnsi="Calibri" w:cs="Calibri"/>
              </w:rPr>
            </w:pPr>
            <w:r>
              <w:rPr>
                <w:rFonts w:ascii="Calibri" w:hAnsi="Calibri" w:cs="Calibri"/>
              </w:rPr>
              <w:t>Recite two exceptions to the requirement for separate water closets with walls and door.</w:t>
            </w:r>
          </w:p>
        </w:tc>
        <w:tc>
          <w:tcPr>
            <w:tcW w:w="2700" w:type="dxa"/>
          </w:tcPr>
          <w:p w14:paraId="09262FB7"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B8" w14:textId="77777777" w:rsidR="00877257" w:rsidRPr="00E80D66" w:rsidRDefault="00877257" w:rsidP="00F66368">
            <w:pPr>
              <w:rPr>
                <w:rFonts w:ascii="Calibri" w:hAnsi="Calibri" w:cs="Arial"/>
              </w:rPr>
            </w:pPr>
          </w:p>
        </w:tc>
        <w:tc>
          <w:tcPr>
            <w:tcW w:w="1854" w:type="dxa"/>
          </w:tcPr>
          <w:p w14:paraId="09262FB9" w14:textId="77777777" w:rsidR="00877257" w:rsidRPr="00E80D66" w:rsidRDefault="00877257" w:rsidP="00F66368">
            <w:pPr>
              <w:rPr>
                <w:rFonts w:ascii="Calibri" w:hAnsi="Calibri" w:cs="Arial"/>
              </w:rPr>
            </w:pPr>
          </w:p>
        </w:tc>
      </w:tr>
      <w:tr w:rsidR="00877257" w:rsidRPr="00E80D66" w14:paraId="09262FC2" w14:textId="77777777" w:rsidTr="002F1908">
        <w:tc>
          <w:tcPr>
            <w:tcW w:w="1435" w:type="dxa"/>
          </w:tcPr>
          <w:p w14:paraId="09262FBB" w14:textId="77777777" w:rsidR="00877257" w:rsidRPr="00E80D66" w:rsidRDefault="00877257" w:rsidP="00F66368">
            <w:pPr>
              <w:rPr>
                <w:rFonts w:ascii="Calibri" w:hAnsi="Calibri" w:cs="Arial"/>
                <w:b/>
              </w:rPr>
            </w:pPr>
            <w:r>
              <w:rPr>
                <w:rFonts w:ascii="Calibri" w:hAnsi="Calibri" w:cs="Arial"/>
                <w:b/>
              </w:rPr>
              <w:t>Learning Unit 14</w:t>
            </w:r>
          </w:p>
          <w:p w14:paraId="09262FBC" w14:textId="77777777" w:rsidR="00877257" w:rsidRPr="00E80D66" w:rsidRDefault="00877257" w:rsidP="00F66368">
            <w:pPr>
              <w:rPr>
                <w:rFonts w:ascii="Calibri" w:hAnsi="Calibri" w:cs="Arial"/>
                <w:b/>
              </w:rPr>
            </w:pPr>
          </w:p>
        </w:tc>
        <w:tc>
          <w:tcPr>
            <w:tcW w:w="2183" w:type="dxa"/>
          </w:tcPr>
          <w:p w14:paraId="09262FBD" w14:textId="77777777" w:rsidR="00877257" w:rsidRPr="00425304" w:rsidRDefault="00877257" w:rsidP="00F66368">
            <w:pPr>
              <w:rPr>
                <w:rFonts w:ascii="Calibri" w:hAnsi="Calibri" w:cs="Calibri"/>
              </w:rPr>
            </w:pPr>
            <w:r>
              <w:rPr>
                <w:rFonts w:ascii="Calibri" w:hAnsi="Calibri" w:cs="Calibri"/>
              </w:rPr>
              <w:t>Tests and Inspections</w:t>
            </w:r>
          </w:p>
        </w:tc>
        <w:tc>
          <w:tcPr>
            <w:tcW w:w="4230" w:type="dxa"/>
          </w:tcPr>
          <w:p w14:paraId="09262FBE" w14:textId="77777777" w:rsidR="00877257" w:rsidRPr="00425304" w:rsidRDefault="00877257" w:rsidP="00F66368">
            <w:pPr>
              <w:rPr>
                <w:rFonts w:ascii="Calibri" w:hAnsi="Calibri" w:cs="Calibri"/>
              </w:rPr>
            </w:pPr>
            <w:r>
              <w:rPr>
                <w:rFonts w:ascii="Calibri" w:hAnsi="Calibri" w:cs="Calibri"/>
              </w:rPr>
              <w:t>Detail at least five required tests set forth in this section.</w:t>
            </w:r>
          </w:p>
        </w:tc>
        <w:tc>
          <w:tcPr>
            <w:tcW w:w="2700" w:type="dxa"/>
          </w:tcPr>
          <w:p w14:paraId="09262FBF"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C0" w14:textId="77777777" w:rsidR="00877257" w:rsidRPr="00E80D66" w:rsidRDefault="00877257" w:rsidP="00F66368">
            <w:pPr>
              <w:rPr>
                <w:rFonts w:ascii="Calibri" w:hAnsi="Calibri" w:cs="Arial"/>
              </w:rPr>
            </w:pPr>
          </w:p>
        </w:tc>
        <w:tc>
          <w:tcPr>
            <w:tcW w:w="1854" w:type="dxa"/>
          </w:tcPr>
          <w:p w14:paraId="09262FC1" w14:textId="77777777" w:rsidR="00877257" w:rsidRPr="00E80D66" w:rsidRDefault="00877257" w:rsidP="00F66368">
            <w:pPr>
              <w:rPr>
                <w:rFonts w:ascii="Calibri" w:hAnsi="Calibri" w:cs="Arial"/>
              </w:rPr>
            </w:pPr>
          </w:p>
        </w:tc>
      </w:tr>
      <w:tr w:rsidR="00877257" w:rsidRPr="00E80D66" w14:paraId="09262FCA" w14:textId="77777777" w:rsidTr="002F1908">
        <w:tc>
          <w:tcPr>
            <w:tcW w:w="1435" w:type="dxa"/>
          </w:tcPr>
          <w:p w14:paraId="09262FC3" w14:textId="77777777" w:rsidR="00877257" w:rsidRDefault="00877257" w:rsidP="00F66368">
            <w:pPr>
              <w:rPr>
                <w:rFonts w:ascii="Calibri" w:hAnsi="Calibri" w:cs="Arial"/>
                <w:b/>
              </w:rPr>
            </w:pPr>
            <w:r>
              <w:rPr>
                <w:rFonts w:ascii="Calibri" w:hAnsi="Calibri" w:cs="Arial"/>
                <w:b/>
              </w:rPr>
              <w:t>Learning Unit 15</w:t>
            </w:r>
          </w:p>
          <w:p w14:paraId="09262FC4" w14:textId="77777777" w:rsidR="00877257" w:rsidRDefault="00877257" w:rsidP="00F66368">
            <w:pPr>
              <w:rPr>
                <w:rFonts w:ascii="Calibri" w:hAnsi="Calibri" w:cs="Arial"/>
                <w:b/>
              </w:rPr>
            </w:pPr>
          </w:p>
        </w:tc>
        <w:tc>
          <w:tcPr>
            <w:tcW w:w="2183" w:type="dxa"/>
          </w:tcPr>
          <w:p w14:paraId="09262FC5" w14:textId="77777777" w:rsidR="00877257" w:rsidRPr="00425304" w:rsidRDefault="00877257" w:rsidP="00F66368">
            <w:pPr>
              <w:rPr>
                <w:rFonts w:ascii="Calibri" w:hAnsi="Calibri" w:cs="Calibri"/>
              </w:rPr>
            </w:pPr>
            <w:r>
              <w:rPr>
                <w:rFonts w:ascii="Calibri" w:hAnsi="Calibri" w:cs="Calibri"/>
              </w:rPr>
              <w:t>Condensate Disposal</w:t>
            </w:r>
          </w:p>
        </w:tc>
        <w:tc>
          <w:tcPr>
            <w:tcW w:w="4230" w:type="dxa"/>
          </w:tcPr>
          <w:p w14:paraId="09262FC6" w14:textId="77777777" w:rsidR="00877257" w:rsidRPr="00425304" w:rsidRDefault="00877257" w:rsidP="00F66368">
            <w:pPr>
              <w:rPr>
                <w:rFonts w:ascii="Calibri" w:hAnsi="Calibri" w:cs="Calibri"/>
              </w:rPr>
            </w:pPr>
            <w:r>
              <w:rPr>
                <w:rFonts w:ascii="Calibri" w:hAnsi="Calibri" w:cs="Calibri"/>
              </w:rPr>
              <w:t>List the approved candidate materials for condensate disposal components.</w:t>
            </w:r>
          </w:p>
        </w:tc>
        <w:tc>
          <w:tcPr>
            <w:tcW w:w="2700" w:type="dxa"/>
          </w:tcPr>
          <w:p w14:paraId="09262FC7" w14:textId="77777777" w:rsidR="00877257" w:rsidRPr="00425304" w:rsidRDefault="00877257" w:rsidP="00F66368">
            <w:pPr>
              <w:rPr>
                <w:rFonts w:ascii="Calibri" w:hAnsi="Calibri" w:cs="Calibri"/>
              </w:rPr>
            </w:pPr>
            <w:r>
              <w:rPr>
                <w:rFonts w:ascii="Calibri" w:hAnsi="Calibri"/>
              </w:rPr>
              <w:t>Homework Assignment, Quiz, Test, Practical Exercise</w:t>
            </w:r>
          </w:p>
        </w:tc>
        <w:tc>
          <w:tcPr>
            <w:tcW w:w="1350" w:type="dxa"/>
          </w:tcPr>
          <w:p w14:paraId="09262FC8" w14:textId="77777777" w:rsidR="00877257" w:rsidRPr="00E80D66" w:rsidRDefault="00877257" w:rsidP="00F66368">
            <w:pPr>
              <w:rPr>
                <w:rFonts w:ascii="Calibri" w:hAnsi="Calibri" w:cs="Arial"/>
              </w:rPr>
            </w:pPr>
          </w:p>
        </w:tc>
        <w:tc>
          <w:tcPr>
            <w:tcW w:w="1854" w:type="dxa"/>
          </w:tcPr>
          <w:p w14:paraId="09262FC9" w14:textId="77777777" w:rsidR="00877257" w:rsidRPr="00E80D66" w:rsidRDefault="00877257" w:rsidP="00F66368">
            <w:pPr>
              <w:rPr>
                <w:rFonts w:ascii="Calibri" w:hAnsi="Calibri" w:cs="Arial"/>
              </w:rPr>
            </w:pPr>
          </w:p>
        </w:tc>
      </w:tr>
      <w:tr w:rsidR="00877257" w:rsidRPr="00E80D66" w14:paraId="09262FD3" w14:textId="77777777" w:rsidTr="002F1908">
        <w:tc>
          <w:tcPr>
            <w:tcW w:w="1435" w:type="dxa"/>
          </w:tcPr>
          <w:p w14:paraId="09262FCB" w14:textId="77777777" w:rsidR="00877257" w:rsidRDefault="00877257" w:rsidP="00F66368">
            <w:pPr>
              <w:rPr>
                <w:rFonts w:ascii="Calibri" w:hAnsi="Calibri" w:cs="Arial"/>
                <w:b/>
              </w:rPr>
            </w:pPr>
            <w:r>
              <w:rPr>
                <w:rFonts w:ascii="Calibri" w:hAnsi="Calibri" w:cs="Arial"/>
                <w:b/>
              </w:rPr>
              <w:t>Learning Unit 16</w:t>
            </w:r>
          </w:p>
          <w:p w14:paraId="09262FCC" w14:textId="77777777" w:rsidR="00877257" w:rsidRDefault="00877257" w:rsidP="00F66368">
            <w:pPr>
              <w:rPr>
                <w:rFonts w:ascii="Calibri" w:hAnsi="Calibri" w:cs="Arial"/>
                <w:b/>
              </w:rPr>
            </w:pPr>
          </w:p>
          <w:p w14:paraId="09262FCD" w14:textId="77777777" w:rsidR="00877257" w:rsidRDefault="00877257" w:rsidP="00F66368">
            <w:pPr>
              <w:rPr>
                <w:rFonts w:ascii="Calibri" w:hAnsi="Calibri" w:cs="Arial"/>
                <w:b/>
              </w:rPr>
            </w:pPr>
          </w:p>
        </w:tc>
        <w:tc>
          <w:tcPr>
            <w:tcW w:w="2183" w:type="dxa"/>
          </w:tcPr>
          <w:p w14:paraId="09262FCE" w14:textId="77777777" w:rsidR="00877257" w:rsidRPr="00425304" w:rsidRDefault="00877257" w:rsidP="00F66368">
            <w:pPr>
              <w:rPr>
                <w:rFonts w:ascii="Calibri" w:hAnsi="Calibri" w:cs="Calibri"/>
              </w:rPr>
            </w:pPr>
            <w:r>
              <w:rPr>
                <w:rFonts w:ascii="Calibri" w:hAnsi="Calibri" w:cs="Calibri"/>
              </w:rPr>
              <w:t>Final Exam</w:t>
            </w:r>
          </w:p>
        </w:tc>
        <w:tc>
          <w:tcPr>
            <w:tcW w:w="4230" w:type="dxa"/>
          </w:tcPr>
          <w:p w14:paraId="09262FCF" w14:textId="77777777" w:rsidR="00877257" w:rsidRPr="00425304" w:rsidRDefault="00877257" w:rsidP="00F66368">
            <w:pPr>
              <w:rPr>
                <w:rFonts w:ascii="Calibri" w:hAnsi="Calibri" w:cs="Calibri"/>
              </w:rPr>
            </w:pPr>
            <w:r>
              <w:rPr>
                <w:rFonts w:ascii="Calibri" w:hAnsi="Calibri" w:cs="Calibri"/>
              </w:rPr>
              <w:t>Comprehensive</w:t>
            </w:r>
          </w:p>
        </w:tc>
        <w:tc>
          <w:tcPr>
            <w:tcW w:w="2700" w:type="dxa"/>
          </w:tcPr>
          <w:p w14:paraId="09262FD0" w14:textId="77777777" w:rsidR="00877257" w:rsidRPr="00425304" w:rsidRDefault="00877257" w:rsidP="00F66368">
            <w:pPr>
              <w:rPr>
                <w:rFonts w:ascii="Calibri" w:hAnsi="Calibri" w:cs="Calibri"/>
              </w:rPr>
            </w:pPr>
            <w:r>
              <w:rPr>
                <w:rFonts w:ascii="Calibri" w:hAnsi="Calibri" w:cs="Calibri"/>
              </w:rPr>
              <w:t>Final Exam</w:t>
            </w:r>
          </w:p>
        </w:tc>
        <w:tc>
          <w:tcPr>
            <w:tcW w:w="1350" w:type="dxa"/>
          </w:tcPr>
          <w:p w14:paraId="09262FD1" w14:textId="77777777" w:rsidR="00877257" w:rsidRPr="00E80D66" w:rsidRDefault="00877257" w:rsidP="00F66368">
            <w:pPr>
              <w:rPr>
                <w:rFonts w:ascii="Calibri" w:hAnsi="Calibri" w:cs="Arial"/>
              </w:rPr>
            </w:pPr>
          </w:p>
        </w:tc>
        <w:tc>
          <w:tcPr>
            <w:tcW w:w="1854" w:type="dxa"/>
          </w:tcPr>
          <w:p w14:paraId="09262FD2" w14:textId="77777777" w:rsidR="00877257" w:rsidRPr="00E80D66" w:rsidRDefault="00877257" w:rsidP="00F66368">
            <w:pPr>
              <w:rPr>
                <w:rFonts w:ascii="Calibri" w:hAnsi="Calibri" w:cs="Arial"/>
              </w:rPr>
            </w:pPr>
          </w:p>
        </w:tc>
      </w:tr>
    </w:tbl>
    <w:p w14:paraId="09262FD4" w14:textId="77777777" w:rsidR="00877257" w:rsidRPr="00D81C5F" w:rsidRDefault="00877257" w:rsidP="00877257">
      <w:pPr>
        <w:rPr>
          <w:rFonts w:ascii="Calibri" w:hAnsi="Calibri" w:cs="Arial"/>
          <w:b/>
        </w:rPr>
      </w:pPr>
    </w:p>
    <w:p w14:paraId="09262FD5" w14:textId="77777777" w:rsidR="00877257" w:rsidRPr="00D81C5F" w:rsidRDefault="00877257" w:rsidP="00877257">
      <w:pPr>
        <w:rPr>
          <w:rFonts w:ascii="Calibri" w:hAnsi="Calibri" w:cs="Arial"/>
          <w:b/>
        </w:rPr>
      </w:pPr>
    </w:p>
    <w:p w14:paraId="09262FD6" w14:textId="77777777" w:rsidR="00877257" w:rsidRPr="00D81C5F" w:rsidRDefault="00877257" w:rsidP="00877257">
      <w:pPr>
        <w:rPr>
          <w:rFonts w:ascii="Calibri" w:hAnsi="Calibri" w:cs="Arial"/>
          <w:b/>
        </w:rPr>
      </w:pPr>
    </w:p>
    <w:p w14:paraId="09262FD7" w14:textId="77777777" w:rsidR="00BD72BE" w:rsidRPr="00F923CC" w:rsidRDefault="00BD72BE" w:rsidP="00BD72BE">
      <w:pPr>
        <w:rPr>
          <w:rFonts w:ascii="Calibri" w:hAnsi="Calibri" w:cs="Arial"/>
          <w:b/>
        </w:rPr>
      </w:pPr>
    </w:p>
    <w:sectPr w:rsidR="00BD72BE" w:rsidRPr="00F923CC" w:rsidSect="009F5F2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029968">
    <w:abstractNumId w:val="0"/>
  </w:num>
  <w:num w:numId="2" w16cid:durableId="215817639">
    <w:abstractNumId w:val="3"/>
  </w:num>
  <w:num w:numId="3" w16cid:durableId="944267604">
    <w:abstractNumId w:val="2"/>
  </w:num>
  <w:num w:numId="4" w16cid:durableId="173095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gLnQ4AKge2vt32LWCyopC4ChC/AJwVom3DyoCEfd2PrO6OcD0bvb3criH7aWOl0ILhOItiJNvco8qvgtR24dQ==" w:salt="fq0+bobqgytfx6rcWER6Q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9C4"/>
    <w:rsid w:val="00124B05"/>
    <w:rsid w:val="00173846"/>
    <w:rsid w:val="00181424"/>
    <w:rsid w:val="00190E10"/>
    <w:rsid w:val="00195735"/>
    <w:rsid w:val="001A563C"/>
    <w:rsid w:val="001B79BB"/>
    <w:rsid w:val="001C2A55"/>
    <w:rsid w:val="001E28F2"/>
    <w:rsid w:val="001F4597"/>
    <w:rsid w:val="00215A9B"/>
    <w:rsid w:val="002169ED"/>
    <w:rsid w:val="00222902"/>
    <w:rsid w:val="002456E0"/>
    <w:rsid w:val="00246287"/>
    <w:rsid w:val="00286E2E"/>
    <w:rsid w:val="002B7A72"/>
    <w:rsid w:val="002C5850"/>
    <w:rsid w:val="002D3176"/>
    <w:rsid w:val="002F1908"/>
    <w:rsid w:val="00311EA5"/>
    <w:rsid w:val="003264DF"/>
    <w:rsid w:val="0035105F"/>
    <w:rsid w:val="00353A60"/>
    <w:rsid w:val="00366DC1"/>
    <w:rsid w:val="00397FED"/>
    <w:rsid w:val="003A08D8"/>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B448B"/>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312E9"/>
    <w:rsid w:val="00836822"/>
    <w:rsid w:val="008427D3"/>
    <w:rsid w:val="008471C5"/>
    <w:rsid w:val="00856C3E"/>
    <w:rsid w:val="00861D0A"/>
    <w:rsid w:val="008628CF"/>
    <w:rsid w:val="00862D5F"/>
    <w:rsid w:val="008760A7"/>
    <w:rsid w:val="00877257"/>
    <w:rsid w:val="00880CBD"/>
    <w:rsid w:val="00895149"/>
    <w:rsid w:val="008A4587"/>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9F5F20"/>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45A4"/>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62EB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 w:type="paragraph" w:styleId="BalloonText">
    <w:name w:val="Balloon Text"/>
    <w:basedOn w:val="Normal"/>
    <w:link w:val="BalloonTextChar"/>
    <w:rsid w:val="009F5F20"/>
    <w:rPr>
      <w:rFonts w:ascii="Segoe UI" w:hAnsi="Segoe UI" w:cs="Segoe UI"/>
      <w:sz w:val="18"/>
      <w:szCs w:val="18"/>
    </w:rPr>
  </w:style>
  <w:style w:type="character" w:customStyle="1" w:styleId="BalloonTextChar">
    <w:name w:val="Balloon Text Char"/>
    <w:basedOn w:val="DefaultParagraphFont"/>
    <w:link w:val="BalloonText"/>
    <w:rsid w:val="009F5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9D1BA-19FE-42C0-B38C-8AFF0BA074BF}">
  <ds:schemaRefs>
    <ds:schemaRef ds:uri="http://schemas.openxmlformats.org/officeDocument/2006/bibliography"/>
  </ds:schemaRefs>
</ds:datastoreItem>
</file>

<file path=customXml/itemProps2.xml><?xml version="1.0" encoding="utf-8"?>
<ds:datastoreItem xmlns:ds="http://schemas.openxmlformats.org/officeDocument/2006/customXml" ds:itemID="{69E60A42-DBF8-4161-A6E9-6885EF5985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BCDAB6-C9D1-43C0-BE0D-517EAFA8AB05}">
  <ds:schemaRefs>
    <ds:schemaRef ds:uri="http://schemas.microsoft.com/sharepoint/v3/contenttype/forms"/>
  </ds:schemaRefs>
</ds:datastoreItem>
</file>

<file path=customXml/itemProps4.xml><?xml version="1.0" encoding="utf-8"?>
<ds:datastoreItem xmlns:ds="http://schemas.openxmlformats.org/officeDocument/2006/customXml" ds:itemID="{E38E6FFD-2AF4-4B49-B81F-E43A77E56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5</TotalTime>
  <Pages>5</Pages>
  <Words>1219</Words>
  <Characters>6952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8155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2017-10-09T13:50:00Z</cp:lastPrinted>
  <dcterms:created xsi:type="dcterms:W3CDTF">2026-05-05T16:06:00Z</dcterms:created>
  <dcterms:modified xsi:type="dcterms:W3CDTF">2026-05-16T11:37:00Z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