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4FC2"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DD14FC3"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3DD150A1" wp14:editId="3C31CE68">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DD14FC4"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DD14FC5"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DD14FC6"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DD14FC7" w14:textId="77777777" w:rsidR="003C3743" w:rsidRPr="00A052FB" w:rsidRDefault="003C3743" w:rsidP="003C3743">
      <w:pPr>
        <w:rPr>
          <w:rFonts w:ascii="Calibri" w:hAnsi="Calibri" w:cs="Arial"/>
          <w:b/>
          <w:sz w:val="28"/>
        </w:rPr>
      </w:pPr>
    </w:p>
    <w:p w14:paraId="3DD14FC8" w14:textId="77777777" w:rsidR="000F16CC" w:rsidRDefault="000F16CC" w:rsidP="00BD72BE">
      <w:pPr>
        <w:rPr>
          <w:rFonts w:ascii="Calibri" w:hAnsi="Calibri" w:cs="Arial"/>
          <w:b/>
        </w:rPr>
      </w:pPr>
    </w:p>
    <w:p w14:paraId="3DD14FC9" w14:textId="77777777" w:rsidR="00EB56D0" w:rsidRPr="00F923CC" w:rsidRDefault="00EB56D0" w:rsidP="00EB56D0">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1115 </w:t>
      </w:r>
      <w:r>
        <w:rPr>
          <w:rFonts w:ascii="Calibri" w:hAnsi="Calibri" w:cs="Arial"/>
          <w:b/>
        </w:rPr>
        <w:tab/>
      </w:r>
      <w:r>
        <w:rPr>
          <w:rFonts w:ascii="Calibri" w:hAnsi="Calibri" w:cs="Arial"/>
          <w:b/>
        </w:rPr>
        <w:tab/>
        <w:t>Electrical Industry Survey</w:t>
      </w:r>
    </w:p>
    <w:p w14:paraId="3DD14FCA" w14:textId="77777777" w:rsidR="00EB56D0" w:rsidRPr="00F923CC" w:rsidRDefault="00EB56D0" w:rsidP="00EB56D0">
      <w:pPr>
        <w:rPr>
          <w:rFonts w:ascii="Calibri" w:hAnsi="Calibri" w:cs="Arial"/>
          <w:b/>
        </w:rPr>
      </w:pPr>
    </w:p>
    <w:p w14:paraId="3DD14FCB" w14:textId="77777777" w:rsidR="00EB56D0" w:rsidRDefault="00EB56D0" w:rsidP="00EB56D0">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t xml:space="preserve">    </w:t>
      </w:r>
    </w:p>
    <w:p w14:paraId="3DD14FCC" w14:textId="77777777" w:rsidR="00EB56D0" w:rsidRDefault="00EB56D0" w:rsidP="00EB56D0">
      <w:pPr>
        <w:rPr>
          <w:rFonts w:ascii="Calibri" w:hAnsi="Calibri" w:cs="Arial"/>
          <w:b/>
        </w:rPr>
      </w:pPr>
    </w:p>
    <w:p w14:paraId="3DD14FCD" w14:textId="77777777" w:rsidR="00EB56D0" w:rsidRDefault="00EB56D0" w:rsidP="00EB56D0">
      <w:pPr>
        <w:rPr>
          <w:rFonts w:ascii="Calibri" w:hAnsi="Calibri" w:cs="Arial"/>
          <w:b/>
        </w:rPr>
      </w:pPr>
      <w:r>
        <w:rPr>
          <w:rFonts w:ascii="Calibri" w:hAnsi="Calibri" w:cs="Arial"/>
          <w:b/>
        </w:rPr>
        <w:t>PREREQUISITE</w:t>
      </w:r>
      <w:r w:rsidRPr="00F923CC">
        <w:rPr>
          <w:rFonts w:ascii="Calibri" w:hAnsi="Calibri" w:cs="Arial"/>
          <w:b/>
        </w:rPr>
        <w:t>:</w:t>
      </w:r>
      <w:r>
        <w:rPr>
          <w:rFonts w:ascii="Calibri" w:hAnsi="Calibri" w:cs="Arial"/>
          <w:b/>
        </w:rPr>
        <w:t xml:space="preserve"> </w:t>
      </w:r>
      <w:r w:rsidRPr="00F923CC">
        <w:rPr>
          <w:rFonts w:ascii="Calibri" w:hAnsi="Calibri" w:cs="Arial"/>
          <w:b/>
        </w:rPr>
        <w:t xml:space="preserve"> </w:t>
      </w:r>
      <w:r>
        <w:rPr>
          <w:rFonts w:ascii="Calibri" w:hAnsi="Calibri" w:cs="Arial"/>
          <w:b/>
        </w:rPr>
        <w:t>Placement into MATH 1050</w:t>
      </w:r>
    </w:p>
    <w:p w14:paraId="3DD14FCE" w14:textId="77777777" w:rsidR="00EB56D0" w:rsidRPr="00F923CC" w:rsidRDefault="00EB56D0" w:rsidP="00EB56D0">
      <w:pPr>
        <w:rPr>
          <w:rFonts w:ascii="Calibri" w:hAnsi="Calibri" w:cs="Arial"/>
          <w:b/>
        </w:rPr>
      </w:pPr>
      <w:r>
        <w:rPr>
          <w:rFonts w:ascii="Calibri" w:hAnsi="Calibri" w:cs="Arial"/>
          <w:b/>
        </w:rPr>
        <w:t xml:space="preserve">COURSE RESTRICTION: </w:t>
      </w:r>
      <w:proofErr w:type="gramStart"/>
      <w:r w:rsidRPr="002B6C2C">
        <w:rPr>
          <w:rFonts w:ascii="Calibri" w:hAnsi="Calibri" w:cs="Arial"/>
          <w:b/>
        </w:rPr>
        <w:t>In order to</w:t>
      </w:r>
      <w:proofErr w:type="gramEnd"/>
      <w:r w:rsidRPr="002B6C2C">
        <w:rPr>
          <w:rFonts w:ascii="Calibri" w:hAnsi="Calibri" w:cs="Arial"/>
          <w:b/>
        </w:rPr>
        <w:t xml:space="preserve"> access the on-the-job training component of the program, the student must be eligible for employment under Ohio law.</w:t>
      </w:r>
    </w:p>
    <w:p w14:paraId="3DD14FCF" w14:textId="77777777" w:rsidR="00EB56D0" w:rsidRPr="00F923CC" w:rsidRDefault="00EB56D0" w:rsidP="00EB56D0">
      <w:pPr>
        <w:rPr>
          <w:rFonts w:ascii="Calibri" w:hAnsi="Calibri" w:cs="Arial"/>
          <w:b/>
        </w:rPr>
      </w:pPr>
    </w:p>
    <w:p w14:paraId="3DD14FD0" w14:textId="77777777" w:rsidR="00EB56D0" w:rsidRPr="00F923CC" w:rsidRDefault="00EB56D0" w:rsidP="00EB56D0">
      <w:pPr>
        <w:rPr>
          <w:rFonts w:ascii="Calibri" w:hAnsi="Calibri" w:cs="Arial"/>
          <w:b/>
        </w:rPr>
      </w:pPr>
      <w:r w:rsidRPr="00F923CC">
        <w:rPr>
          <w:rFonts w:ascii="Calibri" w:hAnsi="Calibri" w:cs="Arial"/>
          <w:b/>
        </w:rPr>
        <w:t>DESCRIPTION OF COURSE</w:t>
      </w:r>
    </w:p>
    <w:p w14:paraId="3DD14FD1" w14:textId="77777777" w:rsidR="00EB56D0" w:rsidRDefault="00EB56D0" w:rsidP="00EB56D0">
      <w:pPr>
        <w:rPr>
          <w:rFonts w:ascii="Calibri" w:hAnsi="Calibri" w:cs="Calibri"/>
          <w:noProof/>
        </w:rPr>
      </w:pPr>
      <w:r>
        <w:rPr>
          <w:rFonts w:ascii="Calibri" w:hAnsi="Calibri" w:cs="Calibri"/>
          <w:noProof/>
        </w:rPr>
        <w:t>This f</w:t>
      </w:r>
      <w:r w:rsidRPr="00DD1E72">
        <w:rPr>
          <w:rFonts w:ascii="Calibri" w:hAnsi="Calibri" w:cs="Calibri"/>
          <w:noProof/>
        </w:rPr>
        <w:t xml:space="preserve">irst year inside apprentice </w:t>
      </w:r>
      <w:r>
        <w:rPr>
          <w:rFonts w:ascii="Calibri" w:hAnsi="Calibri" w:cs="Calibri"/>
          <w:noProof/>
        </w:rPr>
        <w:t xml:space="preserve">course provides </w:t>
      </w:r>
      <w:r w:rsidRPr="00DD1E72">
        <w:rPr>
          <w:rFonts w:ascii="Calibri" w:hAnsi="Calibri" w:cs="Calibri"/>
          <w:noProof/>
        </w:rPr>
        <w:t>an industry overview focus</w:t>
      </w:r>
      <w:r>
        <w:rPr>
          <w:rFonts w:ascii="Calibri" w:hAnsi="Calibri" w:cs="Calibri"/>
          <w:noProof/>
        </w:rPr>
        <w:t>ing</w:t>
      </w:r>
      <w:r w:rsidRPr="00DD1E72">
        <w:rPr>
          <w:rFonts w:ascii="Calibri" w:hAnsi="Calibri" w:cs="Calibri"/>
          <w:noProof/>
        </w:rPr>
        <w:t xml:space="preserve"> on apprentice responsibilities, industry structure, safety</w:t>
      </w:r>
      <w:r>
        <w:rPr>
          <w:rFonts w:ascii="Calibri" w:hAnsi="Calibri" w:cs="Calibri"/>
          <w:noProof/>
        </w:rPr>
        <w:t>,</w:t>
      </w:r>
      <w:r w:rsidRPr="00DD1E72">
        <w:rPr>
          <w:rFonts w:ascii="Calibri" w:hAnsi="Calibri" w:cs="Calibri"/>
          <w:noProof/>
        </w:rPr>
        <w:t xml:space="preserve"> and on the job activities. </w:t>
      </w:r>
      <w:r>
        <w:rPr>
          <w:rFonts w:ascii="Calibri" w:hAnsi="Calibri" w:cs="Calibri"/>
          <w:noProof/>
        </w:rPr>
        <w:t xml:space="preserve"> This</w:t>
      </w:r>
      <w:r w:rsidRPr="00DD1E72">
        <w:rPr>
          <w:rFonts w:ascii="Calibri" w:hAnsi="Calibri" w:cs="Calibri"/>
          <w:noProof/>
        </w:rPr>
        <w:t xml:space="preserve"> course continues with exposure to common materials and equipment typically found on a commercial or industrial work site. </w:t>
      </w:r>
      <w:r>
        <w:rPr>
          <w:rFonts w:ascii="Calibri" w:hAnsi="Calibri" w:cs="Calibri"/>
          <w:noProof/>
        </w:rPr>
        <w:t xml:space="preserve"> </w:t>
      </w:r>
      <w:r w:rsidRPr="00DD1E72">
        <w:rPr>
          <w:rFonts w:ascii="Calibri" w:hAnsi="Calibri" w:cs="Calibri"/>
          <w:noProof/>
        </w:rPr>
        <w:t xml:space="preserve">Students are exposed to a multitude of industry specific topics </w:t>
      </w:r>
      <w:r>
        <w:rPr>
          <w:rFonts w:ascii="Calibri" w:hAnsi="Calibri" w:cs="Calibri"/>
          <w:noProof/>
        </w:rPr>
        <w:t>during this course and</w:t>
      </w:r>
      <w:r w:rsidRPr="00DD1E72">
        <w:rPr>
          <w:rFonts w:ascii="Calibri" w:hAnsi="Calibri" w:cs="Calibri"/>
          <w:noProof/>
        </w:rPr>
        <w:t xml:space="preserve"> finish their studies with</w:t>
      </w:r>
      <w:r>
        <w:rPr>
          <w:rFonts w:ascii="Calibri" w:hAnsi="Calibri" w:cs="Calibri"/>
          <w:noProof/>
        </w:rPr>
        <w:t xml:space="preserve"> training in</w:t>
      </w:r>
      <w:r w:rsidRPr="00DD1E72">
        <w:rPr>
          <w:rFonts w:ascii="Calibri" w:hAnsi="Calibri" w:cs="Calibri"/>
          <w:noProof/>
        </w:rPr>
        <w:t xml:space="preserve"> CPR and </w:t>
      </w:r>
      <w:r>
        <w:rPr>
          <w:rFonts w:ascii="Calibri" w:hAnsi="Calibri" w:cs="Calibri"/>
          <w:noProof/>
        </w:rPr>
        <w:t xml:space="preserve">basic </w:t>
      </w:r>
      <w:r w:rsidRPr="00DD1E72">
        <w:rPr>
          <w:rFonts w:ascii="Calibri" w:hAnsi="Calibri" w:cs="Calibri"/>
          <w:noProof/>
        </w:rPr>
        <w:t>First Aid.</w:t>
      </w:r>
    </w:p>
    <w:p w14:paraId="3DD14FD2" w14:textId="77777777" w:rsidR="00EB56D0" w:rsidRPr="00F923CC" w:rsidRDefault="00EB56D0" w:rsidP="00EB56D0">
      <w:pPr>
        <w:rPr>
          <w:rFonts w:ascii="Calibri" w:hAnsi="Calibri" w:cs="Arial"/>
          <w:b/>
        </w:rPr>
      </w:pPr>
    </w:p>
    <w:p w14:paraId="3DD14FD3" w14:textId="77777777" w:rsidR="00EB56D0" w:rsidRPr="00F923CC" w:rsidRDefault="00EB56D0" w:rsidP="00EB56D0">
      <w:pPr>
        <w:rPr>
          <w:rFonts w:ascii="Calibri" w:hAnsi="Calibri" w:cs="Arial"/>
          <w:b/>
        </w:rPr>
      </w:pPr>
      <w:r w:rsidRPr="00F923CC">
        <w:rPr>
          <w:rFonts w:ascii="Calibri" w:hAnsi="Calibri" w:cs="Arial"/>
          <w:b/>
        </w:rPr>
        <w:t>STUDENT LEARNING OUTCOMES</w:t>
      </w:r>
    </w:p>
    <w:p w14:paraId="3DD14FD4" w14:textId="77777777" w:rsidR="00EB56D0" w:rsidRPr="00955FA5" w:rsidRDefault="00EB56D0" w:rsidP="00EB56D0">
      <w:pPr>
        <w:rPr>
          <w:rFonts w:ascii="Calibri" w:hAnsi="Calibri" w:cs="Calibri"/>
          <w:noProof/>
        </w:rPr>
      </w:pPr>
      <w:r w:rsidRPr="00955FA5">
        <w:rPr>
          <w:rFonts w:ascii="Calibri" w:hAnsi="Calibri" w:cs="Calibri"/>
          <w:noProof/>
        </w:rPr>
        <w:t>Upon completion of this course, the student will be able to:</w:t>
      </w:r>
    </w:p>
    <w:p w14:paraId="3DD14FD5" w14:textId="77777777" w:rsidR="00EB56D0" w:rsidRPr="00C42199" w:rsidRDefault="00EB56D0" w:rsidP="00EB56D0">
      <w:pPr>
        <w:pStyle w:val="ListParagraph"/>
        <w:numPr>
          <w:ilvl w:val="0"/>
          <w:numId w:val="5"/>
        </w:numPr>
        <w:ind w:left="360"/>
        <w:rPr>
          <w:rFonts w:ascii="Calibri" w:hAnsi="Calibri" w:cs="Calibri"/>
          <w:noProof/>
        </w:rPr>
      </w:pPr>
      <w:r w:rsidRPr="00C42199">
        <w:rPr>
          <w:rFonts w:ascii="Calibri" w:hAnsi="Calibri" w:cs="Calibri"/>
          <w:noProof/>
        </w:rPr>
        <w:t>State the primary purpose for which apprenticeship exist and explain the investments being made for apprenticeship</w:t>
      </w:r>
    </w:p>
    <w:p w14:paraId="3DD14FD6" w14:textId="77777777" w:rsidR="00EB56D0" w:rsidRPr="00C42199" w:rsidRDefault="00EB56D0" w:rsidP="00EB56D0">
      <w:pPr>
        <w:pStyle w:val="ListParagraph"/>
        <w:numPr>
          <w:ilvl w:val="0"/>
          <w:numId w:val="5"/>
        </w:numPr>
        <w:ind w:left="360"/>
        <w:rPr>
          <w:rFonts w:ascii="Calibri" w:hAnsi="Calibri" w:cs="Calibri"/>
          <w:noProof/>
        </w:rPr>
      </w:pPr>
      <w:r w:rsidRPr="00C42199">
        <w:rPr>
          <w:rFonts w:ascii="Calibri" w:hAnsi="Calibri" w:cs="Calibri"/>
          <w:noProof/>
        </w:rPr>
        <w:t>List the four cost of doing business, identify personal traits which lead to further employment, and define workplace sexual harassment</w:t>
      </w:r>
    </w:p>
    <w:p w14:paraId="3DD14FD7" w14:textId="77777777" w:rsidR="00EB56D0" w:rsidRPr="00C42199" w:rsidRDefault="00EB56D0" w:rsidP="00EB56D0">
      <w:pPr>
        <w:pStyle w:val="ListParagraph"/>
        <w:numPr>
          <w:ilvl w:val="0"/>
          <w:numId w:val="5"/>
        </w:numPr>
        <w:ind w:left="360"/>
        <w:rPr>
          <w:rFonts w:ascii="Calibri" w:hAnsi="Calibri" w:cs="Calibri"/>
          <w:noProof/>
        </w:rPr>
      </w:pPr>
      <w:r w:rsidRPr="00C42199">
        <w:rPr>
          <w:rFonts w:ascii="Calibri" w:hAnsi="Calibri" w:cs="Calibri"/>
          <w:noProof/>
        </w:rPr>
        <w:t>Identify key individuals involved in the history of the American Labor movement and personal traits benefited by taking pride in work quality</w:t>
      </w:r>
    </w:p>
    <w:p w14:paraId="3DD14FD8" w14:textId="77777777" w:rsidR="00EB56D0" w:rsidRPr="00C42199" w:rsidRDefault="00EB56D0" w:rsidP="00EB56D0">
      <w:pPr>
        <w:pStyle w:val="ListParagraph"/>
        <w:numPr>
          <w:ilvl w:val="0"/>
          <w:numId w:val="5"/>
        </w:numPr>
        <w:ind w:left="360"/>
        <w:rPr>
          <w:rFonts w:ascii="Calibri" w:hAnsi="Calibri" w:cs="Calibri"/>
          <w:noProof/>
        </w:rPr>
      </w:pPr>
      <w:r w:rsidRPr="00C42199">
        <w:rPr>
          <w:rFonts w:ascii="Calibri" w:hAnsi="Calibri" w:cs="Calibri"/>
          <w:noProof/>
        </w:rPr>
        <w:t>Demonstrate CPR procedures and care for minor wounds</w:t>
      </w:r>
    </w:p>
    <w:p w14:paraId="3DD14FD9" w14:textId="77777777" w:rsidR="00EB56D0" w:rsidRDefault="00EB56D0" w:rsidP="00EB56D0">
      <w:pPr>
        <w:rPr>
          <w:rFonts w:ascii="Calibri" w:hAnsi="Calibri" w:cs="Calibri"/>
          <w:noProof/>
        </w:rPr>
      </w:pPr>
    </w:p>
    <w:p w14:paraId="3DD14FDA" w14:textId="77777777" w:rsidR="00266A9B" w:rsidRDefault="00266A9B" w:rsidP="00266A9B">
      <w:pPr>
        <w:rPr>
          <w:rFonts w:ascii="Calibri" w:hAnsi="Calibri" w:cs="Arial"/>
          <w:b/>
        </w:rPr>
      </w:pPr>
      <w:bookmarkStart w:id="0" w:name="_Hlk495592716"/>
      <w:r>
        <w:rPr>
          <w:rFonts w:ascii="Calibri" w:hAnsi="Calibri" w:cs="Arial"/>
          <w:b/>
        </w:rPr>
        <w:t>INSTITUTIONAL LEARNING GOALS</w:t>
      </w:r>
    </w:p>
    <w:p w14:paraId="3DD14FDB" w14:textId="77777777" w:rsidR="00266A9B" w:rsidRDefault="00266A9B" w:rsidP="00266A9B">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3DD14FDC" w14:textId="77777777" w:rsidR="00266A9B" w:rsidRDefault="00266A9B" w:rsidP="00266A9B">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DD14FDD" w14:textId="77777777" w:rsidR="00266A9B" w:rsidRPr="00266A9B" w:rsidRDefault="00266A9B" w:rsidP="00266A9B">
      <w:pPr>
        <w:numPr>
          <w:ilvl w:val="0"/>
          <w:numId w:val="1"/>
        </w:numPr>
        <w:ind w:left="720" w:hanging="720"/>
        <w:rPr>
          <w:rFonts w:ascii="Calibri" w:hAnsi="Calibri" w:cs="Tahoma"/>
          <w:b/>
        </w:rPr>
      </w:pPr>
      <w:r w:rsidRPr="00266A9B">
        <w:rPr>
          <w:rFonts w:ascii="Calibri" w:hAnsi="Calibri" w:cs="Tahoma"/>
          <w:b/>
        </w:rPr>
        <w:t xml:space="preserve">Ethical Reasoning </w:t>
      </w:r>
    </w:p>
    <w:p w14:paraId="3DD14FDE" w14:textId="77777777" w:rsidR="00266A9B" w:rsidRPr="00266A9B" w:rsidRDefault="00266A9B" w:rsidP="00266A9B">
      <w:pPr>
        <w:numPr>
          <w:ilvl w:val="0"/>
          <w:numId w:val="1"/>
        </w:numPr>
        <w:ind w:left="720" w:hanging="720"/>
        <w:rPr>
          <w:rFonts w:ascii="Calibri" w:hAnsi="Calibri" w:cs="Tahoma"/>
        </w:rPr>
      </w:pPr>
      <w:r w:rsidRPr="00266A9B">
        <w:rPr>
          <w:rFonts w:ascii="Calibri" w:hAnsi="Calibri" w:cs="Tahoma"/>
        </w:rPr>
        <w:t>Quantitative Skills</w:t>
      </w:r>
    </w:p>
    <w:p w14:paraId="3DD14FDF" w14:textId="77777777" w:rsidR="00266A9B" w:rsidRPr="00266A9B" w:rsidRDefault="00266A9B" w:rsidP="00266A9B">
      <w:pPr>
        <w:numPr>
          <w:ilvl w:val="0"/>
          <w:numId w:val="1"/>
        </w:numPr>
        <w:ind w:left="720" w:hanging="720"/>
        <w:rPr>
          <w:rFonts w:ascii="Calibri" w:hAnsi="Calibri" w:cs="Tahoma"/>
        </w:rPr>
      </w:pPr>
      <w:r w:rsidRPr="00266A9B">
        <w:rPr>
          <w:rFonts w:ascii="Calibri" w:hAnsi="Calibri" w:cs="Tahoma"/>
        </w:rPr>
        <w:t xml:space="preserve">Scientific Literacy </w:t>
      </w:r>
    </w:p>
    <w:p w14:paraId="3DD14FE0" w14:textId="77777777" w:rsidR="00266A9B" w:rsidRDefault="00266A9B" w:rsidP="00266A9B">
      <w:pPr>
        <w:numPr>
          <w:ilvl w:val="0"/>
          <w:numId w:val="1"/>
        </w:numPr>
        <w:ind w:left="720" w:hanging="720"/>
        <w:rPr>
          <w:rFonts w:ascii="Calibri" w:hAnsi="Calibri" w:cs="Tahoma"/>
        </w:rPr>
      </w:pPr>
      <w:r>
        <w:rPr>
          <w:rFonts w:ascii="Calibri" w:hAnsi="Calibri" w:cs="Tahoma"/>
        </w:rPr>
        <w:t>Technological Competence</w:t>
      </w:r>
    </w:p>
    <w:p w14:paraId="3DD14FE1" w14:textId="77777777" w:rsidR="00266A9B" w:rsidRDefault="00266A9B" w:rsidP="00266A9B">
      <w:pPr>
        <w:numPr>
          <w:ilvl w:val="0"/>
          <w:numId w:val="1"/>
        </w:numPr>
        <w:ind w:left="720" w:hanging="720"/>
        <w:rPr>
          <w:rFonts w:ascii="Calibri" w:hAnsi="Calibri" w:cs="Tahoma"/>
        </w:rPr>
      </w:pPr>
      <w:r>
        <w:rPr>
          <w:rFonts w:ascii="Calibri" w:hAnsi="Calibri" w:cs="Tahoma"/>
        </w:rPr>
        <w:t>Communication Competence</w:t>
      </w:r>
    </w:p>
    <w:p w14:paraId="3DD14FE2" w14:textId="77777777" w:rsidR="00266A9B" w:rsidRDefault="00266A9B" w:rsidP="00266A9B">
      <w:pPr>
        <w:numPr>
          <w:ilvl w:val="0"/>
          <w:numId w:val="1"/>
        </w:numPr>
        <w:ind w:left="720" w:hanging="720"/>
        <w:rPr>
          <w:rFonts w:ascii="Calibri" w:hAnsi="Calibri" w:cs="Tahoma"/>
        </w:rPr>
      </w:pPr>
      <w:r>
        <w:rPr>
          <w:rFonts w:ascii="Calibri" w:hAnsi="Calibri" w:cs="Tahoma"/>
        </w:rPr>
        <w:t xml:space="preserve">Cultural and Social Awareness </w:t>
      </w:r>
    </w:p>
    <w:p w14:paraId="3DD14FE3" w14:textId="77777777" w:rsidR="00266A9B" w:rsidRDefault="00266A9B" w:rsidP="00266A9B">
      <w:pPr>
        <w:numPr>
          <w:ilvl w:val="0"/>
          <w:numId w:val="1"/>
        </w:numPr>
        <w:ind w:left="720" w:hanging="720"/>
        <w:rPr>
          <w:rFonts w:ascii="Calibri" w:hAnsi="Calibri" w:cs="Tahoma"/>
        </w:rPr>
      </w:pPr>
      <w:r>
        <w:rPr>
          <w:rFonts w:ascii="Calibri" w:hAnsi="Calibri" w:cs="Tahoma"/>
        </w:rPr>
        <w:t>Professional &amp; Life Skills</w:t>
      </w:r>
    </w:p>
    <w:bookmarkEnd w:id="0"/>
    <w:p w14:paraId="3DD14FE4" w14:textId="77777777" w:rsidR="00EB56D0" w:rsidRDefault="00EB56D0" w:rsidP="00EB56D0">
      <w:pPr>
        <w:rPr>
          <w:rFonts w:ascii="Calibri" w:hAnsi="Calibri" w:cs="Tahoma"/>
        </w:rPr>
      </w:pPr>
    </w:p>
    <w:p w14:paraId="3DD14FE5" w14:textId="77777777" w:rsidR="00EB56D0" w:rsidRPr="00F923CC" w:rsidRDefault="00EB56D0" w:rsidP="00EB56D0">
      <w:pPr>
        <w:rPr>
          <w:rFonts w:ascii="Calibri" w:hAnsi="Calibri" w:cs="Arial"/>
          <w:b/>
        </w:rPr>
      </w:pPr>
      <w:r>
        <w:rPr>
          <w:rFonts w:ascii="Calibri" w:hAnsi="Calibri" w:cs="Arial"/>
          <w:b/>
        </w:rPr>
        <w:t>COURSE MATERIALS REQUIRED</w:t>
      </w:r>
    </w:p>
    <w:p w14:paraId="3DD14FE6" w14:textId="77777777" w:rsidR="00EB56D0" w:rsidRDefault="00EB56D0" w:rsidP="00EB56D0">
      <w:pPr>
        <w:rPr>
          <w:rFonts w:ascii="Calibri" w:hAnsi="Calibri" w:cs="Arial"/>
        </w:rPr>
      </w:pPr>
      <w:r>
        <w:rPr>
          <w:rFonts w:ascii="Calibri" w:hAnsi="Calibri" w:cs="Arial"/>
        </w:rPr>
        <w:t>White Board; PC Terminal with Video Display and Projection Capability</w:t>
      </w:r>
    </w:p>
    <w:p w14:paraId="3DD14FE7" w14:textId="77777777" w:rsidR="00EB56D0" w:rsidRPr="00F923CC" w:rsidRDefault="00EB56D0" w:rsidP="00EB56D0">
      <w:pPr>
        <w:rPr>
          <w:rFonts w:ascii="Calibri" w:hAnsi="Calibri" w:cs="Arial"/>
          <w:b/>
        </w:rPr>
      </w:pPr>
    </w:p>
    <w:p w14:paraId="3DD14FE8" w14:textId="77777777" w:rsidR="00EB56D0" w:rsidRPr="00F923CC" w:rsidRDefault="00EB56D0" w:rsidP="00EB56D0">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3DD14FE9" w14:textId="77777777" w:rsidR="00EB56D0" w:rsidRPr="00F923CC" w:rsidRDefault="00EB56D0" w:rsidP="00EB56D0">
      <w:pPr>
        <w:rPr>
          <w:rFonts w:ascii="Calibri" w:hAnsi="Calibri" w:cs="Arial"/>
          <w:b/>
        </w:rPr>
      </w:pPr>
    </w:p>
    <w:p w14:paraId="3DD14FEA" w14:textId="77777777" w:rsidR="00EB56D0" w:rsidRDefault="00EB56D0" w:rsidP="00EB56D0">
      <w:pPr>
        <w:pStyle w:val="BodyTextIndent"/>
        <w:tabs>
          <w:tab w:val="right" w:pos="2520"/>
        </w:tabs>
        <w:spacing w:line="220" w:lineRule="exact"/>
        <w:ind w:left="0"/>
        <w:rPr>
          <w:szCs w:val="22"/>
        </w:rPr>
      </w:pPr>
      <w:r>
        <w:rPr>
          <w:szCs w:val="22"/>
          <w:u w:val="single"/>
        </w:rPr>
        <w:t>NJATC Orientation Workbook</w:t>
      </w:r>
      <w:r>
        <w:rPr>
          <w:szCs w:val="22"/>
        </w:rPr>
        <w:t xml:space="preserve">, NJATC Staff, 2013 Edition, NJATC Publishing </w:t>
      </w:r>
    </w:p>
    <w:p w14:paraId="3DD14FEB" w14:textId="77777777" w:rsidR="00EB56D0" w:rsidRPr="00173846" w:rsidRDefault="00EB56D0" w:rsidP="00EB56D0">
      <w:pPr>
        <w:rPr>
          <w:rFonts w:ascii="Calibri" w:hAnsi="Calibri" w:cs="Arial"/>
        </w:rPr>
      </w:pPr>
    </w:p>
    <w:p w14:paraId="3DD14FEC" w14:textId="77777777" w:rsidR="00EB56D0" w:rsidRPr="00F923CC" w:rsidRDefault="00EB56D0" w:rsidP="00EB56D0">
      <w:pPr>
        <w:rPr>
          <w:rFonts w:ascii="Calibri" w:hAnsi="Calibri" w:cs="Arial"/>
          <w:b/>
        </w:rPr>
      </w:pPr>
      <w:r>
        <w:rPr>
          <w:rFonts w:ascii="Calibri" w:hAnsi="Calibri" w:cs="Arial"/>
          <w:b/>
        </w:rPr>
        <w:t>GENERAL INSTRUCTIONAL METHODS</w:t>
      </w:r>
    </w:p>
    <w:p w14:paraId="3DD14FED" w14:textId="77777777" w:rsidR="00EB56D0" w:rsidRDefault="00EB56D0" w:rsidP="00EB56D0">
      <w:pPr>
        <w:rPr>
          <w:rFonts w:ascii="Calibri" w:hAnsi="Calibri" w:cs="Arial"/>
        </w:rPr>
      </w:pPr>
      <w:r>
        <w:rPr>
          <w:rFonts w:ascii="Calibri" w:hAnsi="Calibri" w:cs="Arial"/>
        </w:rPr>
        <w:t>Lecture, Demonstration, Practical Exercise, Technical Video</w:t>
      </w:r>
    </w:p>
    <w:p w14:paraId="3DD14FEE" w14:textId="77777777" w:rsidR="00EB56D0" w:rsidRDefault="00EB56D0" w:rsidP="00EB56D0">
      <w:pPr>
        <w:rPr>
          <w:rFonts w:ascii="Calibri" w:hAnsi="Calibri" w:cs="Arial"/>
          <w:b/>
        </w:rPr>
      </w:pPr>
    </w:p>
    <w:p w14:paraId="3DD14FEF" w14:textId="77777777" w:rsidR="00EB56D0" w:rsidRPr="00F923CC" w:rsidRDefault="00EB56D0" w:rsidP="00EB56D0">
      <w:pPr>
        <w:tabs>
          <w:tab w:val="left" w:pos="5760"/>
        </w:tabs>
        <w:rPr>
          <w:rFonts w:ascii="Calibri" w:hAnsi="Calibri" w:cs="Arial"/>
          <w:b/>
        </w:rPr>
      </w:pPr>
      <w:r w:rsidRPr="00F923CC">
        <w:rPr>
          <w:rFonts w:ascii="Calibri" w:hAnsi="Calibri" w:cs="Arial"/>
          <w:b/>
        </w:rPr>
        <w:t>ASSESSMENT</w:t>
      </w:r>
    </w:p>
    <w:p w14:paraId="3DD14FF0" w14:textId="77777777" w:rsidR="00EB56D0" w:rsidRPr="00F923CC" w:rsidRDefault="00EB56D0" w:rsidP="00EB56D0">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DD14FF1" w14:textId="77777777" w:rsidR="00EB56D0" w:rsidRPr="00F923CC" w:rsidRDefault="00EB56D0" w:rsidP="00EB56D0">
      <w:pPr>
        <w:rPr>
          <w:rFonts w:ascii="Calibri" w:hAnsi="Calibri" w:cs="Arial"/>
          <w:b/>
        </w:rPr>
      </w:pPr>
    </w:p>
    <w:p w14:paraId="3DD14FF2" w14:textId="77777777" w:rsidR="00266A9B" w:rsidRDefault="00266A9B" w:rsidP="00266A9B">
      <w:pPr>
        <w:rPr>
          <w:rFonts w:ascii="Calibri" w:hAnsi="Calibri" w:cs="Calibri"/>
          <w:b/>
        </w:rPr>
      </w:pPr>
      <w:r>
        <w:rPr>
          <w:rFonts w:ascii="Calibri" w:hAnsi="Calibri" w:cs="Calibri"/>
          <w:b/>
        </w:rPr>
        <w:t>STANDARDS AND METHODS FOR EVALUATION</w:t>
      </w:r>
    </w:p>
    <w:p w14:paraId="3DD14FF3" w14:textId="77777777" w:rsidR="00266A9B" w:rsidRDefault="00266A9B" w:rsidP="00266A9B">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3DD14FF4" w14:textId="77777777" w:rsidR="00266A9B" w:rsidRDefault="00266A9B" w:rsidP="00266A9B">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3DD14FF5" w14:textId="77777777" w:rsidR="00266A9B" w:rsidRDefault="00266A9B" w:rsidP="00266A9B">
      <w:pPr>
        <w:rPr>
          <w:rFonts w:ascii="Calibri" w:hAnsi="Calibri" w:cs="Calibri"/>
        </w:rPr>
      </w:pPr>
      <w:r>
        <w:rPr>
          <w:rFonts w:ascii="Calibri" w:hAnsi="Calibri" w:cs="Calibri"/>
        </w:rPr>
        <w:t>Tests and Exams -</w:t>
      </w:r>
      <w:r>
        <w:rPr>
          <w:rFonts w:ascii="Calibri" w:hAnsi="Calibri" w:cs="Calibri"/>
        </w:rPr>
        <w:tab/>
        <w:t>40%</w:t>
      </w:r>
    </w:p>
    <w:p w14:paraId="3DD14FF6" w14:textId="77777777" w:rsidR="00266A9B" w:rsidRDefault="00266A9B" w:rsidP="00266A9B">
      <w:pPr>
        <w:rPr>
          <w:rFonts w:ascii="Calibri" w:hAnsi="Calibri" w:cs="Calibri"/>
        </w:rPr>
      </w:pPr>
      <w:r>
        <w:rPr>
          <w:rFonts w:ascii="Calibri" w:hAnsi="Calibri" w:cs="Calibri"/>
        </w:rPr>
        <w:t>Practical Exercises -</w:t>
      </w:r>
      <w:r>
        <w:rPr>
          <w:rFonts w:ascii="Calibri" w:hAnsi="Calibri" w:cs="Calibri"/>
        </w:rPr>
        <w:tab/>
        <w:t>20%</w:t>
      </w:r>
    </w:p>
    <w:p w14:paraId="3DD14FF7" w14:textId="77777777" w:rsidR="00266A9B" w:rsidRDefault="00266A9B" w:rsidP="00266A9B">
      <w:pPr>
        <w:rPr>
          <w:rFonts w:ascii="Calibri" w:hAnsi="Calibri" w:cs="Calibri"/>
          <w:b/>
        </w:rPr>
      </w:pPr>
    </w:p>
    <w:p w14:paraId="3DD14FF8" w14:textId="77777777" w:rsidR="00266A9B" w:rsidRDefault="00266A9B" w:rsidP="00266A9B">
      <w:pPr>
        <w:rPr>
          <w:rFonts w:ascii="Calibri" w:hAnsi="Calibri" w:cs="Arial"/>
          <w:b/>
        </w:rPr>
      </w:pPr>
      <w:r>
        <w:rPr>
          <w:rFonts w:ascii="Calibri" w:hAnsi="Calibri" w:cs="Arial"/>
          <w:b/>
        </w:rPr>
        <w:t>GRADING SCALE</w:t>
      </w:r>
    </w:p>
    <w:p w14:paraId="3DD14FF9" w14:textId="77777777" w:rsidR="00266A9B" w:rsidRPr="00BB3BBE" w:rsidRDefault="00266A9B" w:rsidP="00266A9B">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3DD14FFA" w14:textId="77777777" w:rsidR="00266A9B" w:rsidRPr="00BB3BBE" w:rsidRDefault="00266A9B" w:rsidP="00266A9B">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3DD14FFB" w14:textId="77777777" w:rsidR="00266A9B" w:rsidRPr="00BB3BBE" w:rsidRDefault="00266A9B" w:rsidP="00266A9B">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3DD14FFC" w14:textId="77777777" w:rsidR="00266A9B" w:rsidRPr="00BB3BBE" w:rsidRDefault="00266A9B" w:rsidP="00266A9B">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3DD14FFD" w14:textId="77777777" w:rsidR="00EB56D0" w:rsidRPr="00F923CC" w:rsidRDefault="00EB56D0" w:rsidP="00EB56D0">
      <w:pPr>
        <w:rPr>
          <w:rFonts w:ascii="Calibri" w:hAnsi="Calibri" w:cs="Arial"/>
          <w:b/>
        </w:rPr>
      </w:pPr>
    </w:p>
    <w:p w14:paraId="3DD14FFE" w14:textId="77777777" w:rsidR="00EB56D0" w:rsidRDefault="00EB56D0" w:rsidP="00EB56D0">
      <w:pPr>
        <w:rPr>
          <w:rFonts w:ascii="Calibri" w:hAnsi="Calibri" w:cs="Arial"/>
          <w:b/>
        </w:rPr>
      </w:pPr>
      <w:r>
        <w:rPr>
          <w:rFonts w:ascii="Calibri" w:hAnsi="Calibri" w:cs="Arial"/>
          <w:b/>
        </w:rPr>
        <w:t>SPECIAL COURSE REQUIREMENTS</w:t>
      </w:r>
    </w:p>
    <w:p w14:paraId="3DD14FFF" w14:textId="77777777" w:rsidR="00EB56D0" w:rsidRDefault="00EB56D0" w:rsidP="00EB56D0">
      <w:pPr>
        <w:rPr>
          <w:rFonts w:ascii="Calibri" w:hAnsi="Calibri" w:cs="Arial"/>
          <w:b/>
        </w:rPr>
      </w:pPr>
    </w:p>
    <w:p w14:paraId="3DD15000" w14:textId="77777777" w:rsidR="00EB56D0" w:rsidRDefault="00EB56D0" w:rsidP="00EB56D0">
      <w:pPr>
        <w:rPr>
          <w:rFonts w:ascii="Calibri" w:hAnsi="Calibri" w:cs="Arial"/>
        </w:rPr>
      </w:pPr>
      <w:r w:rsidRPr="00CA5834">
        <w:rPr>
          <w:rFonts w:ascii="Calibri" w:hAnsi="Calibri" w:cs="Arial"/>
        </w:rPr>
        <w:t>This course is restricted to students presently studying under the direction and oversight of an approved apprenticeship program, working in partnership with Columbus State Community College.</w:t>
      </w:r>
    </w:p>
    <w:p w14:paraId="3DD15001" w14:textId="77777777" w:rsidR="009735AF" w:rsidRDefault="009735AF" w:rsidP="009735AF">
      <w:pPr>
        <w:rPr>
          <w:rFonts w:ascii="Calibri" w:hAnsi="Calibri" w:cs="Arial"/>
        </w:rPr>
      </w:pPr>
    </w:p>
    <w:p w14:paraId="3DD15002" w14:textId="77777777" w:rsidR="009735AF" w:rsidRDefault="009735AF" w:rsidP="009735AF">
      <w:pPr>
        <w:rPr>
          <w:rFonts w:ascii="Calibri" w:hAnsi="Calibri" w:cs="Arial"/>
          <w:b/>
        </w:rPr>
      </w:pPr>
      <w:r>
        <w:rPr>
          <w:rFonts w:ascii="Calibri" w:hAnsi="Calibri" w:cs="Arial"/>
          <w:b/>
        </w:rPr>
        <w:t>Attendance Policy</w:t>
      </w:r>
    </w:p>
    <w:p w14:paraId="3DD15003" w14:textId="77777777" w:rsidR="009735AF" w:rsidRDefault="009735AF" w:rsidP="009735AF">
      <w:pPr>
        <w:rPr>
          <w:rFonts w:ascii="Calibri" w:hAnsi="Calibri" w:cs="Arial"/>
          <w:b/>
        </w:rPr>
      </w:pPr>
    </w:p>
    <w:p w14:paraId="3DD15004" w14:textId="77777777" w:rsidR="009735AF" w:rsidRPr="00622658" w:rsidRDefault="009735AF" w:rsidP="009735AF">
      <w:pPr>
        <w:rPr>
          <w:rFonts w:ascii="Calibri" w:hAnsi="Calibri" w:cs="Arial"/>
        </w:rPr>
      </w:pPr>
      <w:r>
        <w:rPr>
          <w:rFonts w:ascii="Calibri" w:hAnsi="Calibri" w:cs="Arial"/>
        </w:rPr>
        <w:t xml:space="preserve">Columbus State Community College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3DD15031" w14:textId="77777777" w:rsidR="00EB56D0" w:rsidRPr="00600B51" w:rsidRDefault="00EB56D0" w:rsidP="00EB56D0">
      <w:pPr>
        <w:pStyle w:val="Heading2"/>
        <w:rPr>
          <w:rFonts w:asciiTheme="minorHAnsi" w:hAnsiTheme="minorHAnsi"/>
          <w:sz w:val="24"/>
          <w:szCs w:val="24"/>
        </w:rPr>
      </w:pPr>
      <w:bookmarkStart w:id="1" w:name="inclement-weather"/>
      <w:bookmarkEnd w:id="1"/>
      <w:r w:rsidRPr="00600B51">
        <w:rPr>
          <w:rFonts w:asciiTheme="minorHAnsi" w:hAnsiTheme="minorHAnsi"/>
          <w:sz w:val="24"/>
          <w:szCs w:val="24"/>
        </w:rPr>
        <w:t xml:space="preserve">Inclement Weather or Other Emergencies </w:t>
      </w:r>
    </w:p>
    <w:p w14:paraId="3DD15032" w14:textId="77777777" w:rsidR="00EB56D0" w:rsidRPr="00600B51" w:rsidRDefault="00EB56D0" w:rsidP="00EB56D0">
      <w:pPr>
        <w:pStyle w:val="NormalWeb"/>
        <w:rPr>
          <w:rFonts w:asciiTheme="minorHAnsi" w:hAnsiTheme="minorHAnsi"/>
        </w:rPr>
      </w:pPr>
      <w:r w:rsidRPr="00600B51">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3DD15033" w14:textId="77777777" w:rsidR="00EB56D0" w:rsidRPr="00600B51" w:rsidRDefault="00EB56D0" w:rsidP="00EB56D0">
      <w:pPr>
        <w:pStyle w:val="NormalWeb"/>
        <w:rPr>
          <w:rFonts w:asciiTheme="minorHAnsi" w:hAnsiTheme="minorHAnsi"/>
        </w:rPr>
      </w:pPr>
      <w:r w:rsidRPr="00600B51">
        <w:rPr>
          <w:rFonts w:asciiTheme="minorHAnsi" w:hAnsiTheme="minorHAnsi"/>
        </w:rPr>
        <w:t xml:space="preserve">Assignments due on </w:t>
      </w:r>
      <w:proofErr w:type="gramStart"/>
      <w:r w:rsidRPr="00600B51">
        <w:rPr>
          <w:rFonts w:asciiTheme="minorHAnsi" w:hAnsiTheme="minorHAnsi"/>
        </w:rPr>
        <w:t>a day</w:t>
      </w:r>
      <w:proofErr w:type="gramEnd"/>
      <w:r w:rsidRPr="00600B51">
        <w:rPr>
          <w:rFonts w:asciiTheme="minorHAnsi" w:hAnsiTheme="minorHAnsi"/>
        </w:rPr>
        <w:t xml:space="preserve"> the college is closed will be </w:t>
      </w:r>
      <w:proofErr w:type="gramStart"/>
      <w:r w:rsidRPr="00600B51">
        <w:rPr>
          <w:rFonts w:asciiTheme="minorHAnsi" w:hAnsiTheme="minorHAnsi"/>
        </w:rPr>
        <w:t>due</w:t>
      </w:r>
      <w:proofErr w:type="gramEnd"/>
      <w:r w:rsidRPr="00600B51">
        <w:rPr>
          <w:rFonts w:asciiTheme="minorHAnsi" w:hAnsiTheme="minorHAnsi"/>
        </w:rPr>
        <w:t xml:space="preserve"> the next scheduled class period. If an examination is scheduled for a </w:t>
      </w:r>
      <w:proofErr w:type="gramStart"/>
      <w:r w:rsidRPr="00600B51">
        <w:rPr>
          <w:rFonts w:asciiTheme="minorHAnsi" w:hAnsiTheme="minorHAnsi"/>
        </w:rPr>
        <w:t>day</w:t>
      </w:r>
      <w:proofErr w:type="gramEnd"/>
      <w:r w:rsidRPr="00600B51">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3DD15034" w14:textId="77777777" w:rsidR="00EB56D0" w:rsidRPr="00600B51" w:rsidRDefault="00EB56D0" w:rsidP="00EB56D0">
      <w:pPr>
        <w:pStyle w:val="NormalWeb"/>
        <w:rPr>
          <w:rFonts w:asciiTheme="minorHAnsi" w:hAnsiTheme="minorHAnsi"/>
        </w:rPr>
      </w:pPr>
      <w:r w:rsidRPr="00600B51">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sidRPr="00600B51">
        <w:rPr>
          <w:rFonts w:asciiTheme="minorHAnsi" w:hAnsiTheme="minorHAnsi"/>
        </w:rPr>
        <w:t>readings</w:t>
      </w:r>
      <w:proofErr w:type="gramEnd"/>
      <w:r w:rsidRPr="00600B51">
        <w:rPr>
          <w:rFonts w:asciiTheme="minorHAnsi" w:hAnsiTheme="minorHAnsi"/>
        </w:rPr>
        <w:t xml:space="preserve"> and other assignments when a scheduled class does not meet, whatever the reason. </w:t>
      </w:r>
    </w:p>
    <w:p w14:paraId="72DC7D23" w14:textId="77777777" w:rsidR="00EB56D0" w:rsidRDefault="00EB56D0" w:rsidP="00EB56D0">
      <w:pPr>
        <w:pStyle w:val="NormalWeb"/>
        <w:rPr>
          <w:rFonts w:asciiTheme="minorHAnsi" w:hAnsiTheme="minorHAnsi"/>
        </w:rPr>
      </w:pPr>
      <w:r w:rsidRPr="00600B51">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sidRPr="00600B51">
        <w:rPr>
          <w:rFonts w:asciiTheme="minorHAnsi" w:hAnsiTheme="minorHAnsi"/>
        </w:rPr>
        <w:t>member</w:t>
      </w:r>
      <w:proofErr w:type="gramEnd"/>
      <w:r w:rsidRPr="00600B51">
        <w:rPr>
          <w:rFonts w:asciiTheme="minorHAnsi" w:hAnsiTheme="minorHAnsi"/>
        </w:rPr>
        <w:t xml:space="preserve">, on their Blackboard section as an announcement. </w:t>
      </w:r>
    </w:p>
    <w:p w14:paraId="5F26E2CE" w14:textId="77777777" w:rsidR="00EF622D" w:rsidRDefault="00EF622D" w:rsidP="00EB56D0">
      <w:pPr>
        <w:pStyle w:val="NormalWeb"/>
        <w:rPr>
          <w:rFonts w:asciiTheme="minorHAnsi" w:hAnsiTheme="minorHAnsi"/>
        </w:rPr>
      </w:pPr>
    </w:p>
    <w:p w14:paraId="71D7E57B" w14:textId="77777777" w:rsidR="00EF622D" w:rsidRPr="00543C14" w:rsidRDefault="00EF622D" w:rsidP="00EF622D">
      <w:pPr>
        <w:rPr>
          <w:rFonts w:asciiTheme="minorHAnsi" w:hAnsiTheme="minorHAnsi"/>
          <w:b/>
          <w:bCs/>
        </w:rPr>
      </w:pPr>
      <w:r w:rsidRPr="00543C14">
        <w:rPr>
          <w:rFonts w:asciiTheme="minorHAnsi" w:hAnsiTheme="minorHAnsi"/>
          <w:b/>
          <w:bCs/>
        </w:rPr>
        <w:t>College Syllabus Statements</w:t>
      </w:r>
    </w:p>
    <w:p w14:paraId="3DD15035" w14:textId="00694128" w:rsidR="00EF622D" w:rsidRPr="008471C5" w:rsidRDefault="00EF622D" w:rsidP="00EF622D">
      <w:pPr>
        <w:rPr>
          <w:rFonts w:asciiTheme="minorHAnsi" w:hAnsiTheme="minorHAnsi"/>
        </w:rPr>
        <w:sectPr w:rsidR="00EF622D" w:rsidRPr="008471C5"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3DD15036" w14:textId="77777777" w:rsidR="00EB56D0" w:rsidRPr="00F923CC" w:rsidRDefault="00EB56D0" w:rsidP="00EB56D0">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DD15037" w14:textId="77777777" w:rsidR="00EB56D0" w:rsidRPr="00F923CC" w:rsidRDefault="00EB56D0" w:rsidP="00EB56D0">
      <w:pPr>
        <w:rPr>
          <w:rFonts w:ascii="Calibri" w:hAnsi="Calibri" w:cs="Arial"/>
        </w:rPr>
      </w:pPr>
    </w:p>
    <w:tbl>
      <w:tblPr>
        <w:tblW w:w="1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1854"/>
      </w:tblGrid>
      <w:tr w:rsidR="005B4866" w:rsidRPr="00E80D66" w14:paraId="3DD1503E" w14:textId="77777777" w:rsidTr="005B4866">
        <w:tc>
          <w:tcPr>
            <w:tcW w:w="1463" w:type="dxa"/>
          </w:tcPr>
          <w:p w14:paraId="3DD15038" w14:textId="77777777" w:rsidR="005B4866" w:rsidRDefault="005B4866" w:rsidP="008E0FCB">
            <w:pPr>
              <w:rPr>
                <w:rFonts w:ascii="Calibri" w:hAnsi="Calibri" w:cs="Arial"/>
                <w:b/>
                <w:sz w:val="28"/>
              </w:rPr>
            </w:pPr>
            <w:r>
              <w:rPr>
                <w:rFonts w:ascii="Calibri" w:hAnsi="Calibri" w:cs="Arial"/>
                <w:b/>
                <w:sz w:val="28"/>
              </w:rPr>
              <w:t>LEARNING</w:t>
            </w:r>
          </w:p>
          <w:p w14:paraId="3DD15039" w14:textId="77777777" w:rsidR="005B4866" w:rsidRPr="00E80D66" w:rsidRDefault="005B4866" w:rsidP="008E0FCB">
            <w:pPr>
              <w:rPr>
                <w:rFonts w:ascii="Calibri" w:hAnsi="Calibri" w:cs="Arial"/>
                <w:b/>
                <w:sz w:val="28"/>
              </w:rPr>
            </w:pPr>
            <w:r>
              <w:rPr>
                <w:rFonts w:ascii="Calibri" w:hAnsi="Calibri" w:cs="Arial"/>
                <w:b/>
                <w:sz w:val="28"/>
              </w:rPr>
              <w:t>UNIT</w:t>
            </w:r>
          </w:p>
        </w:tc>
        <w:tc>
          <w:tcPr>
            <w:tcW w:w="1885" w:type="dxa"/>
          </w:tcPr>
          <w:p w14:paraId="3DD1503A" w14:textId="77777777" w:rsidR="005B4866" w:rsidRPr="00E80D66" w:rsidRDefault="005B4866" w:rsidP="008E0FCB">
            <w:pPr>
              <w:rPr>
                <w:rFonts w:ascii="Calibri" w:hAnsi="Calibri" w:cs="Arial"/>
                <w:b/>
                <w:sz w:val="28"/>
              </w:rPr>
            </w:pPr>
            <w:r w:rsidRPr="00E80D66">
              <w:rPr>
                <w:rFonts w:ascii="Calibri" w:hAnsi="Calibri" w:cs="Arial"/>
                <w:b/>
                <w:sz w:val="28"/>
              </w:rPr>
              <w:t>UNIT OF INSTRUCTION</w:t>
            </w:r>
          </w:p>
        </w:tc>
        <w:tc>
          <w:tcPr>
            <w:tcW w:w="4140" w:type="dxa"/>
          </w:tcPr>
          <w:p w14:paraId="3DD1503B" w14:textId="77777777" w:rsidR="005B4866" w:rsidRPr="00E80D66" w:rsidRDefault="005B4866" w:rsidP="008E0FCB">
            <w:pPr>
              <w:rPr>
                <w:rFonts w:ascii="Calibri" w:hAnsi="Calibri" w:cs="Arial"/>
                <w:b/>
                <w:sz w:val="28"/>
              </w:rPr>
            </w:pPr>
            <w:r w:rsidRPr="00E80D66">
              <w:rPr>
                <w:rFonts w:ascii="Calibri" w:hAnsi="Calibri" w:cs="Arial"/>
                <w:b/>
                <w:sz w:val="28"/>
              </w:rPr>
              <w:t>LEARNING OBJECTIVES/GOALS</w:t>
            </w:r>
          </w:p>
        </w:tc>
        <w:tc>
          <w:tcPr>
            <w:tcW w:w="2070" w:type="dxa"/>
          </w:tcPr>
          <w:p w14:paraId="3DD1503C" w14:textId="77777777" w:rsidR="005B4866" w:rsidRPr="00E80D66" w:rsidRDefault="005B4866" w:rsidP="008E0FCB">
            <w:pPr>
              <w:rPr>
                <w:rFonts w:ascii="Calibri" w:hAnsi="Calibri" w:cs="Arial"/>
                <w:b/>
                <w:sz w:val="28"/>
              </w:rPr>
            </w:pPr>
            <w:r w:rsidRPr="00E80D66">
              <w:rPr>
                <w:rFonts w:ascii="Calibri" w:hAnsi="Calibri" w:cs="Arial"/>
                <w:b/>
                <w:sz w:val="28"/>
              </w:rPr>
              <w:t>ASSESSMENT METHODS</w:t>
            </w:r>
          </w:p>
        </w:tc>
        <w:tc>
          <w:tcPr>
            <w:tcW w:w="1854" w:type="dxa"/>
          </w:tcPr>
          <w:p w14:paraId="3DD1503D" w14:textId="77777777" w:rsidR="005B4866" w:rsidRPr="00E80D66" w:rsidRDefault="005B4866" w:rsidP="008E0FCB">
            <w:pPr>
              <w:rPr>
                <w:rFonts w:ascii="Calibri" w:hAnsi="Calibri" w:cs="Arial"/>
                <w:b/>
                <w:sz w:val="28"/>
              </w:rPr>
            </w:pPr>
            <w:r w:rsidRPr="00E80D66">
              <w:rPr>
                <w:rFonts w:ascii="Calibri" w:hAnsi="Calibri" w:cs="Arial"/>
                <w:b/>
                <w:sz w:val="28"/>
              </w:rPr>
              <w:t>ASSIGNMENT DUE DATE</w:t>
            </w:r>
          </w:p>
        </w:tc>
      </w:tr>
      <w:tr w:rsidR="005B4866" w:rsidRPr="00427EAB" w14:paraId="3DD15044" w14:textId="77777777" w:rsidTr="005B4866">
        <w:tc>
          <w:tcPr>
            <w:tcW w:w="1463" w:type="dxa"/>
          </w:tcPr>
          <w:p w14:paraId="3DD1503F" w14:textId="77777777" w:rsidR="005B4866" w:rsidRPr="00427EAB" w:rsidRDefault="005B4866" w:rsidP="008E0FCB">
            <w:pPr>
              <w:rPr>
                <w:rFonts w:asciiTheme="minorHAnsi" w:hAnsiTheme="minorHAnsi" w:cs="Arial"/>
                <w:b/>
              </w:rPr>
            </w:pPr>
            <w:r w:rsidRPr="00427EAB">
              <w:rPr>
                <w:rFonts w:asciiTheme="minorHAnsi" w:hAnsiTheme="minorHAnsi" w:cs="Arial"/>
                <w:b/>
              </w:rPr>
              <w:t>Learning Unit 1</w:t>
            </w:r>
          </w:p>
        </w:tc>
        <w:tc>
          <w:tcPr>
            <w:tcW w:w="1885" w:type="dxa"/>
          </w:tcPr>
          <w:p w14:paraId="3DD15040" w14:textId="77777777" w:rsidR="005B4866" w:rsidRPr="00427EAB" w:rsidRDefault="005B4866" w:rsidP="008E0FCB">
            <w:pPr>
              <w:rPr>
                <w:rFonts w:asciiTheme="minorHAnsi" w:hAnsiTheme="minorHAnsi" w:cs="Calibri"/>
              </w:rPr>
            </w:pPr>
            <w:r w:rsidRPr="00427EAB">
              <w:rPr>
                <w:rFonts w:asciiTheme="minorHAnsi" w:hAnsiTheme="minorHAnsi" w:cs="Calibri"/>
              </w:rPr>
              <w:t>Apprentice study habits</w:t>
            </w:r>
          </w:p>
        </w:tc>
        <w:tc>
          <w:tcPr>
            <w:tcW w:w="4140" w:type="dxa"/>
          </w:tcPr>
          <w:p w14:paraId="3DD15041" w14:textId="77777777" w:rsidR="005B4866" w:rsidRPr="00427EAB" w:rsidRDefault="005B4866" w:rsidP="008E0FCB">
            <w:pPr>
              <w:rPr>
                <w:rFonts w:asciiTheme="minorHAnsi" w:hAnsiTheme="minorHAnsi" w:cs="Calibri"/>
              </w:rPr>
            </w:pPr>
            <w:r w:rsidRPr="00427EAB">
              <w:rPr>
                <w:rFonts w:asciiTheme="minorHAnsi" w:hAnsiTheme="minorHAnsi" w:cs="Calibri"/>
              </w:rPr>
              <w:t>Develop and demonstrate good study habits by being prepared for class and asking pertinent questions.</w:t>
            </w:r>
          </w:p>
        </w:tc>
        <w:tc>
          <w:tcPr>
            <w:tcW w:w="2070" w:type="dxa"/>
          </w:tcPr>
          <w:p w14:paraId="3DD15042" w14:textId="77777777" w:rsidR="005B4866" w:rsidRPr="00427EAB" w:rsidRDefault="005B4866" w:rsidP="008E0FCB">
            <w:pPr>
              <w:rPr>
                <w:rFonts w:asciiTheme="minorHAnsi" w:hAnsiTheme="minorHAnsi" w:cs="Calibri"/>
              </w:rPr>
            </w:pPr>
            <w:r>
              <w:rPr>
                <w:rFonts w:ascii="Calibri" w:hAnsi="Calibri"/>
              </w:rPr>
              <w:t>Homework Assignment, Quiz, Test, Practical Exercise</w:t>
            </w:r>
          </w:p>
        </w:tc>
        <w:tc>
          <w:tcPr>
            <w:tcW w:w="1854" w:type="dxa"/>
          </w:tcPr>
          <w:p w14:paraId="3DD15043" w14:textId="77777777" w:rsidR="005B4866" w:rsidRPr="00427EAB" w:rsidRDefault="005B4866" w:rsidP="008E0FCB">
            <w:pPr>
              <w:rPr>
                <w:rFonts w:asciiTheme="minorHAnsi" w:hAnsiTheme="minorHAnsi" w:cs="Arial"/>
              </w:rPr>
            </w:pPr>
          </w:p>
        </w:tc>
      </w:tr>
      <w:tr w:rsidR="005B4866" w:rsidRPr="00427EAB" w14:paraId="3DD1504A" w14:textId="77777777" w:rsidTr="005B4866">
        <w:tc>
          <w:tcPr>
            <w:tcW w:w="1463" w:type="dxa"/>
          </w:tcPr>
          <w:p w14:paraId="3DD15045" w14:textId="77777777" w:rsidR="005B4866" w:rsidRPr="00427EAB" w:rsidRDefault="005B4866" w:rsidP="008E0FCB">
            <w:pPr>
              <w:rPr>
                <w:rFonts w:asciiTheme="minorHAnsi" w:hAnsiTheme="minorHAnsi" w:cs="Arial"/>
                <w:b/>
              </w:rPr>
            </w:pPr>
            <w:r w:rsidRPr="00427EAB">
              <w:rPr>
                <w:rFonts w:asciiTheme="minorHAnsi" w:hAnsiTheme="minorHAnsi" w:cs="Arial"/>
                <w:b/>
              </w:rPr>
              <w:t>Learning Unit 2</w:t>
            </w:r>
          </w:p>
        </w:tc>
        <w:tc>
          <w:tcPr>
            <w:tcW w:w="1885" w:type="dxa"/>
          </w:tcPr>
          <w:p w14:paraId="3DD15046" w14:textId="77777777" w:rsidR="005B4866" w:rsidRPr="00427EAB" w:rsidRDefault="005B4866" w:rsidP="008E0FCB">
            <w:pPr>
              <w:rPr>
                <w:rFonts w:asciiTheme="minorHAnsi" w:hAnsiTheme="minorHAnsi" w:cs="Calibri"/>
              </w:rPr>
            </w:pPr>
            <w:r w:rsidRPr="00427EAB">
              <w:rPr>
                <w:rFonts w:asciiTheme="minorHAnsi" w:hAnsiTheme="minorHAnsi" w:cs="Calibri"/>
              </w:rPr>
              <w:t>Achieving a great career</w:t>
            </w:r>
          </w:p>
        </w:tc>
        <w:tc>
          <w:tcPr>
            <w:tcW w:w="4140" w:type="dxa"/>
          </w:tcPr>
          <w:p w14:paraId="3DD15047" w14:textId="77777777" w:rsidR="005B4866" w:rsidRPr="00427EAB" w:rsidRDefault="005B4866" w:rsidP="008E0FCB">
            <w:pPr>
              <w:rPr>
                <w:rFonts w:asciiTheme="minorHAnsi" w:hAnsiTheme="minorHAnsi" w:cs="Calibri"/>
              </w:rPr>
            </w:pPr>
            <w:r w:rsidRPr="00427EAB">
              <w:rPr>
                <w:rFonts w:asciiTheme="minorHAnsi" w:hAnsiTheme="minorHAnsi" w:cs="Calibri"/>
              </w:rPr>
              <w:t>List several (more than three) habits that, if adopted, will benefit an apprentice in developing a successful career.</w:t>
            </w:r>
          </w:p>
        </w:tc>
        <w:tc>
          <w:tcPr>
            <w:tcW w:w="2070" w:type="dxa"/>
          </w:tcPr>
          <w:p w14:paraId="3DD15048" w14:textId="77777777" w:rsidR="005B4866" w:rsidRPr="00427EAB" w:rsidRDefault="005B4866" w:rsidP="008E0FCB">
            <w:pPr>
              <w:rPr>
                <w:rFonts w:asciiTheme="minorHAnsi" w:hAnsiTheme="minorHAnsi" w:cs="Calibri"/>
                <w:noProof/>
              </w:rPr>
            </w:pPr>
            <w:r>
              <w:rPr>
                <w:rFonts w:ascii="Calibri" w:hAnsi="Calibri"/>
              </w:rPr>
              <w:t>Homework Assignment, Quiz, Test, Practical Exercise</w:t>
            </w:r>
          </w:p>
        </w:tc>
        <w:tc>
          <w:tcPr>
            <w:tcW w:w="1854" w:type="dxa"/>
          </w:tcPr>
          <w:p w14:paraId="3DD15049" w14:textId="77777777" w:rsidR="005B4866" w:rsidRPr="00427EAB" w:rsidRDefault="005B4866" w:rsidP="008E0FCB">
            <w:pPr>
              <w:rPr>
                <w:rFonts w:asciiTheme="minorHAnsi" w:hAnsiTheme="minorHAnsi" w:cs="Arial"/>
              </w:rPr>
            </w:pPr>
          </w:p>
        </w:tc>
      </w:tr>
      <w:tr w:rsidR="005B4866" w:rsidRPr="00427EAB" w14:paraId="3DD15050" w14:textId="77777777" w:rsidTr="005B4866">
        <w:tc>
          <w:tcPr>
            <w:tcW w:w="1463" w:type="dxa"/>
          </w:tcPr>
          <w:p w14:paraId="3DD1504B" w14:textId="77777777" w:rsidR="005B4866" w:rsidRPr="00427EAB" w:rsidRDefault="005B4866" w:rsidP="008E0FCB">
            <w:pPr>
              <w:rPr>
                <w:rFonts w:asciiTheme="minorHAnsi" w:hAnsiTheme="minorHAnsi" w:cs="Arial"/>
                <w:b/>
              </w:rPr>
            </w:pPr>
            <w:r w:rsidRPr="00427EAB">
              <w:rPr>
                <w:rFonts w:asciiTheme="minorHAnsi" w:hAnsiTheme="minorHAnsi" w:cs="Arial"/>
                <w:b/>
              </w:rPr>
              <w:t>Learning Unit3</w:t>
            </w:r>
          </w:p>
        </w:tc>
        <w:tc>
          <w:tcPr>
            <w:tcW w:w="1885" w:type="dxa"/>
          </w:tcPr>
          <w:p w14:paraId="3DD1504C" w14:textId="77777777" w:rsidR="005B4866" w:rsidRPr="00427EAB" w:rsidRDefault="005B4866" w:rsidP="008E0FCB">
            <w:pPr>
              <w:rPr>
                <w:rFonts w:asciiTheme="minorHAnsi" w:hAnsiTheme="minorHAnsi" w:cs="Calibri"/>
              </w:rPr>
            </w:pPr>
            <w:r w:rsidRPr="00427EAB">
              <w:rPr>
                <w:rFonts w:asciiTheme="minorHAnsi" w:hAnsiTheme="minorHAnsi" w:cs="Calibri"/>
              </w:rPr>
              <w:t>The attributes of IBEW/NECA and apprentice responsibilities</w:t>
            </w:r>
          </w:p>
        </w:tc>
        <w:tc>
          <w:tcPr>
            <w:tcW w:w="4140" w:type="dxa"/>
          </w:tcPr>
          <w:p w14:paraId="3DD1504D" w14:textId="77777777" w:rsidR="005B4866" w:rsidRPr="00427EAB" w:rsidRDefault="005B4866" w:rsidP="008E0FCB">
            <w:pPr>
              <w:rPr>
                <w:rFonts w:asciiTheme="minorHAnsi" w:hAnsiTheme="minorHAnsi" w:cs="Calibri"/>
              </w:rPr>
            </w:pPr>
            <w:r w:rsidRPr="00427EAB">
              <w:rPr>
                <w:rFonts w:asciiTheme="minorHAnsi" w:hAnsiTheme="minorHAnsi" w:cs="Calibri"/>
              </w:rPr>
              <w:t xml:space="preserve">State the primary purpose for which apprenticeship </w:t>
            </w:r>
            <w:proofErr w:type="gramStart"/>
            <w:r w:rsidRPr="00427EAB">
              <w:rPr>
                <w:rFonts w:asciiTheme="minorHAnsi" w:hAnsiTheme="minorHAnsi" w:cs="Calibri"/>
              </w:rPr>
              <w:t>exist</w:t>
            </w:r>
            <w:proofErr w:type="gramEnd"/>
            <w:r w:rsidRPr="00427EAB">
              <w:rPr>
                <w:rFonts w:asciiTheme="minorHAnsi" w:hAnsiTheme="minorHAnsi" w:cs="Calibri"/>
              </w:rPr>
              <w:t xml:space="preserve"> and explain the investments being made for apprenticeship</w:t>
            </w:r>
          </w:p>
        </w:tc>
        <w:tc>
          <w:tcPr>
            <w:tcW w:w="2070" w:type="dxa"/>
          </w:tcPr>
          <w:p w14:paraId="3DD1504E" w14:textId="77777777" w:rsidR="005B4866" w:rsidRPr="00427EAB" w:rsidRDefault="005B4866" w:rsidP="008E0FCB">
            <w:pPr>
              <w:rPr>
                <w:rFonts w:asciiTheme="minorHAnsi" w:hAnsiTheme="minorHAnsi" w:cs="Calibri"/>
              </w:rPr>
            </w:pPr>
            <w:r>
              <w:rPr>
                <w:rFonts w:ascii="Calibri" w:hAnsi="Calibri"/>
              </w:rPr>
              <w:t>Homework Assignment, Quiz, Test, Practical Exercise</w:t>
            </w:r>
          </w:p>
        </w:tc>
        <w:tc>
          <w:tcPr>
            <w:tcW w:w="1854" w:type="dxa"/>
          </w:tcPr>
          <w:p w14:paraId="3DD1504F" w14:textId="77777777" w:rsidR="005B4866" w:rsidRPr="00427EAB" w:rsidRDefault="005B4866" w:rsidP="008E0FCB">
            <w:pPr>
              <w:rPr>
                <w:rFonts w:asciiTheme="minorHAnsi" w:hAnsiTheme="minorHAnsi" w:cs="Arial"/>
              </w:rPr>
            </w:pPr>
          </w:p>
        </w:tc>
      </w:tr>
      <w:tr w:rsidR="005B4866" w:rsidRPr="00427EAB" w14:paraId="3DD15056" w14:textId="77777777" w:rsidTr="005B4866">
        <w:tc>
          <w:tcPr>
            <w:tcW w:w="1463" w:type="dxa"/>
          </w:tcPr>
          <w:p w14:paraId="3DD15051" w14:textId="77777777" w:rsidR="005B4866" w:rsidRPr="00427EAB" w:rsidRDefault="005B4866" w:rsidP="008E0FCB">
            <w:pPr>
              <w:rPr>
                <w:rFonts w:asciiTheme="minorHAnsi" w:hAnsiTheme="minorHAnsi" w:cs="Arial"/>
                <w:b/>
              </w:rPr>
            </w:pPr>
            <w:r w:rsidRPr="00427EAB">
              <w:rPr>
                <w:rFonts w:asciiTheme="minorHAnsi" w:hAnsiTheme="minorHAnsi" w:cs="Arial"/>
                <w:b/>
              </w:rPr>
              <w:t>Learning Unit 4</w:t>
            </w:r>
          </w:p>
        </w:tc>
        <w:tc>
          <w:tcPr>
            <w:tcW w:w="1885" w:type="dxa"/>
          </w:tcPr>
          <w:p w14:paraId="3DD15052" w14:textId="77777777" w:rsidR="005B4866" w:rsidRPr="00427EAB" w:rsidRDefault="005B4866" w:rsidP="008E0FCB">
            <w:pPr>
              <w:rPr>
                <w:rFonts w:asciiTheme="minorHAnsi" w:hAnsiTheme="minorHAnsi" w:cs="Calibri"/>
              </w:rPr>
            </w:pPr>
            <w:r w:rsidRPr="00427EAB">
              <w:rPr>
                <w:rFonts w:asciiTheme="minorHAnsi" w:hAnsiTheme="minorHAnsi" w:cs="Calibri"/>
              </w:rPr>
              <w:t>The history and structure of IBEW and NECA</w:t>
            </w:r>
          </w:p>
        </w:tc>
        <w:tc>
          <w:tcPr>
            <w:tcW w:w="4140" w:type="dxa"/>
          </w:tcPr>
          <w:p w14:paraId="3DD15053" w14:textId="77777777" w:rsidR="005B4866" w:rsidRPr="00427EAB" w:rsidRDefault="005B4866" w:rsidP="008E0FCB">
            <w:pPr>
              <w:rPr>
                <w:rFonts w:asciiTheme="minorHAnsi" w:hAnsiTheme="minorHAnsi" w:cs="Calibri"/>
              </w:rPr>
            </w:pPr>
            <w:r w:rsidRPr="00427EAB">
              <w:rPr>
                <w:rFonts w:asciiTheme="minorHAnsi" w:hAnsiTheme="minorHAnsi" w:cs="Calibri"/>
              </w:rPr>
              <w:t>Explain the origin and development of IBEW and NECA</w:t>
            </w:r>
          </w:p>
        </w:tc>
        <w:tc>
          <w:tcPr>
            <w:tcW w:w="2070" w:type="dxa"/>
          </w:tcPr>
          <w:p w14:paraId="3DD15054" w14:textId="77777777" w:rsidR="005B4866" w:rsidRPr="00427EAB" w:rsidRDefault="005B4866" w:rsidP="008E0FCB">
            <w:pPr>
              <w:rPr>
                <w:rFonts w:asciiTheme="minorHAnsi" w:hAnsiTheme="minorHAnsi" w:cs="Calibri"/>
              </w:rPr>
            </w:pPr>
            <w:r>
              <w:rPr>
                <w:rFonts w:ascii="Calibri" w:hAnsi="Calibri"/>
              </w:rPr>
              <w:t>Homework Assignment, Quiz, Test, Practical Exercise</w:t>
            </w:r>
          </w:p>
        </w:tc>
        <w:tc>
          <w:tcPr>
            <w:tcW w:w="1854" w:type="dxa"/>
          </w:tcPr>
          <w:p w14:paraId="3DD15055" w14:textId="77777777" w:rsidR="005B4866" w:rsidRPr="00427EAB" w:rsidRDefault="005B4866" w:rsidP="008E0FCB">
            <w:pPr>
              <w:rPr>
                <w:rFonts w:asciiTheme="minorHAnsi" w:hAnsiTheme="minorHAnsi" w:cs="Arial"/>
              </w:rPr>
            </w:pPr>
          </w:p>
        </w:tc>
      </w:tr>
      <w:tr w:rsidR="005B4866" w:rsidRPr="00427EAB" w14:paraId="3DD1505C" w14:textId="77777777" w:rsidTr="005B4866">
        <w:tc>
          <w:tcPr>
            <w:tcW w:w="1463" w:type="dxa"/>
          </w:tcPr>
          <w:p w14:paraId="3DD15057" w14:textId="77777777" w:rsidR="005B4866" w:rsidRPr="00427EAB" w:rsidRDefault="005B4866" w:rsidP="008E0FCB">
            <w:pPr>
              <w:rPr>
                <w:rFonts w:asciiTheme="minorHAnsi" w:hAnsiTheme="minorHAnsi" w:cs="Arial"/>
                <w:b/>
              </w:rPr>
            </w:pPr>
            <w:r w:rsidRPr="00427EAB">
              <w:rPr>
                <w:rFonts w:asciiTheme="minorHAnsi" w:hAnsiTheme="minorHAnsi" w:cs="Arial"/>
                <w:b/>
              </w:rPr>
              <w:t>Learning Unit 5</w:t>
            </w:r>
          </w:p>
        </w:tc>
        <w:tc>
          <w:tcPr>
            <w:tcW w:w="1885" w:type="dxa"/>
          </w:tcPr>
          <w:p w14:paraId="3DD15058" w14:textId="77777777" w:rsidR="005B4866" w:rsidRPr="00427EAB" w:rsidRDefault="005B4866" w:rsidP="008E0FCB">
            <w:pPr>
              <w:rPr>
                <w:rFonts w:asciiTheme="minorHAnsi" w:hAnsiTheme="minorHAnsi" w:cs="Calibri"/>
              </w:rPr>
            </w:pPr>
            <w:r w:rsidRPr="00427EAB">
              <w:rPr>
                <w:rFonts w:asciiTheme="minorHAnsi" w:hAnsiTheme="minorHAnsi" w:cs="Calibri"/>
              </w:rPr>
              <w:t>The economics of employment</w:t>
            </w:r>
          </w:p>
        </w:tc>
        <w:tc>
          <w:tcPr>
            <w:tcW w:w="4140" w:type="dxa"/>
          </w:tcPr>
          <w:p w14:paraId="3DD15059" w14:textId="77777777" w:rsidR="005B4866" w:rsidRPr="00427EAB" w:rsidRDefault="005B4866" w:rsidP="008E0FCB">
            <w:pPr>
              <w:autoSpaceDE w:val="0"/>
              <w:autoSpaceDN w:val="0"/>
              <w:adjustRightInd w:val="0"/>
              <w:rPr>
                <w:rFonts w:asciiTheme="minorHAnsi" w:hAnsiTheme="minorHAnsi" w:cs="Calibri"/>
              </w:rPr>
            </w:pPr>
            <w:r w:rsidRPr="00427EAB">
              <w:rPr>
                <w:rFonts w:asciiTheme="minorHAnsi" w:hAnsiTheme="minorHAnsi" w:cs="Calibri"/>
              </w:rPr>
              <w:t xml:space="preserve">List the four costs of doing business, </w:t>
            </w:r>
            <w:proofErr w:type="gramStart"/>
            <w:r w:rsidRPr="00427EAB">
              <w:rPr>
                <w:rFonts w:asciiTheme="minorHAnsi" w:hAnsiTheme="minorHAnsi" w:cs="Calibri"/>
              </w:rPr>
              <w:t>identify</w:t>
            </w:r>
            <w:proofErr w:type="gramEnd"/>
            <w:r w:rsidRPr="00427EAB">
              <w:rPr>
                <w:rFonts w:asciiTheme="minorHAnsi" w:hAnsiTheme="minorHAnsi" w:cs="Calibri"/>
              </w:rPr>
              <w:t xml:space="preserve"> personal traits which lead to further employment, and </w:t>
            </w:r>
          </w:p>
        </w:tc>
        <w:tc>
          <w:tcPr>
            <w:tcW w:w="2070" w:type="dxa"/>
          </w:tcPr>
          <w:p w14:paraId="3DD1505A" w14:textId="77777777" w:rsidR="005B4866" w:rsidRPr="00427EAB" w:rsidRDefault="005B4866" w:rsidP="008E0FCB">
            <w:pPr>
              <w:rPr>
                <w:rFonts w:asciiTheme="minorHAnsi" w:hAnsiTheme="minorHAnsi" w:cs="Calibri"/>
              </w:rPr>
            </w:pPr>
            <w:r>
              <w:rPr>
                <w:rFonts w:ascii="Calibri" w:hAnsi="Calibri"/>
              </w:rPr>
              <w:t>Homework Assignment, Quiz, Test, Practical Exercise</w:t>
            </w:r>
          </w:p>
        </w:tc>
        <w:tc>
          <w:tcPr>
            <w:tcW w:w="1854" w:type="dxa"/>
          </w:tcPr>
          <w:p w14:paraId="3DD1505B" w14:textId="77777777" w:rsidR="005B4866" w:rsidRPr="00427EAB" w:rsidRDefault="005B4866" w:rsidP="008E0FCB">
            <w:pPr>
              <w:rPr>
                <w:rFonts w:asciiTheme="minorHAnsi" w:hAnsiTheme="minorHAnsi" w:cs="Arial"/>
              </w:rPr>
            </w:pPr>
          </w:p>
        </w:tc>
      </w:tr>
      <w:tr w:rsidR="005B4866" w:rsidRPr="00427EAB" w14:paraId="3DD15062" w14:textId="77777777" w:rsidTr="005B4866">
        <w:tc>
          <w:tcPr>
            <w:tcW w:w="1463" w:type="dxa"/>
          </w:tcPr>
          <w:p w14:paraId="3DD1505D" w14:textId="77777777" w:rsidR="005B4866" w:rsidRPr="00427EAB" w:rsidRDefault="005B4866" w:rsidP="008E0FCB">
            <w:pPr>
              <w:rPr>
                <w:rFonts w:asciiTheme="minorHAnsi" w:hAnsiTheme="minorHAnsi" w:cs="Arial"/>
                <w:b/>
              </w:rPr>
            </w:pPr>
            <w:r w:rsidRPr="00427EAB">
              <w:rPr>
                <w:rFonts w:asciiTheme="minorHAnsi" w:hAnsiTheme="minorHAnsi" w:cs="Arial"/>
                <w:b/>
              </w:rPr>
              <w:t>Learning Unit 6</w:t>
            </w:r>
          </w:p>
        </w:tc>
        <w:tc>
          <w:tcPr>
            <w:tcW w:w="1885" w:type="dxa"/>
          </w:tcPr>
          <w:p w14:paraId="3DD1505E" w14:textId="77777777" w:rsidR="005B4866" w:rsidRPr="00427EAB" w:rsidRDefault="005B4866" w:rsidP="008E0FCB">
            <w:pPr>
              <w:rPr>
                <w:rFonts w:asciiTheme="minorHAnsi" w:hAnsiTheme="minorHAnsi" w:cs="Calibri"/>
              </w:rPr>
            </w:pPr>
            <w:r w:rsidRPr="00427EAB">
              <w:rPr>
                <w:rFonts w:asciiTheme="minorHAnsi" w:hAnsiTheme="minorHAnsi" w:cs="Calibri"/>
              </w:rPr>
              <w:t>Sexual harassment</w:t>
            </w:r>
          </w:p>
        </w:tc>
        <w:tc>
          <w:tcPr>
            <w:tcW w:w="4140" w:type="dxa"/>
          </w:tcPr>
          <w:p w14:paraId="3DD1505F" w14:textId="77777777" w:rsidR="005B4866" w:rsidRPr="00427EAB" w:rsidRDefault="005B4866" w:rsidP="008E0FCB">
            <w:pPr>
              <w:autoSpaceDE w:val="0"/>
              <w:autoSpaceDN w:val="0"/>
              <w:adjustRightInd w:val="0"/>
              <w:rPr>
                <w:rFonts w:asciiTheme="minorHAnsi" w:hAnsiTheme="minorHAnsi" w:cs="Calibri"/>
              </w:rPr>
            </w:pPr>
            <w:r w:rsidRPr="00427EAB">
              <w:rPr>
                <w:rFonts w:asciiTheme="minorHAnsi" w:hAnsiTheme="minorHAnsi" w:cs="Calibri"/>
              </w:rPr>
              <w:t>Define workplace sexual harassment</w:t>
            </w:r>
          </w:p>
        </w:tc>
        <w:tc>
          <w:tcPr>
            <w:tcW w:w="2070" w:type="dxa"/>
          </w:tcPr>
          <w:p w14:paraId="3DD15060" w14:textId="77777777" w:rsidR="005B4866" w:rsidRPr="00427EAB" w:rsidRDefault="005B4866" w:rsidP="008E0FCB">
            <w:pPr>
              <w:rPr>
                <w:rFonts w:asciiTheme="minorHAnsi" w:hAnsiTheme="minorHAnsi" w:cs="Calibri"/>
                <w:noProof/>
              </w:rPr>
            </w:pPr>
            <w:r>
              <w:rPr>
                <w:rFonts w:ascii="Calibri" w:hAnsi="Calibri"/>
              </w:rPr>
              <w:t>Homework Assignment, Quiz, Test, Practical Exercise</w:t>
            </w:r>
          </w:p>
        </w:tc>
        <w:tc>
          <w:tcPr>
            <w:tcW w:w="1854" w:type="dxa"/>
          </w:tcPr>
          <w:p w14:paraId="3DD15061" w14:textId="77777777" w:rsidR="005B4866" w:rsidRPr="00427EAB" w:rsidRDefault="005B4866" w:rsidP="008E0FCB">
            <w:pPr>
              <w:rPr>
                <w:rFonts w:asciiTheme="minorHAnsi" w:hAnsiTheme="minorHAnsi" w:cs="Arial"/>
              </w:rPr>
            </w:pPr>
          </w:p>
        </w:tc>
      </w:tr>
      <w:tr w:rsidR="005B4866" w:rsidRPr="00427EAB" w14:paraId="3DD15068" w14:textId="77777777" w:rsidTr="005B4866">
        <w:tc>
          <w:tcPr>
            <w:tcW w:w="1463" w:type="dxa"/>
          </w:tcPr>
          <w:p w14:paraId="3DD15063" w14:textId="77777777" w:rsidR="005B4866" w:rsidRPr="00427EAB" w:rsidRDefault="005B4866" w:rsidP="008E0FCB">
            <w:pPr>
              <w:rPr>
                <w:rFonts w:asciiTheme="minorHAnsi" w:hAnsiTheme="minorHAnsi" w:cs="Arial"/>
                <w:b/>
              </w:rPr>
            </w:pPr>
            <w:r w:rsidRPr="00427EAB">
              <w:rPr>
                <w:rFonts w:asciiTheme="minorHAnsi" w:hAnsiTheme="minorHAnsi" w:cs="Arial"/>
                <w:b/>
              </w:rPr>
              <w:t>Learning Unit 7</w:t>
            </w:r>
          </w:p>
        </w:tc>
        <w:tc>
          <w:tcPr>
            <w:tcW w:w="1885" w:type="dxa"/>
          </w:tcPr>
          <w:p w14:paraId="3DD15064" w14:textId="77777777" w:rsidR="005B4866" w:rsidRPr="00427EAB" w:rsidRDefault="005B4866" w:rsidP="008E0FCB">
            <w:pPr>
              <w:rPr>
                <w:rFonts w:asciiTheme="minorHAnsi" w:hAnsiTheme="minorHAnsi" w:cs="Calibri"/>
              </w:rPr>
            </w:pPr>
            <w:r w:rsidRPr="00427EAB">
              <w:rPr>
                <w:rFonts w:asciiTheme="minorHAnsi" w:hAnsiTheme="minorHAnsi" w:cs="Calibri"/>
              </w:rPr>
              <w:t>Employment forecast</w:t>
            </w:r>
          </w:p>
        </w:tc>
        <w:tc>
          <w:tcPr>
            <w:tcW w:w="4140" w:type="dxa"/>
          </w:tcPr>
          <w:p w14:paraId="3DD15065" w14:textId="77777777" w:rsidR="005B4866" w:rsidRPr="00427EAB" w:rsidRDefault="005B4866" w:rsidP="008E0FCB">
            <w:pPr>
              <w:autoSpaceDE w:val="0"/>
              <w:autoSpaceDN w:val="0"/>
              <w:adjustRightInd w:val="0"/>
              <w:rPr>
                <w:rFonts w:asciiTheme="minorHAnsi" w:hAnsiTheme="minorHAnsi" w:cs="Calibri"/>
              </w:rPr>
            </w:pPr>
            <w:r w:rsidRPr="00427EAB">
              <w:rPr>
                <w:rFonts w:asciiTheme="minorHAnsi" w:hAnsiTheme="minorHAnsi" w:cs="Calibri"/>
              </w:rPr>
              <w:t>Give details of the US Bureau of Labor Statistics forecast for electrician employment opportunities over the next (say) ten years.</w:t>
            </w:r>
          </w:p>
        </w:tc>
        <w:tc>
          <w:tcPr>
            <w:tcW w:w="2070" w:type="dxa"/>
          </w:tcPr>
          <w:p w14:paraId="3DD15066" w14:textId="77777777" w:rsidR="005B4866" w:rsidRPr="00427EAB" w:rsidRDefault="005B4866" w:rsidP="008E0FCB">
            <w:pPr>
              <w:rPr>
                <w:rFonts w:asciiTheme="minorHAnsi" w:hAnsiTheme="minorHAnsi" w:cs="Calibri"/>
                <w:noProof/>
              </w:rPr>
            </w:pPr>
            <w:r>
              <w:rPr>
                <w:rFonts w:ascii="Calibri" w:hAnsi="Calibri"/>
              </w:rPr>
              <w:t>Homework Assignment, Quiz, Test, Practical Exercise</w:t>
            </w:r>
          </w:p>
        </w:tc>
        <w:tc>
          <w:tcPr>
            <w:tcW w:w="1854" w:type="dxa"/>
          </w:tcPr>
          <w:p w14:paraId="3DD15067" w14:textId="77777777" w:rsidR="005B4866" w:rsidRPr="00427EAB" w:rsidRDefault="005B4866" w:rsidP="008E0FCB">
            <w:pPr>
              <w:rPr>
                <w:rFonts w:asciiTheme="minorHAnsi" w:hAnsiTheme="minorHAnsi" w:cs="Arial"/>
              </w:rPr>
            </w:pPr>
          </w:p>
        </w:tc>
      </w:tr>
      <w:tr w:rsidR="005B4866" w:rsidRPr="00427EAB" w14:paraId="3DD1506E" w14:textId="77777777" w:rsidTr="005B4866">
        <w:tc>
          <w:tcPr>
            <w:tcW w:w="1463" w:type="dxa"/>
          </w:tcPr>
          <w:p w14:paraId="3DD15069" w14:textId="77777777" w:rsidR="005B4866" w:rsidRPr="00427EAB" w:rsidRDefault="005B4866" w:rsidP="008E0FCB">
            <w:pPr>
              <w:rPr>
                <w:rFonts w:asciiTheme="minorHAnsi" w:hAnsiTheme="minorHAnsi" w:cs="Arial"/>
                <w:b/>
              </w:rPr>
            </w:pPr>
            <w:r w:rsidRPr="00427EAB">
              <w:rPr>
                <w:rFonts w:asciiTheme="minorHAnsi" w:hAnsiTheme="minorHAnsi" w:cs="Arial"/>
                <w:b/>
              </w:rPr>
              <w:t>Learning Unit 8</w:t>
            </w:r>
          </w:p>
        </w:tc>
        <w:tc>
          <w:tcPr>
            <w:tcW w:w="1885" w:type="dxa"/>
          </w:tcPr>
          <w:p w14:paraId="3DD1506A" w14:textId="77777777" w:rsidR="005B4866" w:rsidRPr="00427EAB" w:rsidRDefault="005B4866" w:rsidP="008E0FCB">
            <w:pPr>
              <w:rPr>
                <w:rFonts w:asciiTheme="minorHAnsi" w:hAnsiTheme="minorHAnsi" w:cs="Calibri"/>
              </w:rPr>
            </w:pPr>
            <w:r w:rsidRPr="00427EAB">
              <w:rPr>
                <w:rFonts w:asciiTheme="minorHAnsi" w:hAnsiTheme="minorHAnsi" w:cs="Calibri"/>
              </w:rPr>
              <w:t>Safety requirements and substance abuse</w:t>
            </w:r>
          </w:p>
        </w:tc>
        <w:tc>
          <w:tcPr>
            <w:tcW w:w="4140" w:type="dxa"/>
          </w:tcPr>
          <w:p w14:paraId="3DD1506B" w14:textId="77777777" w:rsidR="005B4866" w:rsidRPr="00427EAB" w:rsidRDefault="005B4866" w:rsidP="008E0FCB">
            <w:pPr>
              <w:rPr>
                <w:rFonts w:asciiTheme="minorHAnsi" w:hAnsiTheme="minorHAnsi" w:cs="Calibri"/>
              </w:rPr>
            </w:pPr>
            <w:r w:rsidRPr="00427EAB">
              <w:rPr>
                <w:rFonts w:asciiTheme="minorHAnsi" w:hAnsiTheme="minorHAnsi" w:cs="Calibri"/>
              </w:rPr>
              <w:t>List key factors involved in safe work practices and methods to deal with drug abuse.</w:t>
            </w:r>
          </w:p>
        </w:tc>
        <w:tc>
          <w:tcPr>
            <w:tcW w:w="2070" w:type="dxa"/>
          </w:tcPr>
          <w:p w14:paraId="3DD1506C" w14:textId="77777777" w:rsidR="005B4866" w:rsidRPr="00427EAB" w:rsidRDefault="005B4866" w:rsidP="008E0FCB">
            <w:pPr>
              <w:rPr>
                <w:rFonts w:asciiTheme="minorHAnsi" w:hAnsiTheme="minorHAnsi" w:cs="Calibri"/>
              </w:rPr>
            </w:pPr>
            <w:r>
              <w:rPr>
                <w:rFonts w:ascii="Calibri" w:hAnsi="Calibri"/>
              </w:rPr>
              <w:t>Homework Assignment, Quiz, Test, Practical Exercise</w:t>
            </w:r>
          </w:p>
        </w:tc>
        <w:tc>
          <w:tcPr>
            <w:tcW w:w="1854" w:type="dxa"/>
          </w:tcPr>
          <w:p w14:paraId="3DD1506D" w14:textId="77777777" w:rsidR="005B4866" w:rsidRPr="00427EAB" w:rsidRDefault="005B4866" w:rsidP="008E0FCB">
            <w:pPr>
              <w:rPr>
                <w:rFonts w:asciiTheme="minorHAnsi" w:hAnsiTheme="minorHAnsi" w:cs="Arial"/>
              </w:rPr>
            </w:pPr>
          </w:p>
        </w:tc>
      </w:tr>
      <w:tr w:rsidR="005B4866" w:rsidRPr="00427EAB" w14:paraId="3DD15074" w14:textId="77777777" w:rsidTr="005B4866">
        <w:tc>
          <w:tcPr>
            <w:tcW w:w="1463" w:type="dxa"/>
          </w:tcPr>
          <w:p w14:paraId="3DD1506F" w14:textId="77777777" w:rsidR="005B4866" w:rsidRPr="00427EAB" w:rsidRDefault="005B4866" w:rsidP="005B4866">
            <w:pPr>
              <w:rPr>
                <w:rFonts w:asciiTheme="minorHAnsi" w:hAnsiTheme="minorHAnsi" w:cs="Arial"/>
                <w:b/>
              </w:rPr>
            </w:pPr>
            <w:r w:rsidRPr="00427EAB">
              <w:rPr>
                <w:rFonts w:asciiTheme="minorHAnsi" w:hAnsiTheme="minorHAnsi" w:cs="Arial"/>
                <w:b/>
              </w:rPr>
              <w:t>Learning Unit 9</w:t>
            </w:r>
          </w:p>
        </w:tc>
        <w:tc>
          <w:tcPr>
            <w:tcW w:w="1885" w:type="dxa"/>
          </w:tcPr>
          <w:p w14:paraId="3DD15070" w14:textId="77777777" w:rsidR="005B4866" w:rsidRPr="00427EAB" w:rsidRDefault="005B4866" w:rsidP="005B4866">
            <w:pPr>
              <w:rPr>
                <w:rFonts w:asciiTheme="minorHAnsi" w:hAnsiTheme="minorHAnsi" w:cs="Calibri"/>
              </w:rPr>
            </w:pPr>
            <w:r w:rsidRPr="00427EAB">
              <w:rPr>
                <w:rFonts w:asciiTheme="minorHAnsi" w:hAnsiTheme="minorHAnsi" w:cs="Calibri"/>
              </w:rPr>
              <w:t>The IBEW Constitution, By-laws, Procedures and COMET efforts</w:t>
            </w:r>
          </w:p>
        </w:tc>
        <w:tc>
          <w:tcPr>
            <w:tcW w:w="4140" w:type="dxa"/>
          </w:tcPr>
          <w:p w14:paraId="3DD15071" w14:textId="77777777" w:rsidR="005B4866" w:rsidRPr="00427EAB" w:rsidRDefault="005B4866" w:rsidP="005B4866">
            <w:pPr>
              <w:rPr>
                <w:rFonts w:asciiTheme="minorHAnsi" w:hAnsiTheme="minorHAnsi" w:cs="Calibri"/>
              </w:rPr>
            </w:pPr>
            <w:r w:rsidRPr="00427EAB">
              <w:rPr>
                <w:rFonts w:asciiTheme="minorHAnsi" w:hAnsiTheme="minorHAnsi" w:cs="Calibri"/>
              </w:rPr>
              <w:t xml:space="preserve">Explain the difference between </w:t>
            </w:r>
            <w:proofErr w:type="gramStart"/>
            <w:r w:rsidRPr="00427EAB">
              <w:rPr>
                <w:rFonts w:asciiTheme="minorHAnsi" w:hAnsiTheme="minorHAnsi" w:cs="Calibri"/>
              </w:rPr>
              <w:t>the IBEW’s</w:t>
            </w:r>
            <w:proofErr w:type="gramEnd"/>
            <w:r w:rsidRPr="00427EAB">
              <w:rPr>
                <w:rFonts w:asciiTheme="minorHAnsi" w:hAnsiTheme="minorHAnsi" w:cs="Calibri"/>
              </w:rPr>
              <w:t xml:space="preserve"> constitution, by-laws, and procedures.</w:t>
            </w:r>
          </w:p>
        </w:tc>
        <w:tc>
          <w:tcPr>
            <w:tcW w:w="2070" w:type="dxa"/>
          </w:tcPr>
          <w:p w14:paraId="3DD15072" w14:textId="77777777" w:rsidR="005B4866" w:rsidRPr="00427EAB" w:rsidRDefault="005B4866" w:rsidP="005B4866">
            <w:pPr>
              <w:rPr>
                <w:rFonts w:asciiTheme="minorHAnsi" w:hAnsiTheme="minorHAnsi" w:cs="Calibri"/>
              </w:rPr>
            </w:pPr>
            <w:r>
              <w:rPr>
                <w:rFonts w:ascii="Calibri" w:hAnsi="Calibri"/>
              </w:rPr>
              <w:t>Homework Assignment, Quiz, Test, Practical Exercise</w:t>
            </w:r>
          </w:p>
        </w:tc>
        <w:tc>
          <w:tcPr>
            <w:tcW w:w="1854" w:type="dxa"/>
          </w:tcPr>
          <w:p w14:paraId="3DD15073" w14:textId="77777777" w:rsidR="005B4866" w:rsidRPr="00427EAB" w:rsidRDefault="005B4866" w:rsidP="005B4866">
            <w:pPr>
              <w:rPr>
                <w:rFonts w:asciiTheme="minorHAnsi" w:hAnsiTheme="minorHAnsi" w:cs="Arial"/>
              </w:rPr>
            </w:pPr>
          </w:p>
        </w:tc>
      </w:tr>
      <w:tr w:rsidR="005B4866" w:rsidRPr="00427EAB" w14:paraId="3DD1507A" w14:textId="77777777" w:rsidTr="005B4866">
        <w:tc>
          <w:tcPr>
            <w:tcW w:w="1463" w:type="dxa"/>
          </w:tcPr>
          <w:p w14:paraId="3DD15075" w14:textId="77777777" w:rsidR="005B4866" w:rsidRPr="00427EAB" w:rsidRDefault="005B4866" w:rsidP="005B4866">
            <w:pPr>
              <w:rPr>
                <w:rFonts w:asciiTheme="minorHAnsi" w:hAnsiTheme="minorHAnsi" w:cs="Arial"/>
                <w:b/>
              </w:rPr>
            </w:pPr>
            <w:r w:rsidRPr="00427EAB">
              <w:rPr>
                <w:rFonts w:asciiTheme="minorHAnsi" w:hAnsiTheme="minorHAnsi" w:cs="Arial"/>
                <w:b/>
              </w:rPr>
              <w:t>Learning Unit 10</w:t>
            </w:r>
          </w:p>
        </w:tc>
        <w:tc>
          <w:tcPr>
            <w:tcW w:w="1885" w:type="dxa"/>
          </w:tcPr>
          <w:p w14:paraId="3DD15076" w14:textId="77777777" w:rsidR="005B4866" w:rsidRPr="00427EAB" w:rsidRDefault="005B4866" w:rsidP="005B4866">
            <w:pPr>
              <w:rPr>
                <w:rFonts w:asciiTheme="minorHAnsi" w:hAnsiTheme="minorHAnsi" w:cs="Calibri"/>
              </w:rPr>
            </w:pPr>
            <w:r w:rsidRPr="00427EAB">
              <w:rPr>
                <w:rFonts w:asciiTheme="minorHAnsi" w:hAnsiTheme="minorHAnsi" w:cs="Calibri"/>
              </w:rPr>
              <w:t>History of American Labor and Industry Pride</w:t>
            </w:r>
          </w:p>
        </w:tc>
        <w:tc>
          <w:tcPr>
            <w:tcW w:w="4140" w:type="dxa"/>
          </w:tcPr>
          <w:p w14:paraId="3DD15077" w14:textId="77777777" w:rsidR="005B4866" w:rsidRPr="00427EAB" w:rsidRDefault="005B4866" w:rsidP="005B4866">
            <w:pPr>
              <w:rPr>
                <w:rFonts w:asciiTheme="minorHAnsi" w:hAnsiTheme="minorHAnsi" w:cs="Calibri"/>
              </w:rPr>
            </w:pPr>
            <w:r w:rsidRPr="00427EAB">
              <w:rPr>
                <w:rFonts w:asciiTheme="minorHAnsi" w:hAnsiTheme="minorHAnsi" w:cs="Calibri"/>
              </w:rPr>
              <w:t>Identify key individuals involved in the history of the American Labor movement and personal traits benefited by taking pride in work quality</w:t>
            </w:r>
          </w:p>
        </w:tc>
        <w:tc>
          <w:tcPr>
            <w:tcW w:w="2070" w:type="dxa"/>
          </w:tcPr>
          <w:p w14:paraId="3DD15078" w14:textId="77777777" w:rsidR="005B4866" w:rsidRPr="00427EAB" w:rsidRDefault="005B4866" w:rsidP="005B4866">
            <w:pPr>
              <w:rPr>
                <w:rFonts w:asciiTheme="minorHAnsi" w:hAnsiTheme="minorHAnsi" w:cs="Calibri"/>
              </w:rPr>
            </w:pPr>
            <w:r>
              <w:rPr>
                <w:rFonts w:ascii="Calibri" w:hAnsi="Calibri"/>
              </w:rPr>
              <w:t>Homework Assignment, Quiz, Test, Practical Exercise</w:t>
            </w:r>
          </w:p>
        </w:tc>
        <w:tc>
          <w:tcPr>
            <w:tcW w:w="1854" w:type="dxa"/>
          </w:tcPr>
          <w:p w14:paraId="3DD15079" w14:textId="77777777" w:rsidR="005B4866" w:rsidRPr="00427EAB" w:rsidRDefault="005B4866" w:rsidP="005B4866">
            <w:pPr>
              <w:rPr>
                <w:rFonts w:asciiTheme="minorHAnsi" w:hAnsiTheme="minorHAnsi" w:cs="Arial"/>
              </w:rPr>
            </w:pPr>
          </w:p>
        </w:tc>
      </w:tr>
      <w:tr w:rsidR="005B4866" w:rsidRPr="00427EAB" w14:paraId="3DD15080" w14:textId="77777777" w:rsidTr="005B4866">
        <w:tc>
          <w:tcPr>
            <w:tcW w:w="1463" w:type="dxa"/>
          </w:tcPr>
          <w:p w14:paraId="3DD1507B" w14:textId="77777777" w:rsidR="005B4866" w:rsidRPr="00427EAB" w:rsidRDefault="005B4866" w:rsidP="005B4866">
            <w:pPr>
              <w:rPr>
                <w:rFonts w:asciiTheme="minorHAnsi" w:hAnsiTheme="minorHAnsi" w:cs="Arial"/>
                <w:b/>
              </w:rPr>
            </w:pPr>
            <w:r w:rsidRPr="00427EAB">
              <w:rPr>
                <w:rFonts w:asciiTheme="minorHAnsi" w:hAnsiTheme="minorHAnsi" w:cs="Arial"/>
                <w:b/>
              </w:rPr>
              <w:t>Learning Unit 11</w:t>
            </w:r>
          </w:p>
        </w:tc>
        <w:tc>
          <w:tcPr>
            <w:tcW w:w="1885" w:type="dxa"/>
          </w:tcPr>
          <w:p w14:paraId="3DD1507C" w14:textId="77777777" w:rsidR="005B4866" w:rsidRPr="00427EAB" w:rsidRDefault="005B4866" w:rsidP="005B4866">
            <w:pPr>
              <w:rPr>
                <w:rFonts w:asciiTheme="minorHAnsi" w:hAnsiTheme="minorHAnsi" w:cs="Calibri"/>
              </w:rPr>
            </w:pPr>
            <w:r w:rsidRPr="00427EAB">
              <w:rPr>
                <w:rFonts w:asciiTheme="minorHAnsi" w:hAnsiTheme="minorHAnsi" w:cs="Calibri"/>
              </w:rPr>
              <w:t>NEBF, after Apprenticeship and Teaching</w:t>
            </w:r>
          </w:p>
        </w:tc>
        <w:tc>
          <w:tcPr>
            <w:tcW w:w="4140" w:type="dxa"/>
          </w:tcPr>
          <w:p w14:paraId="3DD1507D" w14:textId="77777777" w:rsidR="005B4866" w:rsidRPr="00427EAB" w:rsidRDefault="005B4866" w:rsidP="005B4866">
            <w:pPr>
              <w:rPr>
                <w:rFonts w:asciiTheme="minorHAnsi" w:hAnsiTheme="minorHAnsi" w:cs="Calibri"/>
              </w:rPr>
            </w:pPr>
            <w:r w:rsidRPr="00427EAB">
              <w:rPr>
                <w:rFonts w:asciiTheme="minorHAnsi" w:hAnsiTheme="minorHAnsi" w:cs="Calibri"/>
              </w:rPr>
              <w:t xml:space="preserve">Explain the benefits paid by NEBF,  the necessity of continued NJATC involvement beyond apprenticeship, and the steps required to become </w:t>
            </w:r>
            <w:proofErr w:type="gramStart"/>
            <w:r w:rsidRPr="00427EAB">
              <w:rPr>
                <w:rFonts w:asciiTheme="minorHAnsi" w:hAnsiTheme="minorHAnsi" w:cs="Calibri"/>
              </w:rPr>
              <w:t>and</w:t>
            </w:r>
            <w:proofErr w:type="gramEnd"/>
            <w:r w:rsidRPr="00427EAB">
              <w:rPr>
                <w:rFonts w:asciiTheme="minorHAnsi" w:hAnsiTheme="minorHAnsi" w:cs="Calibri"/>
              </w:rPr>
              <w:t xml:space="preserve"> instructor. </w:t>
            </w:r>
          </w:p>
        </w:tc>
        <w:tc>
          <w:tcPr>
            <w:tcW w:w="2070" w:type="dxa"/>
          </w:tcPr>
          <w:p w14:paraId="3DD1507E" w14:textId="77777777" w:rsidR="005B4866" w:rsidRPr="00427EAB" w:rsidRDefault="005B4866" w:rsidP="005B4866">
            <w:pPr>
              <w:rPr>
                <w:rFonts w:asciiTheme="minorHAnsi" w:hAnsiTheme="minorHAnsi" w:cs="Calibri"/>
              </w:rPr>
            </w:pPr>
            <w:r>
              <w:rPr>
                <w:rFonts w:ascii="Calibri" w:hAnsi="Calibri"/>
              </w:rPr>
              <w:t>Homework Assignment, Quiz, Test, Practical Exercise</w:t>
            </w:r>
          </w:p>
        </w:tc>
        <w:tc>
          <w:tcPr>
            <w:tcW w:w="1854" w:type="dxa"/>
          </w:tcPr>
          <w:p w14:paraId="3DD1507F" w14:textId="77777777" w:rsidR="005B4866" w:rsidRPr="00427EAB" w:rsidRDefault="005B4866" w:rsidP="005B4866">
            <w:pPr>
              <w:rPr>
                <w:rFonts w:asciiTheme="minorHAnsi" w:hAnsiTheme="minorHAnsi" w:cs="Arial"/>
              </w:rPr>
            </w:pPr>
          </w:p>
        </w:tc>
      </w:tr>
      <w:tr w:rsidR="005B4866" w:rsidRPr="00427EAB" w14:paraId="3DD15086" w14:textId="77777777" w:rsidTr="005B4866">
        <w:tc>
          <w:tcPr>
            <w:tcW w:w="1463" w:type="dxa"/>
          </w:tcPr>
          <w:p w14:paraId="3DD15081" w14:textId="77777777" w:rsidR="005B4866" w:rsidRPr="00427EAB" w:rsidRDefault="005B4866" w:rsidP="005B4866">
            <w:pPr>
              <w:rPr>
                <w:rFonts w:asciiTheme="minorHAnsi" w:hAnsiTheme="minorHAnsi" w:cs="Arial"/>
                <w:b/>
              </w:rPr>
            </w:pPr>
            <w:r w:rsidRPr="00427EAB">
              <w:rPr>
                <w:rFonts w:asciiTheme="minorHAnsi" w:hAnsiTheme="minorHAnsi" w:cs="Arial"/>
                <w:b/>
              </w:rPr>
              <w:t>Learning Unit 12</w:t>
            </w:r>
          </w:p>
        </w:tc>
        <w:tc>
          <w:tcPr>
            <w:tcW w:w="1885" w:type="dxa"/>
          </w:tcPr>
          <w:p w14:paraId="3DD15082" w14:textId="77777777" w:rsidR="005B4866" w:rsidRPr="00427EAB" w:rsidRDefault="005B4866" w:rsidP="005B4866">
            <w:pPr>
              <w:rPr>
                <w:rFonts w:asciiTheme="minorHAnsi" w:hAnsiTheme="minorHAnsi" w:cs="Calibri"/>
              </w:rPr>
            </w:pPr>
            <w:r w:rsidRPr="00427EAB">
              <w:rPr>
                <w:rFonts w:asciiTheme="minorHAnsi" w:hAnsiTheme="minorHAnsi" w:cs="Calibri"/>
              </w:rPr>
              <w:t xml:space="preserve">NJATC National program and Leadership </w:t>
            </w:r>
          </w:p>
        </w:tc>
        <w:tc>
          <w:tcPr>
            <w:tcW w:w="4140" w:type="dxa"/>
          </w:tcPr>
          <w:p w14:paraId="3DD15083" w14:textId="77777777" w:rsidR="005B4866" w:rsidRPr="00427EAB" w:rsidRDefault="005B4866" w:rsidP="005B4866">
            <w:pPr>
              <w:rPr>
                <w:rFonts w:asciiTheme="minorHAnsi" w:hAnsiTheme="minorHAnsi" w:cs="Calibri"/>
              </w:rPr>
            </w:pPr>
            <w:r w:rsidRPr="00427EAB">
              <w:rPr>
                <w:rFonts w:asciiTheme="minorHAnsi" w:hAnsiTheme="minorHAnsi" w:cs="Calibri"/>
              </w:rPr>
              <w:t>Explain the history and responsibilities of the NJATC, and why leadership in the electrical industry is important</w:t>
            </w:r>
          </w:p>
        </w:tc>
        <w:tc>
          <w:tcPr>
            <w:tcW w:w="2070" w:type="dxa"/>
          </w:tcPr>
          <w:p w14:paraId="3DD15084" w14:textId="77777777" w:rsidR="005B4866" w:rsidRPr="00427EAB" w:rsidRDefault="005B4866" w:rsidP="005B4866">
            <w:pPr>
              <w:rPr>
                <w:rFonts w:asciiTheme="minorHAnsi" w:hAnsiTheme="minorHAnsi" w:cs="Calibri"/>
              </w:rPr>
            </w:pPr>
            <w:r>
              <w:rPr>
                <w:rFonts w:ascii="Calibri" w:hAnsi="Calibri"/>
              </w:rPr>
              <w:t>Homework Assignment, Quiz, Test, Practical Exercise</w:t>
            </w:r>
          </w:p>
        </w:tc>
        <w:tc>
          <w:tcPr>
            <w:tcW w:w="1854" w:type="dxa"/>
          </w:tcPr>
          <w:p w14:paraId="3DD15085" w14:textId="77777777" w:rsidR="005B4866" w:rsidRPr="00427EAB" w:rsidRDefault="005B4866" w:rsidP="005B4866">
            <w:pPr>
              <w:rPr>
                <w:rFonts w:asciiTheme="minorHAnsi" w:hAnsiTheme="minorHAnsi" w:cs="Arial"/>
              </w:rPr>
            </w:pPr>
          </w:p>
        </w:tc>
      </w:tr>
      <w:tr w:rsidR="005B4866" w:rsidRPr="00427EAB" w14:paraId="3DD1508C" w14:textId="77777777" w:rsidTr="005B4866">
        <w:tc>
          <w:tcPr>
            <w:tcW w:w="1463" w:type="dxa"/>
          </w:tcPr>
          <w:p w14:paraId="3DD15087" w14:textId="77777777" w:rsidR="005B4866" w:rsidRPr="00427EAB" w:rsidRDefault="005B4866" w:rsidP="005B4866">
            <w:pPr>
              <w:rPr>
                <w:rFonts w:asciiTheme="minorHAnsi" w:hAnsiTheme="minorHAnsi" w:cs="Arial"/>
                <w:b/>
              </w:rPr>
            </w:pPr>
            <w:r w:rsidRPr="00427EAB">
              <w:rPr>
                <w:rFonts w:asciiTheme="minorHAnsi" w:hAnsiTheme="minorHAnsi" w:cs="Arial"/>
                <w:b/>
              </w:rPr>
              <w:t>Learning Unit 13</w:t>
            </w:r>
          </w:p>
        </w:tc>
        <w:tc>
          <w:tcPr>
            <w:tcW w:w="1885" w:type="dxa"/>
          </w:tcPr>
          <w:p w14:paraId="3DD15088" w14:textId="77777777" w:rsidR="005B4866" w:rsidRPr="00427EAB" w:rsidRDefault="005B4866" w:rsidP="005B4866">
            <w:pPr>
              <w:rPr>
                <w:rFonts w:asciiTheme="minorHAnsi" w:hAnsiTheme="minorHAnsi" w:cs="Calibri"/>
              </w:rPr>
            </w:pPr>
            <w:r w:rsidRPr="00427EAB">
              <w:rPr>
                <w:rFonts w:asciiTheme="minorHAnsi" w:hAnsiTheme="minorHAnsi" w:cs="Calibri"/>
              </w:rPr>
              <w:t>National Labor Relations, Unemployment, and the Construction Industry</w:t>
            </w:r>
          </w:p>
        </w:tc>
        <w:tc>
          <w:tcPr>
            <w:tcW w:w="4140" w:type="dxa"/>
          </w:tcPr>
          <w:p w14:paraId="3DD15089" w14:textId="77777777" w:rsidR="005B4866" w:rsidRPr="00427EAB" w:rsidRDefault="005B4866" w:rsidP="005B4866">
            <w:pPr>
              <w:rPr>
                <w:rFonts w:asciiTheme="minorHAnsi" w:hAnsiTheme="minorHAnsi" w:cs="Calibri"/>
              </w:rPr>
            </w:pPr>
            <w:r w:rsidRPr="00427EAB">
              <w:rPr>
                <w:rFonts w:asciiTheme="minorHAnsi" w:hAnsiTheme="minorHAnsi" w:cs="Calibri"/>
              </w:rPr>
              <w:t xml:space="preserve">Explain how the NLRB works, the jurisdictional authority </w:t>
            </w:r>
            <w:proofErr w:type="gramStart"/>
            <w:r w:rsidRPr="00427EAB">
              <w:rPr>
                <w:rFonts w:asciiTheme="minorHAnsi" w:hAnsiTheme="minorHAnsi" w:cs="Calibri"/>
              </w:rPr>
              <w:t>is has</w:t>
            </w:r>
            <w:proofErr w:type="gramEnd"/>
            <w:r w:rsidRPr="00427EAB">
              <w:rPr>
                <w:rFonts w:asciiTheme="minorHAnsi" w:hAnsiTheme="minorHAnsi" w:cs="Calibri"/>
              </w:rPr>
              <w:t>, and the qualities continuous employment have</w:t>
            </w:r>
          </w:p>
        </w:tc>
        <w:tc>
          <w:tcPr>
            <w:tcW w:w="2070" w:type="dxa"/>
          </w:tcPr>
          <w:p w14:paraId="3DD1508A" w14:textId="77777777" w:rsidR="005B4866" w:rsidRPr="00427EAB" w:rsidRDefault="005B4866" w:rsidP="005B4866">
            <w:pPr>
              <w:rPr>
                <w:rFonts w:asciiTheme="minorHAnsi" w:hAnsiTheme="minorHAnsi" w:cs="Calibri"/>
              </w:rPr>
            </w:pPr>
            <w:r>
              <w:rPr>
                <w:rFonts w:ascii="Calibri" w:hAnsi="Calibri"/>
              </w:rPr>
              <w:t>Homework Assignment, Quiz, Test, Practical Exercise</w:t>
            </w:r>
          </w:p>
        </w:tc>
        <w:tc>
          <w:tcPr>
            <w:tcW w:w="1854" w:type="dxa"/>
          </w:tcPr>
          <w:p w14:paraId="3DD1508B" w14:textId="77777777" w:rsidR="005B4866" w:rsidRPr="00427EAB" w:rsidRDefault="005B4866" w:rsidP="005B4866">
            <w:pPr>
              <w:rPr>
                <w:rFonts w:asciiTheme="minorHAnsi" w:hAnsiTheme="minorHAnsi" w:cs="Arial"/>
              </w:rPr>
            </w:pPr>
          </w:p>
        </w:tc>
      </w:tr>
      <w:tr w:rsidR="005B4866" w:rsidRPr="00427EAB" w14:paraId="3DD15092" w14:textId="77777777" w:rsidTr="005B4866">
        <w:tc>
          <w:tcPr>
            <w:tcW w:w="1463" w:type="dxa"/>
          </w:tcPr>
          <w:p w14:paraId="3DD1508D" w14:textId="77777777" w:rsidR="005B4866" w:rsidRPr="00427EAB" w:rsidRDefault="005B4866" w:rsidP="005B4866">
            <w:pPr>
              <w:rPr>
                <w:rFonts w:asciiTheme="minorHAnsi" w:hAnsiTheme="minorHAnsi" w:cs="Arial"/>
                <w:b/>
              </w:rPr>
            </w:pPr>
            <w:r w:rsidRPr="00427EAB">
              <w:rPr>
                <w:rFonts w:asciiTheme="minorHAnsi" w:hAnsiTheme="minorHAnsi"/>
              </w:rPr>
              <w:br w:type="page"/>
            </w:r>
            <w:r w:rsidRPr="00427EAB">
              <w:rPr>
                <w:rFonts w:asciiTheme="minorHAnsi" w:hAnsiTheme="minorHAnsi" w:cs="Arial"/>
                <w:b/>
              </w:rPr>
              <w:t>Learning Unit 14</w:t>
            </w:r>
          </w:p>
        </w:tc>
        <w:tc>
          <w:tcPr>
            <w:tcW w:w="1885" w:type="dxa"/>
          </w:tcPr>
          <w:p w14:paraId="3DD1508E" w14:textId="77777777" w:rsidR="005B4866" w:rsidRPr="00427EAB" w:rsidRDefault="005B4866" w:rsidP="005B4866">
            <w:pPr>
              <w:rPr>
                <w:rFonts w:asciiTheme="minorHAnsi" w:hAnsiTheme="minorHAnsi" w:cs="Calibri"/>
              </w:rPr>
            </w:pPr>
            <w:r w:rsidRPr="00427EAB">
              <w:rPr>
                <w:rFonts w:asciiTheme="minorHAnsi" w:hAnsiTheme="minorHAnsi" w:cs="Calibri"/>
              </w:rPr>
              <w:t>CPR</w:t>
            </w:r>
          </w:p>
        </w:tc>
        <w:tc>
          <w:tcPr>
            <w:tcW w:w="4140" w:type="dxa"/>
          </w:tcPr>
          <w:p w14:paraId="3DD1508F" w14:textId="77777777" w:rsidR="005B4866" w:rsidRPr="00427EAB" w:rsidRDefault="005B4866" w:rsidP="005B4866">
            <w:pPr>
              <w:rPr>
                <w:rFonts w:asciiTheme="minorHAnsi" w:hAnsiTheme="minorHAnsi" w:cs="Calibri"/>
              </w:rPr>
            </w:pPr>
            <w:r w:rsidRPr="00427EAB">
              <w:rPr>
                <w:rFonts w:asciiTheme="minorHAnsi" w:hAnsiTheme="minorHAnsi" w:cs="Calibri"/>
              </w:rPr>
              <w:t>Demonstrate CPR procedures</w:t>
            </w:r>
          </w:p>
        </w:tc>
        <w:tc>
          <w:tcPr>
            <w:tcW w:w="2070" w:type="dxa"/>
          </w:tcPr>
          <w:p w14:paraId="3DD15090" w14:textId="77777777" w:rsidR="005B4866" w:rsidRPr="00427EAB" w:rsidRDefault="005B4866" w:rsidP="005B4866">
            <w:pPr>
              <w:rPr>
                <w:rFonts w:asciiTheme="minorHAnsi" w:hAnsiTheme="minorHAnsi" w:cs="Calibri"/>
              </w:rPr>
            </w:pPr>
            <w:r>
              <w:rPr>
                <w:rFonts w:ascii="Calibri" w:hAnsi="Calibri"/>
              </w:rPr>
              <w:t>Homework Assignment, Quiz, Test, Practical Exercise</w:t>
            </w:r>
          </w:p>
        </w:tc>
        <w:tc>
          <w:tcPr>
            <w:tcW w:w="1854" w:type="dxa"/>
          </w:tcPr>
          <w:p w14:paraId="3DD15091" w14:textId="77777777" w:rsidR="005B4866" w:rsidRPr="00427EAB" w:rsidRDefault="005B4866" w:rsidP="005B4866">
            <w:pPr>
              <w:rPr>
                <w:rFonts w:asciiTheme="minorHAnsi" w:hAnsiTheme="minorHAnsi" w:cs="Arial"/>
              </w:rPr>
            </w:pPr>
          </w:p>
        </w:tc>
      </w:tr>
      <w:tr w:rsidR="005B4866" w:rsidRPr="00427EAB" w14:paraId="3DD15098" w14:textId="77777777" w:rsidTr="005B4866">
        <w:tc>
          <w:tcPr>
            <w:tcW w:w="1463" w:type="dxa"/>
          </w:tcPr>
          <w:p w14:paraId="3DD15093" w14:textId="77777777" w:rsidR="005B4866" w:rsidRPr="00427EAB" w:rsidRDefault="005B4866" w:rsidP="005B4866">
            <w:pPr>
              <w:rPr>
                <w:rFonts w:asciiTheme="minorHAnsi" w:hAnsiTheme="minorHAnsi" w:cs="Arial"/>
                <w:b/>
              </w:rPr>
            </w:pPr>
            <w:r w:rsidRPr="00427EAB">
              <w:rPr>
                <w:rFonts w:asciiTheme="minorHAnsi" w:hAnsiTheme="minorHAnsi" w:cs="Arial"/>
                <w:b/>
              </w:rPr>
              <w:t>Learning Unit 15</w:t>
            </w:r>
          </w:p>
        </w:tc>
        <w:tc>
          <w:tcPr>
            <w:tcW w:w="1885" w:type="dxa"/>
          </w:tcPr>
          <w:p w14:paraId="3DD15094" w14:textId="77777777" w:rsidR="005B4866" w:rsidRPr="00427EAB" w:rsidRDefault="005B4866" w:rsidP="005B4866">
            <w:pPr>
              <w:rPr>
                <w:rFonts w:asciiTheme="minorHAnsi" w:hAnsiTheme="minorHAnsi" w:cs="Calibri"/>
              </w:rPr>
            </w:pPr>
            <w:r w:rsidRPr="00427EAB">
              <w:rPr>
                <w:rFonts w:asciiTheme="minorHAnsi" w:hAnsiTheme="minorHAnsi" w:cs="Calibri"/>
              </w:rPr>
              <w:t>Basic First Aid</w:t>
            </w:r>
          </w:p>
        </w:tc>
        <w:tc>
          <w:tcPr>
            <w:tcW w:w="4140" w:type="dxa"/>
          </w:tcPr>
          <w:p w14:paraId="3DD15095" w14:textId="77777777" w:rsidR="005B4866" w:rsidRPr="00427EAB" w:rsidRDefault="005B4866" w:rsidP="005B4866">
            <w:pPr>
              <w:rPr>
                <w:rFonts w:asciiTheme="minorHAnsi" w:hAnsiTheme="minorHAnsi" w:cs="Calibri"/>
              </w:rPr>
            </w:pPr>
            <w:r w:rsidRPr="00427EAB">
              <w:rPr>
                <w:rFonts w:asciiTheme="minorHAnsi" w:hAnsiTheme="minorHAnsi" w:cs="Calibri"/>
              </w:rPr>
              <w:t>Demonstrate caring for minor wounds</w:t>
            </w:r>
          </w:p>
        </w:tc>
        <w:tc>
          <w:tcPr>
            <w:tcW w:w="2070" w:type="dxa"/>
          </w:tcPr>
          <w:p w14:paraId="3DD15096" w14:textId="77777777" w:rsidR="005B4866" w:rsidRPr="00427EAB" w:rsidRDefault="005B4866" w:rsidP="005B4866">
            <w:pPr>
              <w:rPr>
                <w:rFonts w:asciiTheme="minorHAnsi" w:hAnsiTheme="minorHAnsi" w:cs="Calibri"/>
              </w:rPr>
            </w:pPr>
            <w:r>
              <w:rPr>
                <w:rFonts w:ascii="Calibri" w:hAnsi="Calibri"/>
              </w:rPr>
              <w:t>Homework Assignment, Quiz, Test, Practical Exercise</w:t>
            </w:r>
          </w:p>
        </w:tc>
        <w:tc>
          <w:tcPr>
            <w:tcW w:w="1854" w:type="dxa"/>
          </w:tcPr>
          <w:p w14:paraId="3DD15097" w14:textId="77777777" w:rsidR="005B4866" w:rsidRPr="00427EAB" w:rsidRDefault="005B4866" w:rsidP="005B4866">
            <w:pPr>
              <w:rPr>
                <w:rFonts w:asciiTheme="minorHAnsi" w:hAnsiTheme="minorHAnsi" w:cs="Arial"/>
              </w:rPr>
            </w:pPr>
          </w:p>
        </w:tc>
      </w:tr>
      <w:tr w:rsidR="005B4866" w:rsidRPr="00427EAB" w14:paraId="3DD1509F" w14:textId="77777777" w:rsidTr="005B4866">
        <w:tc>
          <w:tcPr>
            <w:tcW w:w="1463" w:type="dxa"/>
          </w:tcPr>
          <w:p w14:paraId="3DD15099" w14:textId="77777777" w:rsidR="005B4866" w:rsidRPr="00427EAB" w:rsidRDefault="005B4866" w:rsidP="005B4866">
            <w:pPr>
              <w:rPr>
                <w:rFonts w:asciiTheme="minorHAnsi" w:hAnsiTheme="minorHAnsi" w:cs="Arial"/>
                <w:b/>
              </w:rPr>
            </w:pPr>
            <w:r w:rsidRPr="00427EAB">
              <w:rPr>
                <w:rFonts w:asciiTheme="minorHAnsi" w:hAnsiTheme="minorHAnsi" w:cs="Arial"/>
                <w:b/>
              </w:rPr>
              <w:t>Learning Unit 16</w:t>
            </w:r>
          </w:p>
          <w:p w14:paraId="3DD1509A" w14:textId="77777777" w:rsidR="005B4866" w:rsidRPr="00427EAB" w:rsidRDefault="005B4866" w:rsidP="005B4866">
            <w:pPr>
              <w:rPr>
                <w:rFonts w:asciiTheme="minorHAnsi" w:hAnsiTheme="minorHAnsi" w:cs="Arial"/>
                <w:b/>
              </w:rPr>
            </w:pPr>
          </w:p>
        </w:tc>
        <w:tc>
          <w:tcPr>
            <w:tcW w:w="1885" w:type="dxa"/>
          </w:tcPr>
          <w:p w14:paraId="3DD1509B" w14:textId="77777777" w:rsidR="005B4866" w:rsidRPr="00427EAB" w:rsidRDefault="005B4866" w:rsidP="005B4866">
            <w:pPr>
              <w:rPr>
                <w:rFonts w:asciiTheme="minorHAnsi" w:hAnsiTheme="minorHAnsi" w:cs="Calibri"/>
              </w:rPr>
            </w:pPr>
            <w:r w:rsidRPr="00427EAB">
              <w:rPr>
                <w:rFonts w:asciiTheme="minorHAnsi" w:hAnsiTheme="minorHAnsi" w:cs="Arial"/>
              </w:rPr>
              <w:t>Final Exam</w:t>
            </w:r>
          </w:p>
        </w:tc>
        <w:tc>
          <w:tcPr>
            <w:tcW w:w="4140" w:type="dxa"/>
          </w:tcPr>
          <w:p w14:paraId="3DD1509C" w14:textId="77777777" w:rsidR="005B4866" w:rsidRPr="00427EAB" w:rsidRDefault="005B4866" w:rsidP="005B4866">
            <w:pPr>
              <w:rPr>
                <w:rFonts w:asciiTheme="minorHAnsi" w:hAnsiTheme="minorHAnsi" w:cs="Calibri"/>
              </w:rPr>
            </w:pPr>
            <w:r w:rsidRPr="00427EAB">
              <w:rPr>
                <w:rFonts w:asciiTheme="minorHAnsi" w:hAnsiTheme="minorHAnsi" w:cs="Calibri"/>
              </w:rPr>
              <w:t>Comprehensive</w:t>
            </w:r>
          </w:p>
        </w:tc>
        <w:tc>
          <w:tcPr>
            <w:tcW w:w="2070" w:type="dxa"/>
          </w:tcPr>
          <w:p w14:paraId="3DD1509D" w14:textId="77777777" w:rsidR="005B4866" w:rsidRPr="00427EAB" w:rsidRDefault="005B4866" w:rsidP="005B4866">
            <w:pPr>
              <w:rPr>
                <w:rFonts w:asciiTheme="minorHAnsi" w:hAnsiTheme="minorHAnsi" w:cs="Calibri"/>
              </w:rPr>
            </w:pPr>
            <w:r w:rsidRPr="00427EAB">
              <w:rPr>
                <w:rFonts w:asciiTheme="minorHAnsi" w:hAnsiTheme="minorHAnsi" w:cs="Arial"/>
              </w:rPr>
              <w:t>Final Exam</w:t>
            </w:r>
          </w:p>
        </w:tc>
        <w:tc>
          <w:tcPr>
            <w:tcW w:w="1854" w:type="dxa"/>
          </w:tcPr>
          <w:p w14:paraId="3DD1509E" w14:textId="77777777" w:rsidR="005B4866" w:rsidRPr="00427EAB" w:rsidRDefault="005B4866" w:rsidP="005B4866">
            <w:pPr>
              <w:rPr>
                <w:rFonts w:asciiTheme="minorHAnsi" w:hAnsiTheme="minorHAnsi" w:cs="Arial"/>
              </w:rPr>
            </w:pPr>
          </w:p>
        </w:tc>
      </w:tr>
    </w:tbl>
    <w:p w14:paraId="3DD150A0" w14:textId="77777777" w:rsidR="00BD72BE" w:rsidRPr="00F923CC" w:rsidRDefault="00BD72BE" w:rsidP="005B4866">
      <w:pPr>
        <w:rPr>
          <w:rFonts w:ascii="Calibri" w:hAnsi="Calibri" w:cs="Arial"/>
          <w:b/>
        </w:rPr>
      </w:pPr>
    </w:p>
    <w:sectPr w:rsidR="00BD72BE" w:rsidRPr="00F923CC" w:rsidSect="0089392D">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102EF8"/>
    <w:multiLevelType w:val="hybridMultilevel"/>
    <w:tmpl w:val="460C9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295697">
    <w:abstractNumId w:val="0"/>
  </w:num>
  <w:num w:numId="2" w16cid:durableId="1905096584">
    <w:abstractNumId w:val="4"/>
  </w:num>
  <w:num w:numId="3" w16cid:durableId="528421917">
    <w:abstractNumId w:val="2"/>
  </w:num>
  <w:num w:numId="4" w16cid:durableId="1719206001">
    <w:abstractNumId w:val="1"/>
  </w:num>
  <w:num w:numId="5" w16cid:durableId="220602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LNe40f9HpGz7VT5QRSVgBzW2Zsv1kivAVLzcvW3Wo4XqFobMRnBTbYJTFmsAcp/O0oQmVdLbf864VuOBoLoLA==" w:salt="4JgeJMcByAbvO7Z1gIsCM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24B05"/>
    <w:rsid w:val="00173846"/>
    <w:rsid w:val="00190E10"/>
    <w:rsid w:val="00195735"/>
    <w:rsid w:val="001A563C"/>
    <w:rsid w:val="001B79BB"/>
    <w:rsid w:val="001C2A55"/>
    <w:rsid w:val="001E28F2"/>
    <w:rsid w:val="001F4597"/>
    <w:rsid w:val="00215A9B"/>
    <w:rsid w:val="002169ED"/>
    <w:rsid w:val="00222902"/>
    <w:rsid w:val="00246287"/>
    <w:rsid w:val="00266A9B"/>
    <w:rsid w:val="00286E2E"/>
    <w:rsid w:val="002B7A72"/>
    <w:rsid w:val="002C5850"/>
    <w:rsid w:val="002D3176"/>
    <w:rsid w:val="00311EA5"/>
    <w:rsid w:val="003264DF"/>
    <w:rsid w:val="0035105F"/>
    <w:rsid w:val="00353A60"/>
    <w:rsid w:val="00366DC1"/>
    <w:rsid w:val="00397FED"/>
    <w:rsid w:val="003A5D01"/>
    <w:rsid w:val="003A716E"/>
    <w:rsid w:val="003C1E5D"/>
    <w:rsid w:val="003C3743"/>
    <w:rsid w:val="003F1F2B"/>
    <w:rsid w:val="0040324D"/>
    <w:rsid w:val="0042509D"/>
    <w:rsid w:val="00425304"/>
    <w:rsid w:val="0042562E"/>
    <w:rsid w:val="004460D4"/>
    <w:rsid w:val="00456803"/>
    <w:rsid w:val="0046232E"/>
    <w:rsid w:val="00464636"/>
    <w:rsid w:val="00473C74"/>
    <w:rsid w:val="004918CD"/>
    <w:rsid w:val="00491974"/>
    <w:rsid w:val="004C32D3"/>
    <w:rsid w:val="004D770F"/>
    <w:rsid w:val="004E1909"/>
    <w:rsid w:val="0050599C"/>
    <w:rsid w:val="00513F78"/>
    <w:rsid w:val="00534505"/>
    <w:rsid w:val="00541104"/>
    <w:rsid w:val="00544696"/>
    <w:rsid w:val="00553B3D"/>
    <w:rsid w:val="00553EDB"/>
    <w:rsid w:val="00554BF7"/>
    <w:rsid w:val="005674FA"/>
    <w:rsid w:val="0057258C"/>
    <w:rsid w:val="005B4866"/>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653A0"/>
    <w:rsid w:val="00773D11"/>
    <w:rsid w:val="00791A5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392D"/>
    <w:rsid w:val="00895149"/>
    <w:rsid w:val="008B0A54"/>
    <w:rsid w:val="008B4EA8"/>
    <w:rsid w:val="008B7F8E"/>
    <w:rsid w:val="008C74D5"/>
    <w:rsid w:val="0091686E"/>
    <w:rsid w:val="00923166"/>
    <w:rsid w:val="00927886"/>
    <w:rsid w:val="00955FA5"/>
    <w:rsid w:val="00956867"/>
    <w:rsid w:val="009575A2"/>
    <w:rsid w:val="009735AF"/>
    <w:rsid w:val="009829DD"/>
    <w:rsid w:val="00994F5D"/>
    <w:rsid w:val="009A0B69"/>
    <w:rsid w:val="009B7D71"/>
    <w:rsid w:val="009B7ECA"/>
    <w:rsid w:val="009C00EA"/>
    <w:rsid w:val="009C15CF"/>
    <w:rsid w:val="009E3569"/>
    <w:rsid w:val="00A052FB"/>
    <w:rsid w:val="00A13A3F"/>
    <w:rsid w:val="00A23F05"/>
    <w:rsid w:val="00A70B99"/>
    <w:rsid w:val="00A83BCC"/>
    <w:rsid w:val="00A95747"/>
    <w:rsid w:val="00A95FBE"/>
    <w:rsid w:val="00AB09DC"/>
    <w:rsid w:val="00AD300B"/>
    <w:rsid w:val="00AE3321"/>
    <w:rsid w:val="00AF3069"/>
    <w:rsid w:val="00AF4E18"/>
    <w:rsid w:val="00B013C2"/>
    <w:rsid w:val="00B26490"/>
    <w:rsid w:val="00B309DB"/>
    <w:rsid w:val="00B32783"/>
    <w:rsid w:val="00B47378"/>
    <w:rsid w:val="00B512B9"/>
    <w:rsid w:val="00B822CD"/>
    <w:rsid w:val="00B95152"/>
    <w:rsid w:val="00B971F3"/>
    <w:rsid w:val="00BD0FC7"/>
    <w:rsid w:val="00BD72BE"/>
    <w:rsid w:val="00BE210C"/>
    <w:rsid w:val="00BF167F"/>
    <w:rsid w:val="00C1775C"/>
    <w:rsid w:val="00C25241"/>
    <w:rsid w:val="00C50314"/>
    <w:rsid w:val="00C53DE8"/>
    <w:rsid w:val="00C55A22"/>
    <w:rsid w:val="00C61D71"/>
    <w:rsid w:val="00C65487"/>
    <w:rsid w:val="00C7477E"/>
    <w:rsid w:val="00C9728E"/>
    <w:rsid w:val="00CA5834"/>
    <w:rsid w:val="00CB4565"/>
    <w:rsid w:val="00CD1756"/>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B346F"/>
    <w:rsid w:val="00E033A9"/>
    <w:rsid w:val="00E22B72"/>
    <w:rsid w:val="00E343D7"/>
    <w:rsid w:val="00E4354B"/>
    <w:rsid w:val="00E65BF2"/>
    <w:rsid w:val="00E66229"/>
    <w:rsid w:val="00E669F8"/>
    <w:rsid w:val="00E8095D"/>
    <w:rsid w:val="00E80D66"/>
    <w:rsid w:val="00E85D85"/>
    <w:rsid w:val="00E940CD"/>
    <w:rsid w:val="00EA44A6"/>
    <w:rsid w:val="00EB56D0"/>
    <w:rsid w:val="00EB5FA6"/>
    <w:rsid w:val="00EC594A"/>
    <w:rsid w:val="00EF5153"/>
    <w:rsid w:val="00EF622D"/>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DD14FC2"/>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566184154">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26E9A-75EA-4623-BA59-F069DB9C846F}">
  <ds:schemaRefs>
    <ds:schemaRef ds:uri="http://schemas.openxmlformats.org/officeDocument/2006/bibliography"/>
  </ds:schemaRefs>
</ds:datastoreItem>
</file>

<file path=customXml/itemProps2.xml><?xml version="1.0" encoding="utf-8"?>
<ds:datastoreItem xmlns:ds="http://schemas.openxmlformats.org/officeDocument/2006/customXml" ds:itemID="{E5DAC97E-633B-4AD6-A8A4-17DF4BED53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BAA56B-4572-4549-BD26-8923EBEDE46D}">
  <ds:schemaRefs>
    <ds:schemaRef ds:uri="http://schemas.microsoft.com/sharepoint/v3/contenttype/forms"/>
  </ds:schemaRefs>
</ds:datastoreItem>
</file>

<file path=customXml/itemProps4.xml><?xml version="1.0" encoding="utf-8"?>
<ds:datastoreItem xmlns:ds="http://schemas.openxmlformats.org/officeDocument/2006/customXml" ds:itemID="{C19C1009-B725-4721-AA6F-13F820937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1388</Words>
  <Characters>7915</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9285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2026-05-05T13:37:00Z</dcterms:created>
  <dcterms:modified xsi:type="dcterms:W3CDTF">2026-05-16T11:24:00Z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